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3"/>
        <w:rPr>
          <w:rFonts w:ascii="Times New Roman"/>
          <w:sz w:val="13"/>
        </w:rPr>
      </w:pPr>
    </w:p>
    <w:p>
      <w:pPr>
        <w:pStyle w:val="Heading2"/>
        <w:ind w:left="1195"/>
      </w:pPr>
      <w:r>
        <w:t>《建筑结构》作业 1</w:t>
      </w:r>
    </w:p>
    <w:p>
      <w:pPr>
        <w:pStyle w:val="BodyText"/>
        <w:rPr>
          <w:rFonts w:ascii="黑体"/>
          <w:b/>
          <w:sz w:val="31"/>
        </w:rPr>
      </w:pPr>
    </w:p>
    <w:p>
      <w:pPr>
        <w:pStyle w:val="BodyText"/>
        <w:spacing w:line="417" w:lineRule="auto"/>
        <w:ind w:left="1019" w:right="453"/>
      </w:pPr>
      <w:r>
        <w:t>一、填空题（</w:t>
      </w:r>
      <w:r>
        <w:rPr>
          <w:spacing w:val="4"/>
        </w:rPr>
        <w:t xml:space="preserve">每小题     </w:t>
      </w:r>
      <w:r>
        <w:rPr>
          <w:rFonts w:ascii="Arial" w:eastAsia="Arial"/>
        </w:rPr>
        <w:t>2</w:t>
      </w:r>
      <w:r>
        <w:rPr>
          <w:rFonts w:ascii="Arial" w:eastAsia="Arial"/>
          <w:spacing w:val="5"/>
        </w:rPr>
        <w:t xml:space="preserve">        </w:t>
      </w:r>
      <w:r>
        <w:rPr>
          <w:spacing w:val="4"/>
        </w:rPr>
        <w:t xml:space="preserve">分，共     </w:t>
      </w:r>
      <w:r>
        <w:rPr>
          <w:rFonts w:ascii="Arial" w:eastAsia="Arial"/>
        </w:rPr>
        <w:t>20</w:t>
      </w:r>
      <w:r>
        <w:rPr>
          <w:rFonts w:ascii="Arial" w:eastAsia="Arial"/>
          <w:spacing w:val="4"/>
        </w:rPr>
        <w:t xml:space="preserve">         </w:t>
      </w:r>
      <w:r>
        <w:t>分） 1</w:t>
      </w:r>
      <w:r>
        <w:rPr>
          <w:spacing w:val="-3"/>
        </w:rPr>
        <w:t>．对于有明显流幅的钢筋(俗称软钢)，一般取</w:t>
      </w:r>
      <w:r>
        <w:t>（屈服强度）</w:t>
      </w:r>
      <w:r>
        <w:rPr>
          <w:spacing w:val="-15"/>
        </w:rPr>
        <w:t>作</w:t>
      </w:r>
    </w:p>
    <w:p>
      <w:pPr>
        <w:pStyle w:val="BodyText"/>
        <w:spacing w:line="417" w:lineRule="auto"/>
        <w:ind w:left="1019" w:right="675" w:hanging="839"/>
      </w:pPr>
      <w:r>
        <w:t>为钢筋设计强度的依据。                                  2</w:t>
      </w:r>
      <w:r>
        <w:rPr>
          <w:spacing w:val="4"/>
        </w:rPr>
        <w:t>．混凝土强度等级的表示方法为，符号</w:t>
      </w:r>
      <w:r>
        <w:t>C</w:t>
      </w:r>
      <w:r>
        <w:rPr>
          <w:spacing w:val="-26"/>
        </w:rPr>
        <w:t xml:space="preserve"> 代表</w:t>
      </w:r>
      <w:r>
        <w:t>（混凝土</w:t>
      </w:r>
      <w:r>
        <w:rPr>
          <w:spacing w:val="-10"/>
        </w:rPr>
        <w:t>），C</w:t>
      </w:r>
    </w:p>
    <w:p>
      <w:pPr>
        <w:pStyle w:val="BodyText"/>
        <w:spacing w:line="415" w:lineRule="auto"/>
        <w:ind w:left="1019" w:right="433" w:hanging="839"/>
      </w:pPr>
      <w:r>
        <w:t>后面的数字表示以（</w:t>
      </w:r>
      <w:r>
        <w:rPr>
          <w:spacing w:val="-156"/>
        </w:rPr>
        <w:t xml:space="preserve"> </w:t>
      </w:r>
      <w:r>
        <w:rPr>
          <w:rFonts w:ascii="Arial" w:eastAsia="Arial"/>
          <w:i/>
          <w:position w:val="-4"/>
          <w:sz w:val="36"/>
        </w:rPr>
        <w:t xml:space="preserve">N </w:t>
      </w:r>
      <w:r>
        <w:rPr>
          <w:rFonts w:ascii="Arial" w:eastAsia="Arial"/>
          <w:position w:val="-4"/>
          <w:sz w:val="36"/>
        </w:rPr>
        <w:t xml:space="preserve">/ </w:t>
      </w:r>
      <w:r>
        <w:rPr>
          <w:rFonts w:ascii="Arial" w:eastAsia="Arial"/>
          <w:i/>
          <w:spacing w:val="7"/>
          <w:position w:val="-4"/>
          <w:sz w:val="36"/>
        </w:rPr>
        <w:t>mm</w:t>
      </w:r>
      <w:r>
        <w:rPr>
          <w:rFonts w:ascii="Arial" w:eastAsia="Arial"/>
          <w:spacing w:val="7"/>
          <w:position w:val="-1"/>
          <w:sz w:val="29"/>
        </w:rPr>
        <w:t>2</w:t>
      </w:r>
      <w:r>
        <w:rPr>
          <w:rFonts w:ascii="Arial" w:eastAsia="Arial"/>
          <w:spacing w:val="-44"/>
          <w:position w:val="-1"/>
          <w:sz w:val="29"/>
        </w:rPr>
        <w:t xml:space="preserve"> </w:t>
      </w:r>
      <w:r>
        <w:t>）为单位的立方体抗压强度标准值。3．结构的极限状态分（承载能力极限状态）和（</w:t>
      </w:r>
      <w:r>
        <w:rPr>
          <w:spacing w:val="-3"/>
        </w:rPr>
        <w:t>正常使用极限</w:t>
      </w:r>
    </w:p>
    <w:p>
      <w:pPr>
        <w:pStyle w:val="BodyText"/>
        <w:spacing w:before="2"/>
        <w:ind w:left="180"/>
      </w:pPr>
      <w:r>
        <w:t>状态）两种。</w:t>
      </w:r>
    </w:p>
    <w:p>
      <w:pPr>
        <w:pStyle w:val="BodyText"/>
        <w:rPr>
          <w:sz w:val="31"/>
        </w:rPr>
      </w:pPr>
    </w:p>
    <w:p>
      <w:pPr>
        <w:pStyle w:val="BodyText"/>
        <w:spacing w:before="1" w:line="417" w:lineRule="auto"/>
        <w:ind w:left="180" w:right="433" w:firstLine="838"/>
      </w:pPr>
      <w:r>
        <w:t>4．混凝土和钢筋的强度设计值，定义为强度标准值（除以）相应的材料强度分项系数。</w:t>
      </w:r>
    </w:p>
    <w:p>
      <w:pPr>
        <w:pStyle w:val="BodyText"/>
        <w:spacing w:line="417" w:lineRule="auto"/>
        <w:ind w:left="180" w:right="433" w:firstLine="838"/>
      </w:pPr>
      <w:r>
        <w:t>5．（纵向受力钢筋）的外边缘至（混凝土）表面的垂直距离， 称为混凝土保护层厚度，用c 表示</w:t>
      </w:r>
    </w:p>
    <w:p>
      <w:pPr>
        <w:pStyle w:val="BodyText"/>
        <w:spacing w:line="417" w:lineRule="auto"/>
        <w:ind w:left="180" w:right="433" w:firstLine="838"/>
      </w:pPr>
      <w:r>
        <w:t>6、钢筋混凝土从加荷至构件破坏，梁的受力存在着三个阶段， 分别为弹性工作阶段、（带裂缝工作阶段）和（破坏阶段）阶段。</w:t>
      </w:r>
    </w:p>
    <w:p>
      <w:pPr>
        <w:pStyle w:val="BodyText"/>
        <w:tabs>
          <w:tab w:val="left" w:pos="2491"/>
        </w:tabs>
        <w:spacing w:line="417" w:lineRule="auto"/>
        <w:ind w:left="180" w:right="395" w:firstLine="838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2247900</wp:posOffset>
            </wp:positionH>
            <wp:positionV relativeFrom="paragraph">
              <wp:posOffset>924940</wp:posOffset>
            </wp:positionV>
            <wp:extent cx="9525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7</w:t>
      </w:r>
      <w:r>
        <w:rPr>
          <w:spacing w:val="-91"/>
        </w:rPr>
        <w:t>、</w:t>
      </w:r>
      <w:r>
        <w:t>受拉钢筋首先到达屈服</w:t>
      </w:r>
      <w:r>
        <w:rPr>
          <w:spacing w:val="-102"/>
        </w:rPr>
        <w:t>，</w:t>
      </w:r>
      <w:r>
        <w:t>然后混凝土受压破坏的梁</w:t>
      </w:r>
      <w:r>
        <w:rPr>
          <w:spacing w:val="-106"/>
        </w:rPr>
        <w:t>，</w:t>
      </w:r>
      <w:r>
        <w:t>称</w:t>
      </w:r>
      <w:r>
        <w:rPr>
          <w:spacing w:val="-87"/>
        </w:rPr>
        <w:t>为</w:t>
      </w:r>
      <w:r>
        <w:t>（</w:t>
      </w:r>
      <w:r>
        <w:rPr>
          <w:spacing w:val="-13"/>
        </w:rPr>
        <w:t>适</w:t>
      </w:r>
      <w:r>
        <w:t>筋）</w:t>
        <w:tab/>
        <w:t>梁，这种破坏称为（延性）破坏。</w:t>
      </w:r>
    </w:p>
    <w:p>
      <w:pPr>
        <w:pStyle w:val="BodyText"/>
        <w:spacing w:line="417" w:lineRule="auto"/>
        <w:ind w:left="180" w:right="399" w:firstLine="838"/>
      </w:pPr>
      <w:r>
        <w:t>8</w:t>
      </w:r>
      <w:r>
        <w:rPr>
          <w:spacing w:val="-17"/>
        </w:rPr>
        <w:t>、影响有腹筋的斜截面破坏形态的主要因素是</w:t>
      </w:r>
      <w:r>
        <w:t>（剪跨比</w:t>
      </w:r>
      <w:r>
        <w:rPr>
          <w:spacing w:val="-98"/>
        </w:rPr>
        <w:t>）</w:t>
      </w:r>
      <w:r>
        <w:rPr>
          <w:spacing w:val="-87"/>
        </w:rPr>
        <w:t>和</w:t>
      </w:r>
      <w:r>
        <w:t>（</w:t>
      </w:r>
      <w:r>
        <w:rPr>
          <w:spacing w:val="-14"/>
        </w:rPr>
        <w:t>配</w:t>
      </w:r>
      <w:r>
        <w:t>箍率</w:t>
      </w:r>
      <w:r>
        <w:rPr>
          <w:spacing w:val="-213"/>
        </w:rPr>
        <w:t>）</w:t>
      </w:r>
      <w:r>
        <w:t>。</w:t>
      </w:r>
    </w:p>
    <w:p>
      <w:pPr>
        <w:pStyle w:val="BodyText"/>
        <w:spacing w:line="417" w:lineRule="auto"/>
        <w:ind w:left="180" w:right="433" w:firstLine="838"/>
      </w:pPr>
      <w:r>
        <w:t>9、钢筋混凝土梁的斜截面破坏的三种形式中，只有（剪压）破坏是斜截面承载力计算的依据。</w:t>
      </w:r>
    </w:p>
    <w:p>
      <w:pPr>
        <w:pStyle w:val="BodyText"/>
        <w:spacing w:line="417" w:lineRule="auto"/>
        <w:ind w:left="180" w:right="391" w:firstLine="838"/>
      </w:pPr>
      <w:r>
        <w:t>10</w:t>
      </w:r>
      <w:r>
        <w:rPr>
          <w:spacing w:val="-18"/>
        </w:rPr>
        <w:t>、</w:t>
      </w:r>
      <w:r>
        <w:t>T</w:t>
      </w:r>
      <w:r>
        <w:rPr>
          <w:spacing w:val="-7"/>
        </w:rPr>
        <w:t xml:space="preserve"> 型截面梁按中和轴位置不同分为两类：第一类</w:t>
      </w:r>
      <w:r>
        <w:t>T</w:t>
      </w:r>
      <w:r>
        <w:rPr>
          <w:spacing w:val="-23"/>
        </w:rPr>
        <w:t xml:space="preserve"> 型截面中</w:t>
      </w:r>
      <w:r>
        <w:t>和轴位于（翼缘内</w:t>
      </w:r>
      <w:r>
        <w:rPr>
          <w:spacing w:val="-5"/>
        </w:rPr>
        <w:t>）</w:t>
      </w:r>
      <w:r>
        <w:rPr>
          <w:spacing w:val="23"/>
        </w:rPr>
        <w:t>,第二类</w:t>
      </w:r>
      <w:r>
        <w:t>T</w:t>
      </w:r>
      <w:r>
        <w:rPr>
          <w:spacing w:val="-14"/>
        </w:rPr>
        <w:t xml:space="preserve"> 型截面中和轴位于</w:t>
      </w:r>
      <w:r>
        <w:t>（梁肋内</w:t>
      </w:r>
      <w:r>
        <w:rPr>
          <w:spacing w:val="-222"/>
        </w:rPr>
        <w:t>）</w:t>
      </w:r>
      <w:r>
        <w:t>。</w:t>
      </w:r>
    </w:p>
    <w:p>
      <w:pPr>
        <w:spacing w:after="0" w:line="417" w:lineRule="auto"/>
        <w:sectPr>
          <w:headerReference w:type="default" r:id="rId5"/>
          <w:footerReference w:type="default" r:id="rId6"/>
          <w:type w:val="continuous"/>
          <w:pgSz w:w="17860" w:h="25260"/>
          <w:pgMar w:top="1800" w:right="2300" w:bottom="2000" w:left="2520" w:header="1059" w:footer="1816"/>
          <w:cols w:space="708"/>
        </w:sectPr>
      </w:pPr>
    </w:p>
    <w:p>
      <w:pPr>
        <w:pStyle w:val="BodyText"/>
        <w:rPr>
          <w:sz w:val="11"/>
        </w:rPr>
      </w:pPr>
    </w:p>
    <w:p>
      <w:pPr>
        <w:pStyle w:val="BodyText"/>
        <w:tabs>
          <w:tab w:val="left" w:pos="5642"/>
        </w:tabs>
        <w:spacing w:before="53" w:line="417" w:lineRule="auto"/>
        <w:ind w:left="1019" w:right="254"/>
      </w:pPr>
      <w:r>
        <w:t xml:space="preserve">二、选择题（每小题    </w:t>
      </w:r>
      <w:r>
        <w:rPr>
          <w:spacing w:val="82"/>
        </w:rPr>
        <w:t xml:space="preserve"> </w:t>
      </w:r>
      <w:r>
        <w:rPr>
          <w:rFonts w:ascii="Arial" w:eastAsia="Arial"/>
        </w:rPr>
        <w:t xml:space="preserve">2       </w:t>
      </w:r>
      <w:r>
        <w:rPr>
          <w:rFonts w:ascii="Arial" w:eastAsia="Arial"/>
          <w:spacing w:val="93"/>
        </w:rPr>
        <w:t xml:space="preserve"> </w:t>
      </w:r>
      <w:r>
        <w:t xml:space="preserve">分，共    </w:t>
      </w:r>
      <w:r>
        <w:rPr>
          <w:spacing w:val="88"/>
        </w:rPr>
        <w:t xml:space="preserve"> </w:t>
      </w:r>
      <w:r>
        <w:rPr>
          <w:rFonts w:ascii="Arial" w:eastAsia="Arial"/>
        </w:rPr>
        <w:t xml:space="preserve">20        </w:t>
      </w:r>
      <w:r>
        <w:rPr>
          <w:rFonts w:ascii="Arial" w:eastAsia="Arial"/>
          <w:spacing w:val="92"/>
        </w:rPr>
        <w:t xml:space="preserve"> </w:t>
      </w:r>
      <w:r>
        <w:t>分） 1．对于无明显屈服点的钢筋，其强度标准值取值的依据是</w:t>
      </w:r>
      <w:r>
        <w:rPr>
          <w:spacing w:val="-17"/>
        </w:rPr>
        <w:t xml:space="preserve">（D） </w:t>
      </w:r>
      <w:r>
        <w:t>A.最大应变对于的应力</w:t>
        <w:tab/>
        <w:t>B.极限抗拉强</w:t>
      </w:r>
      <w:r>
        <w:rPr>
          <w:spacing w:val="97"/>
        </w:rPr>
        <w:t>度</w:t>
      </w:r>
      <w:r>
        <w:t>C.</w:t>
      </w:r>
      <w:r>
        <w:rPr>
          <w:spacing w:val="5"/>
        </w:rPr>
        <w:t xml:space="preserve"> </w:t>
      </w:r>
      <w:r>
        <w:t>0.9</w:t>
      </w:r>
      <w:r>
        <w:rPr>
          <w:spacing w:val="-107"/>
        </w:rPr>
        <w:t xml:space="preserve"> </w:t>
      </w:r>
      <w:r>
        <w:t>倍极限抗拉强</w:t>
      </w:r>
    </w:p>
    <w:p>
      <w:pPr>
        <w:pStyle w:val="BodyText"/>
        <w:spacing w:line="537" w:lineRule="exact"/>
        <w:ind w:left="180"/>
      </w:pPr>
      <w:r>
        <w:t>度 D.条件屈服强度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32"/>
        </w:numPr>
        <w:tabs>
          <w:tab w:val="left" w:pos="1442"/>
          <w:tab w:val="left" w:pos="5644"/>
        </w:tabs>
        <w:spacing w:before="0" w:after="0" w:line="417" w:lineRule="auto"/>
        <w:ind w:left="180" w:right="980" w:firstLine="838"/>
        <w:jc w:val="left"/>
        <w:rPr>
          <w:sz w:val="42"/>
        </w:rPr>
      </w:pPr>
      <w:r>
        <w:rPr>
          <w:sz w:val="42"/>
        </w:rPr>
        <w:t>我国规范采用</w:t>
      </w:r>
      <w:r>
        <w:rPr>
          <w:spacing w:val="-4"/>
          <w:sz w:val="42"/>
        </w:rPr>
        <w:t>（A</w:t>
      </w:r>
      <w:r>
        <w:rPr>
          <w:spacing w:val="8"/>
          <w:sz w:val="42"/>
        </w:rPr>
        <w:t xml:space="preserve"> </w:t>
      </w:r>
      <w:r>
        <w:rPr>
          <w:sz w:val="42"/>
        </w:rPr>
        <w:t>）作</w:t>
      </w:r>
      <w:r>
        <w:rPr>
          <w:spacing w:val="-4"/>
          <w:sz w:val="42"/>
        </w:rPr>
        <w:t>为</w:t>
      </w:r>
      <w:r>
        <w:rPr>
          <w:sz w:val="42"/>
        </w:rPr>
        <w:t>确定混凝土强度等级的依</w:t>
      </w:r>
      <w:r>
        <w:rPr>
          <w:spacing w:val="-13"/>
          <w:sz w:val="42"/>
        </w:rPr>
        <w:t>据</w:t>
      </w:r>
      <w:r>
        <w:rPr>
          <w:sz w:val="42"/>
        </w:rPr>
        <w:t>。A．立方体抗压强度标准值</w:t>
        <w:tab/>
        <w:t>B．轴心抗压强</w:t>
      </w:r>
      <w:r>
        <w:rPr>
          <w:spacing w:val="94"/>
          <w:sz w:val="42"/>
        </w:rPr>
        <w:t>度</w:t>
      </w:r>
      <w:r>
        <w:rPr>
          <w:sz w:val="42"/>
        </w:rPr>
        <w:t>C．轴心抗拉强</w:t>
      </w:r>
      <w:r>
        <w:rPr>
          <w:spacing w:val="-18"/>
          <w:sz w:val="42"/>
        </w:rPr>
        <w:t>度</w:t>
      </w:r>
      <w:r>
        <w:rPr>
          <w:sz w:val="42"/>
        </w:rPr>
        <w:t>D．劈拉强度</w:t>
      </w:r>
    </w:p>
    <w:p>
      <w:pPr>
        <w:pStyle w:val="ListParagraph"/>
        <w:numPr>
          <w:ilvl w:val="0"/>
          <w:numId w:val="32"/>
        </w:numPr>
        <w:tabs>
          <w:tab w:val="left" w:pos="1653"/>
        </w:tabs>
        <w:spacing w:before="0" w:after="0" w:line="417" w:lineRule="auto"/>
        <w:ind w:left="180" w:right="433" w:firstLine="838"/>
        <w:jc w:val="left"/>
        <w:rPr>
          <w:sz w:val="42"/>
        </w:rPr>
      </w:pPr>
      <w:r>
        <w:rPr>
          <w:spacing w:val="-1"/>
          <w:sz w:val="42"/>
        </w:rPr>
        <w:t>建筑结构在其设计使用年限内应能满足预定的使用要求，有</w:t>
      </w:r>
      <w:r>
        <w:rPr>
          <w:sz w:val="42"/>
        </w:rPr>
        <w:t>良好的工作性能，称为结构的</w:t>
      </w:r>
      <w:r>
        <w:rPr>
          <w:spacing w:val="-6"/>
          <w:sz w:val="42"/>
        </w:rPr>
        <w:t>（B）</w:t>
      </w:r>
    </w:p>
    <w:p>
      <w:pPr>
        <w:pStyle w:val="BodyText"/>
        <w:tabs>
          <w:tab w:val="left" w:pos="3541"/>
          <w:tab w:val="left" w:pos="6276"/>
          <w:tab w:val="left" w:pos="9631"/>
        </w:tabs>
        <w:spacing w:line="537" w:lineRule="exact"/>
        <w:ind w:left="1019"/>
      </w:pPr>
      <w:r>
        <w:t>A．安全性</w:t>
        <w:tab/>
        <w:t>B．适用性</w:t>
        <w:tab/>
        <w:t>C．耐久性</w:t>
        <w:tab/>
        <w:t>D．可靠性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32"/>
        </w:numPr>
        <w:tabs>
          <w:tab w:val="left" w:pos="1445"/>
        </w:tabs>
        <w:spacing w:before="0" w:after="0" w:line="417" w:lineRule="auto"/>
        <w:ind w:left="180" w:right="410" w:firstLine="838"/>
        <w:jc w:val="left"/>
        <w:rPr>
          <w:sz w:val="42"/>
        </w:rPr>
      </w:pPr>
      <w:r>
        <w:rPr>
          <w:sz w:val="42"/>
        </w:rPr>
        <w:t>当结构或构件出现下列状态</w:t>
      </w:r>
      <w:r>
        <w:rPr>
          <w:spacing w:val="6"/>
          <w:sz w:val="42"/>
        </w:rPr>
        <w:t>（A）</w:t>
      </w:r>
      <w:r>
        <w:rPr>
          <w:spacing w:val="-2"/>
          <w:sz w:val="42"/>
        </w:rPr>
        <w:t>时，即认为超过了承载能力</w:t>
      </w:r>
      <w:r>
        <w:rPr>
          <w:sz w:val="42"/>
        </w:rPr>
        <w:t>极限状态。</w:t>
      </w:r>
    </w:p>
    <w:p>
      <w:pPr>
        <w:pStyle w:val="BodyText"/>
        <w:tabs>
          <w:tab w:val="left" w:pos="7046"/>
        </w:tabs>
        <w:spacing w:line="417" w:lineRule="auto"/>
        <w:ind w:left="180" w:right="381" w:firstLine="838"/>
      </w:pPr>
      <w:r>
        <w:rPr>
          <w:spacing w:val="-36"/>
        </w:rPr>
        <w:t>A．</w:t>
      </w:r>
      <w:r>
        <w:t>结构转变为机动体系</w:t>
        <w:tab/>
      </w:r>
      <w:r>
        <w:rPr>
          <w:spacing w:val="-39"/>
        </w:rPr>
        <w:t>B．</w:t>
      </w:r>
      <w:r>
        <w:t>出现了影响正常使用的过</w:t>
      </w:r>
      <w:r>
        <w:rPr>
          <w:spacing w:val="-16"/>
        </w:rPr>
        <w:t>大</w:t>
      </w:r>
      <w:r>
        <w:t>振动</w:t>
      </w:r>
    </w:p>
    <w:p>
      <w:pPr>
        <w:pStyle w:val="BodyText"/>
        <w:tabs>
          <w:tab w:val="left" w:pos="7118"/>
        </w:tabs>
        <w:spacing w:line="537" w:lineRule="exact"/>
        <w:ind w:left="1019"/>
      </w:pPr>
      <w:r>
        <w:t>C．挠度超过允许值</w:t>
        <w:tab/>
      </w:r>
      <w:r>
        <w:rPr>
          <w:spacing w:val="-3"/>
        </w:rPr>
        <w:t>D．</w:t>
      </w:r>
      <w:r>
        <w:t>裂缝超过了允许值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32"/>
        </w:numPr>
        <w:tabs>
          <w:tab w:val="left" w:pos="1442"/>
        </w:tabs>
        <w:spacing w:before="0" w:after="0" w:line="417" w:lineRule="auto"/>
        <w:ind w:left="180" w:right="381" w:firstLine="838"/>
        <w:jc w:val="left"/>
        <w:rPr>
          <w:sz w:val="42"/>
        </w:rPr>
      </w:pPr>
      <w:r>
        <w:rPr>
          <w:spacing w:val="-13"/>
          <w:sz w:val="42"/>
        </w:rPr>
        <w:t>截面尺寸和材料强度一定时，钢筋混凝土受弯构件正截面承载</w:t>
      </w:r>
      <w:r>
        <w:rPr>
          <w:w w:val="100"/>
          <w:sz w:val="42"/>
        </w:rPr>
        <w:t>力与受拉区纵筋配筋率的关系是</w:t>
      </w:r>
      <w:r>
        <w:rPr>
          <w:spacing w:val="-18"/>
          <w:w w:val="100"/>
          <w:sz w:val="42"/>
        </w:rPr>
        <w:t>（</w:t>
      </w:r>
      <w:r>
        <w:rPr>
          <w:spacing w:val="-2"/>
          <w:w w:val="100"/>
          <w:sz w:val="42"/>
        </w:rPr>
        <w:t>C</w:t>
      </w:r>
      <w:r>
        <w:rPr>
          <w:spacing w:val="-213"/>
          <w:w w:val="100"/>
          <w:sz w:val="42"/>
        </w:rPr>
        <w:t>）</w:t>
      </w:r>
      <w:r>
        <w:rPr>
          <w:w w:val="100"/>
          <w:sz w:val="42"/>
        </w:rPr>
        <w:t>。</w:t>
      </w:r>
    </w:p>
    <w:p>
      <w:pPr>
        <w:pStyle w:val="BodyText"/>
        <w:tabs>
          <w:tab w:val="left" w:pos="7882"/>
        </w:tabs>
        <w:spacing w:line="417" w:lineRule="auto"/>
        <w:ind w:left="180" w:right="313" w:firstLine="838"/>
      </w:pPr>
      <w:r>
        <w:t>A．配筋率越大，正截面承载力越大</w:t>
        <w:tab/>
        <w:t>B．配筋率越大，正截面</w:t>
      </w:r>
      <w:r>
        <w:rPr>
          <w:spacing w:val="-18"/>
        </w:rPr>
        <w:t>承</w:t>
      </w:r>
      <w:r>
        <w:t>载力越小</w:t>
      </w:r>
    </w:p>
    <w:p>
      <w:pPr>
        <w:pStyle w:val="BodyText"/>
        <w:spacing w:line="417" w:lineRule="auto"/>
        <w:ind w:left="1019" w:right="433"/>
      </w:pPr>
      <w:r>
        <w:t>C．当配筋率在某一范围内时，配筋率越大，正截面承载力越大D．配筋率大小和正截面承载力大小没有关系</w:t>
      </w:r>
    </w:p>
    <w:p>
      <w:pPr>
        <w:pStyle w:val="ListParagraph"/>
        <w:numPr>
          <w:ilvl w:val="0"/>
          <w:numId w:val="32"/>
        </w:numPr>
        <w:tabs>
          <w:tab w:val="left" w:pos="1452"/>
        </w:tabs>
        <w:spacing w:before="0" w:after="0" w:line="537" w:lineRule="exact"/>
        <w:ind w:left="1451" w:right="0" w:hanging="433"/>
        <w:jc w:val="left"/>
        <w:rPr>
          <w:sz w:val="42"/>
        </w:rPr>
      </w:pPr>
      <w:r>
        <w:rPr>
          <w:sz w:val="42"/>
        </w:rPr>
        <w:t>双筋矩形截面梁，正截面承载力计算公式的第二个适用条件</w:t>
      </w:r>
    </w:p>
    <w:p>
      <w:pPr>
        <w:spacing w:after="0" w:line="537" w:lineRule="exact"/>
        <w:jc w:val="left"/>
        <w:rPr>
          <w:sz w:val="42"/>
        </w:rPr>
        <w:sectPr>
          <w:headerReference w:type="default" r:id="rId7"/>
          <w:footerReference w:type="default" r:id="rId8"/>
          <w:pgSz w:w="17860" w:h="25260"/>
          <w:pgMar w:top="1800" w:right="2300" w:bottom="2000" w:left="2520" w:header="1059" w:footer="1816"/>
          <w:pgNumType w:start="2"/>
          <w:cols w:space="708"/>
        </w:sectPr>
      </w:pPr>
    </w:p>
    <w:p>
      <w:pPr>
        <w:pStyle w:val="BodyText"/>
        <w:spacing w:before="8"/>
        <w:rPr>
          <w:sz w:val="9"/>
        </w:rPr>
      </w:pPr>
    </w:p>
    <w:p>
      <w:pPr>
        <w:spacing w:after="0"/>
        <w:rPr>
          <w:sz w:val="9"/>
        </w:rPr>
        <w:sectPr>
          <w:headerReference w:type="default" r:id="rId9"/>
          <w:footerReference w:type="default" r:id="rId10"/>
          <w:pgSz w:w="17860" w:h="25260"/>
          <w:pgMar w:top="1800" w:right="2300" w:bottom="2000" w:left="2520" w:header="1059" w:footer="1816"/>
          <w:pgNumType w:start="3"/>
          <w:cols w:space="708"/>
        </w:sectPr>
      </w:pPr>
    </w:p>
    <w:p>
      <w:pPr>
        <w:spacing w:before="163" w:line="405" w:lineRule="exact"/>
        <w:ind w:left="241" w:right="0" w:firstLine="0"/>
        <w:jc w:val="left"/>
        <w:rPr>
          <w:rFonts w:ascii="Arial" w:hAnsi="Arial"/>
          <w:i/>
          <w:sz w:val="20"/>
        </w:rPr>
      </w:pPr>
      <w:r>
        <w:rPr>
          <w:rFonts w:ascii="Bookman Old Style" w:hAnsi="Bookman Old Style"/>
          <w:b w:val="0"/>
          <w:sz w:val="35"/>
        </w:rPr>
        <w:t>x</w:t>
      </w:r>
      <w:r>
        <w:rPr>
          <w:rFonts w:ascii="Bookman Old Style" w:hAnsi="Bookman Old Style"/>
          <w:b w:val="0"/>
          <w:spacing w:val="-73"/>
          <w:sz w:val="35"/>
        </w:rPr>
        <w:t xml:space="preserve"> </w:t>
      </w:r>
      <w:r>
        <w:rPr>
          <w:rFonts w:ascii="Symbol" w:hAnsi="Symbol"/>
          <w:sz w:val="35"/>
        </w:rPr>
        <w:sym w:font="Symbol" w:char="F0B3"/>
      </w:r>
      <w:r>
        <w:rPr>
          <w:rFonts w:ascii="Times New Roman" w:hAnsi="Times New Roman"/>
          <w:sz w:val="35"/>
        </w:rPr>
        <w:t xml:space="preserve"> </w:t>
      </w:r>
      <w:r>
        <w:rPr>
          <w:rFonts w:ascii="Bookman Old Style" w:hAnsi="Bookman Old Style"/>
          <w:b w:val="0"/>
          <w:spacing w:val="9"/>
          <w:sz w:val="35"/>
        </w:rPr>
        <w:t>2a</w:t>
      </w:r>
      <w:r>
        <w:rPr>
          <w:rFonts w:ascii="Arial" w:hAnsi="Arial"/>
          <w:i/>
          <w:spacing w:val="9"/>
          <w:position w:val="3"/>
          <w:sz w:val="20"/>
        </w:rPr>
        <w:t>'</w:t>
      </w:r>
    </w:p>
    <w:p>
      <w:pPr>
        <w:spacing w:before="0" w:line="207" w:lineRule="exact"/>
        <w:ind w:left="0" w:right="0" w:firstLine="0"/>
        <w:jc w:val="right"/>
        <w:rPr>
          <w:rFonts w:ascii="Bookman Old Style"/>
          <w:b w:val="0"/>
          <w:sz w:val="20"/>
        </w:rPr>
      </w:pPr>
      <w:r>
        <w:rPr>
          <w:rFonts w:ascii="Bookman Old Style"/>
          <w:b w:val="0"/>
          <w:w w:val="76"/>
          <w:sz w:val="20"/>
        </w:rPr>
        <w:t>s</w:t>
      </w:r>
    </w:p>
    <w:p>
      <w:pPr>
        <w:pStyle w:val="BodyText"/>
        <w:spacing w:before="42"/>
        <w:ind w:left="36"/>
      </w:pPr>
      <w:r>
        <w:br w:type="column"/>
      </w:r>
      <w:r>
        <w:rPr>
          <w:w w:val="100"/>
        </w:rPr>
        <w:t>的意义是</w:t>
      </w:r>
      <w:r>
        <w:rPr>
          <w:spacing w:val="-3"/>
          <w:w w:val="100"/>
        </w:rPr>
        <w:t>（</w:t>
      </w:r>
      <w:r>
        <w:rPr>
          <w:spacing w:val="-2"/>
          <w:w w:val="100"/>
        </w:rPr>
        <w:t>C</w:t>
      </w:r>
      <w:r>
        <w:rPr>
          <w:spacing w:val="-209"/>
          <w:w w:val="100"/>
        </w:rPr>
        <w:t>）</w:t>
      </w:r>
      <w:r>
        <w:rPr>
          <w:w w:val="100"/>
        </w:rPr>
        <w:t>。</w:t>
      </w:r>
    </w:p>
    <w:p>
      <w:pPr>
        <w:spacing w:after="0"/>
        <w:sectPr>
          <w:headerReference w:type="default" r:id="rId11"/>
          <w:footerReference w:type="default" r:id="rId12"/>
          <w:type w:val="continuous"/>
          <w:pgSz w:w="17860" w:h="25260"/>
          <w:pgMar w:top="1800" w:right="2300" w:bottom="2000" w:left="2520" w:header="708" w:footer="708"/>
          <w:pgNumType w:start="4"/>
          <w:cols w:num="2" w:space="708" w:equalWidth="0">
            <w:col w:w="1275" w:space="40"/>
            <w:col w:w="11725" w:space="0"/>
          </w:cols>
        </w:sectPr>
      </w:pPr>
    </w:p>
    <w:p>
      <w:pPr>
        <w:pStyle w:val="BodyText"/>
        <w:spacing w:before="10"/>
        <w:rPr>
          <w:sz w:val="14"/>
        </w:rPr>
      </w:pPr>
    </w:p>
    <w:p>
      <w:pPr>
        <w:pStyle w:val="BodyText"/>
        <w:tabs>
          <w:tab w:val="left" w:pos="5433"/>
        </w:tabs>
        <w:spacing w:before="42" w:line="417" w:lineRule="auto"/>
        <w:ind w:left="1019" w:right="3605"/>
      </w:pPr>
      <w:r>
        <w:t>A．防止出现超筋破坏</w:t>
        <w:tab/>
        <w:t>B．防止出现少筋破</w:t>
      </w:r>
      <w:r>
        <w:rPr>
          <w:spacing w:val="-18"/>
        </w:rPr>
        <w:t>坏</w:t>
      </w:r>
      <w:r>
        <w:t>C．保证受压钢筋达到规定的抗压设计强度 D．保证受拉钢筋达到规定的抗拉设计强度</w:t>
      </w:r>
    </w:p>
    <w:p>
      <w:pPr>
        <w:pStyle w:val="ListParagraph"/>
        <w:numPr>
          <w:ilvl w:val="0"/>
          <w:numId w:val="31"/>
        </w:numPr>
        <w:tabs>
          <w:tab w:val="left" w:pos="1240"/>
        </w:tabs>
        <w:spacing w:before="0" w:after="0" w:line="537" w:lineRule="exact"/>
        <w:ind w:left="1240" w:right="0" w:hanging="423"/>
        <w:jc w:val="left"/>
        <w:rPr>
          <w:sz w:val="42"/>
        </w:rPr>
      </w:pPr>
      <w:r>
        <w:rPr>
          <w:sz w:val="42"/>
        </w:rPr>
        <w:t>在截面设计时，满足下列条件</w:t>
      </w:r>
      <w:r>
        <w:rPr>
          <w:spacing w:val="-6"/>
          <w:sz w:val="42"/>
        </w:rPr>
        <w:t>（D）</w:t>
      </w:r>
      <w:r>
        <w:rPr>
          <w:spacing w:val="19"/>
          <w:sz w:val="42"/>
        </w:rPr>
        <w:t>则为第二类</w:t>
      </w:r>
      <w:r>
        <w:rPr>
          <w:sz w:val="42"/>
        </w:rPr>
        <w:t>T</w:t>
      </w:r>
      <w:r>
        <w:rPr>
          <w:spacing w:val="-21"/>
          <w:sz w:val="42"/>
        </w:rPr>
        <w:t xml:space="preserve"> 形截面。</w:t>
      </w:r>
    </w:p>
    <w:p>
      <w:pPr>
        <w:spacing w:after="0" w:line="537" w:lineRule="exact"/>
        <w:jc w:val="left"/>
        <w:rPr>
          <w:sz w:val="42"/>
        </w:rPr>
        <w:sectPr>
          <w:headerReference w:type="default" r:id="rId13"/>
          <w:footerReference w:type="default" r:id="rId14"/>
          <w:type w:val="continuous"/>
          <w:pgSz w:w="17860" w:h="25260"/>
          <w:pgMar w:top="1800" w:right="2300" w:bottom="2000" w:left="2520" w:header="708" w:footer="708"/>
          <w:pgNumType w:start="5"/>
          <w:cols w:space="708"/>
        </w:sectPr>
      </w:pPr>
    </w:p>
    <w:p>
      <w:pPr>
        <w:spacing w:before="355" w:line="560" w:lineRule="exact"/>
        <w:ind w:left="817" w:right="0" w:firstLine="0"/>
        <w:jc w:val="left"/>
        <w:rPr>
          <w:rFonts w:ascii="Bookman Old Style" w:eastAsia="Bookman Old Style"/>
          <w:b w:val="0"/>
          <w:sz w:val="32"/>
        </w:rPr>
      </w:pPr>
      <w:r>
        <w:rPr>
          <w:w w:val="105"/>
          <w:sz w:val="42"/>
        </w:rPr>
        <w:t>A．</w:t>
      </w:r>
      <w:r>
        <w:rPr>
          <w:spacing w:val="-143"/>
          <w:w w:val="105"/>
          <w:sz w:val="42"/>
        </w:rPr>
        <w:t xml:space="preserve"> </w:t>
      </w:r>
      <w:r>
        <w:rPr>
          <w:rFonts w:ascii="Bookman Old Style" w:eastAsia="Bookman Old Style"/>
          <w:b w:val="0"/>
          <w:w w:val="105"/>
          <w:position w:val="-10"/>
          <w:sz w:val="32"/>
        </w:rPr>
        <w:t xml:space="preserve">f </w:t>
      </w:r>
      <w:r>
        <w:rPr>
          <w:rFonts w:ascii="Bookman Old Style" w:eastAsia="Bookman Old Style"/>
          <w:b w:val="0"/>
          <w:spacing w:val="-18"/>
          <w:w w:val="105"/>
          <w:position w:val="-10"/>
          <w:sz w:val="32"/>
        </w:rPr>
        <w:t>A</w:t>
      </w:r>
    </w:p>
    <w:p>
      <w:pPr>
        <w:pStyle w:val="BodyText"/>
        <w:spacing w:before="1"/>
        <w:rPr>
          <w:rFonts w:ascii="Bookman Old Style"/>
          <w:b w:val="0"/>
          <w:sz w:val="48"/>
        </w:rPr>
      </w:pPr>
      <w:r>
        <w:br w:type="column"/>
      </w:r>
    </w:p>
    <w:p>
      <w:pPr>
        <w:tabs>
          <w:tab w:val="left" w:pos="799"/>
        </w:tabs>
        <w:spacing w:before="1" w:line="350" w:lineRule="exact"/>
        <w:ind w:left="172" w:right="0" w:firstLine="0"/>
        <w:jc w:val="left"/>
        <w:rPr>
          <w:rFonts w:ascii="Arial" w:hAnsi="Arial"/>
          <w:i/>
          <w:sz w:val="32"/>
        </w:rPr>
      </w:pPr>
      <w:r>
        <w:rPr>
          <w:rFonts w:ascii="Symbol" w:hAnsi="Symbol"/>
          <w:sz w:val="32"/>
        </w:rPr>
        <w:sym w:font="Symbol" w:char="F0A3"/>
      </w:r>
      <w:r>
        <w:rPr>
          <w:rFonts w:ascii="Times New Roman" w:hAnsi="Times New Roman"/>
          <w:spacing w:val="-27"/>
          <w:sz w:val="32"/>
        </w:rPr>
        <w:t xml:space="preserve"> </w:t>
      </w:r>
      <w:r>
        <w:rPr>
          <w:rFonts w:ascii="Symbol" w:hAnsi="Symbol"/>
          <w:position w:val="2"/>
          <w:sz w:val="29"/>
        </w:rPr>
        <w:sym w:font="Symbol" w:char="F061"/>
      </w:r>
      <w:r>
        <w:rPr>
          <w:rFonts w:ascii="Times New Roman" w:hAnsi="Times New Roman"/>
          <w:position w:val="2"/>
          <w:sz w:val="29"/>
        </w:rPr>
        <w:tab/>
      </w:r>
      <w:r>
        <w:rPr>
          <w:rFonts w:ascii="Arial" w:hAnsi="Arial"/>
          <w:i/>
          <w:spacing w:val="-20"/>
          <w:sz w:val="32"/>
        </w:rPr>
        <w:t>f</w:t>
      </w:r>
    </w:p>
    <w:p>
      <w:pPr>
        <w:pStyle w:val="BodyText"/>
        <w:rPr>
          <w:rFonts w:ascii="Arial"/>
          <w:i/>
          <w:sz w:val="32"/>
        </w:rPr>
      </w:pPr>
      <w:r>
        <w:br w:type="column"/>
      </w:r>
    </w:p>
    <w:p>
      <w:pPr>
        <w:spacing w:before="220" w:line="327" w:lineRule="exact"/>
        <w:ind w:left="85" w:right="0" w:firstLine="0"/>
        <w:jc w:val="left"/>
        <w:rPr>
          <w:rFonts w:ascii="Bookman Old Style"/>
          <w:b w:val="0"/>
          <w:sz w:val="19"/>
        </w:rPr>
      </w:pPr>
      <w:r>
        <w:rPr>
          <w:rFonts w:ascii="Arial"/>
          <w:i/>
          <w:w w:val="95"/>
          <w:position w:val="-2"/>
          <w:sz w:val="32"/>
        </w:rPr>
        <w:t>b</w:t>
      </w:r>
      <w:r>
        <w:rPr>
          <w:rFonts w:ascii="Bookman Old Style"/>
          <w:b w:val="0"/>
          <w:w w:val="95"/>
          <w:sz w:val="19"/>
        </w:rPr>
        <w:t xml:space="preserve">' </w:t>
      </w:r>
      <w:r>
        <w:rPr>
          <w:rFonts w:ascii="Arial"/>
          <w:i/>
          <w:w w:val="95"/>
          <w:position w:val="-2"/>
          <w:sz w:val="32"/>
        </w:rPr>
        <w:t>h</w:t>
      </w:r>
      <w:r>
        <w:rPr>
          <w:rFonts w:ascii="Bookman Old Style"/>
          <w:b w:val="0"/>
          <w:w w:val="95"/>
          <w:sz w:val="19"/>
        </w:rPr>
        <w:t>'</w:t>
      </w:r>
    </w:p>
    <w:p>
      <w:pPr>
        <w:spacing w:before="354" w:line="561" w:lineRule="exact"/>
        <w:ind w:left="724" w:right="0" w:firstLine="0"/>
        <w:jc w:val="left"/>
        <w:rPr>
          <w:rFonts w:ascii="Symbol" w:hAnsi="Symbol"/>
          <w:sz w:val="34"/>
        </w:rPr>
      </w:pPr>
      <w:r>
        <w:br w:type="column"/>
      </w:r>
      <w:r>
        <w:rPr>
          <w:position w:val="11"/>
          <w:sz w:val="42"/>
        </w:rPr>
        <w:t>B．</w:t>
      </w:r>
      <w:r>
        <w:rPr>
          <w:spacing w:val="-164"/>
          <w:position w:val="11"/>
          <w:sz w:val="42"/>
        </w:rPr>
        <w:t xml:space="preserve"> </w:t>
      </w:r>
      <w:r>
        <w:rPr>
          <w:rFonts w:ascii="Bookman Old Style" w:hAnsi="Bookman Old Style"/>
          <w:b w:val="0"/>
          <w:sz w:val="32"/>
        </w:rPr>
        <w:t>M</w:t>
      </w:r>
      <w:r>
        <w:rPr>
          <w:rFonts w:ascii="Bookman Old Style" w:hAnsi="Bookman Old Style"/>
          <w:b w:val="0"/>
          <w:spacing w:val="-22"/>
          <w:sz w:val="32"/>
        </w:rPr>
        <w:t xml:space="preserve"> </w:t>
      </w:r>
      <w:r>
        <w:rPr>
          <w:rFonts w:ascii="Symbol" w:hAnsi="Symbol"/>
          <w:sz w:val="32"/>
        </w:rPr>
        <w:sym w:font="Symbol" w:char="F0A3"/>
      </w:r>
      <w:r>
        <w:rPr>
          <w:rFonts w:ascii="Times New Roman" w:hAnsi="Times New Roman"/>
          <w:spacing w:val="-24"/>
          <w:sz w:val="32"/>
        </w:rPr>
        <w:t xml:space="preserve"> </w:t>
      </w:r>
      <w:r>
        <w:rPr>
          <w:rFonts w:ascii="Symbol" w:hAnsi="Symbol"/>
          <w:spacing w:val="-19"/>
          <w:position w:val="2"/>
          <w:sz w:val="34"/>
        </w:rPr>
        <w:sym w:font="Symbol" w:char="F061"/>
      </w:r>
    </w:p>
    <w:p>
      <w:pPr>
        <w:pStyle w:val="BodyText"/>
        <w:spacing w:before="6"/>
        <w:rPr>
          <w:rFonts w:ascii="Symbol" w:hAnsi="Symbol"/>
          <w:sz w:val="47"/>
        </w:rPr>
      </w:pPr>
      <w:r>
        <w:br w:type="column"/>
      </w:r>
    </w:p>
    <w:p>
      <w:pPr>
        <w:tabs>
          <w:tab w:val="left" w:pos="1092"/>
        </w:tabs>
        <w:spacing w:before="1" w:line="332" w:lineRule="exact"/>
        <w:ind w:left="138" w:right="0" w:firstLine="0"/>
        <w:jc w:val="left"/>
        <w:rPr>
          <w:rFonts w:ascii="Bookman Old Style"/>
          <w:b w:val="0"/>
          <w:sz w:val="32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4.3pt;height:32.15pt;margin-top:-19.72pt;margin-left:470.73pt;mso-position-horizontal-relative:page;position:absolute;z-index:-251657216" filled="f" stroked="f">
            <v:textbox inset="0,0,0,0">
              <w:txbxContent>
                <w:p>
                  <w:pPr>
                    <w:spacing w:before="4"/>
                    <w:ind w:left="0" w:right="0" w:firstLine="0"/>
                    <w:jc w:val="left"/>
                    <w:rPr>
                      <w:rFonts w:ascii="Symbol" w:hAnsi="Symbol"/>
                      <w:sz w:val="52"/>
                    </w:rPr>
                  </w:pPr>
                  <w:r>
                    <w:rPr>
                      <w:rFonts w:ascii="Symbol" w:hAnsi="Symbol"/>
                      <w:spacing w:val="-89"/>
                      <w:w w:val="100"/>
                      <w:sz w:val="52"/>
                    </w:rPr>
                    <w:sym w:font="Symbol" w:char="F028"/>
                  </w:r>
                </w:p>
              </w:txbxContent>
            </v:textbox>
          </v:shape>
        </w:pict>
      </w:r>
      <w:r>
        <w:rPr>
          <w:rFonts w:ascii="Arial"/>
          <w:i/>
          <w:sz w:val="32"/>
        </w:rPr>
        <w:t>f</w:t>
      </w:r>
      <w:r>
        <w:rPr>
          <w:rFonts w:ascii="Arial"/>
          <w:i/>
          <w:spacing w:val="25"/>
          <w:sz w:val="32"/>
        </w:rPr>
        <w:t xml:space="preserve"> </w:t>
      </w:r>
      <w:r>
        <w:rPr>
          <w:rFonts w:ascii="Arial"/>
          <w:i/>
          <w:spacing w:val="9"/>
          <w:sz w:val="32"/>
        </w:rPr>
        <w:t>b</w:t>
      </w:r>
      <w:r>
        <w:rPr>
          <w:rFonts w:ascii="Bookman Old Style"/>
          <w:b w:val="0"/>
          <w:spacing w:val="9"/>
          <w:position w:val="3"/>
          <w:sz w:val="19"/>
        </w:rPr>
        <w:t>'</w:t>
      </w:r>
      <w:r>
        <w:rPr>
          <w:rFonts w:ascii="Bookman Old Style"/>
          <w:b w:val="0"/>
          <w:spacing w:val="27"/>
          <w:position w:val="3"/>
          <w:sz w:val="19"/>
        </w:rPr>
        <w:t xml:space="preserve"> </w:t>
      </w:r>
      <w:r>
        <w:rPr>
          <w:rFonts w:ascii="Arial"/>
          <w:i/>
          <w:spacing w:val="10"/>
          <w:sz w:val="32"/>
        </w:rPr>
        <w:t>h</w:t>
      </w:r>
      <w:r>
        <w:rPr>
          <w:rFonts w:ascii="Bookman Old Style"/>
          <w:b w:val="0"/>
          <w:spacing w:val="10"/>
          <w:position w:val="3"/>
          <w:sz w:val="19"/>
        </w:rPr>
        <w:t>'</w:t>
        <w:tab/>
      </w:r>
      <w:r>
        <w:rPr>
          <w:rFonts w:ascii="Bookman Old Style"/>
          <w:b w:val="0"/>
          <w:spacing w:val="-20"/>
          <w:w w:val="80"/>
          <w:sz w:val="32"/>
        </w:rPr>
        <w:t>h</w:t>
      </w:r>
    </w:p>
    <w:p>
      <w:pPr>
        <w:spacing w:before="191" w:line="723" w:lineRule="exact"/>
        <w:ind w:left="133" w:right="0" w:firstLine="0"/>
        <w:jc w:val="left"/>
        <w:rPr>
          <w:sz w:val="42"/>
        </w:rPr>
      </w:pPr>
      <w:r>
        <w:br w:type="column"/>
      </w:r>
      <w:r>
        <w:rPr>
          <w:rFonts w:ascii="Symbol" w:hAnsi="Symbol"/>
          <w:w w:val="95"/>
          <w:sz w:val="32"/>
        </w:rPr>
        <w:sym w:font="Symbol" w:char="F02D"/>
      </w:r>
      <w:r>
        <w:rPr>
          <w:rFonts w:ascii="Times New Roman" w:hAnsi="Times New Roman"/>
          <w:w w:val="95"/>
          <w:sz w:val="32"/>
        </w:rPr>
        <w:t xml:space="preserve"> </w:t>
      </w:r>
      <w:r>
        <w:rPr>
          <w:rFonts w:ascii="Bookman Old Style" w:hAnsi="Bookman Old Style"/>
          <w:b w:val="0"/>
          <w:w w:val="95"/>
          <w:sz w:val="32"/>
        </w:rPr>
        <w:t>h</w:t>
      </w:r>
      <w:r>
        <w:rPr>
          <w:rFonts w:ascii="Bookman Old Style" w:hAnsi="Bookman Old Style"/>
          <w:b w:val="0"/>
          <w:w w:val="95"/>
          <w:position w:val="3"/>
          <w:sz w:val="19"/>
        </w:rPr>
        <w:t xml:space="preserve">' </w:t>
      </w:r>
      <w:r>
        <w:rPr>
          <w:rFonts w:ascii="Bookman Old Style" w:hAnsi="Bookman Old Style"/>
          <w:b w:val="0"/>
          <w:w w:val="85"/>
          <w:sz w:val="32"/>
        </w:rPr>
        <w:t xml:space="preserve">/ </w:t>
      </w:r>
      <w:r>
        <w:rPr>
          <w:rFonts w:ascii="Bookman Old Style" w:hAnsi="Bookman Old Style"/>
          <w:b w:val="0"/>
          <w:w w:val="95"/>
          <w:sz w:val="32"/>
        </w:rPr>
        <w:t>2</w:t>
      </w:r>
      <w:r>
        <w:rPr>
          <w:rFonts w:ascii="Symbol" w:hAnsi="Symbol"/>
          <w:w w:val="95"/>
          <w:position w:val="17"/>
          <w:sz w:val="52"/>
        </w:rPr>
        <w:sym w:font="Symbol" w:char="F029"/>
      </w:r>
      <w:r>
        <w:rPr>
          <w:w w:val="95"/>
          <w:position w:val="11"/>
          <w:sz w:val="42"/>
        </w:rPr>
        <w:t>)</w:t>
      </w:r>
    </w:p>
    <w:p>
      <w:pPr>
        <w:spacing w:after="0" w:line="723" w:lineRule="exact"/>
        <w:jc w:val="left"/>
        <w:rPr>
          <w:sz w:val="42"/>
        </w:rPr>
        <w:sectPr>
          <w:headerReference w:type="default" r:id="rId15"/>
          <w:footerReference w:type="default" r:id="rId16"/>
          <w:type w:val="continuous"/>
          <w:pgSz w:w="17860" w:h="25260"/>
          <w:pgMar w:top="1800" w:right="2300" w:bottom="2000" w:left="2520" w:header="708" w:footer="708"/>
          <w:pgNumType w:start="6"/>
          <w:cols w:num="6" w:space="708" w:equalWidth="0">
            <w:col w:w="2000" w:space="40"/>
            <w:col w:w="891" w:space="39"/>
            <w:col w:w="615" w:space="39"/>
            <w:col w:w="2224" w:space="40"/>
            <w:col w:w="1257" w:space="39"/>
            <w:col w:w="5856" w:space="0"/>
          </w:cols>
        </w:sectPr>
      </w:pPr>
    </w:p>
    <w:p>
      <w:pPr>
        <w:tabs>
          <w:tab w:val="left" w:pos="2017"/>
          <w:tab w:val="left" w:pos="2621"/>
          <w:tab w:val="left" w:pos="3247"/>
          <w:tab w:val="left" w:pos="3559"/>
        </w:tabs>
        <w:spacing w:before="0" w:line="224" w:lineRule="exact"/>
        <w:ind w:left="1672" w:right="0" w:firstLine="0"/>
        <w:jc w:val="left"/>
        <w:rPr>
          <w:rFonts w:ascii="Arial" w:eastAsia="Arial"/>
          <w:i/>
          <w:sz w:val="19"/>
        </w:rPr>
      </w:pPr>
      <w:r>
        <w:rPr>
          <w:rFonts w:ascii="Bookman Old Style" w:eastAsia="Bookman Old Style"/>
          <w:b w:val="0"/>
          <w:sz w:val="19"/>
        </w:rPr>
        <w:t>y</w:t>
        <w:tab/>
        <w:t>s</w:t>
        <w:tab/>
      </w:r>
      <w:r>
        <w:rPr>
          <w:sz w:val="19"/>
        </w:rPr>
        <w:t>１</w:t>
      </w:r>
      <w:r>
        <w:rPr>
          <w:spacing w:val="41"/>
          <w:sz w:val="19"/>
        </w:rPr>
        <w:t xml:space="preserve"> </w:t>
      </w:r>
      <w:r>
        <w:rPr>
          <w:rFonts w:ascii="Arial" w:eastAsia="Arial"/>
          <w:i/>
          <w:sz w:val="19"/>
        </w:rPr>
        <w:t>c</w:t>
        <w:tab/>
        <w:t>f</w:t>
        <w:tab/>
        <w:t>f</w:t>
      </w:r>
    </w:p>
    <w:p>
      <w:pPr>
        <w:pStyle w:val="BodyText"/>
        <w:tabs>
          <w:tab w:val="left" w:pos="4008"/>
        </w:tabs>
        <w:spacing w:before="153" w:line="163" w:lineRule="exact"/>
        <w:ind w:left="720"/>
      </w:pPr>
      <w:r>
        <w:t>C．</w:t>
        <w:tab/>
        <w:t>D．</w:t>
      </w:r>
    </w:p>
    <w:p>
      <w:pPr>
        <w:tabs>
          <w:tab w:val="left" w:pos="1350"/>
          <w:tab w:val="left" w:pos="1665"/>
          <w:tab w:val="left" w:pos="2087"/>
          <w:tab w:val="left" w:pos="2663"/>
        </w:tabs>
        <w:spacing w:before="0" w:line="218" w:lineRule="exact"/>
        <w:ind w:left="720" w:right="0" w:firstLine="0"/>
        <w:jc w:val="left"/>
        <w:rPr>
          <w:rFonts w:ascii="Bookman Old Style" w:eastAsia="Bookman Old Style"/>
          <w:b w:val="0"/>
          <w:sz w:val="19"/>
        </w:rPr>
      </w:pPr>
      <w:r>
        <w:br w:type="column"/>
      </w:r>
      <w:r>
        <w:rPr>
          <w:sz w:val="19"/>
        </w:rPr>
        <w:t>１</w:t>
      </w:r>
      <w:r>
        <w:rPr>
          <w:spacing w:val="43"/>
          <w:sz w:val="19"/>
        </w:rPr>
        <w:t xml:space="preserve"> </w:t>
      </w:r>
      <w:r>
        <w:rPr>
          <w:rFonts w:ascii="Arial" w:eastAsia="Arial"/>
          <w:i/>
          <w:sz w:val="19"/>
        </w:rPr>
        <w:t>c</w:t>
        <w:tab/>
        <w:t>f</w:t>
        <w:tab/>
        <w:t>f</w:t>
        <w:tab/>
      </w:r>
      <w:r>
        <w:rPr>
          <w:rFonts w:ascii="Bookman Old Style" w:eastAsia="Bookman Old Style"/>
          <w:b w:val="0"/>
          <w:sz w:val="19"/>
        </w:rPr>
        <w:t>0</w:t>
        <w:tab/>
        <w:t>f</w:t>
      </w:r>
    </w:p>
    <w:p>
      <w:pPr>
        <w:pStyle w:val="Heading1"/>
        <w:tabs>
          <w:tab w:val="left" w:pos="2764"/>
        </w:tabs>
        <w:spacing w:line="322" w:lineRule="exact"/>
        <w:ind w:left="1474"/>
      </w:pPr>
      <w:r>
        <w:t></w:t>
      </w:r>
      <w:r>
        <w:rPr>
          <w:rFonts w:ascii="Times New Roman" w:hAnsi="Times New Roman"/>
        </w:rPr>
        <w:tab/>
      </w:r>
      <w:r>
        <w:t></w:t>
      </w:r>
    </w:p>
    <w:p>
      <w:pPr>
        <w:spacing w:after="0" w:line="322" w:lineRule="exact"/>
        <w:sectPr>
          <w:headerReference w:type="default" r:id="rId17"/>
          <w:footerReference w:type="default" r:id="rId18"/>
          <w:type w:val="continuous"/>
          <w:pgSz w:w="17860" w:h="25260"/>
          <w:pgMar w:top="1800" w:right="2300" w:bottom="2000" w:left="2520" w:header="708" w:footer="708"/>
          <w:pgNumType w:start="7"/>
          <w:cols w:num="2" w:space="708" w:equalWidth="0">
            <w:col w:w="4682" w:space="404"/>
            <w:col w:w="7954" w:space="0"/>
          </w:cols>
        </w:sectPr>
      </w:pPr>
    </w:p>
    <w:p>
      <w:pPr>
        <w:tabs>
          <w:tab w:val="left" w:pos="2133"/>
          <w:tab w:val="left" w:pos="2743"/>
        </w:tabs>
        <w:spacing w:before="56" w:line="340" w:lineRule="exact"/>
        <w:ind w:left="1455" w:right="0" w:firstLine="0"/>
        <w:jc w:val="left"/>
        <w:rPr>
          <w:rFonts w:ascii="Bookman Old Style" w:hAnsi="Bookman Old Style"/>
          <w:b w:val="0"/>
          <w:sz w:val="18"/>
        </w:rPr>
      </w:pPr>
      <w:r>
        <w:rPr>
          <w:rFonts w:ascii="Arial" w:hAnsi="Arial"/>
          <w:i/>
          <w:sz w:val="32"/>
        </w:rPr>
        <w:t>f</w:t>
      </w:r>
      <w:r>
        <w:rPr>
          <w:rFonts w:ascii="Arial" w:hAnsi="Arial"/>
          <w:i/>
          <w:spacing w:val="64"/>
          <w:sz w:val="32"/>
        </w:rPr>
        <w:t xml:space="preserve"> </w:t>
      </w:r>
      <w:r>
        <w:rPr>
          <w:rFonts w:ascii="Bookman Old Style" w:hAnsi="Bookman Old Style"/>
          <w:b w:val="0"/>
          <w:sz w:val="32"/>
        </w:rPr>
        <w:t>A</w:t>
        <w:tab/>
      </w:r>
      <w:r>
        <w:rPr>
          <w:rFonts w:ascii="Symbol" w:hAnsi="Symbol"/>
          <w:sz w:val="32"/>
        </w:rPr>
        <w:sym w:font="Symbol" w:char="F03E"/>
      </w:r>
      <w:r>
        <w:rPr>
          <w:rFonts w:ascii="Times New Roman" w:hAnsi="Times New Roman"/>
          <w:spacing w:val="-30"/>
          <w:sz w:val="32"/>
        </w:rPr>
        <w:t xml:space="preserve"> </w:t>
      </w:r>
      <w:r>
        <w:rPr>
          <w:rFonts w:ascii="Symbol" w:hAnsi="Symbol"/>
          <w:position w:val="2"/>
          <w:sz w:val="29"/>
        </w:rPr>
        <w:sym w:font="Symbol" w:char="F061"/>
      </w:r>
      <w:r>
        <w:rPr>
          <w:rFonts w:ascii="Times New Roman" w:hAnsi="Times New Roman"/>
          <w:position w:val="2"/>
          <w:sz w:val="29"/>
        </w:rPr>
        <w:tab/>
      </w:r>
      <w:r>
        <w:rPr>
          <w:rFonts w:ascii="Arial" w:hAnsi="Arial"/>
          <w:i/>
          <w:sz w:val="32"/>
        </w:rPr>
        <w:t xml:space="preserve">f </w:t>
      </w:r>
      <w:r>
        <w:rPr>
          <w:rFonts w:ascii="Arial" w:hAnsi="Arial"/>
          <w:i/>
          <w:spacing w:val="8"/>
          <w:sz w:val="32"/>
        </w:rPr>
        <w:t>b</w:t>
      </w:r>
      <w:r>
        <w:rPr>
          <w:rFonts w:ascii="Bookman Old Style" w:hAnsi="Bookman Old Style"/>
          <w:b w:val="0"/>
          <w:spacing w:val="8"/>
          <w:position w:val="3"/>
          <w:sz w:val="18"/>
        </w:rPr>
        <w:t>'</w:t>
      </w:r>
      <w:r>
        <w:rPr>
          <w:rFonts w:ascii="Bookman Old Style" w:hAnsi="Bookman Old Style"/>
          <w:b w:val="0"/>
          <w:spacing w:val="22"/>
          <w:position w:val="3"/>
          <w:sz w:val="18"/>
        </w:rPr>
        <w:t xml:space="preserve"> </w:t>
      </w:r>
      <w:r>
        <w:rPr>
          <w:rFonts w:ascii="Arial" w:hAnsi="Arial"/>
          <w:i/>
          <w:sz w:val="32"/>
        </w:rPr>
        <w:t>h</w:t>
      </w:r>
      <w:r>
        <w:rPr>
          <w:rFonts w:ascii="Bookman Old Style" w:hAnsi="Bookman Old Style"/>
          <w:b w:val="0"/>
          <w:position w:val="3"/>
          <w:sz w:val="18"/>
        </w:rPr>
        <w:t>'</w:t>
      </w:r>
    </w:p>
    <w:p>
      <w:pPr>
        <w:spacing w:before="4" w:line="392" w:lineRule="exact"/>
        <w:ind w:left="1178" w:right="0" w:firstLine="0"/>
        <w:jc w:val="left"/>
        <w:rPr>
          <w:rFonts w:ascii="Symbol" w:hAnsi="Symbol"/>
          <w:sz w:val="34"/>
        </w:rPr>
      </w:pPr>
      <w:r>
        <w:br w:type="column"/>
      </w:r>
      <w:r>
        <w:rPr>
          <w:rFonts w:ascii="Bookman Old Style" w:hAnsi="Bookman Old Style"/>
          <w:b w:val="0"/>
          <w:sz w:val="32"/>
        </w:rPr>
        <w:t xml:space="preserve">M </w:t>
      </w:r>
      <w:r>
        <w:rPr>
          <w:rFonts w:ascii="Symbol" w:hAnsi="Symbol"/>
          <w:sz w:val="32"/>
        </w:rPr>
        <w:sym w:font="Symbol" w:char="F03E"/>
      </w:r>
      <w:r>
        <w:rPr>
          <w:rFonts w:ascii="Times New Roman" w:hAnsi="Times New Roman"/>
          <w:spacing w:val="-42"/>
          <w:sz w:val="32"/>
        </w:rPr>
        <w:t xml:space="preserve"> </w:t>
      </w:r>
      <w:r>
        <w:rPr>
          <w:rFonts w:ascii="Symbol" w:hAnsi="Symbol"/>
          <w:spacing w:val="-19"/>
          <w:position w:val="2"/>
          <w:sz w:val="34"/>
        </w:rPr>
        <w:sym w:font="Symbol" w:char="F061"/>
      </w:r>
    </w:p>
    <w:p>
      <w:pPr>
        <w:tabs>
          <w:tab w:val="left" w:pos="1093"/>
        </w:tabs>
        <w:spacing w:before="44" w:line="352" w:lineRule="exact"/>
        <w:ind w:left="139" w:right="0" w:firstLine="0"/>
        <w:jc w:val="left"/>
        <w:rPr>
          <w:rFonts w:ascii="Bookman Old Style" w:hAnsi="Bookman Old Style"/>
          <w:b w:val="0"/>
          <w:sz w:val="32"/>
        </w:rPr>
      </w:pPr>
      <w:r>
        <w:br w:type="column"/>
      </w:r>
      <w:r>
        <w:rPr>
          <w:rFonts w:ascii="Arial" w:hAnsi="Arial"/>
          <w:i/>
          <w:w w:val="95"/>
          <w:sz w:val="32"/>
        </w:rPr>
        <w:t>f</w:t>
      </w:r>
      <w:r>
        <w:rPr>
          <w:rFonts w:ascii="Arial" w:hAnsi="Arial"/>
          <w:i/>
          <w:spacing w:val="38"/>
          <w:w w:val="95"/>
          <w:sz w:val="32"/>
        </w:rPr>
        <w:t xml:space="preserve"> </w:t>
      </w:r>
      <w:r>
        <w:rPr>
          <w:rFonts w:ascii="Arial" w:hAnsi="Arial"/>
          <w:i/>
          <w:spacing w:val="9"/>
          <w:w w:val="95"/>
          <w:sz w:val="32"/>
        </w:rPr>
        <w:t>b</w:t>
      </w:r>
      <w:r>
        <w:rPr>
          <w:rFonts w:ascii="Bookman Old Style" w:hAnsi="Bookman Old Style"/>
          <w:b w:val="0"/>
          <w:spacing w:val="9"/>
          <w:w w:val="95"/>
          <w:position w:val="3"/>
          <w:sz w:val="19"/>
        </w:rPr>
        <w:t>'</w:t>
      </w:r>
      <w:r>
        <w:rPr>
          <w:rFonts w:ascii="Bookman Old Style" w:hAnsi="Bookman Old Style"/>
          <w:b w:val="0"/>
          <w:spacing w:val="36"/>
          <w:w w:val="95"/>
          <w:position w:val="3"/>
          <w:sz w:val="19"/>
        </w:rPr>
        <w:t xml:space="preserve"> </w:t>
      </w:r>
      <w:r>
        <w:rPr>
          <w:rFonts w:ascii="Arial" w:hAnsi="Arial"/>
          <w:i/>
          <w:spacing w:val="9"/>
          <w:w w:val="95"/>
          <w:sz w:val="32"/>
        </w:rPr>
        <w:t>h</w:t>
      </w:r>
      <w:r>
        <w:rPr>
          <w:rFonts w:ascii="Bookman Old Style" w:hAnsi="Bookman Old Style"/>
          <w:b w:val="0"/>
          <w:spacing w:val="9"/>
          <w:w w:val="95"/>
          <w:position w:val="3"/>
          <w:sz w:val="19"/>
        </w:rPr>
        <w:t>'</w:t>
        <w:tab/>
      </w:r>
      <w:r>
        <w:rPr>
          <w:rFonts w:ascii="Bookman Old Style" w:hAnsi="Bookman Old Style"/>
          <w:b w:val="0"/>
          <w:w w:val="95"/>
          <w:sz w:val="32"/>
        </w:rPr>
        <w:t xml:space="preserve">h </w:t>
      </w:r>
      <w:r>
        <w:rPr>
          <w:rFonts w:ascii="Symbol" w:hAnsi="Symbol"/>
          <w:w w:val="95"/>
          <w:sz w:val="32"/>
        </w:rPr>
        <w:sym w:font="Symbol" w:char="F02D"/>
      </w:r>
      <w:r>
        <w:rPr>
          <w:rFonts w:ascii="Times New Roman" w:hAnsi="Times New Roman"/>
          <w:w w:val="95"/>
          <w:sz w:val="32"/>
        </w:rPr>
        <w:t xml:space="preserve"> </w:t>
      </w:r>
      <w:r>
        <w:rPr>
          <w:rFonts w:ascii="Bookman Old Style" w:hAnsi="Bookman Old Style"/>
          <w:b w:val="0"/>
          <w:spacing w:val="14"/>
          <w:w w:val="95"/>
          <w:sz w:val="32"/>
        </w:rPr>
        <w:t>h</w:t>
      </w:r>
      <w:r>
        <w:rPr>
          <w:rFonts w:ascii="Bookman Old Style" w:hAnsi="Bookman Old Style"/>
          <w:b w:val="0"/>
          <w:spacing w:val="14"/>
          <w:w w:val="95"/>
          <w:position w:val="3"/>
          <w:sz w:val="19"/>
        </w:rPr>
        <w:t xml:space="preserve">' </w:t>
      </w:r>
      <w:r>
        <w:rPr>
          <w:rFonts w:ascii="Bookman Old Style" w:hAnsi="Bookman Old Style"/>
          <w:b w:val="0"/>
          <w:w w:val="80"/>
          <w:sz w:val="32"/>
        </w:rPr>
        <w:t>/</w:t>
      </w:r>
      <w:r>
        <w:rPr>
          <w:rFonts w:ascii="Bookman Old Style" w:hAnsi="Bookman Old Style"/>
          <w:b w:val="0"/>
          <w:spacing w:val="-63"/>
          <w:w w:val="80"/>
          <w:sz w:val="32"/>
        </w:rPr>
        <w:t xml:space="preserve"> </w:t>
      </w:r>
      <w:r>
        <w:rPr>
          <w:rFonts w:ascii="Bookman Old Style" w:hAnsi="Bookman Old Style"/>
          <w:b w:val="0"/>
          <w:w w:val="95"/>
          <w:sz w:val="32"/>
        </w:rPr>
        <w:t>2</w:t>
      </w:r>
    </w:p>
    <w:p>
      <w:pPr>
        <w:spacing w:after="0" w:line="352" w:lineRule="exact"/>
        <w:jc w:val="left"/>
        <w:rPr>
          <w:rFonts w:ascii="Bookman Old Style" w:hAnsi="Bookman Old Style"/>
          <w:sz w:val="32"/>
        </w:rPr>
        <w:sectPr>
          <w:headerReference w:type="default" r:id="rId19"/>
          <w:footerReference w:type="default" r:id="rId20"/>
          <w:type w:val="continuous"/>
          <w:pgSz w:w="17860" w:h="25260"/>
          <w:pgMar w:top="1800" w:right="2300" w:bottom="2000" w:left="2520" w:header="708" w:footer="708"/>
          <w:pgNumType w:start="8"/>
          <w:cols w:num="3" w:space="708" w:equalWidth="0">
            <w:col w:w="3468" w:space="40"/>
            <w:col w:w="2006" w:space="39"/>
            <w:col w:w="7487" w:space="0"/>
          </w:cols>
        </w:sectPr>
      </w:pPr>
    </w:p>
    <w:p>
      <w:pPr>
        <w:tabs>
          <w:tab w:val="left" w:pos="1939"/>
          <w:tab w:val="left" w:pos="2531"/>
          <w:tab w:val="left" w:pos="3139"/>
          <w:tab w:val="left" w:pos="3443"/>
          <w:tab w:val="left" w:pos="5472"/>
          <w:tab w:val="left" w:pos="6103"/>
          <w:tab w:val="left" w:pos="6417"/>
          <w:tab w:val="left" w:pos="6839"/>
          <w:tab w:val="left" w:pos="7416"/>
        </w:tabs>
        <w:spacing w:before="0" w:line="226" w:lineRule="exact"/>
        <w:ind w:left="1575" w:right="0" w:firstLine="0"/>
        <w:jc w:val="left"/>
        <w:rPr>
          <w:rFonts w:ascii="Bookman Old Style" w:eastAsia="Bookman Old Style"/>
          <w:b w:val="0"/>
          <w:sz w:val="19"/>
        </w:rPr>
      </w:pPr>
      <w:r>
        <w:rPr>
          <w:rFonts w:ascii="Bookman Old Style" w:eastAsia="Bookman Old Style"/>
          <w:b w:val="0"/>
          <w:sz w:val="18"/>
        </w:rPr>
        <w:t>y</w:t>
        <w:tab/>
        <w:t>s</w:t>
        <w:tab/>
      </w:r>
      <w:r>
        <w:rPr>
          <w:sz w:val="18"/>
        </w:rPr>
        <w:t>１</w:t>
      </w:r>
      <w:r>
        <w:rPr>
          <w:spacing w:val="46"/>
          <w:sz w:val="18"/>
        </w:rPr>
        <w:t xml:space="preserve"> </w:t>
      </w:r>
      <w:r>
        <w:rPr>
          <w:rFonts w:ascii="Arial" w:eastAsia="Arial"/>
          <w:i/>
          <w:sz w:val="18"/>
        </w:rPr>
        <w:t>c</w:t>
        <w:tab/>
        <w:t>f</w:t>
        <w:tab/>
        <w:t>f</w:t>
        <w:tab/>
      </w:r>
      <w:r>
        <w:rPr>
          <w:position w:val="1"/>
          <w:sz w:val="19"/>
        </w:rPr>
        <w:t>１</w:t>
      </w:r>
      <w:r>
        <w:rPr>
          <w:spacing w:val="44"/>
          <w:position w:val="1"/>
          <w:sz w:val="19"/>
        </w:rPr>
        <w:t xml:space="preserve"> </w:t>
      </w:r>
      <w:r>
        <w:rPr>
          <w:rFonts w:ascii="Arial" w:eastAsia="Arial"/>
          <w:i/>
          <w:position w:val="1"/>
          <w:sz w:val="19"/>
        </w:rPr>
        <w:t>c</w:t>
        <w:tab/>
        <w:t>f</w:t>
        <w:tab/>
        <w:t>f</w:t>
        <w:tab/>
      </w:r>
      <w:r>
        <w:rPr>
          <w:rFonts w:ascii="Bookman Old Style" w:eastAsia="Bookman Old Style"/>
          <w:b w:val="0"/>
          <w:position w:val="1"/>
          <w:sz w:val="19"/>
        </w:rPr>
        <w:t>0</w:t>
        <w:tab/>
        <w:t>f</w:t>
      </w:r>
    </w:p>
    <w:p>
      <w:pPr>
        <w:pStyle w:val="BodyText"/>
        <w:spacing w:before="10"/>
        <w:rPr>
          <w:rFonts w:ascii="Bookman Old Style"/>
          <w:b w:val="0"/>
          <w:sz w:val="12"/>
        </w:rPr>
      </w:pPr>
    </w:p>
    <w:p>
      <w:pPr>
        <w:pStyle w:val="ListParagraph"/>
        <w:numPr>
          <w:ilvl w:val="0"/>
          <w:numId w:val="31"/>
        </w:numPr>
        <w:tabs>
          <w:tab w:val="left" w:pos="1654"/>
          <w:tab w:val="left" w:pos="4591"/>
          <w:tab w:val="left" w:pos="7323"/>
          <w:tab w:val="left" w:pos="10261"/>
        </w:tabs>
        <w:spacing w:before="43" w:after="0" w:line="417" w:lineRule="auto"/>
        <w:ind w:left="1861" w:right="457" w:hanging="843"/>
        <w:jc w:val="left"/>
        <w:rPr>
          <w:sz w:val="42"/>
        </w:rPr>
      </w:pPr>
      <w:r>
        <w:rPr>
          <w:sz w:val="42"/>
        </w:rPr>
        <w:t>当剪跨比适中，且腹筋配置量适当时，常发</w:t>
      </w:r>
      <w:r>
        <w:rPr>
          <w:spacing w:val="-24"/>
          <w:sz w:val="42"/>
        </w:rPr>
        <w:t>生</w:t>
      </w:r>
      <w:r>
        <w:rPr>
          <w:sz w:val="42"/>
        </w:rPr>
        <w:t xml:space="preserve">(   </w:t>
      </w:r>
      <w:r>
        <w:rPr>
          <w:spacing w:val="33"/>
          <w:sz w:val="42"/>
        </w:rPr>
        <w:t xml:space="preserve"> </w:t>
      </w:r>
      <w:r>
        <w:rPr>
          <w:sz w:val="42"/>
        </w:rPr>
        <w:t>B)。A．适筋破坏</w:t>
        <w:tab/>
        <w:t>B．剪压破坏</w:t>
        <w:tab/>
        <w:t>C．斜压破坏</w:t>
        <w:tab/>
        <w:t>D．斜拉破</w:t>
      </w:r>
      <w:r>
        <w:rPr>
          <w:spacing w:val="-16"/>
          <w:sz w:val="42"/>
        </w:rPr>
        <w:t>坏</w:t>
      </w:r>
    </w:p>
    <w:p>
      <w:pPr>
        <w:spacing w:after="0" w:line="417" w:lineRule="auto"/>
        <w:jc w:val="left"/>
        <w:rPr>
          <w:sz w:val="42"/>
        </w:rPr>
        <w:sectPr>
          <w:headerReference w:type="default" r:id="rId21"/>
          <w:footerReference w:type="default" r:id="rId22"/>
          <w:type w:val="continuous"/>
          <w:pgSz w:w="17860" w:h="25260"/>
          <w:pgMar w:top="1800" w:right="2300" w:bottom="2000" w:left="2520" w:header="708" w:footer="708"/>
          <w:pgNumType w:start="9"/>
          <w:cols w:space="708"/>
        </w:sectPr>
      </w:pPr>
    </w:p>
    <w:p>
      <w:pPr>
        <w:pStyle w:val="ListParagraph"/>
        <w:numPr>
          <w:ilvl w:val="0"/>
          <w:numId w:val="31"/>
        </w:numPr>
        <w:tabs>
          <w:tab w:val="left" w:pos="1654"/>
        </w:tabs>
        <w:spacing w:before="0" w:after="0" w:line="497" w:lineRule="exact"/>
        <w:ind w:left="1654" w:right="0" w:hanging="635"/>
        <w:jc w:val="left"/>
        <w:rPr>
          <w:rFonts w:ascii="Symbol" w:hAnsi="Symbol"/>
          <w:sz w:val="29"/>
        </w:rPr>
      </w:pPr>
      <w:r>
        <w:rPr>
          <w:spacing w:val="-4"/>
          <w:sz w:val="42"/>
        </w:rPr>
        <w:t>在钢筋混凝土梁斜截面承载力计算中，若</w:t>
      </w:r>
      <w:r>
        <w:rPr>
          <w:rFonts w:ascii="Arial" w:hAnsi="Arial"/>
          <w:i/>
          <w:position w:val="2"/>
          <w:sz w:val="27"/>
        </w:rPr>
        <w:t>V</w:t>
      </w:r>
      <w:r>
        <w:rPr>
          <w:rFonts w:ascii="Arial" w:hAnsi="Arial"/>
          <w:i/>
          <w:spacing w:val="-7"/>
          <w:position w:val="2"/>
          <w:sz w:val="27"/>
        </w:rPr>
        <w:t xml:space="preserve"> </w:t>
      </w:r>
      <w:r>
        <w:rPr>
          <w:rFonts w:ascii="Symbol" w:hAnsi="Symbol"/>
          <w:position w:val="2"/>
          <w:sz w:val="27"/>
        </w:rPr>
        <w:sym w:font="Symbol" w:char="F03E"/>
      </w:r>
      <w:r>
        <w:rPr>
          <w:rFonts w:ascii="Times New Roman" w:hAnsi="Times New Roman"/>
          <w:spacing w:val="-25"/>
          <w:position w:val="2"/>
          <w:sz w:val="27"/>
        </w:rPr>
        <w:t xml:space="preserve"> </w:t>
      </w:r>
      <w:r>
        <w:rPr>
          <w:rFonts w:ascii="Bookman Old Style" w:hAnsi="Bookman Old Style"/>
          <w:b w:val="0"/>
          <w:spacing w:val="2"/>
          <w:position w:val="2"/>
          <w:sz w:val="27"/>
        </w:rPr>
        <w:t>0.25</w:t>
      </w:r>
      <w:r>
        <w:rPr>
          <w:rFonts w:ascii="Symbol" w:hAnsi="Symbol"/>
          <w:spacing w:val="2"/>
          <w:position w:val="3"/>
          <w:sz w:val="29"/>
        </w:rPr>
        <w:sym w:font="Symbol" w:char="F062"/>
      </w:r>
    </w:p>
    <w:p>
      <w:pPr>
        <w:spacing w:before="0" w:line="120" w:lineRule="exact"/>
        <w:ind w:left="0" w:right="0" w:firstLine="0"/>
        <w:jc w:val="right"/>
        <w:rPr>
          <w:rFonts w:ascii="Arial"/>
          <w:i/>
          <w:sz w:val="14"/>
        </w:rPr>
      </w:pPr>
      <w:r>
        <w:rPr>
          <w:rFonts w:ascii="Arial"/>
          <w:i/>
          <w:w w:val="87"/>
          <w:sz w:val="14"/>
        </w:rPr>
        <w:t>c</w:t>
      </w:r>
    </w:p>
    <w:p>
      <w:pPr>
        <w:pStyle w:val="BodyText"/>
        <w:rPr>
          <w:rFonts w:ascii="Arial"/>
          <w:i/>
          <w:sz w:val="14"/>
        </w:rPr>
      </w:pPr>
    </w:p>
    <w:p>
      <w:pPr>
        <w:pStyle w:val="BodyText"/>
        <w:spacing w:before="7"/>
        <w:rPr>
          <w:rFonts w:ascii="Arial"/>
          <w:i/>
          <w:sz w:val="13"/>
        </w:rPr>
      </w:pPr>
    </w:p>
    <w:p>
      <w:pPr>
        <w:pStyle w:val="BodyText"/>
        <w:ind w:left="180"/>
      </w:pPr>
      <w:r>
        <w:rPr>
          <w:w w:val="100"/>
        </w:rPr>
        <w:t>取的措施是</w:t>
      </w:r>
      <w:r>
        <w:rPr>
          <w:spacing w:val="-8"/>
          <w:w w:val="100"/>
        </w:rPr>
        <w:t>（</w:t>
      </w:r>
      <w:r>
        <w:rPr>
          <w:spacing w:val="1"/>
          <w:w w:val="100"/>
        </w:rPr>
        <w:t>A</w:t>
      </w:r>
      <w:r>
        <w:rPr>
          <w:spacing w:val="-213"/>
          <w:w w:val="100"/>
        </w:rPr>
        <w:t>）</w:t>
      </w:r>
      <w:r>
        <w:rPr>
          <w:w w:val="100"/>
        </w:rPr>
        <w:t>。</w:t>
      </w:r>
    </w:p>
    <w:p>
      <w:pPr>
        <w:spacing w:before="146"/>
        <w:ind w:left="41" w:right="0" w:firstLine="0"/>
        <w:jc w:val="left"/>
        <w:rPr>
          <w:rFonts w:ascii="Arial"/>
          <w:i/>
          <w:sz w:val="27"/>
        </w:rPr>
      </w:pPr>
      <w:r>
        <w:br w:type="column"/>
      </w:r>
      <w:r>
        <w:rPr>
          <w:rFonts w:ascii="Arial"/>
          <w:i/>
          <w:sz w:val="27"/>
        </w:rPr>
        <w:t>f bh</w:t>
      </w:r>
    </w:p>
    <w:p>
      <w:pPr>
        <w:tabs>
          <w:tab w:val="left" w:pos="504"/>
        </w:tabs>
        <w:spacing w:before="0"/>
        <w:ind w:left="144" w:right="0" w:firstLine="0"/>
        <w:jc w:val="left"/>
        <w:rPr>
          <w:rFonts w:ascii="Arial"/>
          <w:i/>
          <w:sz w:val="14"/>
        </w:rPr>
      </w:pPr>
      <w:r>
        <w:rPr>
          <w:rFonts w:ascii="Arial"/>
          <w:i/>
          <w:sz w:val="14"/>
        </w:rPr>
        <w:t>c</w:t>
        <w:tab/>
      </w:r>
      <w:r>
        <w:rPr>
          <w:rFonts w:ascii="Arial"/>
          <w:i/>
          <w:spacing w:val="-20"/>
          <w:sz w:val="14"/>
        </w:rPr>
        <w:t>o</w:t>
      </w:r>
    </w:p>
    <w:p>
      <w:pPr>
        <w:pStyle w:val="BodyText"/>
        <w:spacing w:line="537" w:lineRule="exact"/>
        <w:ind w:left="-3"/>
      </w:pPr>
      <w:r>
        <w:br w:type="column"/>
      </w:r>
      <w:r>
        <w:t>，则应采</w:t>
      </w:r>
    </w:p>
    <w:p>
      <w:pPr>
        <w:spacing w:after="0" w:line="537" w:lineRule="exact"/>
        <w:sectPr>
          <w:headerReference w:type="default" r:id="rId23"/>
          <w:footerReference w:type="default" r:id="rId24"/>
          <w:type w:val="continuous"/>
          <w:pgSz w:w="17860" w:h="25260"/>
          <w:pgMar w:top="1800" w:right="2300" w:bottom="2000" w:left="2520" w:header="708" w:footer="708"/>
          <w:pgNumType w:start="10"/>
          <w:cols w:num="3" w:space="708" w:equalWidth="0">
            <w:col w:w="10365" w:space="40"/>
            <w:col w:w="574" w:space="39"/>
            <w:col w:w="2022" w:space="0"/>
          </w:cols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tabs>
          <w:tab w:val="left" w:pos="4591"/>
          <w:tab w:val="left" w:pos="8371"/>
        </w:tabs>
        <w:spacing w:before="42" w:line="417" w:lineRule="auto"/>
        <w:ind w:left="810" w:right="397" w:firstLine="208"/>
      </w:pPr>
      <w:r>
        <w:t>A．加大截面尺寸</w:t>
        <w:tab/>
        <w:t>B．增加箍筋用量</w:t>
        <w:tab/>
        <w:t>C</w:t>
      </w:r>
      <w:r>
        <w:rPr>
          <w:spacing w:val="-49"/>
        </w:rPr>
        <w:t xml:space="preserve"> </w:t>
      </w:r>
      <w:r>
        <w:t>．</w:t>
      </w:r>
      <w:r>
        <w:rPr>
          <w:spacing w:val="-51"/>
        </w:rPr>
        <w:t xml:space="preserve"> </w:t>
      </w:r>
      <w:r>
        <w:t>配</w:t>
      </w:r>
      <w:r>
        <w:rPr>
          <w:spacing w:val="-50"/>
        </w:rPr>
        <w:t xml:space="preserve"> </w:t>
      </w:r>
      <w:r>
        <w:t>置</w:t>
      </w:r>
      <w:r>
        <w:rPr>
          <w:spacing w:val="-51"/>
        </w:rPr>
        <w:t xml:space="preserve"> </w:t>
      </w:r>
      <w:r>
        <w:t>弯</w:t>
      </w:r>
      <w:r>
        <w:rPr>
          <w:spacing w:val="-51"/>
        </w:rPr>
        <w:t xml:space="preserve"> </w:t>
      </w:r>
      <w:r>
        <w:t>起</w:t>
      </w:r>
      <w:r>
        <w:rPr>
          <w:spacing w:val="-50"/>
        </w:rPr>
        <w:t xml:space="preserve"> </w:t>
      </w:r>
      <w:r>
        <w:t>钢</w:t>
      </w:r>
      <w:r>
        <w:rPr>
          <w:spacing w:val="-51"/>
        </w:rPr>
        <w:t xml:space="preserve"> </w:t>
      </w:r>
      <w:r>
        <w:rPr>
          <w:spacing w:val="-16"/>
        </w:rPr>
        <w:t>筋</w:t>
      </w:r>
      <w:r>
        <w:t>D．增大纵筋配筋率</w:t>
      </w:r>
    </w:p>
    <w:p>
      <w:pPr>
        <w:pStyle w:val="ListParagraph"/>
        <w:numPr>
          <w:ilvl w:val="0"/>
          <w:numId w:val="31"/>
        </w:numPr>
        <w:tabs>
          <w:tab w:val="left" w:pos="1653"/>
        </w:tabs>
        <w:spacing w:before="0" w:after="0" w:line="417" w:lineRule="auto"/>
        <w:ind w:left="180" w:right="433" w:firstLine="838"/>
        <w:jc w:val="left"/>
        <w:rPr>
          <w:sz w:val="42"/>
        </w:rPr>
      </w:pPr>
      <w:r>
        <w:rPr>
          <w:spacing w:val="-1"/>
          <w:sz w:val="42"/>
        </w:rPr>
        <w:t xml:space="preserve">条件相同的无腹筋梁，发生斜压、剪压、斜拉破坏形态时， </w:t>
      </w:r>
      <w:r>
        <w:rPr>
          <w:w w:val="100"/>
          <w:sz w:val="42"/>
        </w:rPr>
        <w:t>梁的斜截面抗剪承载力的大致关系是</w:t>
      </w:r>
      <w:r>
        <w:rPr>
          <w:spacing w:val="-21"/>
          <w:w w:val="100"/>
          <w:sz w:val="42"/>
        </w:rPr>
        <w:t>（</w:t>
      </w:r>
      <w:r>
        <w:rPr>
          <w:spacing w:val="-2"/>
          <w:w w:val="100"/>
          <w:sz w:val="42"/>
        </w:rPr>
        <w:t>A</w:t>
      </w:r>
      <w:r>
        <w:rPr>
          <w:spacing w:val="-209"/>
          <w:w w:val="100"/>
          <w:sz w:val="42"/>
        </w:rPr>
        <w:t>）</w:t>
      </w:r>
      <w:r>
        <w:rPr>
          <w:w w:val="100"/>
          <w:sz w:val="42"/>
        </w:rPr>
        <w:t>。</w:t>
      </w:r>
    </w:p>
    <w:p>
      <w:pPr>
        <w:pStyle w:val="BodyText"/>
        <w:spacing w:line="417" w:lineRule="auto"/>
        <w:ind w:left="1019" w:right="667"/>
      </w:pPr>
      <w:r>
        <w:t>A．斜压破坏的承载力&gt;剪压破坏的承载力&gt;斜拉破坏的承载力B．剪压破坏的承载力&gt; 斜压破坏的承载力&gt;斜拉破坏的承载力C．斜拉破坏的承载力&gt;斜压破坏的承载力&gt;剪压破坏的承载力</w:t>
      </w:r>
    </w:p>
    <w:p>
      <w:pPr>
        <w:pStyle w:val="BodyText"/>
        <w:spacing w:line="328" w:lineRule="auto"/>
        <w:ind w:left="1019" w:right="871"/>
      </w:pPr>
      <w:r>
        <w:t>D</w:t>
      </w:r>
      <w:r>
        <w:rPr>
          <w:spacing w:val="-4"/>
        </w:rPr>
        <w:t>．剪压破坏的承载力&gt;斜拉破坏的承载力&gt;斜压破坏的承载力</w:t>
      </w:r>
      <w:r>
        <w:t>三、简答题（</w:t>
      </w:r>
      <w:r>
        <w:rPr>
          <w:spacing w:val="22"/>
        </w:rPr>
        <w:t xml:space="preserve">每小题    </w:t>
      </w:r>
      <w:r>
        <w:t>5</w:t>
      </w:r>
      <w:r>
        <w:rPr>
          <w:spacing w:val="28"/>
        </w:rPr>
        <w:t xml:space="preserve">    分，共    </w:t>
      </w:r>
      <w:r>
        <w:t>15</w:t>
      </w:r>
      <w:r>
        <w:rPr>
          <w:spacing w:val="32"/>
        </w:rPr>
        <w:t xml:space="preserve">    分</w:t>
      </w:r>
      <w:r>
        <w:t>） 1．混凝土结构对钢筋性能的要求有哪些？</w:t>
      </w:r>
    </w:p>
    <w:p>
      <w:pPr>
        <w:pStyle w:val="BodyText"/>
        <w:spacing w:before="203"/>
        <w:ind w:left="1019"/>
      </w:pPr>
      <w:r>
        <w:t>答：用于混凝土结构中的钢筋，一般应能满足下列要求：</w:t>
      </w:r>
    </w:p>
    <w:p>
      <w:pPr>
        <w:spacing w:after="0"/>
        <w:sectPr>
          <w:headerReference w:type="default" r:id="rId25"/>
          <w:footerReference w:type="default" r:id="rId26"/>
          <w:type w:val="continuous"/>
          <w:pgSz w:w="17860" w:h="25260"/>
          <w:pgMar w:top="1800" w:right="2300" w:bottom="2000" w:left="2520" w:header="708" w:footer="708"/>
          <w:pgNumType w:start="11"/>
          <w:cols w:space="708"/>
        </w:sectPr>
      </w:pPr>
    </w:p>
    <w:p>
      <w:pPr>
        <w:pStyle w:val="BodyText"/>
        <w:spacing w:before="11"/>
        <w:rPr>
          <w:sz w:val="11"/>
        </w:rPr>
      </w:pPr>
    </w:p>
    <w:p>
      <w:pPr>
        <w:pStyle w:val="ListParagraph"/>
        <w:numPr>
          <w:ilvl w:val="0"/>
          <w:numId w:val="30"/>
        </w:numPr>
        <w:tabs>
          <w:tab w:val="left" w:pos="2076"/>
        </w:tabs>
        <w:spacing w:before="42" w:after="0" w:line="240" w:lineRule="auto"/>
        <w:ind w:left="2075" w:right="0" w:hanging="1057"/>
        <w:jc w:val="left"/>
        <w:rPr>
          <w:sz w:val="42"/>
        </w:rPr>
      </w:pPr>
      <w:r>
        <w:rPr>
          <w:sz w:val="42"/>
        </w:rPr>
        <w:t>有较高的强度和适宜的屈强比；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30"/>
        </w:numPr>
        <w:tabs>
          <w:tab w:val="left" w:pos="2076"/>
        </w:tabs>
        <w:spacing w:before="0" w:after="0" w:line="240" w:lineRule="auto"/>
        <w:ind w:left="2075" w:right="0" w:hanging="1057"/>
        <w:jc w:val="left"/>
        <w:rPr>
          <w:sz w:val="42"/>
        </w:rPr>
      </w:pPr>
      <w:r>
        <w:rPr>
          <w:sz w:val="42"/>
        </w:rPr>
        <w:t>较好的塑性；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30"/>
        </w:numPr>
        <w:tabs>
          <w:tab w:val="left" w:pos="2076"/>
        </w:tabs>
        <w:spacing w:before="0" w:after="0" w:line="240" w:lineRule="auto"/>
        <w:ind w:left="2075" w:right="0" w:hanging="1057"/>
        <w:jc w:val="left"/>
        <w:rPr>
          <w:sz w:val="42"/>
        </w:rPr>
      </w:pPr>
      <w:r>
        <w:rPr>
          <w:sz w:val="42"/>
        </w:rPr>
        <w:t>可焊性；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30"/>
        </w:numPr>
        <w:tabs>
          <w:tab w:val="left" w:pos="2076"/>
        </w:tabs>
        <w:spacing w:before="0" w:after="0" w:line="240" w:lineRule="auto"/>
        <w:ind w:left="2075" w:right="0" w:hanging="1057"/>
        <w:jc w:val="left"/>
        <w:rPr>
          <w:sz w:val="42"/>
        </w:rPr>
      </w:pPr>
      <w:r>
        <w:rPr>
          <w:sz w:val="42"/>
        </w:rPr>
        <w:t>低温性能；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30"/>
        </w:numPr>
        <w:tabs>
          <w:tab w:val="left" w:pos="2076"/>
        </w:tabs>
        <w:spacing w:before="0" w:after="0" w:line="417" w:lineRule="auto"/>
        <w:ind w:left="1019" w:right="433" w:firstLine="0"/>
        <w:jc w:val="left"/>
        <w:rPr>
          <w:sz w:val="42"/>
        </w:rPr>
      </w:pPr>
      <w:r>
        <w:rPr>
          <w:sz w:val="42"/>
        </w:rPr>
        <w:t>与混凝土要有良好的粘结力。                      2</w:t>
      </w:r>
      <w:r>
        <w:rPr>
          <w:spacing w:val="-1"/>
          <w:sz w:val="42"/>
        </w:rPr>
        <w:t>．在结构设计的表达式中，如何确定永久荷载、可变荷载的代</w:t>
      </w:r>
    </w:p>
    <w:p>
      <w:pPr>
        <w:pStyle w:val="BodyText"/>
        <w:ind w:left="180"/>
      </w:pPr>
      <w:r>
        <w:t>表值？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80" w:right="178" w:firstLine="838"/>
      </w:pPr>
      <w:r>
        <w:rPr>
          <w:spacing w:val="-22"/>
        </w:rPr>
        <w:t xml:space="preserve">答：对于永久荷载，规定以其标准值作为代表值；对于可变荷载， </w:t>
      </w:r>
      <w:r>
        <w:t>则以其标准值、组合值、准永久值及频遇值作为代表值：</w:t>
      </w:r>
    </w:p>
    <w:p>
      <w:pPr>
        <w:pStyle w:val="BodyText"/>
        <w:spacing w:line="417" w:lineRule="auto"/>
        <w:ind w:left="180" w:right="433" w:firstLine="838"/>
      </w:pPr>
      <w:r>
        <w:t>3．根据梁纵向钢筋配筋率的不同，钢筋混凝土梁可分为哪三种类型，各有何破坏特征？</w:t>
      </w:r>
    </w:p>
    <w:p>
      <w:pPr>
        <w:pStyle w:val="BodyText"/>
        <w:spacing w:line="417" w:lineRule="auto"/>
        <w:ind w:left="180" w:right="224" w:firstLine="838"/>
      </w:pPr>
      <w:r>
        <w:t>答：根据梁纵向钢筋配筋率的不同，钢筋混凝土梁可分为：适筋梁、超筋梁和少筋梁。</w:t>
      </w:r>
    </w:p>
    <w:p>
      <w:pPr>
        <w:pStyle w:val="BodyText"/>
        <w:spacing w:line="417" w:lineRule="auto"/>
        <w:ind w:left="180" w:right="220" w:firstLine="838"/>
      </w:pPr>
      <w:r>
        <w:t>适筋梁的破坏始于受拉钢筋屈服，然后受压区混凝土被压碎；由于钢筋屈服后产生很大塑性变形，使裂缝急剧开展和挠度急剧增大， 给人以明显的破坏预兆，这种破坏称为延性破坏。适筋梁的材料强度能得到充分发挥。</w:t>
      </w:r>
    </w:p>
    <w:p>
      <w:pPr>
        <w:pStyle w:val="BodyText"/>
        <w:spacing w:line="417" w:lineRule="auto"/>
        <w:ind w:left="180" w:right="220" w:firstLine="838"/>
      </w:pPr>
      <w:r>
        <w:t>超筋梁混凝土被压碎时钢筋的应力还未达到屈服强度；这种单纯因混凝土被压碎而引起的破坏，发生得非常突然，没有明显的预兆， 属于脆性破坏。实际工程中不应采用超筋梁。</w:t>
      </w:r>
    </w:p>
    <w:p>
      <w:pPr>
        <w:pStyle w:val="BodyText"/>
        <w:spacing w:line="417" w:lineRule="auto"/>
        <w:ind w:left="180" w:right="220" w:firstLine="838"/>
      </w:pPr>
      <w:r>
        <w:t>少筋梁一旦出现裂缝，钢筋的应力就会迅速增大并超过屈服强度而进入强化阶段，甚至被拉断。在此过程中，裂缝迅速开展，构件严</w:t>
      </w:r>
    </w:p>
    <w:p>
      <w:pPr>
        <w:spacing w:after="0" w:line="417" w:lineRule="auto"/>
        <w:sectPr>
          <w:headerReference w:type="default" r:id="rId27"/>
          <w:footerReference w:type="default" r:id="rId28"/>
          <w:pgSz w:w="17860" w:h="25260"/>
          <w:pgMar w:top="1800" w:right="2300" w:bottom="2000" w:left="2520" w:header="1059" w:footer="1816"/>
          <w:pgNumType w:start="12"/>
          <w:cols w:space="708"/>
        </w:sectPr>
      </w:pPr>
    </w:p>
    <w:p>
      <w:pPr>
        <w:pStyle w:val="BodyText"/>
        <w:spacing w:before="11"/>
        <w:rPr>
          <w:sz w:val="11"/>
        </w:rPr>
      </w:pPr>
    </w:p>
    <w:p>
      <w:pPr>
        <w:pStyle w:val="BodyText"/>
        <w:spacing w:before="42" w:line="417" w:lineRule="auto"/>
        <w:ind w:left="180" w:right="176"/>
        <w:jc w:val="both"/>
      </w:pPr>
      <w:r>
        <w:rPr>
          <w:spacing w:val="-22"/>
        </w:rPr>
        <w:t>重向下挠曲，最后因裂缝过宽，变形过大而丧失承载力，甚至被折断。</w:t>
      </w:r>
      <w:r>
        <w:t>这种破坏也是突然的，没有明显预兆，属于脆性破坏。实际工程中不应采用少筋梁。</w:t>
      </w:r>
    </w:p>
    <w:p>
      <w:pPr>
        <w:pStyle w:val="BodyText"/>
        <w:spacing w:line="537" w:lineRule="exact"/>
        <w:ind w:left="1019"/>
      </w:pPr>
      <w:r>
        <w:t>五、计算题（</w:t>
      </w:r>
      <w:r>
        <w:rPr>
          <w:spacing w:val="-38"/>
        </w:rPr>
        <w:t xml:space="preserve">每题 </w:t>
      </w:r>
      <w:r>
        <w:t>15</w:t>
      </w:r>
      <w:r>
        <w:rPr>
          <w:spacing w:val="-44"/>
        </w:rPr>
        <w:t xml:space="preserve"> 分，共 </w:t>
      </w:r>
      <w:r>
        <w:t>45</w:t>
      </w:r>
      <w:r>
        <w:rPr>
          <w:spacing w:val="-53"/>
        </w:rPr>
        <w:t xml:space="preserve"> 分</w:t>
      </w:r>
      <w:r>
        <w:t>）</w:t>
      </w:r>
    </w:p>
    <w:p>
      <w:pPr>
        <w:pStyle w:val="BodyText"/>
        <w:spacing w:before="11"/>
        <w:rPr>
          <w:sz w:val="30"/>
        </w:rPr>
      </w:pPr>
    </w:p>
    <w:p>
      <w:pPr>
        <w:pStyle w:val="ListParagraph"/>
        <w:numPr>
          <w:ilvl w:val="0"/>
          <w:numId w:val="29"/>
        </w:numPr>
        <w:tabs>
          <w:tab w:val="left" w:pos="1442"/>
        </w:tabs>
        <w:spacing w:before="1" w:after="0" w:line="417" w:lineRule="auto"/>
        <w:ind w:left="180" w:right="391" w:firstLine="838"/>
        <w:jc w:val="both"/>
        <w:rPr>
          <w:sz w:val="42"/>
        </w:rPr>
      </w:pPr>
      <w:r>
        <w:rPr>
          <w:spacing w:val="-6"/>
          <w:sz w:val="42"/>
        </w:rPr>
        <w:t>某钢筋混凝土矩形截面梁，截面尺寸</w:t>
      </w:r>
      <w:r>
        <w:rPr>
          <w:rFonts w:ascii="Times New Roman" w:eastAsia="Times New Roman" w:hAnsi="Times New Roman"/>
          <w:i/>
          <w:sz w:val="42"/>
          <w:vertAlign w:val="subscript"/>
        </w:rPr>
        <w:t>b</w:t>
      </w:r>
      <w:r>
        <w:rPr>
          <w:rFonts w:ascii="Times New Roman" w:eastAsia="Times New Roman" w:hAnsi="Times New Roman"/>
          <w:i/>
          <w:spacing w:val="-24"/>
          <w:sz w:val="42"/>
          <w:vertAlign w:val="baseline"/>
        </w:rPr>
        <w:t xml:space="preserve"> </w:t>
      </w:r>
      <w:r>
        <w:rPr>
          <w:rFonts w:ascii="Symbol" w:eastAsia="Symbol" w:hAnsi="Symbol"/>
          <w:sz w:val="42"/>
          <w:vertAlign w:val="subscript"/>
        </w:rPr>
        <w:sym w:font="Symbol" w:char="F0B4"/>
      </w:r>
      <w:r>
        <w:rPr>
          <w:rFonts w:ascii="Times New Roman" w:eastAsia="Times New Roman" w:hAnsi="Times New Roman"/>
          <w:spacing w:val="-13"/>
          <w:sz w:val="42"/>
          <w:vertAlign w:val="baseline"/>
        </w:rPr>
        <w:t xml:space="preserve"> </w:t>
      </w:r>
      <w:r>
        <w:rPr>
          <w:rFonts w:ascii="Times New Roman" w:eastAsia="Times New Roman" w:hAnsi="Times New Roman"/>
          <w:i/>
          <w:sz w:val="42"/>
          <w:vertAlign w:val="subscript"/>
        </w:rPr>
        <w:t>h</w:t>
      </w:r>
      <w:r>
        <w:rPr>
          <w:rFonts w:ascii="Times New Roman" w:eastAsia="Times New Roman" w:hAnsi="Times New Roman"/>
          <w:i/>
          <w:spacing w:val="3"/>
          <w:sz w:val="42"/>
          <w:vertAlign w:val="baseline"/>
        </w:rPr>
        <w:t xml:space="preserve"> </w:t>
      </w:r>
      <w:r>
        <w:rPr>
          <w:rFonts w:ascii="Symbol" w:eastAsia="Symbol" w:hAnsi="Symbol"/>
          <w:sz w:val="42"/>
          <w:vertAlign w:val="subscript"/>
        </w:rPr>
        <w:sym w:font="Symbol" w:char="F03D"/>
      </w:r>
      <w:r>
        <w:rPr>
          <w:rFonts w:ascii="Times New Roman" w:eastAsia="Times New Roman" w:hAnsi="Times New Roman"/>
          <w:spacing w:val="4"/>
          <w:sz w:val="42"/>
          <w:vertAlign w:val="baseline"/>
        </w:rPr>
        <w:t xml:space="preserve"> </w:t>
      </w:r>
      <w:r>
        <w:rPr>
          <w:rFonts w:ascii="Arial" w:eastAsia="Arial" w:hAnsi="Arial"/>
          <w:sz w:val="42"/>
          <w:vertAlign w:val="subscript"/>
        </w:rPr>
        <w:t>200</w:t>
      </w:r>
      <w:r>
        <w:rPr>
          <w:rFonts w:ascii="Times New Roman" w:eastAsia="Times New Roman" w:hAnsi="Times New Roman"/>
          <w:i/>
          <w:sz w:val="42"/>
          <w:vertAlign w:val="subscript"/>
        </w:rPr>
        <w:t>mm</w:t>
      </w:r>
      <w:r>
        <w:rPr>
          <w:rFonts w:ascii="Times New Roman" w:eastAsia="Times New Roman" w:hAnsi="Times New Roman"/>
          <w:i/>
          <w:spacing w:val="-32"/>
          <w:sz w:val="42"/>
          <w:vertAlign w:val="baseline"/>
        </w:rPr>
        <w:t xml:space="preserve"> </w:t>
      </w:r>
      <w:r>
        <w:rPr>
          <w:rFonts w:ascii="Symbol" w:eastAsia="Symbol" w:hAnsi="Symbol"/>
          <w:sz w:val="42"/>
          <w:vertAlign w:val="subscript"/>
        </w:rPr>
        <w:sym w:font="Symbol" w:char="F0B4"/>
      </w:r>
      <w:r>
        <w:rPr>
          <w:rFonts w:ascii="Times New Roman" w:eastAsia="Times New Roman" w:hAnsi="Times New Roman"/>
          <w:spacing w:val="-25"/>
          <w:sz w:val="42"/>
          <w:vertAlign w:val="baseline"/>
        </w:rPr>
        <w:t xml:space="preserve"> </w:t>
      </w:r>
      <w:r>
        <w:rPr>
          <w:rFonts w:ascii="Arial" w:eastAsia="Arial" w:hAnsi="Arial"/>
          <w:sz w:val="42"/>
          <w:vertAlign w:val="subscript"/>
        </w:rPr>
        <w:t>500</w:t>
      </w:r>
      <w:r>
        <w:rPr>
          <w:rFonts w:ascii="Times New Roman" w:eastAsia="Times New Roman" w:hAnsi="Times New Roman"/>
          <w:i/>
          <w:sz w:val="42"/>
          <w:vertAlign w:val="subscript"/>
        </w:rPr>
        <w:t>mm</w:t>
      </w:r>
      <w:r>
        <w:rPr>
          <w:rFonts w:ascii="Times New Roman" w:eastAsia="Times New Roman" w:hAnsi="Times New Roman"/>
          <w:i/>
          <w:spacing w:val="-39"/>
          <w:sz w:val="42"/>
          <w:vertAlign w:val="baseline"/>
        </w:rPr>
        <w:t xml:space="preserve"> </w:t>
      </w:r>
      <w:r>
        <w:rPr>
          <w:spacing w:val="-43"/>
          <w:sz w:val="42"/>
          <w:vertAlign w:val="baseline"/>
        </w:rPr>
        <w:t>，混凝土</w:t>
      </w:r>
      <w:r>
        <w:rPr>
          <w:spacing w:val="25"/>
          <w:sz w:val="42"/>
          <w:vertAlign w:val="baseline"/>
        </w:rPr>
        <w:t>强度等级</w:t>
      </w:r>
      <w:r>
        <w:rPr>
          <w:sz w:val="42"/>
          <w:vertAlign w:val="baseline"/>
        </w:rPr>
        <w:t>C25</w:t>
      </w:r>
      <w:r>
        <w:rPr>
          <w:spacing w:val="18"/>
          <w:sz w:val="42"/>
          <w:vertAlign w:val="baseline"/>
        </w:rPr>
        <w:t>，钢筋采用</w:t>
      </w:r>
      <w:r>
        <w:rPr>
          <w:sz w:val="42"/>
          <w:vertAlign w:val="baseline"/>
        </w:rPr>
        <w:t>HRB400</w:t>
      </w:r>
      <w:r>
        <w:rPr>
          <w:spacing w:val="-26"/>
          <w:sz w:val="42"/>
          <w:vertAlign w:val="baseline"/>
        </w:rPr>
        <w:t xml:space="preserve"> 级，已经配置有 </w:t>
      </w:r>
      <w:r>
        <w:rPr>
          <w:sz w:val="42"/>
          <w:vertAlign w:val="baseline"/>
        </w:rPr>
        <w:t>3</w:t>
      </w:r>
      <w:r>
        <w:rPr>
          <w:spacing w:val="-12"/>
          <w:sz w:val="42"/>
          <w:vertAlign w:val="baseline"/>
        </w:rPr>
        <w:t xml:space="preserve"> 根直径为</w:t>
      </w:r>
      <w:r>
        <w:rPr>
          <w:rFonts w:ascii="Arial" w:eastAsia="Arial" w:hAnsi="Arial"/>
          <w:sz w:val="42"/>
          <w:vertAlign w:val="subscript"/>
        </w:rPr>
        <w:t>20mm</w:t>
      </w:r>
      <w:r>
        <w:rPr>
          <w:rFonts w:ascii="Arial" w:eastAsia="Arial" w:hAnsi="Arial"/>
          <w:spacing w:val="1"/>
          <w:sz w:val="42"/>
          <w:vertAlign w:val="baseline"/>
        </w:rPr>
        <w:t xml:space="preserve"> </w:t>
      </w:r>
      <w:r>
        <w:rPr>
          <w:sz w:val="42"/>
          <w:vertAlign w:val="baseline"/>
        </w:rPr>
        <w:t>的</w:t>
      </w:r>
      <w:r>
        <w:rPr>
          <w:spacing w:val="-7"/>
          <w:sz w:val="42"/>
          <w:vertAlign w:val="baseline"/>
        </w:rPr>
        <w:t xml:space="preserve">纵向受拉钢筋，混凝土保护层厚度 </w:t>
      </w:r>
      <w:r>
        <w:rPr>
          <w:sz w:val="42"/>
          <w:vertAlign w:val="baseline"/>
        </w:rPr>
        <w:t>25</w:t>
      </w:r>
      <w:r>
        <w:rPr>
          <w:spacing w:val="-150"/>
          <w:sz w:val="42"/>
          <w:vertAlign w:val="baseline"/>
        </w:rPr>
        <w:t xml:space="preserve"> </w:t>
      </w:r>
      <w:r>
        <w:rPr>
          <w:rFonts w:ascii="Times New Roman" w:eastAsia="Times New Roman" w:hAnsi="Times New Roman"/>
          <w:i/>
          <w:sz w:val="29"/>
          <w:vertAlign w:val="baseline"/>
        </w:rPr>
        <w:t>mm</w:t>
      </w:r>
      <w:r>
        <w:rPr>
          <w:rFonts w:ascii="Times New Roman" w:eastAsia="Times New Roman" w:hAnsi="Times New Roman"/>
          <w:i/>
          <w:spacing w:val="36"/>
          <w:sz w:val="29"/>
          <w:vertAlign w:val="baseline"/>
        </w:rPr>
        <w:t xml:space="preserve"> </w:t>
      </w:r>
      <w:r>
        <w:rPr>
          <w:sz w:val="42"/>
          <w:vertAlign w:val="baseline"/>
        </w:rPr>
        <w:t>。该梁承受最大弯矩设计值</w:t>
      </w:r>
      <w:r>
        <w:rPr>
          <w:rFonts w:ascii="Times New Roman" w:eastAsia="Times New Roman" w:hAnsi="Times New Roman"/>
          <w:i/>
          <w:sz w:val="42"/>
          <w:vertAlign w:val="subscript"/>
        </w:rPr>
        <w:t>M</w:t>
      </w:r>
      <w:r>
        <w:rPr>
          <w:rFonts w:ascii="Times New Roman" w:eastAsia="Times New Roman" w:hAnsi="Times New Roman"/>
          <w:i/>
          <w:spacing w:val="9"/>
          <w:sz w:val="42"/>
          <w:vertAlign w:val="baseline"/>
        </w:rPr>
        <w:t xml:space="preserve"> </w:t>
      </w:r>
      <w:r>
        <w:rPr>
          <w:sz w:val="42"/>
          <w:vertAlign w:val="baseline"/>
        </w:rPr>
        <w:t>=120</w:t>
      </w:r>
      <w:r>
        <w:rPr>
          <w:spacing w:val="-157"/>
          <w:sz w:val="42"/>
          <w:vertAlign w:val="baseline"/>
        </w:rPr>
        <w:t xml:space="preserve"> </w:t>
      </w:r>
      <w:r>
        <w:rPr>
          <w:rFonts w:ascii="Times New Roman" w:eastAsia="Times New Roman" w:hAnsi="Times New Roman"/>
          <w:i/>
          <w:sz w:val="32"/>
          <w:vertAlign w:val="baseline"/>
        </w:rPr>
        <w:t>kN</w:t>
      </w:r>
      <w:r>
        <w:rPr>
          <w:rFonts w:ascii="Times New Roman" w:eastAsia="Times New Roman" w:hAnsi="Times New Roman"/>
          <w:i/>
          <w:spacing w:val="3"/>
          <w:sz w:val="32"/>
          <w:vertAlign w:val="baseline"/>
        </w:rPr>
        <w:t xml:space="preserve"> </w:t>
      </w:r>
      <w:r>
        <w:rPr>
          <w:rFonts w:ascii="Symbol" w:eastAsia="Symbol" w:hAnsi="Symbol"/>
          <w:sz w:val="32"/>
          <w:vertAlign w:val="baseline"/>
        </w:rPr>
        <w:sym w:font="Symbol" w:char="F0D7"/>
      </w:r>
      <w:r>
        <w:rPr>
          <w:rFonts w:ascii="Times New Roman" w:eastAsia="Times New Roman" w:hAnsi="Times New Roman"/>
          <w:spacing w:val="-23"/>
          <w:sz w:val="32"/>
          <w:vertAlign w:val="baseline"/>
        </w:rPr>
        <w:t xml:space="preserve"> </w:t>
      </w:r>
      <w:r>
        <w:rPr>
          <w:rFonts w:ascii="Times New Roman" w:eastAsia="Times New Roman" w:hAnsi="Times New Roman"/>
          <w:i/>
          <w:sz w:val="32"/>
          <w:vertAlign w:val="baseline"/>
        </w:rPr>
        <w:t>m</w:t>
      </w:r>
      <w:r>
        <w:rPr>
          <w:rFonts w:ascii="Times New Roman" w:eastAsia="Times New Roman" w:hAnsi="Times New Roman"/>
          <w:i/>
          <w:spacing w:val="-18"/>
          <w:sz w:val="32"/>
          <w:vertAlign w:val="baseline"/>
        </w:rPr>
        <w:t xml:space="preserve"> </w:t>
      </w:r>
      <w:r>
        <w:rPr>
          <w:sz w:val="42"/>
          <w:vertAlign w:val="baseline"/>
        </w:rPr>
        <w:t>。试复核梁是否安全。</w:t>
      </w:r>
    </w:p>
    <w:p>
      <w:pPr>
        <w:spacing w:after="0" w:line="417" w:lineRule="auto"/>
        <w:jc w:val="both"/>
        <w:rPr>
          <w:sz w:val="42"/>
        </w:rPr>
        <w:sectPr>
          <w:headerReference w:type="default" r:id="rId29"/>
          <w:footerReference w:type="default" r:id="rId30"/>
          <w:pgSz w:w="17860" w:h="25260"/>
          <w:pgMar w:top="1800" w:right="2300" w:bottom="2000" w:left="2520" w:header="1059" w:footer="1816"/>
          <w:pgNumType w:start="13"/>
          <w:cols w:space="708"/>
        </w:sectPr>
      </w:pPr>
    </w:p>
    <w:p>
      <w:pPr>
        <w:pStyle w:val="BodyText"/>
        <w:spacing w:line="523" w:lineRule="exact"/>
        <w:ind w:left="1019"/>
      </w:pPr>
      <w:r>
        <w:t>[解]</w:t>
      </w:r>
    </w:p>
    <w:p>
      <w:pPr>
        <w:tabs>
          <w:tab w:val="left" w:pos="844"/>
        </w:tabs>
        <w:spacing w:before="244" w:line="320" w:lineRule="exact"/>
        <w:ind w:left="198" w:right="0" w:firstLine="0"/>
        <w:jc w:val="left"/>
        <w:rPr>
          <w:rFonts w:ascii="Times New Roman" w:hAnsi="Times New Roman"/>
          <w:i/>
          <w:sz w:val="27"/>
        </w:rPr>
      </w:pPr>
      <w:r>
        <w:br w:type="column"/>
      </w:r>
      <w:r>
        <w:rPr>
          <w:rFonts w:ascii="Symbol" w:hAnsi="Symbol"/>
          <w:position w:val="1"/>
          <w:sz w:val="29"/>
        </w:rPr>
        <w:sym w:font="Symbol" w:char="F061"/>
      </w:r>
      <w:r>
        <w:rPr>
          <w:rFonts w:ascii="Times New Roman" w:hAnsi="Times New Roman"/>
          <w:position w:val="1"/>
          <w:sz w:val="29"/>
        </w:rPr>
        <w:t xml:space="preserve"> </w:t>
      </w:r>
      <w:r>
        <w:rPr>
          <w:rFonts w:ascii="Times New Roman" w:hAnsi="Times New Roman"/>
          <w:spacing w:val="19"/>
          <w:position w:val="1"/>
          <w:sz w:val="29"/>
        </w:rPr>
        <w:t xml:space="preserve"> </w:t>
      </w:r>
      <w:r>
        <w:rPr>
          <w:rFonts w:ascii="Times New Roman" w:hAnsi="Times New Roman"/>
          <w:i/>
          <w:sz w:val="27"/>
        </w:rPr>
        <w:t>f</w:t>
        <w:tab/>
      </w:r>
      <w:r>
        <w:rPr>
          <w:rFonts w:ascii="Symbol" w:hAnsi="Symbol"/>
          <w:sz w:val="27"/>
        </w:rPr>
        <w:sym w:font="Symbol" w:char="F03D"/>
      </w:r>
      <w:r>
        <w:rPr>
          <w:rFonts w:ascii="Times New Roman" w:hAnsi="Times New Roman"/>
          <w:spacing w:val="-35"/>
          <w:sz w:val="27"/>
        </w:rPr>
        <w:t xml:space="preserve"> </w:t>
      </w:r>
      <w:r>
        <w:rPr>
          <w:rFonts w:ascii="Arial" w:hAnsi="Arial"/>
          <w:spacing w:val="5"/>
          <w:sz w:val="27"/>
        </w:rPr>
        <w:t>11.9</w:t>
      </w:r>
      <w:r>
        <w:rPr>
          <w:rFonts w:ascii="Times New Roman" w:hAnsi="Times New Roman"/>
          <w:i/>
          <w:spacing w:val="5"/>
          <w:sz w:val="27"/>
        </w:rPr>
        <w:t>N</w:t>
      </w:r>
      <w:r>
        <w:rPr>
          <w:rFonts w:ascii="Times New Roman" w:hAnsi="Times New Roman"/>
          <w:i/>
          <w:spacing w:val="4"/>
          <w:sz w:val="27"/>
        </w:rPr>
        <w:t xml:space="preserve"> </w:t>
      </w:r>
      <w:r>
        <w:rPr>
          <w:rFonts w:ascii="Arial" w:hAnsi="Arial"/>
          <w:sz w:val="27"/>
        </w:rPr>
        <w:t>/</w:t>
      </w:r>
      <w:r>
        <w:rPr>
          <w:rFonts w:ascii="Arial" w:hAnsi="Arial"/>
          <w:spacing w:val="-25"/>
          <w:sz w:val="27"/>
        </w:rPr>
        <w:t xml:space="preserve"> </w:t>
      </w:r>
      <w:r>
        <w:rPr>
          <w:rFonts w:ascii="Times New Roman" w:hAnsi="Times New Roman"/>
          <w:i/>
          <w:sz w:val="27"/>
        </w:rPr>
        <w:t>mm</w:t>
      </w:r>
      <w:r>
        <w:rPr>
          <w:rFonts w:ascii="Times New Roman" w:hAnsi="Times New Roman"/>
          <w:i/>
          <w:spacing w:val="-38"/>
          <w:sz w:val="27"/>
        </w:rPr>
        <w:t xml:space="preserve"> </w:t>
      </w:r>
      <w:r>
        <w:rPr>
          <w:rFonts w:ascii="Arial" w:hAnsi="Arial"/>
          <w:position w:val="4"/>
          <w:sz w:val="18"/>
        </w:rPr>
        <w:t>2</w:t>
      </w:r>
      <w:r>
        <w:rPr>
          <w:rFonts w:ascii="Arial" w:hAnsi="Arial"/>
          <w:spacing w:val="-14"/>
          <w:position w:val="4"/>
          <w:sz w:val="18"/>
        </w:rPr>
        <w:t xml:space="preserve"> </w:t>
      </w:r>
      <w:r>
        <w:rPr>
          <w:rFonts w:ascii="Arial" w:hAnsi="Arial"/>
          <w:sz w:val="27"/>
        </w:rPr>
        <w:t>,</w:t>
      </w:r>
      <w:r>
        <w:rPr>
          <w:rFonts w:ascii="Arial" w:hAnsi="Arial"/>
          <w:spacing w:val="8"/>
          <w:sz w:val="27"/>
        </w:rPr>
        <w:t xml:space="preserve"> </w:t>
      </w:r>
      <w:r>
        <w:rPr>
          <w:rFonts w:ascii="Times New Roman" w:hAnsi="Times New Roman"/>
          <w:i/>
          <w:sz w:val="27"/>
        </w:rPr>
        <w:t>f</w:t>
      </w:r>
    </w:p>
    <w:p>
      <w:pPr>
        <w:tabs>
          <w:tab w:val="left" w:pos="2760"/>
        </w:tabs>
        <w:spacing w:before="0" w:line="167" w:lineRule="exact"/>
        <w:ind w:left="389" w:right="0" w:firstLine="0"/>
        <w:jc w:val="left"/>
        <w:rPr>
          <w:rFonts w:ascii="Times New Roman"/>
          <w:i/>
          <w:sz w:val="18"/>
        </w:rPr>
      </w:pPr>
      <w:r>
        <w:rPr>
          <w:rFonts w:ascii="Arial"/>
          <w:sz w:val="18"/>
        </w:rPr>
        <w:t xml:space="preserve">1  </w:t>
      </w:r>
      <w:r>
        <w:rPr>
          <w:rFonts w:ascii="Arial"/>
          <w:spacing w:val="15"/>
          <w:sz w:val="18"/>
        </w:rPr>
        <w:t xml:space="preserve"> </w:t>
      </w:r>
      <w:r>
        <w:rPr>
          <w:rFonts w:ascii="Times New Roman"/>
          <w:i/>
          <w:sz w:val="18"/>
        </w:rPr>
        <w:t>c</w:t>
        <w:tab/>
      </w:r>
      <w:r>
        <w:rPr>
          <w:rFonts w:ascii="Times New Roman"/>
          <w:i/>
          <w:spacing w:val="-19"/>
          <w:sz w:val="18"/>
        </w:rPr>
        <w:t>t</w:t>
      </w:r>
    </w:p>
    <w:p>
      <w:pPr>
        <w:spacing w:before="274"/>
        <w:ind w:left="79" w:right="0" w:firstLine="0"/>
        <w:jc w:val="left"/>
        <w:rPr>
          <w:rFonts w:ascii="Arial" w:hAnsi="Arial"/>
          <w:sz w:val="18"/>
        </w:rPr>
      </w:pPr>
      <w:r>
        <w:br w:type="column"/>
      </w:r>
      <w:r>
        <w:rPr>
          <w:rFonts w:ascii="Symbol" w:hAnsi="Symbol"/>
          <w:sz w:val="27"/>
        </w:rPr>
        <w:sym w:font="Symbol" w:char="F03D"/>
      </w:r>
      <w:r>
        <w:rPr>
          <w:rFonts w:ascii="Times New Roman" w:hAnsi="Times New Roman"/>
          <w:sz w:val="27"/>
        </w:rPr>
        <w:t xml:space="preserve"> </w:t>
      </w:r>
      <w:r>
        <w:rPr>
          <w:rFonts w:ascii="Arial" w:hAnsi="Arial"/>
          <w:sz w:val="27"/>
        </w:rPr>
        <w:t xml:space="preserve">1.27 </w:t>
      </w:r>
      <w:r>
        <w:rPr>
          <w:rFonts w:ascii="Times New Roman" w:hAnsi="Times New Roman"/>
          <w:i/>
          <w:sz w:val="27"/>
        </w:rPr>
        <w:t xml:space="preserve">N </w:t>
      </w:r>
      <w:r>
        <w:rPr>
          <w:rFonts w:ascii="Arial" w:hAnsi="Arial"/>
          <w:sz w:val="27"/>
        </w:rPr>
        <w:t xml:space="preserve">/ </w:t>
      </w:r>
      <w:r>
        <w:rPr>
          <w:rFonts w:ascii="Times New Roman" w:hAnsi="Times New Roman"/>
          <w:i/>
          <w:sz w:val="27"/>
        </w:rPr>
        <w:t xml:space="preserve">mm </w:t>
      </w:r>
      <w:r>
        <w:rPr>
          <w:rFonts w:ascii="Arial" w:hAnsi="Arial"/>
          <w:position w:val="4"/>
          <w:sz w:val="18"/>
        </w:rPr>
        <w:t>2</w:t>
      </w:r>
    </w:p>
    <w:p>
      <w:pPr>
        <w:spacing w:after="0"/>
        <w:jc w:val="left"/>
        <w:rPr>
          <w:rFonts w:ascii="Arial" w:hAnsi="Arial"/>
          <w:sz w:val="18"/>
        </w:rPr>
        <w:sectPr>
          <w:headerReference w:type="default" r:id="rId31"/>
          <w:footerReference w:type="default" r:id="rId32"/>
          <w:type w:val="continuous"/>
          <w:pgSz w:w="17860" w:h="25260"/>
          <w:pgMar w:top="1800" w:right="2300" w:bottom="2000" w:left="2520" w:header="708" w:footer="708"/>
          <w:pgNumType w:start="14"/>
          <w:cols w:num="3" w:space="708" w:equalWidth="0">
            <w:col w:w="1861" w:space="40"/>
            <w:col w:w="2812" w:space="39"/>
            <w:col w:w="8288" w:space="0"/>
          </w:cols>
        </w:sectPr>
      </w:pPr>
    </w:p>
    <w:p>
      <w:pPr>
        <w:pStyle w:val="BodyText"/>
        <w:spacing w:before="9"/>
        <w:rPr>
          <w:rFonts w:ascii="Arial"/>
          <w:sz w:val="17"/>
        </w:rPr>
      </w:pPr>
    </w:p>
    <w:p>
      <w:pPr>
        <w:spacing w:after="0"/>
        <w:rPr>
          <w:rFonts w:ascii="Arial"/>
          <w:sz w:val="17"/>
        </w:rPr>
        <w:sectPr>
          <w:headerReference w:type="default" r:id="rId33"/>
          <w:footerReference w:type="default" r:id="rId34"/>
          <w:type w:val="continuous"/>
          <w:pgSz w:w="17860" w:h="25260"/>
          <w:pgMar w:top="1800" w:right="2300" w:bottom="2000" w:left="2520" w:header="708" w:footer="708"/>
          <w:pgNumType w:start="15"/>
          <w:cols w:space="708"/>
        </w:sectPr>
      </w:pPr>
    </w:p>
    <w:p>
      <w:pPr>
        <w:tabs>
          <w:tab w:val="left" w:pos="1483"/>
        </w:tabs>
        <w:spacing w:before="103" w:line="380" w:lineRule="exact"/>
        <w:ind w:left="1128" w:right="0" w:firstLine="0"/>
        <w:jc w:val="left"/>
        <w:rPr>
          <w:rFonts w:ascii="Symbol" w:hAnsi="Symbol"/>
          <w:sz w:val="29"/>
        </w:rPr>
      </w:pPr>
      <w:r>
        <w:rPr>
          <w:rFonts w:ascii="Times New Roman" w:hAnsi="Times New Roman"/>
          <w:i/>
          <w:sz w:val="33"/>
        </w:rPr>
        <w:t>f</w:t>
        <w:tab/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rFonts w:ascii="Times New Roman" w:hAnsi="Times New Roman"/>
          <w:i/>
          <w:spacing w:val="3"/>
          <w:sz w:val="33"/>
        </w:rPr>
        <w:t xml:space="preserve">360N </w:t>
      </w:r>
      <w:r>
        <w:rPr>
          <w:rFonts w:ascii="Times New Roman" w:hAnsi="Times New Roman"/>
          <w:i/>
          <w:sz w:val="33"/>
        </w:rPr>
        <w:t xml:space="preserve">/ </w:t>
      </w:r>
      <w:r>
        <w:rPr>
          <w:rFonts w:ascii="Times New Roman" w:hAnsi="Times New Roman"/>
          <w:i/>
          <w:spacing w:val="3"/>
          <w:sz w:val="33"/>
        </w:rPr>
        <w:t>mm</w:t>
      </w:r>
      <w:r>
        <w:rPr>
          <w:rFonts w:ascii="Times New Roman" w:hAnsi="Times New Roman"/>
          <w:i/>
          <w:spacing w:val="3"/>
          <w:position w:val="3"/>
          <w:sz w:val="19"/>
        </w:rPr>
        <w:t>2</w:t>
      </w:r>
      <w:r>
        <w:rPr>
          <w:rFonts w:ascii="Times New Roman" w:hAnsi="Times New Roman"/>
          <w:i/>
          <w:spacing w:val="19"/>
          <w:position w:val="3"/>
          <w:sz w:val="19"/>
        </w:rPr>
        <w:t xml:space="preserve"> </w:t>
      </w:r>
      <w:r>
        <w:rPr>
          <w:rFonts w:ascii="Times New Roman" w:hAnsi="Times New Roman"/>
          <w:i/>
          <w:spacing w:val="-4"/>
          <w:sz w:val="33"/>
        </w:rPr>
        <w:t>,</w:t>
      </w:r>
      <w:r>
        <w:rPr>
          <w:rFonts w:ascii="Symbol" w:hAnsi="Symbol"/>
          <w:spacing w:val="-4"/>
          <w:position w:val="2"/>
          <w:sz w:val="29"/>
        </w:rPr>
        <w:sym w:font="Symbol" w:char="F078"/>
      </w:r>
    </w:p>
    <w:p>
      <w:pPr>
        <w:tabs>
          <w:tab w:val="left" w:pos="3640"/>
        </w:tabs>
        <w:spacing w:before="0" w:line="195" w:lineRule="exact"/>
        <w:ind w:left="1265" w:right="0" w:firstLine="0"/>
        <w:jc w:val="left"/>
        <w:rPr>
          <w:rFonts w:ascii="Times New Roman"/>
          <w:i/>
          <w:sz w:val="19"/>
        </w:rPr>
      </w:pPr>
      <w:r>
        <w:rPr>
          <w:rFonts w:ascii="Times New Roman"/>
          <w:i/>
          <w:sz w:val="19"/>
        </w:rPr>
        <w:t>y</w:t>
        <w:tab/>
      </w:r>
      <w:r>
        <w:rPr>
          <w:rFonts w:ascii="Times New Roman"/>
          <w:i/>
          <w:spacing w:val="-19"/>
          <w:sz w:val="19"/>
        </w:rPr>
        <w:t>b</w:t>
      </w:r>
    </w:p>
    <w:p>
      <w:pPr>
        <w:spacing w:before="103"/>
        <w:ind w:left="86" w:right="0" w:firstLine="0"/>
        <w:jc w:val="left"/>
        <w:rPr>
          <w:rFonts w:ascii="Times New Roman" w:hAnsi="Times New Roman"/>
          <w:i/>
          <w:sz w:val="19"/>
        </w:rPr>
      </w:pPr>
      <w:r>
        <w:br w:type="column"/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 xml:space="preserve">0.518, As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rFonts w:ascii="Arial" w:hAnsi="Arial"/>
          <w:sz w:val="33"/>
        </w:rPr>
        <w:t>942</w:t>
      </w:r>
      <w:r>
        <w:rPr>
          <w:rFonts w:ascii="Times New Roman" w:hAnsi="Times New Roman"/>
          <w:i/>
          <w:sz w:val="33"/>
        </w:rPr>
        <w:t>mm</w:t>
      </w:r>
      <w:r>
        <w:rPr>
          <w:rFonts w:ascii="Times New Roman" w:hAnsi="Times New Roman"/>
          <w:i/>
          <w:position w:val="3"/>
          <w:sz w:val="19"/>
        </w:rPr>
        <w:t>2</w:t>
      </w:r>
    </w:p>
    <w:p>
      <w:pPr>
        <w:spacing w:after="0"/>
        <w:jc w:val="left"/>
        <w:rPr>
          <w:rFonts w:ascii="Times New Roman" w:hAnsi="Times New Roman"/>
          <w:sz w:val="19"/>
        </w:rPr>
        <w:sectPr>
          <w:headerReference w:type="default" r:id="rId35"/>
          <w:footerReference w:type="default" r:id="rId36"/>
          <w:type w:val="continuous"/>
          <w:pgSz w:w="17860" w:h="25260"/>
          <w:pgMar w:top="1800" w:right="2300" w:bottom="2000" w:left="2520" w:header="708" w:footer="708"/>
          <w:pgNumType w:start="16"/>
          <w:cols w:num="2" w:space="708" w:equalWidth="0">
            <w:col w:w="3738" w:space="40"/>
            <w:col w:w="9262" w:space="0"/>
          </w:cols>
        </w:sectPr>
      </w:pPr>
    </w:p>
    <w:p>
      <w:pPr>
        <w:pStyle w:val="BodyText"/>
        <w:spacing w:before="4"/>
        <w:rPr>
          <w:rFonts w:ascii="Times New Roman"/>
          <w:i/>
          <w:sz w:val="20"/>
        </w:rPr>
      </w:pPr>
    </w:p>
    <w:p>
      <w:pPr>
        <w:pStyle w:val="ListParagraph"/>
        <w:numPr>
          <w:ilvl w:val="0"/>
          <w:numId w:val="3"/>
        </w:numPr>
        <w:tabs>
          <w:tab w:val="left" w:pos="2076"/>
        </w:tabs>
        <w:spacing w:before="44" w:after="0" w:line="240" w:lineRule="auto"/>
        <w:ind w:left="2075" w:right="0" w:hanging="1057"/>
        <w:jc w:val="left"/>
        <w:rPr>
          <w:rFonts w:ascii="Times New Roman" w:eastAsia="Times New Roman"/>
          <w:i/>
          <w:sz w:val="35"/>
        </w:rPr>
      </w:pPr>
      <w:r>
        <w:pict>
          <v:shape id="_x0000_s1026" type="#_x0000_t202" style="width:5.2pt;height:10.4pt;margin-top:21.46pt;margin-left:283.22pt;mso-position-horizontal-relative:page;position:absolute;z-index:251660288" filled="f" stroked="f">
            <v:textbox inset="0,0,0,0">
              <w:txbxContent>
                <w:p>
                  <w:pPr>
                    <w:spacing w:before="0" w:line="202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0"/>
                    </w:rPr>
                  </w:pPr>
                  <w:r>
                    <w:rPr>
                      <w:rFonts w:ascii="Times New Roman"/>
                      <w:i/>
                      <w:w w:val="103"/>
                      <w:sz w:val="20"/>
                    </w:rPr>
                    <w:t>o</w:t>
                  </w:r>
                </w:p>
              </w:txbxContent>
            </v:textbox>
          </v:shape>
        </w:pict>
      </w:r>
      <w:r>
        <w:rPr>
          <w:spacing w:val="24"/>
          <w:sz w:val="42"/>
        </w:rPr>
        <w:t>计算</w:t>
      </w:r>
      <w:r>
        <w:rPr>
          <w:rFonts w:ascii="Times New Roman" w:eastAsia="Times New Roman"/>
          <w:i/>
          <w:position w:val="13"/>
          <w:sz w:val="35"/>
        </w:rPr>
        <w:t>h</w:t>
      </w:r>
    </w:p>
    <w:p>
      <w:pPr>
        <w:tabs>
          <w:tab w:val="left" w:pos="7294"/>
        </w:tabs>
        <w:spacing w:before="340" w:line="415" w:lineRule="exact"/>
        <w:ind w:left="1019" w:right="0" w:firstLine="0"/>
        <w:jc w:val="left"/>
        <w:rPr>
          <w:rFonts w:ascii="Arial" w:hAnsi="Arial"/>
          <w:sz w:val="27"/>
        </w:rPr>
      </w:pPr>
      <w:r>
        <w:rPr>
          <w:sz w:val="42"/>
        </w:rPr>
        <w:t>因纵向受拉钢筋布置成一排，</w:t>
      </w:r>
      <w:r>
        <w:rPr>
          <w:spacing w:val="31"/>
          <w:sz w:val="42"/>
        </w:rPr>
        <w:t>故</w:t>
      </w:r>
      <w:r>
        <w:rPr>
          <w:rFonts w:ascii="Times New Roman" w:hAnsi="Times New Roman"/>
          <w:i/>
          <w:sz w:val="27"/>
        </w:rPr>
        <w:t>h</w:t>
        <w:tab/>
      </w:r>
      <w:r>
        <w:rPr>
          <w:rFonts w:ascii="Symbol" w:hAnsi="Symbol"/>
          <w:sz w:val="27"/>
        </w:rPr>
        <w:sym w:font="Symbol" w:char="F03D"/>
      </w:r>
      <w:r>
        <w:rPr>
          <w:rFonts w:ascii="Times New Roman" w:hAnsi="Times New Roman"/>
          <w:sz w:val="27"/>
        </w:rPr>
        <w:t xml:space="preserve"> </w:t>
      </w:r>
      <w:r>
        <w:rPr>
          <w:rFonts w:ascii="Times New Roman" w:hAnsi="Times New Roman"/>
          <w:i/>
          <w:sz w:val="27"/>
        </w:rPr>
        <w:t xml:space="preserve">h </w:t>
      </w:r>
      <w:r>
        <w:rPr>
          <w:rFonts w:ascii="Symbol" w:hAnsi="Symbol"/>
          <w:sz w:val="27"/>
        </w:rPr>
        <w:sym w:font="Symbol" w:char="F02D"/>
      </w:r>
      <w:r>
        <w:rPr>
          <w:rFonts w:ascii="Times New Roman" w:hAnsi="Times New Roman"/>
          <w:sz w:val="27"/>
        </w:rPr>
        <w:t xml:space="preserve"> </w:t>
      </w:r>
      <w:r>
        <w:rPr>
          <w:rFonts w:ascii="Arial" w:hAnsi="Arial"/>
          <w:sz w:val="27"/>
        </w:rPr>
        <w:t xml:space="preserve">35 </w:t>
      </w:r>
      <w:r>
        <w:rPr>
          <w:rFonts w:ascii="Symbol" w:hAnsi="Symbol"/>
          <w:sz w:val="27"/>
        </w:rPr>
        <w:sym w:font="Symbol" w:char="F03D"/>
      </w:r>
      <w:r>
        <w:rPr>
          <w:rFonts w:ascii="Times New Roman" w:hAnsi="Times New Roman"/>
          <w:sz w:val="27"/>
        </w:rPr>
        <w:t xml:space="preserve"> </w:t>
      </w:r>
      <w:r>
        <w:rPr>
          <w:rFonts w:ascii="Arial" w:hAnsi="Arial"/>
          <w:sz w:val="27"/>
        </w:rPr>
        <w:t xml:space="preserve">500 </w:t>
      </w:r>
      <w:r>
        <w:rPr>
          <w:rFonts w:ascii="Symbol" w:hAnsi="Symbol"/>
          <w:sz w:val="27"/>
        </w:rPr>
        <w:sym w:font="Symbol" w:char="F02D"/>
      </w:r>
      <w:r>
        <w:rPr>
          <w:rFonts w:ascii="Times New Roman" w:hAnsi="Times New Roman"/>
          <w:sz w:val="27"/>
        </w:rPr>
        <w:t xml:space="preserve"> </w:t>
      </w:r>
      <w:r>
        <w:rPr>
          <w:rFonts w:ascii="Arial" w:hAnsi="Arial"/>
          <w:sz w:val="27"/>
        </w:rPr>
        <w:t>35</w:t>
      </w:r>
      <w:r>
        <w:rPr>
          <w:rFonts w:ascii="Arial" w:hAnsi="Arial"/>
          <w:spacing w:val="-49"/>
          <w:sz w:val="27"/>
        </w:rPr>
        <w:t xml:space="preserve"> </w:t>
      </w:r>
      <w:r>
        <w:rPr>
          <w:rFonts w:ascii="Symbol" w:hAnsi="Symbol"/>
          <w:sz w:val="27"/>
        </w:rPr>
        <w:sym w:font="Symbol" w:char="F03D"/>
      </w:r>
      <w:r>
        <w:rPr>
          <w:rFonts w:ascii="Times New Roman" w:hAnsi="Times New Roman"/>
          <w:sz w:val="27"/>
        </w:rPr>
        <w:t xml:space="preserve"> </w:t>
      </w:r>
      <w:r>
        <w:rPr>
          <w:rFonts w:ascii="Arial" w:hAnsi="Arial"/>
          <w:spacing w:val="2"/>
          <w:sz w:val="27"/>
        </w:rPr>
        <w:t>465(</w:t>
      </w:r>
      <w:r>
        <w:rPr>
          <w:rFonts w:ascii="Times New Roman" w:hAnsi="Times New Roman"/>
          <w:i/>
          <w:spacing w:val="2"/>
          <w:sz w:val="27"/>
        </w:rPr>
        <w:t>mm</w:t>
      </w:r>
      <w:r>
        <w:rPr>
          <w:rFonts w:ascii="Arial" w:hAnsi="Arial"/>
          <w:spacing w:val="2"/>
          <w:sz w:val="27"/>
        </w:rPr>
        <w:t>)</w:t>
      </w:r>
    </w:p>
    <w:p>
      <w:pPr>
        <w:spacing w:before="0" w:line="210" w:lineRule="exact"/>
        <w:ind w:left="1274" w:right="0" w:firstLine="0"/>
        <w:jc w:val="center"/>
        <w:rPr>
          <w:rFonts w:ascii="Times New Roman"/>
          <w:i/>
          <w:sz w:val="29"/>
        </w:rPr>
      </w:pPr>
      <w:r>
        <w:rPr>
          <w:rFonts w:ascii="Times New Roman"/>
          <w:i/>
          <w:sz w:val="29"/>
        </w:rPr>
        <w:t>o</w:t>
      </w:r>
    </w:p>
    <w:p>
      <w:pPr>
        <w:pStyle w:val="BodyText"/>
        <w:spacing w:before="1"/>
        <w:rPr>
          <w:rFonts w:ascii="Times New Roman"/>
          <w:i/>
          <w:sz w:val="27"/>
        </w:rPr>
      </w:pPr>
    </w:p>
    <w:p>
      <w:pPr>
        <w:pStyle w:val="ListParagraph"/>
        <w:numPr>
          <w:ilvl w:val="0"/>
          <w:numId w:val="3"/>
        </w:numPr>
        <w:tabs>
          <w:tab w:val="left" w:pos="2076"/>
        </w:tabs>
        <w:spacing w:before="0" w:after="0" w:line="240" w:lineRule="auto"/>
        <w:ind w:left="2075" w:right="0" w:hanging="1057"/>
        <w:jc w:val="left"/>
        <w:rPr>
          <w:sz w:val="42"/>
        </w:rPr>
      </w:pPr>
      <w:r>
        <w:rPr>
          <w:sz w:val="42"/>
        </w:rPr>
        <w:t>判断梁的条件是否满足要求</w:t>
      </w:r>
    </w:p>
    <w:p>
      <w:pPr>
        <w:pStyle w:val="BodyText"/>
        <w:spacing w:before="11"/>
        <w:rPr>
          <w:sz w:val="21"/>
        </w:rPr>
      </w:pPr>
    </w:p>
    <w:p>
      <w:pPr>
        <w:spacing w:after="0"/>
        <w:rPr>
          <w:sz w:val="21"/>
        </w:rPr>
        <w:sectPr>
          <w:headerReference w:type="default" r:id="rId37"/>
          <w:footerReference w:type="default" r:id="rId38"/>
          <w:type w:val="continuous"/>
          <w:pgSz w:w="17860" w:h="25260"/>
          <w:pgMar w:top="1800" w:right="2300" w:bottom="2000" w:left="2520" w:header="708" w:footer="708"/>
          <w:pgNumType w:start="17"/>
          <w:cols w:space="708"/>
        </w:sectPr>
      </w:pPr>
    </w:p>
    <w:p>
      <w:pPr>
        <w:spacing w:before="77" w:line="269" w:lineRule="exact"/>
        <w:ind w:left="1600" w:right="0" w:firstLine="0"/>
        <w:jc w:val="left"/>
        <w:rPr>
          <w:rFonts w:ascii="Times New Roman"/>
          <w:i/>
          <w:sz w:val="29"/>
        </w:rPr>
      </w:pPr>
      <w:r>
        <w:rPr>
          <w:rFonts w:ascii="Times New Roman"/>
          <w:i/>
          <w:sz w:val="29"/>
        </w:rPr>
        <w:t>A</w:t>
      </w:r>
      <w:r>
        <w:rPr>
          <w:rFonts w:ascii="Times New Roman"/>
          <w:i/>
          <w:spacing w:val="69"/>
          <w:sz w:val="29"/>
        </w:rPr>
        <w:t xml:space="preserve"> </w:t>
      </w:r>
      <w:r>
        <w:rPr>
          <w:rFonts w:ascii="Times New Roman"/>
          <w:i/>
          <w:sz w:val="29"/>
        </w:rPr>
        <w:t>f</w:t>
      </w:r>
    </w:p>
    <w:p>
      <w:pPr>
        <w:tabs>
          <w:tab w:val="left" w:pos="1769"/>
          <w:tab w:val="left" w:pos="2042"/>
        </w:tabs>
        <w:spacing w:before="0" w:line="238" w:lineRule="exact"/>
        <w:ind w:left="1078" w:right="0" w:firstLine="0"/>
        <w:jc w:val="left"/>
        <w:rPr>
          <w:rFonts w:ascii="Times New Roman" w:hAnsi="Times New Roman"/>
          <w:i/>
          <w:sz w:val="17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2565400</wp:posOffset>
            </wp:positionH>
            <wp:positionV relativeFrom="paragraph">
              <wp:posOffset>61540</wp:posOffset>
            </wp:positionV>
            <wp:extent cx="4572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3200400</wp:posOffset>
            </wp:positionH>
            <wp:positionV relativeFrom="paragraph">
              <wp:posOffset>61540</wp:posOffset>
            </wp:positionV>
            <wp:extent cx="1181100" cy="381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position w:val="-4"/>
          <w:sz w:val="29"/>
        </w:rPr>
        <w:t>x</w:t>
      </w:r>
      <w:r>
        <w:rPr>
          <w:rFonts w:ascii="Times New Roman" w:hAnsi="Times New Roman"/>
          <w:i/>
          <w:spacing w:val="6"/>
          <w:position w:val="-4"/>
          <w:sz w:val="29"/>
        </w:rPr>
        <w:t xml:space="preserve"> </w:t>
      </w:r>
      <w:r>
        <w:rPr>
          <w:rFonts w:ascii="Symbol" w:hAnsi="Symbol"/>
          <w:position w:val="-4"/>
          <w:sz w:val="29"/>
        </w:rPr>
        <w:sym w:font="Symbol" w:char="F03D"/>
      </w:r>
      <w:r>
        <w:rPr>
          <w:rFonts w:ascii="Times New Roman" w:hAnsi="Times New Roman"/>
          <w:position w:val="-4"/>
          <w:sz w:val="29"/>
        </w:rPr>
        <w:tab/>
      </w:r>
      <w:r>
        <w:rPr>
          <w:rFonts w:ascii="Times New Roman" w:hAnsi="Times New Roman"/>
          <w:i/>
          <w:sz w:val="17"/>
        </w:rPr>
        <w:t>s</w:t>
        <w:tab/>
        <w:t>y</w:t>
      </w:r>
    </w:p>
    <w:p>
      <w:pPr>
        <w:spacing w:before="0" w:line="258" w:lineRule="exact"/>
        <w:ind w:left="1546" w:right="0" w:firstLine="0"/>
        <w:jc w:val="left"/>
        <w:rPr>
          <w:rFonts w:ascii="Times New Roman"/>
          <w:i/>
          <w:sz w:val="29"/>
        </w:rPr>
      </w:pPr>
      <w:r>
        <w:rPr>
          <w:rFonts w:ascii="Times New Roman"/>
          <w:i/>
          <w:sz w:val="29"/>
        </w:rPr>
        <w:t>a f</w:t>
      </w:r>
      <w:r>
        <w:rPr>
          <w:rFonts w:ascii="Times New Roman"/>
          <w:i/>
          <w:spacing w:val="59"/>
          <w:sz w:val="29"/>
        </w:rPr>
        <w:t xml:space="preserve"> </w:t>
      </w:r>
      <w:r>
        <w:rPr>
          <w:rFonts w:ascii="Times New Roman"/>
          <w:i/>
          <w:spacing w:val="-19"/>
          <w:sz w:val="29"/>
        </w:rPr>
        <w:t>b</w:t>
      </w:r>
    </w:p>
    <w:p>
      <w:pPr>
        <w:spacing w:before="0" w:line="173" w:lineRule="exact"/>
        <w:ind w:left="0" w:right="161" w:firstLine="0"/>
        <w:jc w:val="right"/>
        <w:rPr>
          <w:rFonts w:ascii="Times New Roman"/>
          <w:i/>
          <w:sz w:val="17"/>
        </w:rPr>
      </w:pPr>
      <w:r>
        <w:rPr>
          <w:rFonts w:ascii="Times New Roman"/>
          <w:i/>
          <w:sz w:val="17"/>
        </w:rPr>
        <w:t>1 c</w:t>
      </w:r>
    </w:p>
    <w:p>
      <w:pPr>
        <w:tabs>
          <w:tab w:val="left" w:pos="653"/>
          <w:tab w:val="left" w:pos="2211"/>
          <w:tab w:val="left" w:pos="3937"/>
        </w:tabs>
        <w:spacing w:before="209" w:line="153" w:lineRule="auto"/>
        <w:ind w:left="306" w:right="0" w:hanging="246"/>
        <w:jc w:val="left"/>
        <w:rPr>
          <w:rFonts w:ascii="Times New Roman" w:hAnsi="Times New Roman"/>
          <w:i/>
          <w:sz w:val="17"/>
        </w:rPr>
      </w:pPr>
      <w:r>
        <w:br w:type="column"/>
      </w:r>
      <w:r>
        <w:rPr>
          <w:rFonts w:ascii="Symbol" w:hAnsi="Symbol"/>
          <w:sz w:val="29"/>
        </w:rPr>
        <w:sym w:font="Symbol" w:char="F03D"/>
      </w:r>
      <w:r>
        <w:rPr>
          <w:rFonts w:ascii="Times New Roman" w:hAnsi="Times New Roman"/>
          <w:sz w:val="29"/>
        </w:rPr>
        <w:tab/>
        <w:tab/>
      </w:r>
      <w:r>
        <w:rPr>
          <w:rFonts w:ascii="Arial" w:hAnsi="Arial"/>
          <w:position w:val="18"/>
          <w:sz w:val="29"/>
        </w:rPr>
        <w:t>942</w:t>
      </w:r>
      <w:r>
        <w:rPr>
          <w:rFonts w:ascii="Arial" w:hAnsi="Arial"/>
          <w:spacing w:val="-50"/>
          <w:position w:val="18"/>
          <w:sz w:val="29"/>
        </w:rPr>
        <w:t xml:space="preserve"> </w:t>
      </w:r>
      <w:r>
        <w:rPr>
          <w:rFonts w:ascii="Symbol" w:hAnsi="Symbol"/>
          <w:position w:val="18"/>
          <w:sz w:val="29"/>
        </w:rPr>
        <w:sym w:font="Symbol" w:char="F0B4"/>
      </w:r>
      <w:r>
        <w:rPr>
          <w:rFonts w:ascii="Times New Roman" w:hAnsi="Times New Roman"/>
          <w:spacing w:val="-35"/>
          <w:position w:val="18"/>
          <w:sz w:val="29"/>
        </w:rPr>
        <w:t xml:space="preserve"> </w:t>
      </w:r>
      <w:r>
        <w:rPr>
          <w:rFonts w:ascii="Times New Roman" w:hAnsi="Times New Roman"/>
          <w:i/>
          <w:position w:val="18"/>
          <w:sz w:val="29"/>
        </w:rPr>
        <w:t>360</w:t>
        <w:tab/>
      </w:r>
      <w:r>
        <w:rPr>
          <w:rFonts w:ascii="Symbol" w:hAnsi="Symbol"/>
          <w:sz w:val="29"/>
        </w:rPr>
        <w:sym w:font="Symbol" w:char="F03D"/>
      </w:r>
      <w:r>
        <w:rPr>
          <w:rFonts w:ascii="Times New Roman" w:hAnsi="Times New Roman"/>
          <w:sz w:val="29"/>
        </w:rPr>
        <w:t xml:space="preserve"> </w:t>
      </w:r>
      <w:r>
        <w:rPr>
          <w:rFonts w:ascii="Arial" w:hAnsi="Arial"/>
          <w:sz w:val="29"/>
        </w:rPr>
        <w:t>142</w:t>
      </w:r>
      <w:r>
        <w:rPr>
          <w:rFonts w:ascii="Times New Roman" w:hAnsi="Times New Roman"/>
          <w:i/>
          <w:sz w:val="29"/>
        </w:rPr>
        <w:t>.</w:t>
      </w:r>
      <w:r>
        <w:rPr>
          <w:rFonts w:ascii="Arial" w:hAnsi="Arial"/>
          <w:sz w:val="29"/>
        </w:rPr>
        <w:t>5</w:t>
      </w:r>
      <w:r>
        <w:rPr>
          <w:rFonts w:ascii="Times New Roman" w:hAnsi="Times New Roman"/>
          <w:i/>
          <w:sz w:val="29"/>
        </w:rPr>
        <w:t xml:space="preserve">mm </w:t>
      </w:r>
      <w:r>
        <w:rPr>
          <w:rFonts w:ascii="Symbol" w:hAnsi="Symbol"/>
          <w:sz w:val="29"/>
        </w:rPr>
        <w:sym w:font="Symbol" w:char="F03C"/>
      </w:r>
      <w:r>
        <w:rPr>
          <w:rFonts w:ascii="Times New Roman" w:hAnsi="Times New Roman"/>
          <w:sz w:val="29"/>
        </w:rPr>
        <w:t xml:space="preserve"> </w:t>
      </w:r>
      <w:r>
        <w:rPr>
          <w:rFonts w:ascii="Symbol" w:hAnsi="Symbol"/>
          <w:position w:val="1"/>
          <w:sz w:val="29"/>
        </w:rPr>
        <w:sym w:font="Symbol" w:char="F078"/>
      </w:r>
      <w:r>
        <w:rPr>
          <w:rFonts w:ascii="Times New Roman" w:hAnsi="Times New Roman"/>
          <w:position w:val="1"/>
          <w:sz w:val="29"/>
        </w:rPr>
        <w:t xml:space="preserve"> </w:t>
      </w:r>
      <w:r>
        <w:rPr>
          <w:rFonts w:ascii="Times New Roman" w:hAnsi="Times New Roman"/>
          <w:i/>
          <w:sz w:val="29"/>
        </w:rPr>
        <w:t xml:space="preserve">h </w:t>
      </w:r>
      <w:r>
        <w:rPr>
          <w:rFonts w:ascii="Times New Roman" w:hAnsi="Times New Roman"/>
          <w:i/>
          <w:sz w:val="29"/>
        </w:rPr>
        <w:t>1.0</w:t>
      </w:r>
      <w:r>
        <w:rPr>
          <w:rFonts w:ascii="Times New Roman" w:hAnsi="Times New Roman"/>
          <w:i/>
          <w:spacing w:val="-29"/>
          <w:sz w:val="29"/>
        </w:rPr>
        <w:t xml:space="preserve"> </w:t>
      </w:r>
      <w:r>
        <w:rPr>
          <w:rFonts w:ascii="Symbol" w:hAnsi="Symbol"/>
          <w:sz w:val="29"/>
        </w:rPr>
        <w:sym w:font="Symbol" w:char="F0B4"/>
      </w:r>
      <w:r>
        <w:rPr>
          <w:rFonts w:ascii="Times New Roman" w:hAnsi="Times New Roman"/>
          <w:spacing w:val="-37"/>
          <w:sz w:val="29"/>
        </w:rPr>
        <w:t xml:space="preserve"> </w:t>
      </w:r>
      <w:r>
        <w:rPr>
          <w:rFonts w:ascii="Times New Roman" w:hAnsi="Times New Roman"/>
          <w:i/>
          <w:sz w:val="29"/>
        </w:rPr>
        <w:t>11.9</w:t>
      </w:r>
      <w:r>
        <w:rPr>
          <w:rFonts w:ascii="Times New Roman" w:hAnsi="Times New Roman"/>
          <w:i/>
          <w:spacing w:val="-27"/>
          <w:sz w:val="29"/>
        </w:rPr>
        <w:t xml:space="preserve"> </w:t>
      </w:r>
      <w:r>
        <w:rPr>
          <w:rFonts w:ascii="Symbol" w:hAnsi="Symbol"/>
          <w:sz w:val="29"/>
        </w:rPr>
        <w:sym w:font="Symbol" w:char="F0B4"/>
      </w:r>
      <w:r>
        <w:rPr>
          <w:rFonts w:ascii="Times New Roman" w:hAnsi="Times New Roman"/>
          <w:spacing w:val="-25"/>
          <w:sz w:val="29"/>
        </w:rPr>
        <w:t xml:space="preserve"> </w:t>
      </w:r>
      <w:r>
        <w:rPr>
          <w:rFonts w:ascii="Times New Roman" w:hAnsi="Times New Roman"/>
          <w:i/>
          <w:sz w:val="29"/>
        </w:rPr>
        <w:t>200</w:t>
        <w:tab/>
        <w:tab/>
      </w:r>
      <w:r>
        <w:rPr>
          <w:rFonts w:ascii="Times New Roman" w:hAnsi="Times New Roman"/>
          <w:i/>
          <w:position w:val="5"/>
          <w:sz w:val="17"/>
        </w:rPr>
        <w:t>b</w:t>
      </w:r>
      <w:r>
        <w:rPr>
          <w:rFonts w:ascii="Times New Roman" w:hAnsi="Times New Roman"/>
          <w:i/>
          <w:spacing w:val="39"/>
          <w:position w:val="5"/>
          <w:sz w:val="17"/>
        </w:rPr>
        <w:t xml:space="preserve"> </w:t>
      </w:r>
      <w:r>
        <w:rPr>
          <w:rFonts w:ascii="Times New Roman" w:hAnsi="Times New Roman"/>
          <w:i/>
          <w:spacing w:val="-19"/>
          <w:position w:val="5"/>
          <w:sz w:val="17"/>
        </w:rPr>
        <w:t>o</w:t>
      </w:r>
    </w:p>
    <w:p>
      <w:pPr>
        <w:spacing w:before="284"/>
        <w:ind w:left="77" w:right="0" w:firstLine="0"/>
        <w:jc w:val="left"/>
        <w:rPr>
          <w:rFonts w:ascii="Times New Roman" w:hAnsi="Times New Roman"/>
          <w:i/>
          <w:sz w:val="29"/>
        </w:rPr>
      </w:pPr>
      <w:r>
        <w:br w:type="column"/>
      </w:r>
      <w:r>
        <w:rPr>
          <w:rFonts w:ascii="Symbol" w:hAnsi="Symbol"/>
          <w:sz w:val="29"/>
        </w:rPr>
        <w:sym w:font="Symbol" w:char="F03D"/>
      </w:r>
      <w:r>
        <w:rPr>
          <w:rFonts w:ascii="Times New Roman" w:hAnsi="Times New Roman"/>
          <w:sz w:val="29"/>
        </w:rPr>
        <w:t xml:space="preserve"> </w:t>
      </w:r>
      <w:r>
        <w:rPr>
          <w:rFonts w:ascii="Times New Roman" w:hAnsi="Times New Roman"/>
          <w:i/>
          <w:sz w:val="29"/>
        </w:rPr>
        <w:t xml:space="preserve">0.518 </w:t>
      </w:r>
      <w:r>
        <w:rPr>
          <w:rFonts w:ascii="Symbol" w:hAnsi="Symbol"/>
          <w:sz w:val="29"/>
        </w:rPr>
        <w:sym w:font="Symbol" w:char="F0B4"/>
      </w:r>
      <w:r>
        <w:rPr>
          <w:rFonts w:ascii="Times New Roman" w:hAnsi="Times New Roman"/>
          <w:sz w:val="29"/>
        </w:rPr>
        <w:t xml:space="preserve"> </w:t>
      </w:r>
      <w:r>
        <w:rPr>
          <w:rFonts w:ascii="Times New Roman" w:hAnsi="Times New Roman"/>
          <w:i/>
          <w:sz w:val="29"/>
        </w:rPr>
        <w:t xml:space="preserve">465 </w:t>
      </w:r>
      <w:r>
        <w:rPr>
          <w:rFonts w:ascii="Symbol" w:hAnsi="Symbol"/>
          <w:sz w:val="29"/>
        </w:rPr>
        <w:sym w:font="Symbol" w:char="F03D"/>
      </w:r>
      <w:r>
        <w:rPr>
          <w:rFonts w:ascii="Times New Roman" w:hAnsi="Times New Roman"/>
          <w:sz w:val="29"/>
        </w:rPr>
        <w:t xml:space="preserve"> </w:t>
      </w:r>
      <w:r>
        <w:rPr>
          <w:rFonts w:ascii="Times New Roman" w:hAnsi="Times New Roman"/>
          <w:i/>
          <w:sz w:val="29"/>
        </w:rPr>
        <w:t>240.9( mm )</w:t>
      </w:r>
    </w:p>
    <w:p>
      <w:pPr>
        <w:spacing w:after="0"/>
        <w:jc w:val="left"/>
        <w:rPr>
          <w:rFonts w:ascii="Times New Roman" w:hAnsi="Times New Roman"/>
          <w:sz w:val="29"/>
        </w:rPr>
        <w:sectPr>
          <w:headerReference w:type="default" r:id="rId41"/>
          <w:footerReference w:type="default" r:id="rId42"/>
          <w:type w:val="continuous"/>
          <w:pgSz w:w="17860" w:h="25260"/>
          <w:pgMar w:top="1800" w:right="2300" w:bottom="2000" w:left="2520" w:header="708" w:footer="708"/>
          <w:pgNumType w:start="18"/>
          <w:cols w:num="3" w:space="708" w:equalWidth="0">
            <w:col w:w="2195" w:space="40"/>
            <w:col w:w="4275" w:space="39"/>
            <w:col w:w="6491" w:space="0"/>
          </w:cols>
        </w:sectPr>
      </w:pPr>
    </w:p>
    <w:p>
      <w:pPr>
        <w:spacing w:before="138" w:line="334" w:lineRule="exact"/>
        <w:ind w:left="1053" w:right="0" w:firstLine="0"/>
        <w:jc w:val="left"/>
        <w:rPr>
          <w:rFonts w:ascii="Times New Roman"/>
          <w:i/>
          <w:sz w:val="31"/>
        </w:rPr>
      </w:pPr>
      <w:r>
        <w:rPr>
          <w:rFonts w:ascii="Times New Roman"/>
          <w:i/>
          <w:sz w:val="31"/>
        </w:rPr>
        <w:t>0.45 f / f</w:t>
      </w:r>
    </w:p>
    <w:p>
      <w:pPr>
        <w:tabs>
          <w:tab w:val="left" w:pos="530"/>
        </w:tabs>
        <w:spacing w:before="0" w:line="184" w:lineRule="exact"/>
        <w:ind w:left="0" w:right="0" w:firstLine="0"/>
        <w:jc w:val="right"/>
        <w:rPr>
          <w:rFonts w:ascii="Times New Roman"/>
          <w:i/>
          <w:sz w:val="18"/>
        </w:rPr>
      </w:pPr>
      <w:r>
        <w:rPr>
          <w:rFonts w:ascii="Times New Roman"/>
          <w:i/>
          <w:sz w:val="18"/>
        </w:rPr>
        <w:t>t</w:t>
        <w:tab/>
        <w:t>y</w:t>
      </w:r>
    </w:p>
    <w:p>
      <w:pPr>
        <w:spacing w:before="116"/>
        <w:ind w:left="92" w:right="0" w:firstLine="0"/>
        <w:jc w:val="left"/>
        <w:rPr>
          <w:rFonts w:ascii="Symbol" w:hAnsi="Symbol"/>
          <w:sz w:val="29"/>
        </w:rPr>
      </w:pPr>
      <w:r>
        <w:br w:type="column"/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pacing w:val="-5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>0.45</w:t>
      </w:r>
      <w:r>
        <w:rPr>
          <w:rFonts w:ascii="Times New Roman" w:hAnsi="Times New Roman"/>
          <w:i/>
          <w:spacing w:val="-28"/>
          <w:sz w:val="31"/>
        </w:rPr>
        <w:t xml:space="preserve"> </w:t>
      </w:r>
      <w:r>
        <w:rPr>
          <w:rFonts w:ascii="Symbol" w:hAnsi="Symbol"/>
          <w:sz w:val="31"/>
        </w:rPr>
        <w:sym w:font="Symbol" w:char="F0B4"/>
      </w:r>
      <w:r>
        <w:rPr>
          <w:rFonts w:ascii="Times New Roman" w:hAnsi="Times New Roman"/>
          <w:spacing w:val="-36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>1.27</w:t>
      </w:r>
      <w:r>
        <w:rPr>
          <w:rFonts w:ascii="Times New Roman" w:hAnsi="Times New Roman"/>
          <w:i/>
          <w:spacing w:val="8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>/</w:t>
      </w:r>
      <w:r>
        <w:rPr>
          <w:rFonts w:ascii="Times New Roman" w:hAnsi="Times New Roman"/>
          <w:i/>
          <w:spacing w:val="6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>360</w:t>
      </w:r>
      <w:r>
        <w:rPr>
          <w:rFonts w:ascii="Times New Roman" w:hAnsi="Times New Roman"/>
          <w:i/>
          <w:spacing w:val="20"/>
          <w:sz w:val="31"/>
        </w:rPr>
        <w:t xml:space="preserve"> </w:t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pacing w:val="-4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>0.16</w:t>
      </w:r>
      <w:r>
        <w:rPr>
          <w:rFonts w:ascii="Times New Roman" w:hAnsi="Times New Roman"/>
          <w:i/>
          <w:spacing w:val="5"/>
          <w:sz w:val="31"/>
        </w:rPr>
        <w:t xml:space="preserve">% </w:t>
      </w:r>
      <w:r>
        <w:rPr>
          <w:rFonts w:ascii="Symbol" w:hAnsi="Symbol"/>
          <w:sz w:val="31"/>
        </w:rPr>
        <w:sym w:font="Symbol" w:char="F03C"/>
      </w:r>
      <w:r>
        <w:rPr>
          <w:rFonts w:ascii="Times New Roman" w:hAnsi="Times New Roman"/>
          <w:spacing w:val="-4"/>
          <w:sz w:val="31"/>
        </w:rPr>
        <w:t xml:space="preserve"> </w:t>
      </w:r>
      <w:r>
        <w:rPr>
          <w:rFonts w:ascii="Times New Roman" w:hAnsi="Times New Roman"/>
          <w:i/>
          <w:spacing w:val="2"/>
          <w:sz w:val="31"/>
        </w:rPr>
        <w:t>0.2%,</w:t>
      </w:r>
      <w:r>
        <w:rPr>
          <w:sz w:val="31"/>
        </w:rPr>
        <w:t>取</w:t>
      </w:r>
      <w:r>
        <w:rPr>
          <w:rFonts w:ascii="Symbol" w:hAnsi="Symbol"/>
          <w:spacing w:val="-11"/>
          <w:position w:val="2"/>
          <w:sz w:val="29"/>
        </w:rPr>
        <w:sym w:font="Symbol" w:char="F072"/>
      </w:r>
    </w:p>
    <w:p>
      <w:pPr>
        <w:pStyle w:val="BodyText"/>
        <w:rPr>
          <w:rFonts w:ascii="Symbol" w:hAnsi="Symbol"/>
          <w:sz w:val="18"/>
        </w:rPr>
      </w:pPr>
      <w:r>
        <w:br w:type="column"/>
      </w:r>
    </w:p>
    <w:p>
      <w:pPr>
        <w:pStyle w:val="BodyText"/>
        <w:spacing w:before="8"/>
        <w:rPr>
          <w:rFonts w:ascii="Symbol" w:hAnsi="Symbol"/>
          <w:sz w:val="18"/>
        </w:rPr>
      </w:pPr>
    </w:p>
    <w:p>
      <w:pPr>
        <w:spacing w:before="0"/>
        <w:ind w:left="-1" w:right="0" w:firstLine="0"/>
        <w:jc w:val="left"/>
        <w:rPr>
          <w:rFonts w:ascii="Times New Roman"/>
          <w:i/>
          <w:sz w:val="18"/>
        </w:rPr>
      </w:pPr>
      <w:r>
        <w:rPr>
          <w:rFonts w:ascii="Times New Roman"/>
          <w:i/>
          <w:sz w:val="18"/>
        </w:rPr>
        <w:t>min</w:t>
      </w:r>
    </w:p>
    <w:p>
      <w:pPr>
        <w:spacing w:before="116"/>
        <w:ind w:left="89" w:right="0" w:firstLine="0"/>
        <w:jc w:val="left"/>
        <w:rPr>
          <w:rFonts w:ascii="Times New Roman" w:hAnsi="Times New Roman"/>
          <w:i/>
          <w:sz w:val="31"/>
        </w:rPr>
      </w:pPr>
      <w:r>
        <w:br w:type="column"/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>0.2%</w:t>
      </w:r>
    </w:p>
    <w:p>
      <w:pPr>
        <w:spacing w:after="0"/>
        <w:jc w:val="left"/>
        <w:rPr>
          <w:rFonts w:ascii="Times New Roman" w:hAnsi="Times New Roman"/>
          <w:sz w:val="31"/>
        </w:rPr>
        <w:sectPr>
          <w:headerReference w:type="default" r:id="rId43"/>
          <w:footerReference w:type="default" r:id="rId44"/>
          <w:type w:val="continuous"/>
          <w:pgSz w:w="17860" w:h="25260"/>
          <w:pgMar w:top="1800" w:right="2300" w:bottom="2000" w:left="2520" w:header="708" w:footer="708"/>
          <w:pgNumType w:start="19"/>
          <w:cols w:num="4" w:space="708" w:equalWidth="0">
            <w:col w:w="2396" w:space="40"/>
            <w:col w:w="5088" w:space="39"/>
            <w:col w:w="273" w:space="40"/>
            <w:col w:w="5164" w:space="0"/>
          </w:cols>
        </w:sectPr>
      </w:pPr>
    </w:p>
    <w:p>
      <w:pPr>
        <w:spacing w:before="35" w:line="332" w:lineRule="exact"/>
        <w:ind w:left="1092" w:right="0" w:firstLine="0"/>
        <w:jc w:val="left"/>
        <w:rPr>
          <w:rFonts w:ascii="Times New Roman"/>
          <w:i/>
          <w:sz w:val="31"/>
        </w:rPr>
      </w:pPr>
      <w:r>
        <w:rPr>
          <w:rFonts w:ascii="Times New Roman"/>
          <w:i/>
          <w:w w:val="100"/>
          <w:sz w:val="31"/>
        </w:rPr>
        <w:t>A</w:t>
      </w:r>
    </w:p>
    <w:p>
      <w:pPr>
        <w:spacing w:before="0" w:line="203" w:lineRule="exact"/>
        <w:ind w:left="0" w:right="0" w:firstLine="0"/>
        <w:jc w:val="right"/>
        <w:rPr>
          <w:rFonts w:ascii="Times New Roman"/>
          <w:i/>
          <w:sz w:val="18"/>
        </w:rPr>
      </w:pPr>
      <w:r>
        <w:rPr>
          <w:rFonts w:ascii="Times New Roman"/>
          <w:i/>
          <w:position w:val="2"/>
          <w:sz w:val="18"/>
        </w:rPr>
        <w:t xml:space="preserve">s </w:t>
      </w:r>
      <w:r>
        <w:rPr>
          <w:rFonts w:ascii="Times New Roman"/>
          <w:i/>
          <w:sz w:val="18"/>
        </w:rPr>
        <w:t>min</w:t>
      </w:r>
    </w:p>
    <w:p>
      <w:pPr>
        <w:spacing w:before="12"/>
        <w:ind w:left="88" w:right="0" w:firstLine="0"/>
        <w:jc w:val="left"/>
        <w:rPr>
          <w:rFonts w:ascii="Times New Roman" w:hAnsi="Times New Roman"/>
          <w:i/>
          <w:sz w:val="18"/>
        </w:rPr>
      </w:pPr>
      <w:r>
        <w:br w:type="column"/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pacing w:val="-5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>0.2%</w:t>
      </w:r>
      <w:r>
        <w:rPr>
          <w:rFonts w:ascii="Times New Roman" w:hAnsi="Times New Roman"/>
          <w:i/>
          <w:spacing w:val="-25"/>
          <w:sz w:val="31"/>
        </w:rPr>
        <w:t xml:space="preserve"> </w:t>
      </w:r>
      <w:r>
        <w:rPr>
          <w:rFonts w:ascii="Symbol" w:hAnsi="Symbol"/>
          <w:sz w:val="31"/>
        </w:rPr>
        <w:sym w:font="Symbol" w:char="F0B4"/>
      </w:r>
      <w:r>
        <w:rPr>
          <w:rFonts w:ascii="Times New Roman" w:hAnsi="Times New Roman"/>
          <w:spacing w:val="-20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>200</w:t>
      </w:r>
      <w:r>
        <w:rPr>
          <w:rFonts w:ascii="Times New Roman" w:hAnsi="Times New Roman"/>
          <w:i/>
          <w:spacing w:val="-22"/>
          <w:sz w:val="31"/>
        </w:rPr>
        <w:t xml:space="preserve"> </w:t>
      </w:r>
      <w:r>
        <w:rPr>
          <w:rFonts w:ascii="Symbol" w:hAnsi="Symbol"/>
          <w:sz w:val="31"/>
        </w:rPr>
        <w:sym w:font="Symbol" w:char="F0B4"/>
      </w:r>
      <w:r>
        <w:rPr>
          <w:rFonts w:ascii="Times New Roman" w:hAnsi="Times New Roman"/>
          <w:spacing w:val="-26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>500</w:t>
      </w:r>
      <w:r>
        <w:rPr>
          <w:rFonts w:ascii="Times New Roman" w:hAnsi="Times New Roman"/>
          <w:i/>
          <w:spacing w:val="19"/>
          <w:sz w:val="31"/>
        </w:rPr>
        <w:t xml:space="preserve"> </w:t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pacing w:val="10"/>
          <w:sz w:val="31"/>
        </w:rPr>
        <w:t xml:space="preserve"> </w:t>
      </w:r>
      <w:r>
        <w:rPr>
          <w:rFonts w:ascii="Times New Roman" w:hAnsi="Times New Roman"/>
          <w:i/>
          <w:spacing w:val="3"/>
          <w:sz w:val="31"/>
        </w:rPr>
        <w:t>200mm</w:t>
      </w:r>
      <w:r>
        <w:rPr>
          <w:rFonts w:ascii="Times New Roman" w:hAnsi="Times New Roman"/>
          <w:i/>
          <w:spacing w:val="-47"/>
          <w:sz w:val="31"/>
        </w:rPr>
        <w:t xml:space="preserve"> </w:t>
      </w:r>
      <w:r>
        <w:rPr>
          <w:rFonts w:ascii="Times New Roman" w:hAnsi="Times New Roman"/>
          <w:i/>
          <w:spacing w:val="-15"/>
          <w:position w:val="3"/>
          <w:sz w:val="18"/>
        </w:rPr>
        <w:t>2</w:t>
      </w:r>
    </w:p>
    <w:p>
      <w:pPr>
        <w:spacing w:before="12"/>
        <w:ind w:left="82" w:right="0" w:firstLine="0"/>
        <w:jc w:val="left"/>
        <w:rPr>
          <w:rFonts w:ascii="Times New Roman" w:hAnsi="Times New Roman"/>
          <w:i/>
          <w:sz w:val="18"/>
        </w:rPr>
      </w:pPr>
      <w:r>
        <w:br w:type="column"/>
      </w:r>
      <w:r>
        <w:rPr>
          <w:rFonts w:ascii="Symbol" w:hAnsi="Symbol"/>
          <w:sz w:val="31"/>
        </w:rPr>
        <w:sym w:font="Symbol" w:char="F03C"/>
      </w:r>
      <w:r>
        <w:rPr>
          <w:rFonts w:ascii="Times New Roman" w:hAnsi="Times New Roman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 xml:space="preserve">As </w:t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z w:val="31"/>
        </w:rPr>
        <w:t xml:space="preserve"> </w:t>
      </w:r>
      <w:r>
        <w:rPr>
          <w:rFonts w:ascii="Arial" w:hAnsi="Arial"/>
          <w:sz w:val="31"/>
        </w:rPr>
        <w:t>942</w:t>
      </w:r>
      <w:r>
        <w:rPr>
          <w:rFonts w:ascii="Times New Roman" w:hAnsi="Times New Roman"/>
          <w:i/>
          <w:sz w:val="31"/>
        </w:rPr>
        <w:t xml:space="preserve">mm </w:t>
      </w:r>
      <w:r>
        <w:rPr>
          <w:rFonts w:ascii="Times New Roman" w:hAnsi="Times New Roman"/>
          <w:i/>
          <w:position w:val="3"/>
          <w:sz w:val="18"/>
        </w:rPr>
        <w:t>2</w:t>
      </w:r>
    </w:p>
    <w:p>
      <w:pPr>
        <w:spacing w:after="0"/>
        <w:jc w:val="left"/>
        <w:rPr>
          <w:rFonts w:ascii="Times New Roman" w:hAnsi="Times New Roman"/>
          <w:sz w:val="18"/>
        </w:rPr>
        <w:sectPr>
          <w:headerReference w:type="default" r:id="rId45"/>
          <w:footerReference w:type="default" r:id="rId46"/>
          <w:type w:val="continuous"/>
          <w:pgSz w:w="17860" w:h="25260"/>
          <w:pgMar w:top="1800" w:right="2300" w:bottom="2000" w:left="2520" w:header="708" w:footer="708"/>
          <w:pgNumType w:start="20"/>
          <w:cols w:num="3" w:space="708" w:equalWidth="0">
            <w:col w:w="1656" w:space="40"/>
            <w:col w:w="3873" w:space="39"/>
            <w:col w:w="7432" w:space="0"/>
          </w:cols>
        </w:sectPr>
      </w:pPr>
    </w:p>
    <w:p>
      <w:pPr>
        <w:pStyle w:val="BodyText"/>
        <w:spacing w:before="1"/>
        <w:rPr>
          <w:rFonts w:ascii="Times New Roman"/>
          <w:i/>
          <w:sz w:val="15"/>
        </w:rPr>
      </w:pPr>
    </w:p>
    <w:p>
      <w:pPr>
        <w:pStyle w:val="BodyText"/>
        <w:spacing w:before="43"/>
        <w:ind w:left="1019"/>
      </w:pPr>
      <w:r>
        <w:t>满足要求。</w:t>
      </w:r>
    </w:p>
    <w:p>
      <w:pPr>
        <w:pStyle w:val="BodyText"/>
        <w:spacing w:before="8"/>
        <w:rPr>
          <w:sz w:val="32"/>
        </w:rPr>
      </w:pPr>
    </w:p>
    <w:p>
      <w:pPr>
        <w:pStyle w:val="ListParagraph"/>
        <w:numPr>
          <w:ilvl w:val="0"/>
          <w:numId w:val="3"/>
        </w:numPr>
        <w:tabs>
          <w:tab w:val="left" w:pos="2076"/>
          <w:tab w:val="left" w:pos="6031"/>
        </w:tabs>
        <w:spacing w:before="0" w:after="0" w:line="240" w:lineRule="auto"/>
        <w:ind w:left="2075" w:right="0" w:hanging="1057"/>
        <w:jc w:val="left"/>
        <w:rPr>
          <w:sz w:val="42"/>
        </w:rPr>
      </w:pPr>
      <w:r>
        <w:pict>
          <v:shape id="_x0000_s1027" type="#_x0000_t202" style="width:5.2pt;height:10.4pt;margin-top:19.23pt;margin-left:418.36pt;mso-position-horizontal-relative:page;position:absolute;z-index:-251653120" filled="f" stroked="f">
            <v:textbox inset="0,0,0,0">
              <w:txbxContent>
                <w:p>
                  <w:pPr>
                    <w:spacing w:before="0" w:line="202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0"/>
                    </w:rPr>
                  </w:pPr>
                  <w:r>
                    <w:rPr>
                      <w:rFonts w:ascii="Times New Roman"/>
                      <w:i/>
                      <w:w w:val="103"/>
                      <w:sz w:val="20"/>
                    </w:rPr>
                    <w:t>u</w:t>
                  </w:r>
                </w:p>
              </w:txbxContent>
            </v:textbox>
          </v:shape>
        </w:pict>
      </w:r>
      <w:r>
        <w:rPr>
          <w:sz w:val="42"/>
        </w:rPr>
        <w:t>求截面受弯承载</w:t>
      </w:r>
      <w:r>
        <w:rPr>
          <w:spacing w:val="47"/>
          <w:sz w:val="42"/>
        </w:rPr>
        <w:t>力</w:t>
      </w:r>
      <w:r>
        <w:rPr>
          <w:rFonts w:ascii="Times New Roman" w:eastAsia="Times New Roman"/>
          <w:i/>
          <w:position w:val="13"/>
          <w:sz w:val="35"/>
        </w:rPr>
        <w:t>M</w:t>
        <w:tab/>
      </w:r>
      <w:r>
        <w:rPr>
          <w:sz w:val="42"/>
        </w:rPr>
        <w:t>，并判断该梁是否安全</w:t>
      </w:r>
    </w:p>
    <w:p>
      <w:pPr>
        <w:pStyle w:val="BodyText"/>
        <w:spacing w:before="4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47"/>
          <w:footerReference w:type="default" r:id="rId48"/>
          <w:type w:val="continuous"/>
          <w:pgSz w:w="17860" w:h="25260"/>
          <w:pgMar w:top="1800" w:right="2300" w:bottom="2000" w:left="2520" w:header="708" w:footer="708"/>
          <w:pgNumType w:start="21"/>
          <w:cols w:space="708"/>
        </w:sectPr>
      </w:pPr>
    </w:p>
    <w:p>
      <w:pPr>
        <w:tabs>
          <w:tab w:val="left" w:pos="1954"/>
        </w:tabs>
        <w:spacing w:before="103" w:line="414" w:lineRule="exact"/>
        <w:ind w:left="1350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Times New Roman" w:hAnsi="Times New Roman"/>
          <w:i/>
          <w:sz w:val="36"/>
        </w:rPr>
        <w:t>M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71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f</w:t>
      </w:r>
    </w:p>
    <w:p>
      <w:pPr>
        <w:tabs>
          <w:tab w:val="left" w:pos="2466"/>
        </w:tabs>
        <w:spacing w:before="0" w:line="214" w:lineRule="exact"/>
        <w:ind w:left="1697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sz w:val="21"/>
        </w:rPr>
        <w:t>u</w:t>
        <w:tab/>
      </w:r>
      <w:r>
        <w:rPr>
          <w:rFonts w:ascii="Times New Roman"/>
          <w:i/>
          <w:spacing w:val="-20"/>
          <w:sz w:val="21"/>
        </w:rPr>
        <w:t>y</w:t>
      </w:r>
    </w:p>
    <w:p>
      <w:pPr>
        <w:spacing w:before="129" w:line="387" w:lineRule="exact"/>
        <w:ind w:left="24" w:right="0" w:firstLine="0"/>
        <w:jc w:val="left"/>
        <w:rPr>
          <w:rFonts w:ascii="Times New Roman"/>
          <w:i/>
          <w:sz w:val="36"/>
        </w:rPr>
      </w:pPr>
      <w:r>
        <w:br w:type="column"/>
      </w:r>
      <w:r>
        <w:rPr>
          <w:rFonts w:ascii="Times New Roman"/>
          <w:i/>
          <w:sz w:val="36"/>
        </w:rPr>
        <w:t>A ( h</w:t>
      </w:r>
    </w:p>
    <w:p>
      <w:pPr>
        <w:tabs>
          <w:tab w:val="left" w:pos="713"/>
        </w:tabs>
        <w:spacing w:before="0" w:line="215" w:lineRule="exact"/>
        <w:ind w:left="235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sz w:val="21"/>
        </w:rPr>
        <w:t>s</w:t>
        <w:tab/>
      </w:r>
      <w:r>
        <w:rPr>
          <w:rFonts w:ascii="Times New Roman"/>
          <w:i/>
          <w:spacing w:val="-20"/>
          <w:sz w:val="21"/>
        </w:rPr>
        <w:t>o</w:t>
      </w:r>
    </w:p>
    <w:p>
      <w:pPr>
        <w:spacing w:before="103"/>
        <w:ind w:left="81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x / 2 )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360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942</w:t>
      </w:r>
      <w:r>
        <w:rPr>
          <w:rFonts w:ascii="Arial" w:hAnsi="Arial"/>
          <w:spacing w:val="-61"/>
          <w:sz w:val="36"/>
        </w:rPr>
        <w:t xml:space="preserve">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pacing w:val="-55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( 465 </w:t>
      </w:r>
      <w:r>
        <w:rPr>
          <w:rFonts w:ascii="Symbol" w:hAnsi="Symbol"/>
          <w:spacing w:val="4"/>
          <w:sz w:val="36"/>
        </w:rPr>
        <w:sym w:font="Symbol" w:char="F02D"/>
      </w:r>
      <w:r>
        <w:rPr>
          <w:rFonts w:ascii="Arial" w:hAnsi="Arial"/>
          <w:spacing w:val="4"/>
          <w:sz w:val="36"/>
        </w:rPr>
        <w:t>142</w:t>
      </w:r>
      <w:r>
        <w:rPr>
          <w:rFonts w:ascii="Times New Roman" w:hAnsi="Times New Roman"/>
          <w:i/>
          <w:spacing w:val="4"/>
          <w:sz w:val="36"/>
        </w:rPr>
        <w:t>.</w:t>
      </w:r>
      <w:r>
        <w:rPr>
          <w:rFonts w:ascii="Arial" w:hAnsi="Arial"/>
          <w:spacing w:val="4"/>
          <w:sz w:val="36"/>
        </w:rPr>
        <w:t xml:space="preserve">5 </w:t>
      </w:r>
      <w:r>
        <w:rPr>
          <w:rFonts w:ascii="Times New Roman" w:hAnsi="Times New Roman"/>
          <w:i/>
          <w:sz w:val="36"/>
        </w:rPr>
        <w:t>/ 2 )</w:t>
      </w:r>
    </w:p>
    <w:p>
      <w:pPr>
        <w:spacing w:after="0"/>
        <w:jc w:val="left"/>
        <w:rPr>
          <w:rFonts w:ascii="Times New Roman" w:hAnsi="Times New Roman"/>
          <w:sz w:val="36"/>
        </w:rPr>
        <w:sectPr>
          <w:headerReference w:type="default" r:id="rId49"/>
          <w:footerReference w:type="default" r:id="rId50"/>
          <w:type w:val="continuous"/>
          <w:pgSz w:w="17860" w:h="25260"/>
          <w:pgMar w:top="1800" w:right="2300" w:bottom="2000" w:left="2520" w:header="708" w:footer="708"/>
          <w:pgNumType w:start="22"/>
          <w:cols w:num="3" w:space="708" w:equalWidth="0">
            <w:col w:w="2562" w:space="39"/>
            <w:col w:w="821" w:space="40"/>
            <w:col w:w="9578" w:space="0"/>
          </w:cols>
        </w:sectPr>
      </w:pPr>
    </w:p>
    <w:p>
      <w:pPr>
        <w:spacing w:before="16"/>
        <w:ind w:left="1344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pacing w:val="3"/>
          <w:sz w:val="36"/>
        </w:rPr>
        <w:t>133</w:t>
      </w:r>
      <w:r>
        <w:rPr>
          <w:rFonts w:ascii="Times New Roman" w:hAnsi="Times New Roman"/>
          <w:i/>
          <w:spacing w:val="3"/>
          <w:sz w:val="36"/>
        </w:rPr>
        <w:t>.</w:t>
      </w:r>
      <w:r>
        <w:rPr>
          <w:rFonts w:ascii="Arial" w:hAnsi="Arial"/>
          <w:spacing w:val="3"/>
          <w:sz w:val="36"/>
        </w:rPr>
        <w:t>53</w:t>
      </w:r>
      <w:r>
        <w:rPr>
          <w:rFonts w:ascii="Symbol" w:hAnsi="Symbol"/>
          <w:spacing w:val="3"/>
          <w:sz w:val="36"/>
        </w:rPr>
        <w:sym w:font="Symbol" w:char="F0B4"/>
      </w:r>
      <w:r>
        <w:rPr>
          <w:rFonts w:ascii="Times New Roman" w:hAnsi="Times New Roman"/>
          <w:spacing w:val="-49"/>
          <w:sz w:val="36"/>
        </w:rPr>
        <w:t xml:space="preserve"> </w:t>
      </w:r>
      <w:r>
        <w:rPr>
          <w:rFonts w:ascii="Times New Roman" w:hAnsi="Times New Roman"/>
          <w:i/>
          <w:spacing w:val="7"/>
          <w:sz w:val="36"/>
        </w:rPr>
        <w:t>10</w:t>
      </w:r>
      <w:r>
        <w:rPr>
          <w:rFonts w:ascii="Times New Roman" w:hAnsi="Times New Roman"/>
          <w:i/>
          <w:spacing w:val="7"/>
          <w:position w:val="3"/>
          <w:sz w:val="21"/>
        </w:rPr>
        <w:t xml:space="preserve">6 </w:t>
      </w:r>
      <w:r>
        <w:rPr>
          <w:rFonts w:ascii="Times New Roman" w:hAnsi="Times New Roman"/>
          <w:i/>
          <w:sz w:val="36"/>
        </w:rPr>
        <w:t xml:space="preserve">N </w:t>
      </w:r>
      <w:r>
        <w:rPr>
          <w:rFonts w:ascii="Symbol" w:hAnsi="Symbol"/>
          <w:sz w:val="36"/>
        </w:rPr>
        <w:sym w:font="Symbol" w:char="F0D7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mm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133</w:t>
      </w:r>
      <w:r>
        <w:rPr>
          <w:rFonts w:ascii="Times New Roman" w:hAnsi="Times New Roman"/>
          <w:i/>
          <w:sz w:val="36"/>
        </w:rPr>
        <w:t>.</w:t>
      </w:r>
      <w:r>
        <w:rPr>
          <w:rFonts w:ascii="Arial" w:hAnsi="Arial"/>
          <w:sz w:val="36"/>
        </w:rPr>
        <w:t>53</w:t>
      </w:r>
      <w:r>
        <w:rPr>
          <w:rFonts w:ascii="Times New Roman" w:hAnsi="Times New Roman"/>
          <w:i/>
          <w:sz w:val="36"/>
        </w:rPr>
        <w:t xml:space="preserve">kN </w:t>
      </w:r>
      <w:r>
        <w:rPr>
          <w:rFonts w:ascii="Symbol" w:hAnsi="Symbol"/>
          <w:sz w:val="36"/>
        </w:rPr>
        <w:sym w:font="Symbol" w:char="F0D7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m </w:t>
      </w:r>
      <w:r>
        <w:rPr>
          <w:rFonts w:ascii="Symbol" w:hAnsi="Symbol"/>
          <w:sz w:val="36"/>
        </w:rPr>
        <w:sym w:font="Symbol" w:char="F03E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M</w:t>
      </w:r>
      <w:r>
        <w:rPr>
          <w:rFonts w:ascii="Times New Roman" w:hAnsi="Times New Roman"/>
          <w:i/>
          <w:spacing w:val="51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pacing w:val="2"/>
          <w:sz w:val="36"/>
        </w:rPr>
        <w:t>12</w:t>
      </w:r>
      <w:r>
        <w:rPr>
          <w:rFonts w:ascii="Times New Roman" w:hAnsi="Times New Roman"/>
          <w:i/>
          <w:spacing w:val="2"/>
          <w:sz w:val="36"/>
        </w:rPr>
        <w:t xml:space="preserve">0kN </w:t>
      </w:r>
      <w:r>
        <w:rPr>
          <w:rFonts w:ascii="Symbol" w:hAnsi="Symbol"/>
          <w:sz w:val="36"/>
        </w:rPr>
        <w:sym w:font="Symbol" w:char="F0D7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m</w:t>
      </w:r>
    </w:p>
    <w:p>
      <w:pPr>
        <w:pStyle w:val="BodyText"/>
        <w:spacing w:before="310"/>
        <w:ind w:left="1019"/>
      </w:pPr>
      <w:r>
        <w:t>该梁安全。</w:t>
      </w:r>
    </w:p>
    <w:p>
      <w:pPr>
        <w:pStyle w:val="BodyText"/>
      </w:pPr>
    </w:p>
    <w:p>
      <w:pPr>
        <w:pStyle w:val="BodyText"/>
        <w:spacing w:before="1"/>
        <w:rPr>
          <w:sz w:val="62"/>
        </w:rPr>
      </w:pPr>
    </w:p>
    <w:p>
      <w:pPr>
        <w:pStyle w:val="ListParagraph"/>
        <w:numPr>
          <w:ilvl w:val="0"/>
          <w:numId w:val="29"/>
        </w:numPr>
        <w:tabs>
          <w:tab w:val="left" w:pos="1442"/>
        </w:tabs>
        <w:spacing w:before="1" w:after="0" w:line="240" w:lineRule="auto"/>
        <w:ind w:left="1441" w:right="0" w:hanging="423"/>
        <w:jc w:val="left"/>
        <w:rPr>
          <w:sz w:val="42"/>
        </w:rPr>
      </w:pPr>
      <w:r>
        <w:rPr>
          <w:spacing w:val="-23"/>
          <w:sz w:val="42"/>
        </w:rPr>
        <w:t xml:space="preserve">某矩形截面梁，截面尺寸为 </w:t>
      </w:r>
      <w:r>
        <w:rPr>
          <w:sz w:val="42"/>
        </w:rPr>
        <w:t>200×500mm,</w:t>
      </w:r>
      <w:r>
        <w:rPr>
          <w:spacing w:val="11"/>
          <w:sz w:val="42"/>
        </w:rPr>
        <w:t xml:space="preserve"> 混凝土强度等级</w:t>
      </w:r>
      <w:r>
        <w:rPr>
          <w:sz w:val="42"/>
        </w:rPr>
        <w:t>C25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51"/>
          <w:footerReference w:type="default" r:id="rId52"/>
          <w:type w:val="continuous"/>
          <w:pgSz w:w="17860" w:h="25260"/>
          <w:pgMar w:top="1800" w:right="2300" w:bottom="2000" w:left="2520" w:header="708" w:footer="708"/>
          <w:pgNumType w:start="23"/>
          <w:cols w:space="708"/>
        </w:sectPr>
      </w:pPr>
    </w:p>
    <w:p>
      <w:pPr>
        <w:pStyle w:val="BodyText"/>
        <w:spacing w:before="3"/>
        <w:rPr>
          <w:sz w:val="15"/>
        </w:rPr>
      </w:pPr>
    </w:p>
    <w:p>
      <w:pPr>
        <w:tabs>
          <w:tab w:val="left" w:pos="1025"/>
          <w:tab w:val="left" w:pos="1361"/>
          <w:tab w:val="left" w:pos="9037"/>
        </w:tabs>
        <w:spacing w:before="71"/>
        <w:ind w:left="633" w:right="0" w:firstLine="0"/>
        <w:jc w:val="left"/>
        <w:rPr>
          <w:sz w:val="42"/>
        </w:rPr>
      </w:pPr>
      <w:r>
        <w:pict>
          <v:shape id="_x0000_s1028" type="#_x0000_t202" style="width:21.1pt;height:21.1pt;margin-top:6.45pt;margin-left:135.04pt;mso-position-horizontal-relative:page;position:absolute;z-index:251664384" filled="f" stroked="f">
            <v:textbox inset="0,0,0,0">
              <w:txbxContent>
                <w:p>
                  <w:pPr>
                    <w:pStyle w:val="BodyText"/>
                    <w:spacing w:line="421" w:lineRule="exact"/>
                  </w:pPr>
                  <w:r>
                    <w:rPr>
                      <w:w w:val="100"/>
                    </w:rPr>
                    <w:t>（</w:t>
                  </w:r>
                </w:p>
              </w:txbxContent>
            </v:textbox>
          </v:shape>
        </w:pict>
      </w:r>
      <w:r>
        <w:pict>
          <v:shape id="_x0000_s1029" type="#_x0000_t202" style="width:4.5pt;height:10.1pt;margin-top:20.56pt;margin-left:567.57pt;mso-position-horizontal-relative:page;position:absolute;z-index:-251650048" filled="f" stroked="f">
            <v:textbox inset="0,0,0,0">
              <w:txbxContent>
                <w:p>
                  <w:pPr>
                    <w:spacing w:before="0" w:line="198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0"/>
                    </w:rPr>
                  </w:pPr>
                  <w:r>
                    <w:rPr>
                      <w:rFonts w:ascii="Times New Roman"/>
                      <w:i/>
                      <w:w w:val="100"/>
                      <w:sz w:val="20"/>
                    </w:rPr>
                    <w:t>y</w:t>
                  </w:r>
                </w:p>
              </w:txbxContent>
            </v:textbox>
          </v:shape>
        </w:pict>
      </w:r>
      <w:r>
        <w:pict>
          <v:shape id="_x0000_s1030" type="#_x0000_t202" style="width:19.4pt;height:11.55pt;margin-top:20.78pt;margin-left:168.44pt;mso-position-horizontal-relative:page;position:absolute;z-index:-251648000" filled="f" stroked="f">
            <v:textbox inset="0,0,0,0">
              <w:txbxContent>
                <w:p>
                  <w:pPr>
                    <w:spacing w:before="0" w:line="226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0"/>
                    </w:rPr>
                  </w:pPr>
                  <w:r>
                    <w:rPr>
                      <w:rFonts w:ascii="Times New Roman"/>
                      <w:w w:val="105"/>
                      <w:sz w:val="20"/>
                    </w:rPr>
                    <w:t xml:space="preserve">1 </w:t>
                  </w:r>
                  <w:r>
                    <w:rPr>
                      <w:rFonts w:ascii="Times New Roman"/>
                      <w:i/>
                      <w:spacing w:val="-20"/>
                      <w:w w:val="105"/>
                      <w:sz w:val="20"/>
                    </w:rPr>
                    <w:t>c</w:t>
                  </w:r>
                </w:p>
              </w:txbxContent>
            </v:textbox>
          </v:shape>
        </w:pict>
      </w:r>
      <w:r>
        <w:rPr>
          <w:rFonts w:ascii="Symbol" w:eastAsia="Symbol" w:hAnsi="Symbol"/>
          <w:position w:val="7"/>
          <w:sz w:val="29"/>
        </w:rPr>
        <w:sym w:font="Symbol" w:char="F061"/>
      </w:r>
      <w:r>
        <w:rPr>
          <w:rFonts w:ascii="Times New Roman" w:eastAsia="Times New Roman" w:hAnsi="Times New Roman"/>
          <w:position w:val="7"/>
          <w:sz w:val="29"/>
        </w:rPr>
        <w:tab/>
      </w:r>
      <w:r>
        <w:rPr>
          <w:rFonts w:ascii="Times New Roman" w:eastAsia="Times New Roman" w:hAnsi="Times New Roman"/>
          <w:i/>
          <w:w w:val="100"/>
          <w:position w:val="6"/>
          <w:sz w:val="31"/>
        </w:rPr>
        <w:t>f</w:t>
      </w:r>
      <w:r>
        <w:rPr>
          <w:rFonts w:ascii="Times New Roman" w:eastAsia="Times New Roman" w:hAnsi="Times New Roman"/>
          <w:i/>
          <w:position w:val="6"/>
          <w:sz w:val="31"/>
        </w:rPr>
        <w:tab/>
      </w:r>
      <w:r>
        <w:rPr>
          <w:rFonts w:ascii="Symbol" w:eastAsia="Symbol" w:hAnsi="Symbol"/>
          <w:position w:val="6"/>
          <w:sz w:val="31"/>
        </w:rPr>
        <w:sym w:font="Symbol" w:char="F03D"/>
      </w:r>
      <w:r>
        <w:rPr>
          <w:rFonts w:ascii="Times New Roman" w:eastAsia="Times New Roman" w:hAnsi="Times New Roman"/>
          <w:spacing w:val="-36"/>
          <w:position w:val="6"/>
          <w:sz w:val="31"/>
        </w:rPr>
        <w:t xml:space="preserve"> </w:t>
      </w:r>
      <w:r>
        <w:rPr>
          <w:rFonts w:ascii="Times New Roman" w:eastAsia="Times New Roman" w:hAnsi="Times New Roman"/>
          <w:position w:val="6"/>
          <w:sz w:val="31"/>
        </w:rPr>
        <w:t>1</w:t>
      </w:r>
      <w:r>
        <w:rPr>
          <w:rFonts w:ascii="Times New Roman" w:eastAsia="Times New Roman" w:hAnsi="Times New Roman"/>
          <w:spacing w:val="3"/>
          <w:position w:val="6"/>
          <w:sz w:val="31"/>
        </w:rPr>
        <w:t>1</w:t>
      </w:r>
      <w:r>
        <w:rPr>
          <w:rFonts w:ascii="Times New Roman" w:eastAsia="Times New Roman" w:hAnsi="Times New Roman"/>
          <w:position w:val="6"/>
          <w:sz w:val="31"/>
        </w:rPr>
        <w:t>.</w:t>
      </w:r>
      <w:r>
        <w:rPr>
          <w:rFonts w:ascii="Times New Roman" w:eastAsia="Times New Roman" w:hAnsi="Times New Roman"/>
          <w:spacing w:val="20"/>
          <w:position w:val="6"/>
          <w:sz w:val="31"/>
        </w:rPr>
        <w:t>9</w:t>
      </w:r>
      <w:r>
        <w:rPr>
          <w:rFonts w:ascii="Times New Roman" w:eastAsia="Times New Roman" w:hAnsi="Times New Roman"/>
          <w:i/>
          <w:position w:val="6"/>
          <w:sz w:val="31"/>
        </w:rPr>
        <w:t>N</w:t>
      </w:r>
      <w:r>
        <w:rPr>
          <w:rFonts w:ascii="Times New Roman" w:eastAsia="Times New Roman" w:hAnsi="Times New Roman"/>
          <w:i/>
          <w:spacing w:val="12"/>
          <w:position w:val="6"/>
          <w:sz w:val="31"/>
        </w:rPr>
        <w:t xml:space="preserve"> </w:t>
      </w:r>
      <w:r>
        <w:rPr>
          <w:rFonts w:ascii="Times New Roman" w:eastAsia="Times New Roman" w:hAnsi="Times New Roman"/>
          <w:w w:val="100"/>
          <w:position w:val="6"/>
          <w:sz w:val="31"/>
        </w:rPr>
        <w:t>/</w:t>
      </w:r>
      <w:r>
        <w:rPr>
          <w:rFonts w:ascii="Times New Roman" w:eastAsia="Times New Roman" w:hAnsi="Times New Roman"/>
          <w:spacing w:val="-14"/>
          <w:position w:val="6"/>
          <w:sz w:val="31"/>
        </w:rPr>
        <w:t xml:space="preserve"> </w:t>
      </w:r>
      <w:r>
        <w:rPr>
          <w:rFonts w:ascii="Times New Roman" w:eastAsia="Times New Roman" w:hAnsi="Times New Roman"/>
          <w:i/>
          <w:w w:val="99"/>
          <w:position w:val="6"/>
          <w:sz w:val="31"/>
        </w:rPr>
        <w:t>mm</w:t>
      </w:r>
      <w:r>
        <w:rPr>
          <w:rFonts w:ascii="Times New Roman" w:eastAsia="Times New Roman" w:hAnsi="Times New Roman"/>
          <w:i/>
          <w:spacing w:val="-43"/>
          <w:position w:val="6"/>
          <w:sz w:val="31"/>
        </w:rPr>
        <w:t xml:space="preserve"> </w:t>
      </w:r>
      <w:r>
        <w:rPr>
          <w:rFonts w:ascii="Times New Roman" w:eastAsia="Times New Roman" w:hAnsi="Times New Roman"/>
          <w:w w:val="103"/>
          <w:position w:val="11"/>
          <w:sz w:val="20"/>
        </w:rPr>
        <w:t>2</w:t>
      </w:r>
      <w:r>
        <w:rPr>
          <w:rFonts w:ascii="Times New Roman" w:eastAsia="Times New Roman" w:hAnsi="Times New Roman"/>
          <w:spacing w:val="16"/>
          <w:position w:val="11"/>
          <w:sz w:val="20"/>
        </w:rPr>
        <w:t xml:space="preserve"> </w:t>
      </w:r>
      <w:r>
        <w:rPr>
          <w:spacing w:val="-209"/>
          <w:w w:val="100"/>
          <w:sz w:val="42"/>
        </w:rPr>
        <w:t>）</w:t>
      </w:r>
      <w:r>
        <w:rPr>
          <w:spacing w:val="-4"/>
          <w:w w:val="100"/>
          <w:sz w:val="42"/>
        </w:rPr>
        <w:t>，</w:t>
      </w:r>
      <w:r>
        <w:rPr>
          <w:w w:val="100"/>
          <w:sz w:val="42"/>
        </w:rPr>
        <w:t>HRB400</w:t>
      </w:r>
      <w:r>
        <w:rPr>
          <w:spacing w:val="-106"/>
          <w:sz w:val="42"/>
        </w:rPr>
        <w:t xml:space="preserve"> </w:t>
      </w:r>
      <w:r>
        <w:rPr>
          <w:w w:val="100"/>
          <w:sz w:val="42"/>
        </w:rPr>
        <w:t>级纵向受力钢筋（</w:t>
      </w:r>
      <w:r>
        <w:rPr>
          <w:spacing w:val="-119"/>
          <w:sz w:val="42"/>
        </w:rPr>
        <w:t xml:space="preserve"> </w:t>
      </w:r>
      <w:r>
        <w:rPr>
          <w:rFonts w:ascii="Times New Roman" w:eastAsia="Times New Roman" w:hAnsi="Times New Roman"/>
          <w:i/>
          <w:w w:val="100"/>
          <w:position w:val="9"/>
          <w:sz w:val="30"/>
        </w:rPr>
        <w:t>f</w:t>
      </w:r>
      <w:r>
        <w:rPr>
          <w:rFonts w:ascii="Times New Roman" w:eastAsia="Times New Roman" w:hAnsi="Times New Roman"/>
          <w:i/>
          <w:position w:val="9"/>
          <w:sz w:val="30"/>
        </w:rPr>
        <w:tab/>
      </w:r>
      <w:r>
        <w:rPr>
          <w:rFonts w:ascii="Symbol" w:eastAsia="Symbol" w:hAnsi="Symbol"/>
          <w:w w:val="100"/>
          <w:position w:val="9"/>
          <w:sz w:val="30"/>
        </w:rPr>
        <w:sym w:font="Symbol" w:char="F03D"/>
      </w:r>
      <w:r>
        <w:rPr>
          <w:rFonts w:ascii="Times New Roman" w:eastAsia="Times New Roman" w:hAnsi="Times New Roman"/>
          <w:spacing w:val="-21"/>
          <w:position w:val="9"/>
          <w:sz w:val="30"/>
        </w:rPr>
        <w:t xml:space="preserve"> </w:t>
      </w:r>
      <w:r>
        <w:rPr>
          <w:rFonts w:ascii="Times New Roman" w:eastAsia="Times New Roman" w:hAnsi="Times New Roman"/>
          <w:w w:val="100"/>
          <w:position w:val="9"/>
          <w:sz w:val="30"/>
        </w:rPr>
        <w:t>36</w:t>
      </w:r>
      <w:r>
        <w:rPr>
          <w:rFonts w:ascii="Times New Roman" w:eastAsia="Times New Roman" w:hAnsi="Times New Roman"/>
          <w:spacing w:val="1"/>
          <w:w w:val="100"/>
          <w:position w:val="9"/>
          <w:sz w:val="30"/>
        </w:rPr>
        <w:t>0</w:t>
      </w:r>
      <w:r>
        <w:rPr>
          <w:rFonts w:ascii="Times New Roman" w:eastAsia="Times New Roman" w:hAnsi="Times New Roman"/>
          <w:i/>
          <w:w w:val="100"/>
          <w:position w:val="9"/>
          <w:sz w:val="30"/>
        </w:rPr>
        <w:t>N</w:t>
      </w:r>
      <w:r>
        <w:rPr>
          <w:rFonts w:ascii="Times New Roman" w:eastAsia="Times New Roman" w:hAnsi="Times New Roman"/>
          <w:i/>
          <w:spacing w:val="-1"/>
          <w:position w:val="9"/>
          <w:sz w:val="30"/>
        </w:rPr>
        <w:t xml:space="preserve"> </w:t>
      </w:r>
      <w:r>
        <w:rPr>
          <w:rFonts w:ascii="Times New Roman" w:eastAsia="Times New Roman" w:hAnsi="Times New Roman"/>
          <w:w w:val="100"/>
          <w:position w:val="9"/>
          <w:sz w:val="30"/>
        </w:rPr>
        <w:t>/</w:t>
      </w:r>
      <w:r>
        <w:rPr>
          <w:rFonts w:ascii="Times New Roman" w:eastAsia="Times New Roman" w:hAnsi="Times New Roman"/>
          <w:spacing w:val="-19"/>
          <w:position w:val="9"/>
          <w:sz w:val="30"/>
        </w:rPr>
        <w:t xml:space="preserve"> </w:t>
      </w:r>
      <w:r>
        <w:rPr>
          <w:rFonts w:ascii="Times New Roman" w:eastAsia="Times New Roman" w:hAnsi="Times New Roman"/>
          <w:i/>
          <w:w w:val="100"/>
          <w:position w:val="9"/>
          <w:sz w:val="30"/>
        </w:rPr>
        <w:t>m</w:t>
      </w:r>
      <w:r>
        <w:rPr>
          <w:rFonts w:ascii="Times New Roman" w:eastAsia="Times New Roman" w:hAnsi="Times New Roman"/>
          <w:i/>
          <w:spacing w:val="11"/>
          <w:w w:val="100"/>
          <w:position w:val="9"/>
          <w:sz w:val="30"/>
        </w:rPr>
        <w:t>m</w:t>
      </w:r>
      <w:r>
        <w:rPr>
          <w:rFonts w:ascii="Times New Roman" w:eastAsia="Times New Roman" w:hAnsi="Times New Roman"/>
          <w:w w:val="100"/>
          <w:position w:val="14"/>
          <w:sz w:val="20"/>
        </w:rPr>
        <w:t>2</w:t>
      </w:r>
      <w:r>
        <w:rPr>
          <w:rFonts w:ascii="Times New Roman" w:eastAsia="Times New Roman" w:hAnsi="Times New Roman"/>
          <w:spacing w:val="5"/>
          <w:position w:val="14"/>
          <w:sz w:val="20"/>
        </w:rPr>
        <w:t xml:space="preserve"> </w:t>
      </w:r>
      <w:r>
        <w:rPr>
          <w:spacing w:val="-209"/>
          <w:w w:val="100"/>
          <w:sz w:val="42"/>
        </w:rPr>
        <w:t>）</w:t>
      </w:r>
      <w:r>
        <w:rPr>
          <w:w w:val="100"/>
          <w:sz w:val="42"/>
        </w:rPr>
        <w:t>，承受弯</w:t>
      </w:r>
    </w:p>
    <w:p>
      <w:pPr>
        <w:pStyle w:val="BodyText"/>
        <w:spacing w:before="5"/>
        <w:rPr>
          <w:sz w:val="24"/>
        </w:rPr>
      </w:pPr>
    </w:p>
    <w:p>
      <w:pPr>
        <w:spacing w:before="42"/>
        <w:ind w:left="180" w:right="0" w:firstLine="0"/>
        <w:jc w:val="left"/>
        <w:rPr>
          <w:sz w:val="42"/>
        </w:rPr>
      </w:pPr>
      <w:r>
        <w:rPr>
          <w:sz w:val="42"/>
        </w:rPr>
        <w:t>距设计值</w:t>
      </w:r>
      <w:r>
        <w:rPr>
          <w:rFonts w:ascii="Times New Roman" w:eastAsia="Times New Roman" w:hAnsi="Times New Roman"/>
          <w:position w:val="-5"/>
          <w:sz w:val="36"/>
        </w:rPr>
        <w:t xml:space="preserve">M </w:t>
      </w:r>
      <w:r>
        <w:rPr>
          <w:rFonts w:ascii="Symbol" w:eastAsia="Symbol" w:hAnsi="Symbol"/>
          <w:position w:val="-5"/>
          <w:sz w:val="36"/>
        </w:rPr>
        <w:sym w:font="Symbol" w:char="F03D"/>
      </w:r>
      <w:r>
        <w:rPr>
          <w:rFonts w:ascii="Times New Roman" w:eastAsia="Times New Roman" w:hAnsi="Times New Roman"/>
          <w:position w:val="-5"/>
          <w:sz w:val="36"/>
        </w:rPr>
        <w:t xml:space="preserve"> 260</w:t>
      </w:r>
      <w:r>
        <w:rPr>
          <w:rFonts w:ascii="Times New Roman" w:eastAsia="Times New Roman" w:hAnsi="Times New Roman"/>
          <w:i/>
          <w:position w:val="-5"/>
          <w:sz w:val="36"/>
        </w:rPr>
        <w:t xml:space="preserve">kN </w:t>
      </w:r>
      <w:r>
        <w:rPr>
          <w:rFonts w:ascii="Symbol" w:eastAsia="Symbol" w:hAnsi="Symbol"/>
          <w:position w:val="-5"/>
          <w:sz w:val="36"/>
        </w:rPr>
        <w:sym w:font="Symbol" w:char="F0D7"/>
      </w:r>
      <w:r>
        <w:rPr>
          <w:rFonts w:ascii="Times New Roman" w:eastAsia="Times New Roman" w:hAnsi="Times New Roman"/>
          <w:position w:val="-5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-5"/>
          <w:sz w:val="36"/>
        </w:rPr>
        <w:t xml:space="preserve">m </w:t>
      </w:r>
      <w:r>
        <w:rPr>
          <w:sz w:val="42"/>
        </w:rPr>
        <w:t>的作用，求所需的受拉钢筋和受压钢筋面积</w:t>
      </w:r>
      <w:r>
        <w:rPr>
          <w:rFonts w:ascii="Times New Roman" w:eastAsia="Times New Roman" w:hAnsi="Times New Roman"/>
          <w:i/>
          <w:position w:val="6"/>
          <w:sz w:val="31"/>
        </w:rPr>
        <w:t>A</w:t>
      </w:r>
      <w:r>
        <w:rPr>
          <w:rFonts w:ascii="Times New Roman" w:eastAsia="Times New Roman" w:hAnsi="Times New Roman"/>
          <w:i/>
          <w:position w:val="-10"/>
          <w:sz w:val="21"/>
        </w:rPr>
        <w:t xml:space="preserve">s </w:t>
      </w:r>
      <w:r>
        <w:rPr>
          <w:sz w:val="42"/>
        </w:rPr>
        <w:t>、</w:t>
      </w:r>
    </w:p>
    <w:p>
      <w:pPr>
        <w:spacing w:before="393" w:line="351" w:lineRule="exact"/>
        <w:ind w:left="262" w:right="0" w:firstLine="0"/>
        <w:jc w:val="left"/>
        <w:rPr>
          <w:rFonts w:ascii="Symbol" w:hAnsi="Symbol"/>
          <w:sz w:val="31"/>
        </w:rPr>
      </w:pPr>
      <w:r>
        <w:pict>
          <v:shape id="_x0000_s1031" type="#_x0000_t202" style="width:21.1pt;height:21.1pt;margin-top:20.93pt;margin-left:155.91pt;mso-position-horizontal-relative:page;position:absolute;z-index:251665408" filled="f" stroked="f">
            <v:textbox inset="0,0,0,0">
              <w:txbxContent>
                <w:p>
                  <w:pPr>
                    <w:pStyle w:val="BodyText"/>
                    <w:spacing w:line="421" w:lineRule="exact"/>
                  </w:pPr>
                  <w:r>
                    <w:rPr>
                      <w:w w:val="100"/>
                    </w:rPr>
                    <w:t>。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z w:val="31"/>
        </w:rPr>
        <w:t>A</w:t>
      </w:r>
      <w:r>
        <w:rPr>
          <w:rFonts w:ascii="Symbol" w:hAnsi="Symbol"/>
          <w:position w:val="2"/>
          <w:sz w:val="31"/>
        </w:rPr>
        <w:sym w:font="Symbol" w:char="F0A2"/>
      </w:r>
    </w:p>
    <w:p>
      <w:pPr>
        <w:spacing w:before="0" w:line="194" w:lineRule="exact"/>
        <w:ind w:left="448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w w:val="99"/>
          <w:sz w:val="21"/>
        </w:rPr>
        <w:t>s</w:t>
      </w:r>
    </w:p>
    <w:p>
      <w:pPr>
        <w:pStyle w:val="BodyText"/>
        <w:rPr>
          <w:rFonts w:ascii="Times New Roman"/>
          <w:i/>
          <w:sz w:val="25"/>
        </w:rPr>
      </w:pPr>
    </w:p>
    <w:p>
      <w:pPr>
        <w:pStyle w:val="BodyText"/>
        <w:spacing w:before="42"/>
        <w:ind w:left="1019"/>
      </w:pPr>
      <w:r>
        <w:t>解：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28"/>
        </w:numPr>
        <w:tabs>
          <w:tab w:val="left" w:pos="2076"/>
        </w:tabs>
        <w:spacing w:before="0" w:after="0" w:line="240" w:lineRule="auto"/>
        <w:ind w:left="2075" w:right="0" w:hanging="1057"/>
        <w:jc w:val="left"/>
        <w:rPr>
          <w:sz w:val="42"/>
        </w:rPr>
      </w:pPr>
      <w:r>
        <w:rPr>
          <w:sz w:val="42"/>
        </w:rPr>
        <w:t>验算是否需要采用双筋截面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019"/>
      </w:pPr>
      <w:r>
        <w:rPr>
          <w:spacing w:val="61"/>
        </w:rPr>
        <w:t>因</w:t>
      </w:r>
      <w:r>
        <w:rPr>
          <w:rFonts w:ascii="Times New Roman" w:eastAsia="Times New Roman"/>
          <w:i/>
          <w:vertAlign w:val="subscript"/>
        </w:rPr>
        <w:t>M</w:t>
      </w:r>
      <w:r>
        <w:rPr>
          <w:rFonts w:ascii="Times New Roman" w:eastAsia="Times New Roman"/>
          <w:i/>
          <w:vertAlign w:val="baseline"/>
        </w:rPr>
        <w:t xml:space="preserve"> </w:t>
      </w:r>
      <w:r>
        <w:rPr>
          <w:vertAlign w:val="baseline"/>
        </w:rPr>
        <w:t>的数值较大，受拉钢筋按二排考虑，</w:t>
      </w:r>
    </w:p>
    <w:p>
      <w:pPr>
        <w:pStyle w:val="BodyText"/>
        <w:spacing w:before="9"/>
        <w:rPr>
          <w:sz w:val="33"/>
        </w:rPr>
      </w:pPr>
    </w:p>
    <w:p>
      <w:pPr>
        <w:tabs>
          <w:tab w:val="left" w:pos="622"/>
        </w:tabs>
        <w:spacing w:before="0"/>
        <w:ind w:left="237" w:right="0" w:firstLine="0"/>
        <w:jc w:val="left"/>
        <w:rPr>
          <w:sz w:val="42"/>
        </w:rPr>
      </w:pPr>
      <w:r>
        <w:pict>
          <v:shape id="_x0000_s1032" type="#_x0000_t202" style="width:5.25pt;height:11.1pt;margin-top:17.09pt;margin-left:145.84pt;mso-position-horizontal-relative:page;position:absolute;z-index:-251649024" filled="f" stroked="f">
            <v:textbox inset="0,0,0,0">
              <w:txbxContent>
                <w:p>
                  <w:pPr>
                    <w:spacing w:before="0" w:line="222" w:lineRule="exact"/>
                    <w:ind w:left="0" w:right="0" w:firstLine="0"/>
                    <w:jc w:val="left"/>
                    <w:rPr>
                      <w:rFonts w:ascii="Times New Roman"/>
                      <w:sz w:val="21"/>
                    </w:rPr>
                  </w:pPr>
                  <w:r>
                    <w:rPr>
                      <w:rFonts w:ascii="Times New Roman"/>
                      <w:w w:val="99"/>
                      <w:sz w:val="21"/>
                    </w:rPr>
                    <w:t>0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/>
          <w:i/>
          <w:position w:val="6"/>
          <w:sz w:val="31"/>
        </w:rPr>
        <w:t>h</w:t>
        <w:tab/>
      </w:r>
      <w:r>
        <w:rPr>
          <w:rFonts w:ascii="Symbol" w:eastAsia="Symbol" w:hAnsi="Symbol"/>
          <w:position w:val="6"/>
          <w:sz w:val="31"/>
        </w:rPr>
        <w:sym w:font="Symbol" w:char="F03D"/>
      </w:r>
      <w:r>
        <w:rPr>
          <w:rFonts w:ascii="Times New Roman" w:eastAsia="Times New Roman" w:hAnsi="Times New Roman"/>
          <w:position w:val="6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6"/>
          <w:sz w:val="31"/>
        </w:rPr>
        <w:t xml:space="preserve">h </w:t>
      </w:r>
      <w:r>
        <w:rPr>
          <w:sz w:val="42"/>
        </w:rPr>
        <w:t>-60=500-60=440</w:t>
      </w:r>
      <w:r>
        <w:rPr>
          <w:spacing w:val="-166"/>
          <w:sz w:val="42"/>
        </w:rPr>
        <w:t xml:space="preserve"> </w:t>
      </w:r>
      <w:r>
        <w:rPr>
          <w:rFonts w:ascii="Times New Roman" w:eastAsia="Times New Roman" w:hAnsi="Times New Roman"/>
          <w:i/>
          <w:sz w:val="29"/>
        </w:rPr>
        <w:t xml:space="preserve">mm </w:t>
      </w:r>
      <w:r>
        <w:rPr>
          <w:sz w:val="42"/>
        </w:rPr>
        <w:t>。</w:t>
      </w:r>
    </w:p>
    <w:p>
      <w:pPr>
        <w:pStyle w:val="BodyText"/>
        <w:spacing w:before="365"/>
        <w:ind w:left="1019"/>
      </w:pPr>
      <w:r>
        <w:t>计算此梁若设计成单筋截面所能承受的最大弯矩：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53"/>
          <w:footerReference w:type="default" r:id="rId54"/>
          <w:pgSz w:w="17860" w:h="25260"/>
          <w:pgMar w:top="1800" w:right="2300" w:bottom="2000" w:left="2520" w:header="1059" w:footer="1816"/>
          <w:pgNumType w:start="24"/>
          <w:cols w:space="708"/>
        </w:sectPr>
      </w:pPr>
    </w:p>
    <w:p>
      <w:pPr>
        <w:pStyle w:val="BodyText"/>
        <w:spacing w:before="7"/>
        <w:rPr>
          <w:sz w:val="24"/>
        </w:rPr>
      </w:pPr>
    </w:p>
    <w:p>
      <w:pPr>
        <w:spacing w:before="0" w:line="312" w:lineRule="exact"/>
        <w:ind w:left="1080" w:right="0" w:firstLine="0"/>
        <w:jc w:val="left"/>
        <w:rPr>
          <w:rFonts w:ascii="Times New Roman"/>
          <w:i/>
          <w:sz w:val="31"/>
        </w:rPr>
      </w:pPr>
      <w:r>
        <w:rPr>
          <w:rFonts w:ascii="Times New Roman"/>
          <w:i/>
          <w:w w:val="99"/>
          <w:sz w:val="31"/>
        </w:rPr>
        <w:t>M</w:t>
      </w:r>
    </w:p>
    <w:p>
      <w:pPr>
        <w:spacing w:before="0" w:line="186" w:lineRule="exact"/>
        <w:ind w:left="0" w:right="0" w:firstLine="0"/>
        <w:jc w:val="right"/>
        <w:rPr>
          <w:rFonts w:ascii="Times New Roman"/>
          <w:sz w:val="20"/>
        </w:rPr>
      </w:pPr>
      <w:r>
        <w:rPr>
          <w:rFonts w:ascii="Times New Roman"/>
          <w:i/>
          <w:sz w:val="20"/>
        </w:rPr>
        <w:t>u</w:t>
      </w:r>
      <w:r>
        <w:rPr>
          <w:rFonts w:ascii="Times New Roman"/>
          <w:sz w:val="20"/>
        </w:rPr>
        <w:t>,max</w:t>
      </w:r>
    </w:p>
    <w:p>
      <w:pPr>
        <w:spacing w:before="272" w:line="355" w:lineRule="exact"/>
        <w:ind w:left="100" w:right="0" w:firstLine="0"/>
        <w:jc w:val="left"/>
        <w:rPr>
          <w:rFonts w:ascii="Symbol" w:hAnsi="Symbol"/>
          <w:sz w:val="32"/>
        </w:rPr>
      </w:pPr>
      <w:r>
        <w:br w:type="column"/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>a  f  bh</w:t>
      </w:r>
      <w:r>
        <w:rPr>
          <w:rFonts w:ascii="Times New Roman" w:hAnsi="Times New Roman"/>
          <w:i/>
          <w:spacing w:val="74"/>
          <w:sz w:val="31"/>
        </w:rPr>
        <w:t xml:space="preserve"> </w:t>
      </w:r>
      <w:r>
        <w:rPr>
          <w:rFonts w:ascii="Times New Roman" w:hAnsi="Times New Roman"/>
          <w:spacing w:val="4"/>
          <w:position w:val="7"/>
          <w:sz w:val="20"/>
        </w:rPr>
        <w:t>2</w:t>
      </w:r>
      <w:r>
        <w:rPr>
          <w:rFonts w:ascii="Symbol" w:hAnsi="Symbol"/>
          <w:spacing w:val="4"/>
          <w:position w:val="1"/>
          <w:sz w:val="32"/>
        </w:rPr>
        <w:sym w:font="Symbol" w:char="F078"/>
      </w:r>
    </w:p>
    <w:p>
      <w:pPr>
        <w:tabs>
          <w:tab w:val="left" w:pos="1225"/>
          <w:tab w:val="left" w:pos="1647"/>
        </w:tabs>
        <w:spacing w:before="0" w:line="185" w:lineRule="exact"/>
        <w:ind w:left="510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w w:val="105"/>
          <w:sz w:val="20"/>
        </w:rPr>
        <w:t xml:space="preserve">1  </w:t>
      </w:r>
      <w:r>
        <w:rPr>
          <w:rFonts w:ascii="Times New Roman"/>
          <w:spacing w:val="25"/>
          <w:w w:val="105"/>
          <w:sz w:val="20"/>
        </w:rPr>
        <w:t xml:space="preserve"> </w:t>
      </w:r>
      <w:r>
        <w:rPr>
          <w:rFonts w:ascii="Times New Roman"/>
          <w:i/>
          <w:w w:val="105"/>
          <w:sz w:val="20"/>
        </w:rPr>
        <w:t>c</w:t>
        <w:tab/>
      </w:r>
      <w:r>
        <w:rPr>
          <w:rFonts w:ascii="Times New Roman"/>
          <w:w w:val="105"/>
          <w:sz w:val="20"/>
        </w:rPr>
        <w:t>0</w:t>
        <w:tab/>
      </w:r>
      <w:r>
        <w:rPr>
          <w:rFonts w:ascii="Times New Roman"/>
          <w:i/>
          <w:spacing w:val="-19"/>
          <w:w w:val="105"/>
          <w:sz w:val="20"/>
        </w:rPr>
        <w:t>b</w:t>
      </w:r>
    </w:p>
    <w:p>
      <w:pPr>
        <w:spacing w:before="272" w:line="355" w:lineRule="exact"/>
        <w:ind w:left="11" w:right="0" w:firstLine="0"/>
        <w:jc w:val="left"/>
        <w:rPr>
          <w:rFonts w:ascii="Symbol" w:hAnsi="Symbol"/>
          <w:sz w:val="32"/>
        </w:rPr>
      </w:pPr>
      <w:r>
        <w:br w:type="column"/>
      </w:r>
      <w:r>
        <w:rPr>
          <w:rFonts w:ascii="Times New Roman" w:hAnsi="Times New Roman"/>
          <w:sz w:val="31"/>
        </w:rPr>
        <w:t xml:space="preserve">(1 </w:t>
      </w:r>
      <w:r>
        <w:rPr>
          <w:rFonts w:ascii="Symbol" w:hAnsi="Symbol"/>
          <w:sz w:val="31"/>
        </w:rPr>
        <w:sym w:font="Symbol" w:char="F02D"/>
      </w:r>
      <w:r>
        <w:rPr>
          <w:rFonts w:ascii="Times New Roman" w:hAnsi="Times New Roman"/>
          <w:sz w:val="31"/>
        </w:rPr>
        <w:t xml:space="preserve"> 0.5</w:t>
      </w:r>
      <w:r>
        <w:rPr>
          <w:rFonts w:ascii="Symbol" w:hAnsi="Symbol"/>
          <w:position w:val="1"/>
          <w:sz w:val="32"/>
        </w:rPr>
        <w:sym w:font="Symbol" w:char="F078"/>
      </w:r>
    </w:p>
    <w:p>
      <w:pPr>
        <w:spacing w:before="0" w:line="185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2"/>
          <w:sz w:val="20"/>
        </w:rPr>
        <w:t>b</w:t>
      </w:r>
    </w:p>
    <w:p>
      <w:pPr>
        <w:spacing w:before="293"/>
        <w:ind w:left="11" w:right="0" w:firstLine="0"/>
        <w:jc w:val="left"/>
        <w:rPr>
          <w:rFonts w:ascii="Times New Roman" w:hAnsi="Times New Roman"/>
          <w:sz w:val="31"/>
        </w:rPr>
      </w:pPr>
      <w:r>
        <w:br w:type="column"/>
      </w:r>
      <w:r>
        <w:rPr>
          <w:rFonts w:ascii="Times New Roman" w:hAnsi="Times New Roman"/>
          <w:sz w:val="31"/>
        </w:rPr>
        <w:t xml:space="preserve">) </w:t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z w:val="31"/>
        </w:rPr>
        <w:t xml:space="preserve"> 11.9 </w:t>
      </w:r>
      <w:r>
        <w:rPr>
          <w:rFonts w:ascii="Symbol" w:hAnsi="Symbol"/>
          <w:sz w:val="31"/>
        </w:rPr>
        <w:sym w:font="Symbol" w:char="F0B4"/>
      </w:r>
      <w:r>
        <w:rPr>
          <w:rFonts w:ascii="Times New Roman" w:hAnsi="Times New Roman"/>
          <w:sz w:val="31"/>
        </w:rPr>
        <w:t xml:space="preserve"> 200 </w:t>
      </w:r>
      <w:r>
        <w:rPr>
          <w:rFonts w:ascii="Symbol" w:hAnsi="Symbol"/>
          <w:sz w:val="31"/>
        </w:rPr>
        <w:sym w:font="Symbol" w:char="F0B4"/>
      </w:r>
      <w:r>
        <w:rPr>
          <w:rFonts w:ascii="Times New Roman" w:hAnsi="Times New Roman"/>
          <w:sz w:val="31"/>
        </w:rPr>
        <w:t xml:space="preserve"> 440</w:t>
      </w:r>
      <w:r>
        <w:rPr>
          <w:rFonts w:ascii="Times New Roman" w:hAnsi="Times New Roman"/>
          <w:position w:val="5"/>
          <w:sz w:val="20"/>
        </w:rPr>
        <w:t xml:space="preserve">2 </w:t>
      </w:r>
      <w:r>
        <w:rPr>
          <w:rFonts w:ascii="Symbol" w:hAnsi="Symbol"/>
          <w:sz w:val="31"/>
        </w:rPr>
        <w:sym w:font="Symbol" w:char="F0B4"/>
      </w:r>
      <w:r>
        <w:rPr>
          <w:rFonts w:ascii="Times New Roman" w:hAnsi="Times New Roman"/>
          <w:sz w:val="31"/>
        </w:rPr>
        <w:t xml:space="preserve"> 0.518 </w:t>
      </w:r>
      <w:r>
        <w:rPr>
          <w:rFonts w:ascii="Symbol" w:hAnsi="Symbol"/>
          <w:sz w:val="31"/>
        </w:rPr>
        <w:sym w:font="Symbol" w:char="F0B4"/>
      </w:r>
      <w:r>
        <w:rPr>
          <w:rFonts w:ascii="Times New Roman" w:hAnsi="Times New Roman"/>
          <w:sz w:val="31"/>
        </w:rPr>
        <w:t xml:space="preserve"> (1 </w:t>
      </w:r>
      <w:r>
        <w:rPr>
          <w:rFonts w:ascii="Symbol" w:hAnsi="Symbol"/>
          <w:sz w:val="31"/>
        </w:rPr>
        <w:sym w:font="Symbol" w:char="F02D"/>
      </w:r>
      <w:r>
        <w:rPr>
          <w:rFonts w:ascii="Times New Roman" w:hAnsi="Times New Roman"/>
          <w:sz w:val="31"/>
        </w:rPr>
        <w:t xml:space="preserve"> 0.5 </w:t>
      </w:r>
      <w:r>
        <w:rPr>
          <w:rFonts w:ascii="Symbol" w:hAnsi="Symbol"/>
          <w:sz w:val="31"/>
        </w:rPr>
        <w:sym w:font="Symbol" w:char="F0B4"/>
      </w:r>
      <w:r>
        <w:rPr>
          <w:rFonts w:ascii="Times New Roman" w:hAnsi="Times New Roman"/>
          <w:sz w:val="31"/>
        </w:rPr>
        <w:t xml:space="preserve"> 0.518)</w:t>
      </w:r>
    </w:p>
    <w:p>
      <w:pPr>
        <w:spacing w:after="0"/>
        <w:jc w:val="left"/>
        <w:rPr>
          <w:rFonts w:ascii="Times New Roman" w:hAnsi="Times New Roman"/>
          <w:sz w:val="31"/>
        </w:rPr>
        <w:sectPr>
          <w:headerReference w:type="default" r:id="rId55"/>
          <w:footerReference w:type="default" r:id="rId56"/>
          <w:type w:val="continuous"/>
          <w:pgSz w:w="17860" w:h="25260"/>
          <w:pgMar w:top="1800" w:right="2300" w:bottom="2000" w:left="2520" w:header="708" w:footer="708"/>
          <w:pgNumType w:start="25"/>
          <w:cols w:num="4" w:space="708" w:equalWidth="0">
            <w:col w:w="1921" w:space="40"/>
            <w:col w:w="1751" w:space="39"/>
            <w:col w:w="1174" w:space="40"/>
            <w:col w:w="8075" w:space="0"/>
          </w:cols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p>
      <w:pPr>
        <w:spacing w:before="99"/>
        <w:ind w:left="236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176.9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pacing w:val="9"/>
          <w:sz w:val="36"/>
        </w:rPr>
        <w:t>10</w:t>
      </w:r>
      <w:r>
        <w:rPr>
          <w:rFonts w:ascii="Times New Roman" w:hAnsi="Times New Roman"/>
          <w:i/>
          <w:spacing w:val="9"/>
          <w:position w:val="3"/>
          <w:sz w:val="21"/>
        </w:rPr>
        <w:t xml:space="preserve">6 </w:t>
      </w:r>
      <w:r>
        <w:rPr>
          <w:rFonts w:ascii="Times New Roman" w:hAnsi="Times New Roman"/>
          <w:i/>
          <w:sz w:val="36"/>
        </w:rPr>
        <w:t xml:space="preserve">N </w:t>
      </w:r>
      <w:r>
        <w:rPr>
          <w:rFonts w:ascii="Symbol" w:hAnsi="Symbol"/>
          <w:sz w:val="36"/>
        </w:rPr>
        <w:sym w:font="Symbol" w:char="F0D7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mm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pacing w:val="2"/>
          <w:sz w:val="36"/>
        </w:rPr>
        <w:t xml:space="preserve">176.9kN </w:t>
      </w:r>
      <w:r>
        <w:rPr>
          <w:rFonts w:ascii="Symbol" w:hAnsi="Symbol"/>
          <w:sz w:val="36"/>
        </w:rPr>
        <w:sym w:font="Symbol" w:char="F0D7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m </w:t>
      </w:r>
      <w:r>
        <w:rPr>
          <w:rFonts w:ascii="Symbol" w:hAnsi="Symbol"/>
          <w:sz w:val="36"/>
        </w:rPr>
        <w:sym w:font="Symbol" w:char="F03C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M</w:t>
      </w:r>
      <w:r>
        <w:rPr>
          <w:rFonts w:ascii="Times New Roman" w:hAnsi="Times New Roman"/>
          <w:i/>
          <w:spacing w:val="60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pacing w:val="3"/>
          <w:sz w:val="36"/>
        </w:rPr>
        <w:t>2</w:t>
      </w:r>
      <w:r>
        <w:rPr>
          <w:rFonts w:ascii="Times New Roman" w:hAnsi="Times New Roman"/>
          <w:spacing w:val="3"/>
          <w:sz w:val="36"/>
        </w:rPr>
        <w:t>6</w:t>
      </w:r>
      <w:r>
        <w:rPr>
          <w:rFonts w:ascii="Times New Roman" w:hAnsi="Times New Roman"/>
          <w:i/>
          <w:spacing w:val="3"/>
          <w:sz w:val="36"/>
        </w:rPr>
        <w:t xml:space="preserve">0kN </w:t>
      </w:r>
      <w:r>
        <w:rPr>
          <w:rFonts w:ascii="Symbol" w:hAnsi="Symbol"/>
          <w:sz w:val="36"/>
        </w:rPr>
        <w:sym w:font="Symbol" w:char="F0D7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m</w:t>
      </w:r>
    </w:p>
    <w:p>
      <w:pPr>
        <w:pStyle w:val="BodyText"/>
        <w:spacing w:before="7"/>
        <w:rPr>
          <w:rFonts w:ascii="Times New Roman"/>
          <w:i/>
          <w:sz w:val="29"/>
        </w:rPr>
      </w:pPr>
    </w:p>
    <w:p>
      <w:pPr>
        <w:spacing w:after="0"/>
        <w:rPr>
          <w:rFonts w:ascii="Times New Roman"/>
          <w:sz w:val="29"/>
        </w:rPr>
        <w:sectPr>
          <w:headerReference w:type="default" r:id="rId57"/>
          <w:footerReference w:type="default" r:id="rId58"/>
          <w:type w:val="continuous"/>
          <w:pgSz w:w="17860" w:h="25260"/>
          <w:pgMar w:top="1800" w:right="2300" w:bottom="2000" w:left="2520" w:header="708" w:footer="708"/>
          <w:pgNumType w:start="26"/>
          <w:cols w:space="708"/>
        </w:sectPr>
      </w:pPr>
    </w:p>
    <w:p>
      <w:pPr>
        <w:pStyle w:val="BodyText"/>
        <w:spacing w:before="42"/>
        <w:ind w:left="1019"/>
      </w:pPr>
      <w:r>
        <w:t>故应设计成双筋截面。</w:t>
      </w:r>
    </w:p>
    <w:p>
      <w:pPr>
        <w:pStyle w:val="ListParagraph"/>
        <w:numPr>
          <w:ilvl w:val="0"/>
          <w:numId w:val="28"/>
        </w:numPr>
        <w:tabs>
          <w:tab w:val="left" w:pos="2076"/>
        </w:tabs>
        <w:spacing w:before="364" w:after="0" w:line="240" w:lineRule="auto"/>
        <w:ind w:left="2075" w:right="0" w:hanging="1057"/>
        <w:jc w:val="left"/>
        <w:rPr>
          <w:rFonts w:ascii="Times New Roman" w:eastAsia="Times New Roman" w:hAnsi="Times New Roman"/>
          <w:i/>
          <w:sz w:val="35"/>
        </w:rPr>
      </w:pPr>
      <w:r>
        <w:pict>
          <v:shape id="_x0000_s1033" type="#_x0000_t202" style="width:4.05pt;height:10.35pt;margin-top:40.24pt;margin-left:349.24pt;mso-position-horizontal-relative:page;position:absolute;z-index:-251644928" filled="f" stroked="f">
            <v:textbox inset="0,0,0,0">
              <w:txbxContent>
                <w:p>
                  <w:pPr>
                    <w:spacing w:before="0" w:line="202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0"/>
                    </w:rPr>
                  </w:pPr>
                  <w:r>
                    <w:rPr>
                      <w:rFonts w:ascii="Times New Roman"/>
                      <w:i/>
                      <w:w w:val="103"/>
                      <w:sz w:val="20"/>
                    </w:rPr>
                    <w:t>s</w:t>
                  </w:r>
                </w:p>
              </w:txbxContent>
            </v:textbox>
          </v:shape>
        </w:pict>
      </w:r>
      <w:r>
        <w:pict>
          <v:shape id="_x0000_s1034" type="#_x0000_t202" style="width:5.2pt;height:10.4pt;margin-top:40.22pt;margin-left:435.91pt;mso-position-horizontal-relative:page;position:absolute;z-index:-251643904" filled="f" stroked="f">
            <v:textbox inset="0,0,0,0">
              <w:txbxContent>
                <w:p>
                  <w:pPr>
                    <w:spacing w:before="0" w:line="202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0"/>
                    </w:rPr>
                  </w:pPr>
                  <w:r>
                    <w:rPr>
                      <w:rFonts w:ascii="Times New Roman"/>
                      <w:i/>
                      <w:w w:val="103"/>
                      <w:sz w:val="20"/>
                    </w:rPr>
                    <w:t>b</w:t>
                  </w:r>
                </w:p>
              </w:txbxContent>
            </v:textbox>
          </v:shape>
        </w:pict>
      </w:r>
      <w:r>
        <w:pict>
          <v:shape id="_x0000_s1035" type="#_x0000_t202" style="width:5.2pt;height:11.05pt;margin-top:39pt;margin-left:451.55pt;mso-position-horizontal-relative:page;position:absolute;z-index:251669504" filled="f" stroked="f">
            <v:textbox inset="0,0,0,0">
              <w:txbxContent>
                <w:p>
                  <w:pPr>
                    <w:spacing w:before="0" w:line="220" w:lineRule="exact"/>
                    <w:ind w:left="0" w:right="0" w:firstLine="0"/>
                    <w:jc w:val="left"/>
                    <w:rPr>
                      <w:rFonts w:ascii="Times New Roman"/>
                      <w:sz w:val="20"/>
                    </w:rPr>
                  </w:pPr>
                  <w:r>
                    <w:rPr>
                      <w:rFonts w:ascii="Times New Roman"/>
                      <w:w w:val="103"/>
                      <w:sz w:val="20"/>
                    </w:rPr>
                    <w:t>0</w:t>
                  </w:r>
                </w:p>
              </w:txbxContent>
            </v:textbox>
          </v:shape>
        </w:pict>
      </w:r>
      <w:r>
        <w:rPr>
          <w:spacing w:val="-23"/>
          <w:sz w:val="42"/>
        </w:rPr>
        <w:t xml:space="preserve">求受压钢筋 </w:t>
      </w:r>
      <w:r>
        <w:rPr>
          <w:rFonts w:ascii="Times New Roman" w:eastAsia="Times New Roman" w:hAnsi="Times New Roman"/>
          <w:i/>
          <w:position w:val="13"/>
          <w:sz w:val="35"/>
        </w:rPr>
        <w:t>A</w:t>
      </w:r>
      <w:r>
        <w:rPr>
          <w:rFonts w:ascii="Symbol" w:eastAsia="Symbol" w:hAnsi="Symbol"/>
          <w:position w:val="15"/>
          <w:sz w:val="35"/>
        </w:rPr>
        <w:sym w:font="Symbol" w:char="F0A2"/>
      </w:r>
      <w:r>
        <w:rPr>
          <w:rFonts w:ascii="Times New Roman" w:eastAsia="Times New Roman" w:hAnsi="Times New Roman"/>
          <w:spacing w:val="-26"/>
          <w:position w:val="15"/>
          <w:sz w:val="35"/>
        </w:rPr>
        <w:t xml:space="preserve"> </w:t>
      </w:r>
      <w:r>
        <w:rPr>
          <w:spacing w:val="34"/>
          <w:sz w:val="42"/>
        </w:rPr>
        <w:t>，令</w:t>
      </w:r>
      <w:r>
        <w:rPr>
          <w:rFonts w:ascii="Times New Roman" w:eastAsia="Times New Roman" w:hAnsi="Times New Roman"/>
          <w:i/>
          <w:position w:val="4"/>
          <w:sz w:val="35"/>
        </w:rPr>
        <w:t>x</w:t>
      </w:r>
      <w:r>
        <w:rPr>
          <w:rFonts w:ascii="Times New Roman" w:eastAsia="Times New Roman" w:hAnsi="Times New Roman"/>
          <w:i/>
          <w:spacing w:val="-11"/>
          <w:position w:val="4"/>
          <w:sz w:val="35"/>
        </w:rPr>
        <w:t xml:space="preserve"> </w:t>
      </w:r>
      <w:r>
        <w:rPr>
          <w:spacing w:val="12"/>
          <w:sz w:val="42"/>
        </w:rPr>
        <w:t>=</w:t>
      </w:r>
      <w:r>
        <w:rPr>
          <w:rFonts w:ascii="Symbol" w:eastAsia="Symbol" w:hAnsi="Symbol"/>
          <w:spacing w:val="12"/>
          <w:position w:val="14"/>
          <w:sz w:val="37"/>
        </w:rPr>
        <w:sym w:font="Symbol" w:char="F078"/>
      </w:r>
      <w:r>
        <w:rPr>
          <w:rFonts w:ascii="Times New Roman" w:eastAsia="Times New Roman" w:hAnsi="Times New Roman"/>
          <w:spacing w:val="69"/>
          <w:position w:val="14"/>
          <w:sz w:val="37"/>
        </w:rPr>
        <w:t xml:space="preserve"> </w:t>
      </w:r>
      <w:r>
        <w:rPr>
          <w:rFonts w:ascii="Times New Roman" w:eastAsia="Times New Roman" w:hAnsi="Times New Roman"/>
          <w:i/>
          <w:position w:val="13"/>
          <w:sz w:val="35"/>
        </w:rPr>
        <w:t>h</w:t>
      </w:r>
    </w:p>
    <w:p>
      <w:pPr>
        <w:spacing w:before="413"/>
        <w:ind w:left="180" w:right="0" w:firstLine="0"/>
        <w:jc w:val="left"/>
        <w:rPr>
          <w:sz w:val="42"/>
        </w:rPr>
      </w:pPr>
      <w:r>
        <w:rPr>
          <w:sz w:val="42"/>
        </w:rPr>
        <w:t>第一项即为</w:t>
      </w:r>
      <w:r>
        <w:rPr>
          <w:rFonts w:ascii="Times New Roman" w:eastAsia="Times New Roman"/>
          <w:i/>
          <w:sz w:val="42"/>
          <w:vertAlign w:val="superscript"/>
        </w:rPr>
        <w:t>M</w:t>
      </w:r>
      <w:r>
        <w:rPr>
          <w:rFonts w:ascii="Times New Roman" w:eastAsia="Times New Roman"/>
          <w:i/>
          <w:sz w:val="42"/>
          <w:vertAlign w:val="baseline"/>
        </w:rPr>
        <w:t xml:space="preserve"> </w:t>
      </w:r>
      <w:r>
        <w:rPr>
          <w:rFonts w:ascii="Times New Roman" w:eastAsia="Times New Roman"/>
          <w:i/>
          <w:position w:val="-5"/>
          <w:sz w:val="20"/>
          <w:vertAlign w:val="baseline"/>
        </w:rPr>
        <w:t xml:space="preserve">u </w:t>
      </w:r>
      <w:r>
        <w:rPr>
          <w:rFonts w:ascii="Times New Roman" w:eastAsia="Times New Roman"/>
          <w:position w:val="-5"/>
          <w:sz w:val="20"/>
          <w:vertAlign w:val="baseline"/>
        </w:rPr>
        <w:t xml:space="preserve">,max </w:t>
      </w:r>
      <w:r>
        <w:rPr>
          <w:sz w:val="42"/>
          <w:vertAlign w:val="baseline"/>
        </w:rPr>
        <w:t>，则：</w:t>
      </w:r>
    </w:p>
    <w:p>
      <w:pPr>
        <w:pStyle w:val="BodyText"/>
        <w:spacing w:before="8"/>
        <w:rPr>
          <w:sz w:val="73"/>
        </w:rPr>
      </w:pPr>
      <w:r>
        <w:br w:type="column"/>
      </w:r>
    </w:p>
    <w:p>
      <w:pPr>
        <w:spacing w:before="0"/>
        <w:ind w:left="35" w:right="0" w:firstLine="0"/>
        <w:jc w:val="left"/>
        <w:rPr>
          <w:rFonts w:ascii="Times New Roman" w:hAnsi="Times New Roman"/>
          <w:i/>
          <w:sz w:val="35"/>
        </w:rPr>
      </w:pPr>
      <w:r>
        <w:rPr>
          <w:spacing w:val="10"/>
          <w:sz w:val="42"/>
        </w:rPr>
        <w:t>，并注意到当</w:t>
      </w:r>
      <w:r>
        <w:rPr>
          <w:rFonts w:ascii="Times New Roman" w:hAnsi="Times New Roman"/>
          <w:i/>
          <w:position w:val="4"/>
          <w:sz w:val="35"/>
        </w:rPr>
        <w:t xml:space="preserve">x </w:t>
      </w:r>
      <w:r>
        <w:rPr>
          <w:spacing w:val="12"/>
          <w:sz w:val="42"/>
        </w:rPr>
        <w:t>=</w:t>
      </w:r>
      <w:r>
        <w:rPr>
          <w:rFonts w:ascii="Symbol" w:hAnsi="Symbol"/>
          <w:spacing w:val="12"/>
          <w:position w:val="14"/>
          <w:sz w:val="37"/>
        </w:rPr>
        <w:sym w:font="Symbol" w:char="F078"/>
      </w:r>
      <w:r>
        <w:rPr>
          <w:rFonts w:ascii="Times New Roman" w:hAnsi="Times New Roman"/>
          <w:spacing w:val="67"/>
          <w:position w:val="14"/>
          <w:sz w:val="37"/>
        </w:rPr>
        <w:t xml:space="preserve"> </w:t>
      </w:r>
      <w:r>
        <w:rPr>
          <w:rFonts w:ascii="Times New Roman" w:hAnsi="Times New Roman"/>
          <w:i/>
          <w:position w:val="13"/>
          <w:sz w:val="35"/>
        </w:rPr>
        <w:t>h</w:t>
      </w:r>
    </w:p>
    <w:p>
      <w:pPr>
        <w:pStyle w:val="BodyText"/>
        <w:rPr>
          <w:rFonts w:ascii="Times New Roman"/>
          <w:i/>
        </w:rPr>
      </w:pPr>
      <w:r>
        <w:br w:type="column"/>
      </w:r>
    </w:p>
    <w:p>
      <w:pPr>
        <w:pStyle w:val="BodyText"/>
        <w:spacing w:before="1"/>
        <w:rPr>
          <w:rFonts w:ascii="Times New Roman"/>
          <w:i/>
          <w:sz w:val="48"/>
        </w:rPr>
      </w:pPr>
    </w:p>
    <w:p>
      <w:pPr>
        <w:pStyle w:val="BodyText"/>
        <w:ind w:left="35"/>
      </w:pPr>
      <w:r>
        <w:pict>
          <v:shape id="_x0000_s1036" type="#_x0000_t202" style="width:5.2pt;height:10.4pt;margin-top:17.42pt;margin-left:623.33pt;mso-position-horizontal-relative:page;position:absolute;z-index:-251642880" filled="f" stroked="f">
            <v:textbox inset="0,0,0,0">
              <w:txbxContent>
                <w:p>
                  <w:pPr>
                    <w:spacing w:before="0" w:line="202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0"/>
                    </w:rPr>
                  </w:pPr>
                  <w:r>
                    <w:rPr>
                      <w:rFonts w:ascii="Times New Roman"/>
                      <w:i/>
                      <w:w w:val="103"/>
                      <w:sz w:val="20"/>
                    </w:rPr>
                    <w:t>b</w:t>
                  </w:r>
                </w:p>
              </w:txbxContent>
            </v:textbox>
          </v:shape>
        </w:pict>
      </w:r>
      <w:r>
        <w:pict>
          <v:shape id="_x0000_s1037" type="#_x0000_t202" style="width:5.2pt;height:11.05pt;margin-top:16.2pt;margin-left:638.97pt;mso-position-horizontal-relative:page;position:absolute;z-index:251670528" filled="f" stroked="f">
            <v:textbox inset="0,0,0,0">
              <w:txbxContent>
                <w:p>
                  <w:pPr>
                    <w:spacing w:before="0" w:line="220" w:lineRule="exact"/>
                    <w:ind w:left="0" w:right="0" w:firstLine="0"/>
                    <w:jc w:val="left"/>
                    <w:rPr>
                      <w:rFonts w:ascii="Times New Roman"/>
                      <w:sz w:val="20"/>
                    </w:rPr>
                  </w:pPr>
                  <w:r>
                    <w:rPr>
                      <w:rFonts w:ascii="Times New Roman"/>
                      <w:w w:val="103"/>
                      <w:sz w:val="20"/>
                    </w:rPr>
                    <w:t>0</w:t>
                  </w:r>
                </w:p>
              </w:txbxContent>
            </v:textbox>
          </v:shape>
        </w:pict>
      </w:r>
      <w:r>
        <w:t>时等号右边</w:t>
      </w:r>
    </w:p>
    <w:p>
      <w:pPr>
        <w:spacing w:after="0"/>
        <w:sectPr>
          <w:headerReference w:type="default" r:id="rId59"/>
          <w:footerReference w:type="default" r:id="rId60"/>
          <w:type w:val="continuous"/>
          <w:pgSz w:w="17860" w:h="25260"/>
          <w:pgMar w:top="1800" w:right="2300" w:bottom="2000" w:left="2520" w:header="708" w:footer="708"/>
          <w:pgNumType w:start="27"/>
          <w:cols w:num="3" w:space="708" w:equalWidth="0">
            <w:col w:w="6615" w:space="40"/>
            <w:col w:w="3709" w:space="39"/>
            <w:col w:w="2637" w:space="0"/>
          </w:cols>
        </w:sectPr>
      </w:pPr>
    </w:p>
    <w:p>
      <w:pPr>
        <w:pStyle w:val="BodyText"/>
        <w:spacing w:before="3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61"/>
          <w:footerReference w:type="default" r:id="rId62"/>
          <w:type w:val="continuous"/>
          <w:pgSz w:w="17860" w:h="25260"/>
          <w:pgMar w:top="1800" w:right="2300" w:bottom="2000" w:left="2520" w:header="708" w:footer="708"/>
          <w:pgNumType w:start="28"/>
          <w:cols w:space="708"/>
        </w:sectPr>
      </w:pPr>
    </w:p>
    <w:p>
      <w:pPr>
        <w:spacing w:before="258" w:line="208" w:lineRule="exact"/>
        <w:ind w:left="0" w:right="0" w:firstLine="0"/>
        <w:jc w:val="right"/>
        <w:rPr>
          <w:rFonts w:ascii="Times New Roman" w:hAnsi="Times New Roman"/>
          <w:i/>
          <w:sz w:val="31"/>
        </w:rPr>
      </w:pPr>
      <w:r>
        <w:rPr>
          <w:rFonts w:ascii="Times New Roman" w:hAnsi="Times New Roman"/>
          <w:i/>
          <w:sz w:val="31"/>
        </w:rPr>
        <w:t xml:space="preserve">M </w:t>
      </w:r>
      <w:r>
        <w:rPr>
          <w:rFonts w:ascii="Symbol" w:hAnsi="Symbol"/>
          <w:sz w:val="31"/>
        </w:rPr>
        <w:sym w:font="Symbol" w:char="F02D"/>
      </w:r>
      <w:r>
        <w:rPr>
          <w:rFonts w:ascii="Times New Roman" w:hAnsi="Times New Roman"/>
          <w:spacing w:val="-51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>M</w:t>
      </w:r>
    </w:p>
    <w:p>
      <w:pPr>
        <w:spacing w:before="98" w:line="368" w:lineRule="exact"/>
        <w:ind w:left="916" w:right="0" w:firstLine="0"/>
        <w:jc w:val="left"/>
        <w:rPr>
          <w:rFonts w:ascii="Times New Roman" w:hAnsi="Times New Roman"/>
          <w:i/>
          <w:sz w:val="18"/>
        </w:rPr>
      </w:pPr>
      <w:r>
        <w:br w:type="column"/>
      </w:r>
      <w:r>
        <w:rPr>
          <w:rFonts w:ascii="Symbol" w:hAnsi="Symbol"/>
          <w:position w:val="9"/>
          <w:sz w:val="41"/>
        </w:rPr>
        <w:sym w:font="Symbol" w:char="F028"/>
      </w:r>
      <w:r>
        <w:rPr>
          <w:rFonts w:ascii="Times New Roman" w:hAnsi="Times New Roman"/>
          <w:sz w:val="31"/>
        </w:rPr>
        <w:t xml:space="preserve">260 </w:t>
      </w:r>
      <w:r>
        <w:rPr>
          <w:rFonts w:ascii="Symbol" w:hAnsi="Symbol"/>
          <w:sz w:val="31"/>
        </w:rPr>
        <w:sym w:font="Symbol" w:char="F02D"/>
      </w:r>
      <w:r>
        <w:rPr>
          <w:rFonts w:ascii="Times New Roman" w:hAnsi="Times New Roman"/>
          <w:sz w:val="31"/>
        </w:rPr>
        <w:t xml:space="preserve"> 176</w:t>
      </w:r>
      <w:r>
        <w:rPr>
          <w:rFonts w:ascii="Times New Roman" w:hAnsi="Times New Roman"/>
          <w:i/>
          <w:sz w:val="31"/>
        </w:rPr>
        <w:t>.</w:t>
      </w:r>
      <w:r>
        <w:rPr>
          <w:rFonts w:ascii="Times New Roman" w:hAnsi="Times New Roman"/>
          <w:sz w:val="31"/>
        </w:rPr>
        <w:t>9</w:t>
      </w:r>
      <w:r>
        <w:rPr>
          <w:rFonts w:ascii="Symbol" w:hAnsi="Symbol"/>
          <w:position w:val="9"/>
          <w:sz w:val="41"/>
        </w:rPr>
        <w:sym w:font="Symbol" w:char="F029"/>
      </w:r>
      <w:r>
        <w:rPr>
          <w:rFonts w:ascii="Symbol" w:hAnsi="Symbol"/>
          <w:sz w:val="31"/>
        </w:rPr>
        <w:sym w:font="Symbol" w:char="F0B4"/>
      </w:r>
      <w:r>
        <w:rPr>
          <w:rFonts w:ascii="Times New Roman" w:hAnsi="Times New Roman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>10</w:t>
      </w:r>
      <w:r>
        <w:rPr>
          <w:rFonts w:ascii="Times New Roman" w:hAnsi="Times New Roman"/>
          <w:i/>
          <w:position w:val="3"/>
          <w:sz w:val="18"/>
        </w:rPr>
        <w:t>6</w:t>
      </w:r>
    </w:p>
    <w:p>
      <w:pPr>
        <w:spacing w:after="0" w:line="368" w:lineRule="exact"/>
        <w:jc w:val="left"/>
        <w:rPr>
          <w:rFonts w:ascii="Times New Roman" w:hAnsi="Times New Roman"/>
          <w:sz w:val="18"/>
        </w:rPr>
        <w:sectPr>
          <w:headerReference w:type="default" r:id="rId63"/>
          <w:footerReference w:type="default" r:id="rId64"/>
          <w:type w:val="continuous"/>
          <w:pgSz w:w="17860" w:h="25260"/>
          <w:pgMar w:top="1800" w:right="2300" w:bottom="2000" w:left="2520" w:header="708" w:footer="708"/>
          <w:pgNumType w:start="29"/>
          <w:cols w:num="2" w:space="708" w:equalWidth="0">
            <w:col w:w="2657" w:space="40"/>
            <w:col w:w="10343" w:space="0"/>
          </w:cols>
        </w:sectPr>
      </w:pPr>
    </w:p>
    <w:p>
      <w:pPr>
        <w:spacing w:before="0" w:line="375" w:lineRule="exact"/>
        <w:ind w:left="1091" w:right="0" w:firstLine="0"/>
        <w:jc w:val="left"/>
        <w:rPr>
          <w:rFonts w:ascii="Symbol" w:hAnsi="Symbol"/>
          <w:sz w:val="31"/>
        </w:rPr>
      </w:pPr>
      <w:r>
        <w:rPr>
          <w:rFonts w:ascii="Times New Roman" w:hAnsi="Times New Roman"/>
          <w:i/>
          <w:sz w:val="31"/>
        </w:rPr>
        <w:t>A</w:t>
      </w:r>
      <w:r>
        <w:rPr>
          <w:rFonts w:ascii="Symbol" w:hAnsi="Symbol"/>
          <w:position w:val="2"/>
          <w:sz w:val="31"/>
        </w:rPr>
        <w:sym w:font="Symbol" w:char="F0A2"/>
      </w:r>
      <w:r>
        <w:rPr>
          <w:rFonts w:ascii="Times New Roman" w:hAnsi="Times New Roman"/>
          <w:position w:val="2"/>
          <w:sz w:val="31"/>
        </w:rPr>
        <w:t xml:space="preserve"> </w:t>
      </w:r>
      <w:r>
        <w:rPr>
          <w:rFonts w:ascii="Symbol" w:hAnsi="Symbol"/>
          <w:spacing w:val="-19"/>
          <w:sz w:val="31"/>
        </w:rPr>
        <w:sym w:font="Symbol" w:char="F03D"/>
      </w:r>
    </w:p>
    <w:p>
      <w:pPr>
        <w:spacing w:before="0" w:line="183" w:lineRule="exact"/>
        <w:ind w:left="0" w:right="297" w:firstLine="0"/>
        <w:jc w:val="right"/>
        <w:rPr>
          <w:rFonts w:ascii="Times New Roman"/>
          <w:i/>
          <w:sz w:val="18"/>
        </w:rPr>
      </w:pPr>
      <w:r>
        <w:rPr>
          <w:rFonts w:ascii="Times New Roman"/>
          <w:i/>
          <w:w w:val="100"/>
          <w:sz w:val="18"/>
        </w:rPr>
        <w:t>s</w:t>
      </w:r>
    </w:p>
    <w:p>
      <w:pPr>
        <w:spacing w:before="242" w:line="381" w:lineRule="exact"/>
        <w:ind w:left="127" w:right="0" w:firstLine="0"/>
        <w:jc w:val="left"/>
        <w:rPr>
          <w:rFonts w:ascii="Times New Roman" w:hAnsi="Times New Roman"/>
          <w:i/>
          <w:sz w:val="31"/>
        </w:rPr>
      </w:pPr>
      <w:r>
        <w:br w:type="column"/>
      </w:r>
      <w:r>
        <w:rPr>
          <w:rFonts w:ascii="Times New Roman" w:hAnsi="Times New Roman"/>
          <w:i/>
          <w:sz w:val="31"/>
        </w:rPr>
        <w:t xml:space="preserve">f </w:t>
      </w:r>
      <w:r>
        <w:rPr>
          <w:rFonts w:ascii="Symbol" w:hAnsi="Symbol"/>
          <w:spacing w:val="4"/>
          <w:position w:val="2"/>
          <w:sz w:val="31"/>
        </w:rPr>
        <w:sym w:font="Symbol" w:char="F0A2"/>
      </w:r>
      <w:r>
        <w:rPr>
          <w:rFonts w:ascii="Times New Roman" w:hAnsi="Times New Roman"/>
          <w:i/>
          <w:spacing w:val="4"/>
          <w:sz w:val="31"/>
        </w:rPr>
        <w:t>(</w:t>
      </w:r>
      <w:r>
        <w:rPr>
          <w:rFonts w:ascii="Times New Roman" w:hAnsi="Times New Roman"/>
          <w:i/>
          <w:spacing w:val="-24"/>
          <w:sz w:val="31"/>
        </w:rPr>
        <w:t xml:space="preserve"> </w:t>
      </w:r>
      <w:r>
        <w:rPr>
          <w:rFonts w:ascii="Times New Roman" w:hAnsi="Times New Roman"/>
          <w:i/>
          <w:spacing w:val="-18"/>
          <w:sz w:val="31"/>
        </w:rPr>
        <w:t>h</w:t>
      </w:r>
    </w:p>
    <w:p>
      <w:pPr>
        <w:spacing w:before="21" w:line="310" w:lineRule="exact"/>
        <w:ind w:left="283" w:right="0" w:firstLine="0"/>
        <w:jc w:val="left"/>
        <w:rPr>
          <w:rFonts w:ascii="Symbol" w:hAnsi="Symbol"/>
          <w:sz w:val="31"/>
        </w:rPr>
      </w:pPr>
      <w:r>
        <w:br w:type="column"/>
      </w:r>
      <w:r>
        <w:rPr>
          <w:rFonts w:ascii="Times New Roman" w:hAnsi="Times New Roman"/>
          <w:i/>
          <w:sz w:val="18"/>
        </w:rPr>
        <w:t xml:space="preserve">u ,max </w:t>
      </w:r>
      <w:r>
        <w:rPr>
          <w:rFonts w:ascii="Symbol" w:hAnsi="Symbol"/>
          <w:position w:val="-3"/>
          <w:sz w:val="31"/>
        </w:rPr>
        <w:sym w:font="Symbol" w:char="F03D"/>
      </w:r>
    </w:p>
    <w:p>
      <w:pPr>
        <w:pStyle w:val="ListParagraph"/>
        <w:numPr>
          <w:ilvl w:val="0"/>
          <w:numId w:val="27"/>
        </w:numPr>
        <w:tabs>
          <w:tab w:val="left" w:pos="385"/>
        </w:tabs>
        <w:spacing w:before="0" w:after="0" w:line="291" w:lineRule="exact"/>
        <w:ind w:left="384" w:right="0" w:hanging="235"/>
        <w:jc w:val="left"/>
        <w:rPr>
          <w:rFonts w:ascii="Times New Roman" w:hAnsi="Times New Roman"/>
          <w:i/>
          <w:sz w:val="31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2692400</wp:posOffset>
            </wp:positionH>
            <wp:positionV relativeFrom="paragraph">
              <wp:posOffset>-77358</wp:posOffset>
            </wp:positionV>
            <wp:extent cx="990600" cy="381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8" type="#_x0000_t202" style="width:3.85pt;height:19.1pt;margin-top:-4.42pt;margin-left:274.54pt;mso-position-horizontal-relative:page;position:absolute;z-index:-251639808" filled="f" stroked="f">
            <v:textbox inset="0,0,0,0">
              <w:txbxContent>
                <w:p>
                  <w:pPr>
                    <w:spacing w:before="1"/>
                    <w:ind w:left="0" w:right="0" w:firstLine="0"/>
                    <w:jc w:val="left"/>
                    <w:rPr>
                      <w:rFonts w:ascii="Symbol" w:hAnsi="Symbol"/>
                      <w:sz w:val="31"/>
                    </w:rPr>
                  </w:pPr>
                  <w:r>
                    <w:rPr>
                      <w:rFonts w:ascii="Symbol" w:hAnsi="Symbol"/>
                      <w:w w:val="100"/>
                      <w:sz w:val="31"/>
                    </w:rPr>
                    <w:sym w:font="Symbol" w:char="F0A2"/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z w:val="31"/>
        </w:rPr>
        <w:t>a</w:t>
      </w:r>
      <w:r>
        <w:rPr>
          <w:rFonts w:ascii="Times New Roman" w:hAnsi="Times New Roman"/>
          <w:i/>
          <w:spacing w:val="32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>)</w:t>
      </w:r>
    </w:p>
    <w:p>
      <w:pPr>
        <w:pStyle w:val="BodyText"/>
        <w:spacing w:before="8"/>
        <w:rPr>
          <w:rFonts w:ascii="Times New Roman"/>
          <w:i/>
          <w:sz w:val="24"/>
        </w:rPr>
      </w:pPr>
      <w:r>
        <w:br w:type="column"/>
      </w:r>
    </w:p>
    <w:p>
      <w:pPr>
        <w:spacing w:before="0" w:line="339" w:lineRule="exact"/>
        <w:ind w:left="377" w:right="0" w:firstLine="0"/>
        <w:jc w:val="left"/>
        <w:rPr>
          <w:rFonts w:ascii="Times New Roman"/>
          <w:i/>
          <w:sz w:val="31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3873500</wp:posOffset>
            </wp:positionH>
            <wp:positionV relativeFrom="paragraph">
              <wp:posOffset>-47362</wp:posOffset>
            </wp:positionV>
            <wp:extent cx="1536700" cy="381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sz w:val="31"/>
        </w:rPr>
        <w:t>360</w:t>
      </w:r>
    </w:p>
    <w:p>
      <w:pPr>
        <w:spacing w:before="71" w:line="551" w:lineRule="exact"/>
        <w:ind w:left="-30" w:right="0" w:firstLine="0"/>
        <w:jc w:val="left"/>
        <w:rPr>
          <w:rFonts w:ascii="Symbol" w:hAnsi="Symbol"/>
          <w:sz w:val="41"/>
        </w:rPr>
      </w:pPr>
      <w:r>
        <w:br w:type="column"/>
      </w:r>
      <w:r>
        <w:rPr>
          <w:rFonts w:ascii="Symbol" w:hAnsi="Symbol"/>
          <w:spacing w:val="-10"/>
          <w:position w:val="9"/>
          <w:sz w:val="41"/>
        </w:rPr>
        <w:sym w:font="Symbol" w:char="F028"/>
      </w:r>
      <w:r>
        <w:rPr>
          <w:rFonts w:ascii="Times New Roman" w:hAnsi="Times New Roman"/>
          <w:spacing w:val="-10"/>
          <w:sz w:val="31"/>
        </w:rPr>
        <w:t xml:space="preserve">440 </w:t>
      </w:r>
      <w:r>
        <w:rPr>
          <w:rFonts w:ascii="Symbol" w:hAnsi="Symbol"/>
          <w:sz w:val="31"/>
        </w:rPr>
        <w:sym w:font="Symbol" w:char="F02D"/>
      </w:r>
      <w:r>
        <w:rPr>
          <w:rFonts w:ascii="Times New Roman" w:hAnsi="Times New Roman"/>
          <w:spacing w:val="-27"/>
          <w:sz w:val="31"/>
        </w:rPr>
        <w:t xml:space="preserve"> </w:t>
      </w:r>
      <w:r>
        <w:rPr>
          <w:rFonts w:ascii="Times New Roman" w:hAnsi="Times New Roman"/>
          <w:spacing w:val="-5"/>
          <w:sz w:val="31"/>
        </w:rPr>
        <w:t>35</w:t>
      </w:r>
      <w:r>
        <w:rPr>
          <w:rFonts w:ascii="Symbol" w:hAnsi="Symbol"/>
          <w:spacing w:val="-5"/>
          <w:position w:val="9"/>
          <w:sz w:val="41"/>
        </w:rPr>
        <w:sym w:font="Symbol" w:char="F029"/>
      </w:r>
    </w:p>
    <w:p>
      <w:pPr>
        <w:spacing w:before="19"/>
        <w:ind w:left="321" w:right="0" w:firstLine="0"/>
        <w:jc w:val="left"/>
        <w:rPr>
          <w:rFonts w:ascii="Times New Roman" w:hAnsi="Times New Roman"/>
          <w:i/>
          <w:sz w:val="18"/>
        </w:rPr>
      </w:pPr>
      <w:r>
        <w:br w:type="column"/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z w:val="31"/>
        </w:rPr>
        <w:t xml:space="preserve"> 570</w:t>
      </w:r>
      <w:r>
        <w:rPr>
          <w:rFonts w:ascii="Times New Roman" w:hAnsi="Times New Roman"/>
          <w:i/>
          <w:sz w:val="31"/>
        </w:rPr>
        <w:t>mm</w:t>
      </w:r>
      <w:r>
        <w:rPr>
          <w:rFonts w:ascii="Times New Roman" w:hAnsi="Times New Roman"/>
          <w:i/>
          <w:position w:val="3"/>
          <w:sz w:val="18"/>
        </w:rPr>
        <w:t>2</w:t>
      </w:r>
    </w:p>
    <w:p>
      <w:pPr>
        <w:spacing w:after="0"/>
        <w:jc w:val="left"/>
        <w:rPr>
          <w:rFonts w:ascii="Times New Roman" w:hAnsi="Times New Roman"/>
          <w:sz w:val="18"/>
        </w:rPr>
        <w:sectPr>
          <w:headerReference w:type="default" r:id="rId67"/>
          <w:footerReference w:type="default" r:id="rId68"/>
          <w:type w:val="continuous"/>
          <w:pgSz w:w="17860" w:h="25260"/>
          <w:pgMar w:top="1800" w:right="2300" w:bottom="2000" w:left="2520" w:header="708" w:footer="708"/>
          <w:pgNumType w:start="30"/>
          <w:cols w:num="6" w:space="708" w:equalWidth="0">
            <w:col w:w="1646" w:space="40"/>
            <w:col w:w="690" w:space="39"/>
            <w:col w:w="1095" w:space="40"/>
            <w:col w:w="845" w:space="39"/>
            <w:col w:w="1273" w:space="40"/>
            <w:col w:w="7293" w:space="0"/>
          </w:cols>
        </w:sectPr>
      </w:pPr>
    </w:p>
    <w:p>
      <w:pPr>
        <w:tabs>
          <w:tab w:val="left" w:pos="2365"/>
          <w:tab w:val="left" w:pos="2972"/>
        </w:tabs>
        <w:spacing w:before="0" w:line="178" w:lineRule="exact"/>
        <w:ind w:left="1945" w:right="0" w:firstLine="0"/>
        <w:jc w:val="left"/>
        <w:rPr>
          <w:rFonts w:ascii="Times New Roman"/>
          <w:i/>
          <w:sz w:val="18"/>
        </w:rPr>
      </w:pPr>
      <w:r>
        <w:rPr>
          <w:rFonts w:ascii="Times New Roman"/>
          <w:i/>
          <w:sz w:val="18"/>
        </w:rPr>
        <w:t>y</w:t>
        <w:tab/>
        <w:t>0</w:t>
        <w:tab/>
        <w:t>s</w:t>
      </w:r>
    </w:p>
    <w:p>
      <w:pPr>
        <w:pStyle w:val="BodyText"/>
        <w:rPr>
          <w:rFonts w:ascii="Times New Roman"/>
          <w:i/>
          <w:sz w:val="22"/>
        </w:rPr>
      </w:pPr>
    </w:p>
    <w:p>
      <w:pPr>
        <w:pStyle w:val="ListParagraph"/>
        <w:numPr>
          <w:ilvl w:val="0"/>
          <w:numId w:val="28"/>
        </w:numPr>
        <w:tabs>
          <w:tab w:val="left" w:pos="2076"/>
        </w:tabs>
        <w:spacing w:before="43" w:after="0" w:line="240" w:lineRule="auto"/>
        <w:ind w:left="2075" w:right="0" w:hanging="1057"/>
        <w:jc w:val="left"/>
        <w:rPr>
          <w:rFonts w:ascii="Times New Roman" w:eastAsia="Times New Roman"/>
          <w:i/>
          <w:sz w:val="31"/>
        </w:rPr>
      </w:pPr>
      <w:r>
        <w:pict>
          <v:shape id="_x0000_s1039" type="#_x0000_t202" style="width:4.1pt;height:10.5pt;margin-top:20.64pt;margin-left:348.12pt;mso-position-horizontal-relative:page;position:absolute;z-index:251677696" filled="f" stroked="f">
            <v:textbox inset="0,0,0,0">
              <w:txbxContent>
                <w:p>
                  <w:pPr>
                    <w:spacing w:before="0" w:line="206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1"/>
                    </w:rPr>
                  </w:pPr>
                  <w:r>
                    <w:rPr>
                      <w:rFonts w:ascii="Times New Roman"/>
                      <w:i/>
                      <w:w w:val="99"/>
                      <w:sz w:val="21"/>
                    </w:rPr>
                    <w:t>s</w:t>
                  </w:r>
                </w:p>
              </w:txbxContent>
            </v:textbox>
          </v:shape>
        </w:pict>
      </w:r>
      <w:r>
        <w:rPr>
          <w:spacing w:val="14"/>
          <w:sz w:val="42"/>
        </w:rPr>
        <w:t>求受拉钢筋</w:t>
      </w:r>
      <w:r>
        <w:rPr>
          <w:rFonts w:ascii="Times New Roman" w:eastAsia="Times New Roman"/>
          <w:i/>
          <w:position w:val="6"/>
          <w:sz w:val="31"/>
        </w:rPr>
        <w:t>A</w:t>
      </w:r>
    </w:p>
    <w:p>
      <w:pPr>
        <w:pStyle w:val="BodyText"/>
        <w:spacing w:before="2"/>
        <w:rPr>
          <w:rFonts w:ascii="Times New Roman"/>
          <w:i/>
          <w:sz w:val="20"/>
        </w:rPr>
      </w:pPr>
    </w:p>
    <w:p>
      <w:pPr>
        <w:spacing w:after="0"/>
        <w:rPr>
          <w:rFonts w:ascii="Times New Roman"/>
          <w:sz w:val="20"/>
        </w:rPr>
        <w:sectPr>
          <w:headerReference w:type="default" r:id="rId69"/>
          <w:footerReference w:type="default" r:id="rId70"/>
          <w:type w:val="continuous"/>
          <w:pgSz w:w="17860" w:h="25260"/>
          <w:pgMar w:top="1800" w:right="2300" w:bottom="2000" w:left="2520" w:header="708" w:footer="708"/>
          <w:pgNumType w:start="31"/>
          <w:cols w:space="708"/>
        </w:sectPr>
      </w:pPr>
    </w:p>
    <w:p>
      <w:pPr>
        <w:tabs>
          <w:tab w:val="left" w:pos="3412"/>
        </w:tabs>
        <w:spacing w:before="103" w:line="250" w:lineRule="exact"/>
        <w:ind w:left="1867" w:right="0" w:firstLine="0"/>
        <w:jc w:val="left"/>
        <w:rPr>
          <w:rFonts w:ascii="Symbol" w:hAnsi="Symbol"/>
          <w:sz w:val="36"/>
        </w:rPr>
      </w:pPr>
      <w:r>
        <w:rPr>
          <w:rFonts w:ascii="Times New Roman" w:hAnsi="Times New Roman"/>
          <w:i/>
          <w:sz w:val="36"/>
        </w:rPr>
        <w:t>a  f</w:t>
      </w:r>
      <w:r>
        <w:rPr>
          <w:rFonts w:ascii="Times New Roman" w:hAnsi="Times New Roman"/>
          <w:i/>
          <w:spacing w:val="72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b</w:t>
      </w:r>
      <w:r>
        <w:rPr>
          <w:rFonts w:ascii="Symbol" w:hAnsi="Symbol"/>
          <w:position w:val="2"/>
          <w:sz w:val="29"/>
        </w:rPr>
        <w:sym w:font="Symbol" w:char="F078"/>
      </w:r>
      <w:r>
        <w:rPr>
          <w:rFonts w:ascii="Times New Roman" w:hAnsi="Times New Roman"/>
          <w:position w:val="2"/>
          <w:sz w:val="29"/>
        </w:rPr>
        <w:t xml:space="preserve"> </w:t>
      </w:r>
      <w:r>
        <w:rPr>
          <w:rFonts w:ascii="Times New Roman" w:hAnsi="Times New Roman"/>
          <w:spacing w:val="52"/>
          <w:position w:val="2"/>
          <w:sz w:val="29"/>
        </w:rPr>
        <w:t xml:space="preserve"> </w:t>
      </w:r>
      <w:r>
        <w:rPr>
          <w:rFonts w:ascii="Times New Roman" w:hAnsi="Times New Roman"/>
          <w:i/>
          <w:sz w:val="36"/>
        </w:rPr>
        <w:t>h</w:t>
        <w:tab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f </w:t>
      </w:r>
      <w:r>
        <w:rPr>
          <w:rFonts w:ascii="Symbol" w:hAnsi="Symbol"/>
          <w:position w:val="2"/>
          <w:sz w:val="36"/>
        </w:rPr>
        <w:sym w:font="Symbol" w:char="F0A2"/>
      </w:r>
      <w:r>
        <w:rPr>
          <w:rFonts w:ascii="Times New Roman" w:hAnsi="Times New Roman"/>
          <w:spacing w:val="1"/>
          <w:position w:val="2"/>
          <w:sz w:val="36"/>
        </w:rPr>
        <w:t xml:space="preserve"> </w:t>
      </w:r>
      <w:r>
        <w:rPr>
          <w:rFonts w:ascii="Times New Roman" w:hAnsi="Times New Roman"/>
          <w:i/>
          <w:spacing w:val="-11"/>
          <w:sz w:val="36"/>
        </w:rPr>
        <w:t>A</w:t>
      </w:r>
      <w:r>
        <w:rPr>
          <w:rFonts w:ascii="Symbol" w:hAnsi="Symbol"/>
          <w:spacing w:val="-11"/>
          <w:position w:val="2"/>
          <w:sz w:val="36"/>
        </w:rPr>
        <w:sym w:font="Symbol" w:char="F0A2"/>
      </w:r>
    </w:p>
    <w:p>
      <w:pPr>
        <w:spacing w:before="178" w:line="175" w:lineRule="exact"/>
        <w:ind w:left="428" w:right="0" w:firstLine="0"/>
        <w:jc w:val="left"/>
        <w:rPr>
          <w:rFonts w:ascii="Times New Roman" w:hAnsi="Times New Roman"/>
          <w:sz w:val="36"/>
        </w:rPr>
      </w:pPr>
      <w:r>
        <w:br w:type="column"/>
      </w:r>
      <w:r>
        <w:rPr>
          <w:rFonts w:ascii="Times New Roman" w:hAnsi="Times New Roman"/>
          <w:i/>
          <w:sz w:val="36"/>
        </w:rPr>
        <w:t xml:space="preserve">11.9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200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0.518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440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360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z w:val="36"/>
        </w:rPr>
        <w:t xml:space="preserve"> 570</w:t>
      </w:r>
    </w:p>
    <w:p>
      <w:pPr>
        <w:spacing w:after="0" w:line="175" w:lineRule="exact"/>
        <w:jc w:val="left"/>
        <w:rPr>
          <w:rFonts w:ascii="Times New Roman" w:hAnsi="Times New Roman"/>
          <w:sz w:val="36"/>
        </w:rPr>
        <w:sectPr>
          <w:headerReference w:type="default" r:id="rId71"/>
          <w:footerReference w:type="default" r:id="rId72"/>
          <w:type w:val="continuous"/>
          <w:pgSz w:w="17860" w:h="25260"/>
          <w:pgMar w:top="1800" w:right="2300" w:bottom="2000" w:left="2520" w:header="708" w:footer="708"/>
          <w:pgNumType w:start="32"/>
          <w:cols w:num="2" w:space="708" w:equalWidth="0">
            <w:col w:w="4377" w:space="40"/>
            <w:col w:w="8623" w:space="0"/>
          </w:cols>
        </w:sectPr>
      </w:pPr>
    </w:p>
    <w:p>
      <w:pPr>
        <w:tabs>
          <w:tab w:val="left" w:pos="1544"/>
          <w:tab w:val="left" w:pos="2375"/>
          <w:tab w:val="left" w:pos="2874"/>
          <w:tab w:val="left" w:pos="3181"/>
          <w:tab w:val="left" w:pos="3908"/>
          <w:tab w:val="left" w:pos="4278"/>
        </w:tabs>
        <w:spacing w:before="50" w:line="375" w:lineRule="exact"/>
        <w:ind w:left="1102" w:right="0" w:firstLine="0"/>
        <w:jc w:val="left"/>
        <w:rPr>
          <w:rFonts w:ascii="Symbol" w:hAnsi="Symbol"/>
          <w:sz w:val="36"/>
        </w:rPr>
      </w:pPr>
      <w:r>
        <w:pict>
          <v:line id="_x0000_s1040" style="mso-position-horizontal-relative:page;position:absolute;z-index:251678720" from="367pt,17.45pt" to="629pt,17.45pt" stroked="t" strokecolor="black" strokeweight="2pt">
            <v:stroke dashstyle="longDash"/>
          </v:line>
        </w:pict>
      </w:r>
      <w:r>
        <w:rPr>
          <w:rFonts w:ascii="Times New Roman" w:hAnsi="Times New Roman"/>
          <w:i/>
          <w:position w:val="-5"/>
          <w:sz w:val="36"/>
        </w:rPr>
        <w:t>A</w:t>
        <w:tab/>
      </w:r>
      <w:r>
        <w:rPr>
          <w:rFonts w:ascii="Symbol" w:hAnsi="Symbol"/>
          <w:position w:val="-5"/>
          <w:sz w:val="36"/>
        </w:rPr>
        <w:sym w:font="Symbol" w:char="F03D"/>
      </w:r>
      <w:r>
        <w:rPr>
          <w:rFonts w:ascii="Times New Roman" w:hAnsi="Times New Roman"/>
          <w:sz w:val="36"/>
          <w:u w:val="thick"/>
        </w:rPr>
        <w:t xml:space="preserve">  </w:t>
      </w:r>
      <w:r>
        <w:rPr>
          <w:rFonts w:ascii="Times New Roman" w:hAnsi="Times New Roman"/>
          <w:spacing w:val="39"/>
          <w:sz w:val="36"/>
          <w:u w:val="thick"/>
        </w:rPr>
        <w:t xml:space="preserve"> </w:t>
      </w:r>
      <w:r>
        <w:rPr>
          <w:rFonts w:ascii="Times New Roman" w:hAnsi="Times New Roman"/>
          <w:i/>
          <w:sz w:val="21"/>
          <w:u w:val="thick"/>
        </w:rPr>
        <w:t>1</w:t>
        <w:tab/>
        <w:t>c</w:t>
        <w:tab/>
        <w:t>b</w:t>
        <w:tab/>
        <w:t>0</w:t>
        <w:tab/>
        <w:t>y</w:t>
        <w:tab/>
        <w:t>s</w:t>
      </w:r>
      <w:r>
        <w:rPr>
          <w:rFonts w:ascii="Times New Roman" w:hAnsi="Times New Roman"/>
          <w:i/>
          <w:spacing w:val="22"/>
          <w:sz w:val="21"/>
        </w:rPr>
        <w:t xml:space="preserve"> </w:t>
      </w:r>
      <w:r>
        <w:rPr>
          <w:rFonts w:ascii="Symbol" w:hAnsi="Symbol"/>
          <w:position w:val="-5"/>
          <w:sz w:val="36"/>
        </w:rPr>
        <w:sym w:font="Symbol" w:char="F03D"/>
      </w:r>
    </w:p>
    <w:p>
      <w:pPr>
        <w:tabs>
          <w:tab w:val="left" w:pos="3024"/>
        </w:tabs>
        <w:spacing w:before="0" w:line="323" w:lineRule="exact"/>
        <w:ind w:left="1313" w:right="0" w:firstLine="0"/>
        <w:jc w:val="left"/>
        <w:rPr>
          <w:rFonts w:ascii="Times New Roman"/>
          <w:i/>
          <w:sz w:val="36"/>
        </w:rPr>
      </w:pPr>
      <w:r>
        <w:rPr>
          <w:rFonts w:ascii="Times New Roman"/>
          <w:i/>
          <w:sz w:val="21"/>
        </w:rPr>
        <w:t>s</w:t>
        <w:tab/>
      </w:r>
      <w:r>
        <w:rPr>
          <w:rFonts w:ascii="Times New Roman"/>
          <w:i/>
          <w:position w:val="-5"/>
          <w:sz w:val="36"/>
        </w:rPr>
        <w:t>f</w:t>
      </w:r>
    </w:p>
    <w:p>
      <w:pPr>
        <w:spacing w:before="0" w:line="216" w:lineRule="exact"/>
        <w:ind w:left="3176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w w:val="100"/>
          <w:sz w:val="21"/>
        </w:rPr>
        <w:t>y</w:t>
      </w:r>
    </w:p>
    <w:p>
      <w:pPr>
        <w:pStyle w:val="BodyText"/>
        <w:spacing w:before="6"/>
        <w:rPr>
          <w:rFonts w:ascii="Times New Roman"/>
          <w:i/>
          <w:sz w:val="31"/>
        </w:rPr>
      </w:pPr>
      <w:r>
        <w:br w:type="column"/>
      </w:r>
    </w:p>
    <w:p>
      <w:pPr>
        <w:spacing w:before="0"/>
        <w:ind w:left="1102" w:right="0" w:firstLine="0"/>
        <w:jc w:val="left"/>
        <w:rPr>
          <w:rFonts w:ascii="Times New Roman"/>
          <w:i/>
          <w:sz w:val="36"/>
        </w:rPr>
      </w:pPr>
      <w:r>
        <w:rPr>
          <w:rFonts w:ascii="Times New Roman"/>
          <w:i/>
          <w:sz w:val="36"/>
        </w:rPr>
        <w:t>360</w:t>
      </w:r>
    </w:p>
    <w:p>
      <w:pPr>
        <w:spacing w:before="0" w:line="495" w:lineRule="exact"/>
        <w:ind w:left="1102" w:right="0" w:firstLine="0"/>
        <w:jc w:val="left"/>
        <w:rPr>
          <w:sz w:val="42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2076</w:t>
      </w:r>
      <w:r>
        <w:rPr>
          <w:rFonts w:ascii="Times New Roman" w:hAnsi="Times New Roman"/>
          <w:i/>
          <w:sz w:val="36"/>
        </w:rPr>
        <w:t>.</w:t>
      </w:r>
      <w:r>
        <w:rPr>
          <w:rFonts w:ascii="Times New Roman" w:hAnsi="Times New Roman"/>
          <w:sz w:val="36"/>
        </w:rPr>
        <w:t>8</w:t>
      </w:r>
      <w:r>
        <w:rPr>
          <w:rFonts w:ascii="Times New Roman" w:hAnsi="Times New Roman"/>
          <w:i/>
          <w:sz w:val="36"/>
        </w:rPr>
        <w:t>mm</w:t>
      </w:r>
      <w:r>
        <w:rPr>
          <w:rFonts w:ascii="Times New Roman" w:hAnsi="Times New Roman"/>
          <w:i/>
          <w:position w:val="3"/>
          <w:sz w:val="21"/>
        </w:rPr>
        <w:t xml:space="preserve">2 </w:t>
      </w:r>
      <w:r>
        <w:rPr>
          <w:position w:val="5"/>
          <w:sz w:val="42"/>
        </w:rPr>
        <w:t>3.</w:t>
      </w:r>
    </w:p>
    <w:p>
      <w:pPr>
        <w:spacing w:after="0" w:line="495" w:lineRule="exact"/>
        <w:jc w:val="left"/>
        <w:rPr>
          <w:sz w:val="42"/>
        </w:rPr>
        <w:sectPr>
          <w:headerReference w:type="default" r:id="rId73"/>
          <w:footerReference w:type="default" r:id="rId74"/>
          <w:type w:val="continuous"/>
          <w:pgSz w:w="17860" w:h="25260"/>
          <w:pgMar w:top="1800" w:right="2300" w:bottom="2000" w:left="2520" w:header="708" w:footer="708"/>
          <w:pgNumType w:start="33"/>
          <w:cols w:num="3" w:space="708" w:equalWidth="0">
            <w:col w:w="4779" w:space="1282"/>
            <w:col w:w="1686" w:space="1293"/>
            <w:col w:w="4000" w:space="0"/>
          </w:cols>
        </w:sectPr>
      </w:pPr>
    </w:p>
    <w:p>
      <w:pPr>
        <w:pStyle w:val="BodyText"/>
        <w:spacing w:before="2"/>
        <w:rPr>
          <w:sz w:val="14"/>
        </w:rPr>
      </w:pPr>
    </w:p>
    <w:p>
      <w:pPr>
        <w:pStyle w:val="BodyText"/>
        <w:spacing w:before="42"/>
        <w:ind w:left="180"/>
      </w:pPr>
      <w:r>
        <w:t>某矩形截面简支梁，跨度l=6m，截面尺寸b×h=200×500mm, 采用</w:t>
      </w:r>
    </w:p>
    <w:p>
      <w:pPr>
        <w:pStyle w:val="BodyText"/>
        <w:spacing w:before="11"/>
        <w:rPr>
          <w:sz w:val="27"/>
        </w:rPr>
      </w:pPr>
    </w:p>
    <w:p>
      <w:pPr>
        <w:spacing w:after="0"/>
        <w:rPr>
          <w:sz w:val="27"/>
        </w:rPr>
        <w:sectPr>
          <w:headerReference w:type="default" r:id="rId75"/>
          <w:footerReference w:type="default" r:id="rId76"/>
          <w:type w:val="continuous"/>
          <w:pgSz w:w="17860" w:h="25260"/>
          <w:pgMar w:top="1800" w:right="2300" w:bottom="2000" w:left="2520" w:header="708" w:footer="708"/>
          <w:pgNumType w:start="34"/>
          <w:cols w:space="708"/>
        </w:sectPr>
      </w:pPr>
    </w:p>
    <w:p>
      <w:pPr>
        <w:pStyle w:val="BodyText"/>
        <w:spacing w:before="42"/>
        <w:ind w:left="180"/>
      </w:pPr>
      <w:r>
        <w:rPr>
          <w:w w:val="100"/>
        </w:rPr>
        <w:t>C25</w:t>
      </w:r>
      <w:r>
        <w:rPr>
          <w:spacing w:val="-104"/>
        </w:rPr>
        <w:t xml:space="preserve"> </w:t>
      </w:r>
      <w:r>
        <w:rPr>
          <w:spacing w:val="-96"/>
          <w:w w:val="100"/>
        </w:rPr>
        <w:t>砼，</w:t>
      </w:r>
      <w:r>
        <w:rPr>
          <w:w w:val="100"/>
        </w:rPr>
        <w:t>HPB235</w:t>
      </w:r>
      <w:r>
        <w:rPr>
          <w:spacing w:val="-110"/>
        </w:rPr>
        <w:t xml:space="preserve"> </w:t>
      </w:r>
      <w:r>
        <w:rPr>
          <w:spacing w:val="-50"/>
          <w:w w:val="100"/>
        </w:rPr>
        <w:t>级箍筋，</w:t>
      </w:r>
      <w:r>
        <w:rPr>
          <w:spacing w:val="-9"/>
          <w:w w:val="100"/>
        </w:rPr>
        <w:t>h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328" w:lineRule="auto"/>
        <w:ind w:left="1019" w:right="666" w:hanging="839"/>
      </w:pPr>
      <w:r>
        <w:t>试配置所需的箍筋。解：</w:t>
      </w:r>
    </w:p>
    <w:p>
      <w:pPr>
        <w:pStyle w:val="BodyText"/>
        <w:spacing w:before="42" w:line="440" w:lineRule="exact"/>
        <w:ind w:left="62"/>
      </w:pPr>
      <w:r>
        <w:br w:type="column"/>
      </w:r>
      <w:r>
        <w:rPr>
          <w:w w:val="100"/>
        </w:rPr>
        <w:t>=465m</w:t>
      </w:r>
      <w:r>
        <w:rPr>
          <w:spacing w:val="-1"/>
          <w:w w:val="100"/>
        </w:rPr>
        <w:t>m</w:t>
      </w:r>
      <w:r>
        <w:rPr>
          <w:spacing w:val="-20"/>
          <w:w w:val="100"/>
        </w:rPr>
        <w:t>，作用有均布荷载设计值</w:t>
      </w:r>
      <w:r>
        <w:rPr>
          <w:spacing w:val="-116"/>
        </w:rPr>
        <w:t xml:space="preserve"> </w:t>
      </w:r>
      <w:r>
        <w:rPr>
          <w:spacing w:val="-1"/>
          <w:w w:val="100"/>
        </w:rPr>
        <w:t>q</w:t>
      </w:r>
      <w:r>
        <w:rPr>
          <w:w w:val="100"/>
        </w:rPr>
        <w:t>＝40kN/</w:t>
      </w:r>
      <w:r>
        <w:rPr>
          <w:spacing w:val="-4"/>
          <w:w w:val="100"/>
        </w:rPr>
        <w:t>m</w:t>
      </w:r>
      <w:r>
        <w:rPr>
          <w:w w:val="100"/>
        </w:rPr>
        <w:t>，</w:t>
      </w:r>
    </w:p>
    <w:p>
      <w:pPr>
        <w:spacing w:before="0" w:line="273" w:lineRule="exact"/>
        <w:ind w:left="-39" w:right="0" w:firstLine="0"/>
        <w:jc w:val="left"/>
        <w:rPr>
          <w:sz w:val="29"/>
        </w:rPr>
      </w:pPr>
      <w:r>
        <w:rPr>
          <w:sz w:val="29"/>
        </w:rPr>
        <w:t>0</w:t>
      </w:r>
    </w:p>
    <w:p>
      <w:pPr>
        <w:spacing w:after="0" w:line="273" w:lineRule="exact"/>
        <w:jc w:val="left"/>
        <w:rPr>
          <w:sz w:val="29"/>
        </w:rPr>
        <w:sectPr>
          <w:headerReference w:type="default" r:id="rId77"/>
          <w:footerReference w:type="default" r:id="rId78"/>
          <w:type w:val="continuous"/>
          <w:pgSz w:w="17860" w:h="25260"/>
          <w:pgMar w:top="1800" w:right="2300" w:bottom="2000" w:left="2520" w:header="708" w:footer="708"/>
          <w:pgNumType w:start="35"/>
          <w:cols w:num="2" w:space="708" w:equalWidth="0">
            <w:col w:w="4641" w:space="40"/>
            <w:col w:w="8359" w:space="0"/>
          </w:cols>
        </w:sectPr>
      </w:pPr>
    </w:p>
    <w:p>
      <w:pPr>
        <w:pStyle w:val="BodyText"/>
        <w:spacing w:before="11"/>
        <w:rPr>
          <w:sz w:val="11"/>
        </w:rPr>
      </w:pPr>
    </w:p>
    <w:p>
      <w:pPr>
        <w:pStyle w:val="Heading2"/>
      </w:pPr>
      <w:r>
        <w:t>《建筑结构》作业 2</w:t>
      </w:r>
    </w:p>
    <w:p>
      <w:pPr>
        <w:pStyle w:val="BodyText"/>
        <w:spacing w:before="1"/>
        <w:rPr>
          <w:rFonts w:ascii="黑体"/>
          <w:b/>
          <w:sz w:val="31"/>
        </w:rPr>
      </w:pPr>
    </w:p>
    <w:p>
      <w:pPr>
        <w:pStyle w:val="BodyText"/>
        <w:ind w:left="861"/>
      </w:pPr>
      <w:r>
        <w:t xml:space="preserve">一、填空题（每小题 </w:t>
      </w:r>
      <w:r>
        <w:rPr>
          <w:rFonts w:ascii="Times New Roman" w:eastAsia="Times New Roman"/>
        </w:rPr>
        <w:t xml:space="preserve">2 </w:t>
      </w:r>
      <w:r>
        <w:t xml:space="preserve">分，共 </w:t>
      </w:r>
      <w:r>
        <w:rPr>
          <w:rFonts w:ascii="Times New Roman" w:eastAsia="Times New Roman"/>
        </w:rPr>
        <w:t xml:space="preserve">20 </w:t>
      </w:r>
      <w:r>
        <w:t>分）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33"/>
        </w:numPr>
        <w:tabs>
          <w:tab w:val="left" w:pos="1654"/>
        </w:tabs>
        <w:spacing w:before="0" w:after="0" w:line="417" w:lineRule="auto"/>
        <w:ind w:left="180" w:right="396" w:firstLine="838"/>
        <w:jc w:val="left"/>
        <w:rPr>
          <w:sz w:val="42"/>
        </w:rPr>
      </w:pPr>
      <w:r>
        <w:rPr>
          <w:spacing w:val="-6"/>
          <w:sz w:val="42"/>
        </w:rPr>
        <w:t>轴心受压构件的稳定系数为在同等条件下(即截面相同，配</w:t>
      </w:r>
      <w:r>
        <w:rPr>
          <w:spacing w:val="-26"/>
          <w:w w:val="100"/>
          <w:sz w:val="42"/>
        </w:rPr>
        <w:t>筋相同，材料相同)，</w:t>
      </w:r>
      <w:r>
        <w:rPr>
          <w:w w:val="100"/>
          <w:sz w:val="42"/>
        </w:rPr>
        <w:t>（长柱承载力）与（短柱承载力）的比值。</w:t>
      </w:r>
    </w:p>
    <w:p>
      <w:pPr>
        <w:spacing w:after="0" w:line="417" w:lineRule="auto"/>
        <w:jc w:val="left"/>
        <w:rPr>
          <w:sz w:val="42"/>
        </w:rPr>
        <w:sectPr>
          <w:headerReference w:type="default" r:id="rId79"/>
          <w:footerReference w:type="default" r:id="rId80"/>
          <w:pgSz w:w="17860" w:h="25260"/>
          <w:pgMar w:top="1800" w:right="2300" w:bottom="2000" w:left="2520" w:header="1059" w:footer="1816"/>
          <w:pgNumType w:start="36"/>
          <w:cols w:space="708"/>
        </w:sectPr>
      </w:pPr>
    </w:p>
    <w:p>
      <w:pPr>
        <w:pStyle w:val="ListParagraph"/>
        <w:numPr>
          <w:ilvl w:val="0"/>
          <w:numId w:val="33"/>
        </w:numPr>
        <w:tabs>
          <w:tab w:val="left" w:pos="1654"/>
        </w:tabs>
        <w:spacing w:before="0" w:after="0" w:line="479" w:lineRule="exact"/>
        <w:ind w:left="1654" w:right="0" w:hanging="635"/>
        <w:jc w:val="left"/>
        <w:rPr>
          <w:rFonts w:ascii="Times New Roman" w:eastAsia="Times New Roman"/>
          <w:i/>
          <w:sz w:val="38"/>
        </w:rPr>
      </w:pPr>
      <w:r>
        <w:rPr>
          <w:spacing w:val="1"/>
          <w:sz w:val="42"/>
        </w:rPr>
        <w:t>在轴心受压构件的承载力计算中，当</w:t>
      </w:r>
      <w:r>
        <w:rPr>
          <w:rFonts w:ascii="Times New Roman" w:eastAsia="Times New Roman"/>
          <w:i/>
          <w:position w:val="-3"/>
          <w:sz w:val="38"/>
        </w:rPr>
        <w:t>f</w:t>
      </w:r>
    </w:p>
    <w:p>
      <w:pPr>
        <w:spacing w:before="0" w:line="222" w:lineRule="exact"/>
        <w:ind w:left="0" w:right="0" w:firstLine="0"/>
        <w:jc w:val="right"/>
        <w:rPr>
          <w:rFonts w:ascii="Times New Roman"/>
          <w:i/>
          <w:sz w:val="21"/>
        </w:rPr>
      </w:pPr>
      <w:r>
        <w:rPr>
          <w:rFonts w:ascii="Times New Roman"/>
          <w:i/>
          <w:w w:val="102"/>
          <w:sz w:val="21"/>
        </w:rPr>
        <w:t>y</w:t>
      </w:r>
    </w:p>
    <w:p>
      <w:pPr>
        <w:spacing w:before="0" w:line="499" w:lineRule="exact"/>
        <w:ind w:left="156" w:right="0" w:firstLine="0"/>
        <w:jc w:val="left"/>
        <w:rPr>
          <w:sz w:val="42"/>
        </w:rPr>
      </w:pPr>
      <w:r>
        <w:br w:type="column"/>
      </w:r>
      <w:r>
        <w:rPr>
          <w:rFonts w:ascii="Symbol" w:eastAsia="Symbol" w:hAnsi="Symbol"/>
          <w:sz w:val="38"/>
        </w:rPr>
        <w:sym w:font="Symbol" w:char="F03C"/>
      </w:r>
      <w:r>
        <w:rPr>
          <w:rFonts w:ascii="Times New Roman" w:eastAsia="Times New Roman" w:hAnsi="Times New Roman"/>
          <w:sz w:val="38"/>
        </w:rPr>
        <w:t xml:space="preserve"> 400</w:t>
      </w:r>
      <w:r>
        <w:rPr>
          <w:rFonts w:ascii="Times New Roman" w:eastAsia="Times New Roman" w:hAnsi="Times New Roman"/>
          <w:i/>
          <w:sz w:val="38"/>
        </w:rPr>
        <w:t xml:space="preserve">N </w:t>
      </w:r>
      <w:r>
        <w:rPr>
          <w:rFonts w:ascii="Times New Roman" w:eastAsia="Times New Roman" w:hAnsi="Times New Roman"/>
          <w:sz w:val="38"/>
        </w:rPr>
        <w:t xml:space="preserve">/ </w:t>
      </w:r>
      <w:r>
        <w:rPr>
          <w:rFonts w:ascii="Times New Roman" w:eastAsia="Times New Roman" w:hAnsi="Times New Roman"/>
          <w:i/>
          <w:sz w:val="38"/>
        </w:rPr>
        <w:t>mm</w:t>
      </w:r>
      <w:r>
        <w:rPr>
          <w:rFonts w:ascii="Times New Roman" w:eastAsia="Times New Roman" w:hAnsi="Times New Roman"/>
          <w:position w:val="3"/>
          <w:sz w:val="21"/>
        </w:rPr>
        <w:t xml:space="preserve">2 </w:t>
      </w:r>
      <w:r>
        <w:rPr>
          <w:position w:val="4"/>
          <w:sz w:val="42"/>
        </w:rPr>
        <w:t>时，取钢</w:t>
      </w:r>
    </w:p>
    <w:p>
      <w:pPr>
        <w:spacing w:after="0" w:line="499" w:lineRule="exact"/>
        <w:jc w:val="left"/>
        <w:rPr>
          <w:sz w:val="42"/>
        </w:rPr>
        <w:sectPr>
          <w:headerReference w:type="default" r:id="rId81"/>
          <w:footerReference w:type="default" r:id="rId82"/>
          <w:type w:val="continuous"/>
          <w:pgSz w:w="17860" w:h="25260"/>
          <w:pgMar w:top="1800" w:right="2300" w:bottom="2000" w:left="2520" w:header="708" w:footer="708"/>
          <w:pgNumType w:start="37"/>
          <w:cols w:num="2" w:space="708" w:equalWidth="0">
            <w:col w:w="8673" w:space="40"/>
            <w:col w:w="4327" w:space="0"/>
          </w:cols>
        </w:sectPr>
      </w:pP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headerReference w:type="default" r:id="rId83"/>
          <w:footerReference w:type="default" r:id="rId84"/>
          <w:type w:val="continuous"/>
          <w:pgSz w:w="17860" w:h="25260"/>
          <w:pgMar w:top="1800" w:right="2300" w:bottom="2000" w:left="2520" w:header="708" w:footer="708"/>
          <w:pgNumType w:start="38"/>
          <w:cols w:space="708"/>
        </w:sectPr>
      </w:pPr>
    </w:p>
    <w:p>
      <w:pPr>
        <w:pStyle w:val="BodyText"/>
        <w:spacing w:before="42"/>
        <w:ind w:left="180"/>
        <w:rPr>
          <w:rFonts w:ascii="Times New Roman" w:eastAsia="Times New Roman"/>
          <w:i/>
          <w:sz w:val="38"/>
        </w:rPr>
      </w:pPr>
      <w:r>
        <w:rPr>
          <w:spacing w:val="-9"/>
        </w:rPr>
        <w:t xml:space="preserve">筋的抗压强度设计值 </w:t>
      </w:r>
      <w:r>
        <w:rPr>
          <w:rFonts w:ascii="Times New Roman" w:eastAsia="Times New Roman"/>
          <w:i/>
          <w:spacing w:val="-19"/>
          <w:position w:val="-3"/>
          <w:sz w:val="38"/>
        </w:rPr>
        <w:t>f</w:t>
      </w:r>
    </w:p>
    <w:p>
      <w:pPr>
        <w:tabs>
          <w:tab w:val="left" w:pos="389"/>
        </w:tabs>
        <w:spacing w:before="44" w:line="483" w:lineRule="exact"/>
        <w:ind w:left="68" w:right="0" w:firstLine="0"/>
        <w:jc w:val="left"/>
        <w:rPr>
          <w:rFonts w:ascii="Times New Roman" w:eastAsia="Times New Roman"/>
          <w:i/>
          <w:sz w:val="42"/>
        </w:rPr>
      </w:pPr>
      <w:r>
        <w:br w:type="column"/>
      </w:r>
      <w:r>
        <w:rPr>
          <w:rFonts w:ascii="Times New Roman" w:eastAsia="Times New Roman"/>
          <w:w w:val="105"/>
          <w:sz w:val="21"/>
        </w:rPr>
        <w:t>'</w:t>
        <w:tab/>
      </w:r>
      <w:r>
        <w:rPr>
          <w:spacing w:val="-26"/>
          <w:w w:val="105"/>
          <w:position w:val="1"/>
          <w:sz w:val="42"/>
        </w:rPr>
        <w:t>=（</w:t>
      </w:r>
      <w:r>
        <w:rPr>
          <w:spacing w:val="-112"/>
          <w:w w:val="105"/>
          <w:position w:val="1"/>
          <w:sz w:val="42"/>
        </w:rPr>
        <w:t xml:space="preserve"> </w:t>
      </w:r>
      <w:r>
        <w:rPr>
          <w:rFonts w:ascii="Times New Roman" w:eastAsia="Times New Roman"/>
          <w:i/>
          <w:w w:val="105"/>
          <w:position w:val="1"/>
          <w:sz w:val="42"/>
          <w:vertAlign w:val="subscript"/>
        </w:rPr>
        <w:t>f</w:t>
      </w:r>
    </w:p>
    <w:p>
      <w:pPr>
        <w:tabs>
          <w:tab w:val="left" w:pos="1241"/>
        </w:tabs>
        <w:spacing w:before="0" w:line="278" w:lineRule="exact"/>
        <w:ind w:left="11" w:right="0" w:firstLine="0"/>
        <w:jc w:val="left"/>
        <w:rPr>
          <w:rFonts w:ascii="Times New Roman"/>
          <w:i/>
          <w:sz w:val="29"/>
        </w:rPr>
      </w:pPr>
      <w:r>
        <w:rPr>
          <w:rFonts w:ascii="Times New Roman"/>
          <w:i/>
          <w:sz w:val="21"/>
        </w:rPr>
        <w:t>y</w:t>
        <w:tab/>
      </w:r>
      <w:r>
        <w:rPr>
          <w:rFonts w:ascii="Times New Roman"/>
          <w:i/>
          <w:spacing w:val="-20"/>
          <w:sz w:val="29"/>
        </w:rPr>
        <w:t>y</w:t>
      </w:r>
    </w:p>
    <w:p>
      <w:pPr>
        <w:spacing w:before="42" w:line="523" w:lineRule="exact"/>
        <w:ind w:left="35" w:right="0" w:firstLine="0"/>
        <w:jc w:val="left"/>
        <w:rPr>
          <w:rFonts w:ascii="Times New Roman" w:eastAsia="Times New Roman"/>
          <w:i/>
          <w:sz w:val="38"/>
        </w:rPr>
      </w:pPr>
      <w:r>
        <w:br w:type="column"/>
      </w:r>
      <w:r>
        <w:rPr>
          <w:sz w:val="42"/>
        </w:rPr>
        <w:t>） ；当</w:t>
      </w:r>
      <w:r>
        <w:rPr>
          <w:rFonts w:ascii="Times New Roman" w:eastAsia="Times New Roman"/>
          <w:i/>
          <w:position w:val="-3"/>
          <w:sz w:val="38"/>
        </w:rPr>
        <w:t>f</w:t>
      </w:r>
    </w:p>
    <w:p>
      <w:pPr>
        <w:spacing w:before="0" w:line="222" w:lineRule="exact"/>
        <w:ind w:left="0" w:right="0" w:firstLine="0"/>
        <w:jc w:val="right"/>
        <w:rPr>
          <w:rFonts w:ascii="Times New Roman"/>
          <w:i/>
          <w:sz w:val="21"/>
        </w:rPr>
      </w:pPr>
      <w:r>
        <w:rPr>
          <w:rFonts w:ascii="Times New Roman"/>
          <w:i/>
          <w:w w:val="102"/>
          <w:sz w:val="21"/>
        </w:rPr>
        <w:t>y</w:t>
      </w:r>
    </w:p>
    <w:p>
      <w:pPr>
        <w:spacing w:before="42"/>
        <w:ind w:left="161" w:right="0" w:firstLine="0"/>
        <w:jc w:val="left"/>
        <w:rPr>
          <w:sz w:val="42"/>
        </w:rPr>
      </w:pPr>
      <w:r>
        <w:br w:type="column"/>
      </w:r>
      <w:r>
        <w:rPr>
          <w:rFonts w:ascii="Symbol" w:eastAsia="Symbol" w:hAnsi="Symbol"/>
          <w:sz w:val="38"/>
        </w:rPr>
        <w:sym w:font="Symbol" w:char="F03E"/>
      </w:r>
      <w:r>
        <w:rPr>
          <w:rFonts w:ascii="Times New Roman" w:eastAsia="Times New Roman" w:hAnsi="Times New Roman"/>
          <w:sz w:val="38"/>
        </w:rPr>
        <w:t xml:space="preserve"> 400</w:t>
      </w:r>
      <w:r>
        <w:rPr>
          <w:rFonts w:ascii="Times New Roman" w:eastAsia="Times New Roman" w:hAnsi="Times New Roman"/>
          <w:i/>
          <w:sz w:val="38"/>
        </w:rPr>
        <w:t xml:space="preserve">N </w:t>
      </w:r>
      <w:r>
        <w:rPr>
          <w:rFonts w:ascii="Times New Roman" w:eastAsia="Times New Roman" w:hAnsi="Times New Roman"/>
          <w:sz w:val="38"/>
        </w:rPr>
        <w:t xml:space="preserve">/ </w:t>
      </w:r>
      <w:r>
        <w:rPr>
          <w:rFonts w:ascii="Times New Roman" w:eastAsia="Times New Roman" w:hAnsi="Times New Roman"/>
          <w:i/>
          <w:sz w:val="38"/>
        </w:rPr>
        <w:t>mm</w:t>
      </w:r>
      <w:r>
        <w:rPr>
          <w:rFonts w:ascii="Times New Roman" w:eastAsia="Times New Roman" w:hAnsi="Times New Roman"/>
          <w:position w:val="3"/>
          <w:sz w:val="21"/>
        </w:rPr>
        <w:t xml:space="preserve">2 </w:t>
      </w:r>
      <w:r>
        <w:rPr>
          <w:position w:val="4"/>
          <w:sz w:val="42"/>
        </w:rPr>
        <w:t>时，取钢筋的抗</w:t>
      </w:r>
    </w:p>
    <w:p>
      <w:pPr>
        <w:spacing w:after="0"/>
        <w:jc w:val="left"/>
        <w:rPr>
          <w:sz w:val="42"/>
        </w:rPr>
        <w:sectPr>
          <w:headerReference w:type="default" r:id="rId85"/>
          <w:footerReference w:type="default" r:id="rId86"/>
          <w:type w:val="continuous"/>
          <w:pgSz w:w="17860" w:h="25260"/>
          <w:pgMar w:top="1800" w:right="2300" w:bottom="2000" w:left="2520" w:header="708" w:footer="708"/>
          <w:pgNumType w:start="39"/>
          <w:cols w:num="4" w:space="708" w:equalWidth="0">
            <w:col w:w="4193" w:space="40"/>
            <w:col w:w="1371" w:space="39"/>
            <w:col w:w="1784" w:space="40"/>
            <w:col w:w="5573" w:space="0"/>
          </w:cols>
        </w:sectPr>
      </w:pPr>
    </w:p>
    <w:p>
      <w:pPr>
        <w:pStyle w:val="BodyText"/>
        <w:spacing w:before="7"/>
        <w:rPr>
          <w:sz w:val="12"/>
        </w:rPr>
      </w:pPr>
    </w:p>
    <w:p>
      <w:pPr>
        <w:spacing w:after="0"/>
        <w:rPr>
          <w:sz w:val="12"/>
        </w:rPr>
        <w:sectPr>
          <w:headerReference w:type="default" r:id="rId87"/>
          <w:footerReference w:type="default" r:id="rId88"/>
          <w:type w:val="continuous"/>
          <w:pgSz w:w="17860" w:h="25260"/>
          <w:pgMar w:top="1800" w:right="2300" w:bottom="2000" w:left="2520" w:header="708" w:footer="708"/>
          <w:pgNumType w:start="40"/>
          <w:cols w:space="708"/>
        </w:sectPr>
      </w:pPr>
    </w:p>
    <w:p>
      <w:pPr>
        <w:pStyle w:val="BodyText"/>
        <w:spacing w:before="42"/>
        <w:ind w:left="180"/>
        <w:rPr>
          <w:rFonts w:ascii="Times New Roman" w:eastAsia="Times New Roman"/>
          <w:i/>
        </w:rPr>
      </w:pPr>
      <w:r>
        <w:rPr>
          <w:spacing w:val="-12"/>
        </w:rPr>
        <w:t xml:space="preserve">压强度设计值 </w:t>
      </w:r>
      <w:r>
        <w:rPr>
          <w:rFonts w:ascii="Times New Roman" w:eastAsia="Times New Roman"/>
          <w:i/>
          <w:spacing w:val="-20"/>
          <w:vertAlign w:val="subscript"/>
        </w:rPr>
        <w:t>f</w:t>
      </w:r>
    </w:p>
    <w:p>
      <w:pPr>
        <w:spacing w:before="46" w:line="519" w:lineRule="exact"/>
        <w:ind w:left="94" w:right="0" w:firstLine="0"/>
        <w:jc w:val="left"/>
        <w:rPr>
          <w:sz w:val="42"/>
        </w:rPr>
      </w:pPr>
      <w:r>
        <w:br w:type="column"/>
      </w:r>
      <w:r>
        <w:rPr>
          <w:rFonts w:ascii="Times New Roman" w:eastAsia="Times New Roman"/>
          <w:spacing w:val="9"/>
          <w:position w:val="-4"/>
          <w:sz w:val="21"/>
        </w:rPr>
        <w:t xml:space="preserve">' </w:t>
      </w:r>
      <w:r>
        <w:rPr>
          <w:position w:val="-3"/>
          <w:sz w:val="42"/>
        </w:rPr>
        <w:t>= （</w:t>
      </w:r>
      <w:r>
        <w:rPr>
          <w:spacing w:val="-165"/>
          <w:position w:val="-3"/>
          <w:sz w:val="42"/>
        </w:rPr>
        <w:t xml:space="preserve"> </w:t>
      </w:r>
      <w:r>
        <w:rPr>
          <w:rFonts w:ascii="Times New Roman" w:eastAsia="Times New Roman"/>
          <w:i/>
          <w:sz w:val="36"/>
        </w:rPr>
        <w:t>400</w:t>
      </w:r>
      <w:r>
        <w:rPr>
          <w:rFonts w:ascii="Times New Roman" w:eastAsia="Times New Roman"/>
          <w:i/>
          <w:spacing w:val="-56"/>
          <w:sz w:val="36"/>
        </w:rPr>
        <w:t xml:space="preserve"> </w:t>
      </w:r>
      <w:r>
        <w:rPr>
          <w:rFonts w:ascii="Times New Roman" w:eastAsia="Times New Roman"/>
          <w:i/>
          <w:sz w:val="36"/>
        </w:rPr>
        <w:t xml:space="preserve">N / </w:t>
      </w:r>
      <w:r>
        <w:rPr>
          <w:rFonts w:ascii="Times New Roman" w:eastAsia="Times New Roman"/>
          <w:i/>
          <w:spacing w:val="9"/>
          <w:sz w:val="36"/>
        </w:rPr>
        <w:t>mm</w:t>
      </w:r>
      <w:r>
        <w:rPr>
          <w:rFonts w:ascii="Times New Roman" w:eastAsia="Times New Roman"/>
          <w:i/>
          <w:spacing w:val="9"/>
          <w:position w:val="3"/>
          <w:sz w:val="29"/>
        </w:rPr>
        <w:t xml:space="preserve">2 </w:t>
      </w:r>
      <w:r>
        <w:rPr>
          <w:position w:val="-3"/>
          <w:sz w:val="42"/>
        </w:rPr>
        <w:t>）</w:t>
      </w:r>
      <w:r>
        <w:rPr>
          <w:spacing w:val="1"/>
          <w:position w:val="-3"/>
          <w:sz w:val="42"/>
        </w:rPr>
        <w:t xml:space="preserve"> 。</w:t>
      </w:r>
    </w:p>
    <w:p>
      <w:pPr>
        <w:spacing w:before="0" w:line="223" w:lineRule="exact"/>
        <w:ind w:left="37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w w:val="101"/>
          <w:sz w:val="21"/>
        </w:rPr>
        <w:t>y</w:t>
      </w:r>
    </w:p>
    <w:p>
      <w:pPr>
        <w:spacing w:after="0" w:line="223" w:lineRule="exact"/>
        <w:jc w:val="left"/>
        <w:rPr>
          <w:rFonts w:ascii="Times New Roman"/>
          <w:sz w:val="21"/>
        </w:rPr>
        <w:sectPr>
          <w:headerReference w:type="default" r:id="rId89"/>
          <w:footerReference w:type="default" r:id="rId90"/>
          <w:type w:val="continuous"/>
          <w:pgSz w:w="17860" w:h="25260"/>
          <w:pgMar w:top="1800" w:right="2300" w:bottom="2000" w:left="2520" w:header="708" w:footer="708"/>
          <w:pgNumType w:start="41"/>
          <w:cols w:num="2" w:space="708" w:equalWidth="0">
            <w:col w:w="2907" w:space="40"/>
            <w:col w:w="10093" w:space="0"/>
          </w:cols>
        </w:sectPr>
      </w:pPr>
    </w:p>
    <w:p>
      <w:pPr>
        <w:pStyle w:val="BodyText"/>
        <w:spacing w:before="2"/>
        <w:rPr>
          <w:rFonts w:ascii="Times New Roman"/>
          <w:i/>
          <w:sz w:val="14"/>
        </w:rPr>
      </w:pPr>
    </w:p>
    <w:p>
      <w:pPr>
        <w:pStyle w:val="ListParagraph"/>
        <w:numPr>
          <w:ilvl w:val="0"/>
          <w:numId w:val="33"/>
        </w:numPr>
        <w:tabs>
          <w:tab w:val="left" w:pos="1446"/>
        </w:tabs>
        <w:spacing w:before="42" w:after="0" w:line="417" w:lineRule="auto"/>
        <w:ind w:left="151" w:right="222" w:firstLine="658"/>
        <w:jc w:val="left"/>
        <w:rPr>
          <w:sz w:val="42"/>
        </w:rPr>
      </w:pPr>
      <w:r>
        <w:rPr>
          <w:sz w:val="42"/>
        </w:rPr>
        <w:t>大偏心受压构件的破坏特征是（受拉）钢筋先屈服，然后（</w:t>
      </w:r>
      <w:r>
        <w:rPr>
          <w:spacing w:val="-17"/>
          <w:sz w:val="42"/>
        </w:rPr>
        <w:t>压</w:t>
      </w:r>
      <w:r>
        <w:rPr>
          <w:sz w:val="42"/>
        </w:rPr>
        <w:t>区混凝土被压碎</w:t>
      </w:r>
      <w:r>
        <w:rPr>
          <w:spacing w:val="-217"/>
          <w:sz w:val="42"/>
        </w:rPr>
        <w:t>）</w:t>
      </w:r>
      <w:r>
        <w:rPr>
          <w:sz w:val="42"/>
        </w:rPr>
        <w:t>。</w:t>
      </w:r>
    </w:p>
    <w:p>
      <w:pPr>
        <w:pStyle w:val="ListParagraph"/>
        <w:numPr>
          <w:ilvl w:val="0"/>
          <w:numId w:val="33"/>
        </w:numPr>
        <w:tabs>
          <w:tab w:val="left" w:pos="1654"/>
          <w:tab w:val="left" w:pos="6780"/>
        </w:tabs>
        <w:spacing w:before="0" w:after="0" w:line="391" w:lineRule="auto"/>
        <w:ind w:left="180" w:right="244" w:firstLine="838"/>
        <w:jc w:val="left"/>
        <w:rPr>
          <w:sz w:val="42"/>
        </w:rPr>
      </w:pPr>
      <w:r>
        <w:pict>
          <v:shape id="_x0000_s1041" type="#_x0000_t202" style="width:92.65pt;height:11.6pt;margin-top:19.3pt;margin-left:438.4pt;mso-position-horizontal-relative:page;position:absolute;z-index:-251636736" filled="f" stroked="f">
            <v:textbox inset="0,0,0,0">
              <w:txbxContent>
                <w:p>
                  <w:pPr>
                    <w:tabs>
                      <w:tab w:val="left" w:pos="357"/>
                      <w:tab w:val="left" w:pos="1749"/>
                    </w:tabs>
                    <w:spacing w:before="0" w:line="227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0"/>
                    </w:rPr>
                  </w:pPr>
                  <w:r>
                    <w:rPr>
                      <w:rFonts w:ascii="Times New Roman"/>
                      <w:i/>
                      <w:w w:val="105"/>
                      <w:sz w:val="20"/>
                    </w:rPr>
                    <w:t>b</w:t>
                    <w:tab/>
                  </w:r>
                  <w:r>
                    <w:rPr>
                      <w:rFonts w:ascii="Times New Roman"/>
                      <w:w w:val="105"/>
                      <w:sz w:val="20"/>
                    </w:rPr>
                    <w:t>0</w:t>
                    <w:tab/>
                  </w:r>
                  <w:r>
                    <w:rPr>
                      <w:rFonts w:ascii="Times New Roman"/>
                      <w:i/>
                      <w:spacing w:val="-20"/>
                      <w:w w:val="105"/>
                      <w:sz w:val="20"/>
                    </w:rPr>
                    <w:t>b</w:t>
                  </w:r>
                </w:p>
              </w:txbxContent>
            </v:textbox>
          </v:shape>
        </w:pict>
      </w:r>
      <w:r>
        <w:rPr>
          <w:sz w:val="42"/>
        </w:rPr>
        <w:t>混凝土受压区高度（</w:t>
      </w:r>
      <w:r>
        <w:rPr>
          <w:spacing w:val="-162"/>
          <w:sz w:val="42"/>
        </w:rPr>
        <w:t xml:space="preserve"> </w:t>
      </w:r>
      <w:r>
        <w:rPr>
          <w:rFonts w:ascii="Times New Roman" w:eastAsia="Times New Roman" w:hAnsi="Times New Roman"/>
          <w:position w:val="13"/>
          <w:sz w:val="35"/>
        </w:rPr>
        <w:t>x</w:t>
      </w:r>
      <w:r>
        <w:rPr>
          <w:rFonts w:ascii="Times New Roman" w:eastAsia="Times New Roman" w:hAnsi="Times New Roman"/>
          <w:spacing w:val="20"/>
          <w:position w:val="13"/>
          <w:sz w:val="35"/>
        </w:rPr>
        <w:t xml:space="preserve"> </w:t>
      </w:r>
      <w:r>
        <w:rPr>
          <w:rFonts w:ascii="Symbol" w:eastAsia="Symbol" w:hAnsi="Symbol"/>
          <w:position w:val="13"/>
          <w:sz w:val="35"/>
        </w:rPr>
        <w:sym w:font="Symbol" w:char="F0A3"/>
      </w:r>
      <w:r>
        <w:rPr>
          <w:rFonts w:ascii="Times New Roman" w:eastAsia="Times New Roman" w:hAnsi="Times New Roman"/>
          <w:spacing w:val="-10"/>
          <w:position w:val="13"/>
          <w:sz w:val="35"/>
        </w:rPr>
        <w:t xml:space="preserve"> </w:t>
      </w:r>
      <w:r>
        <w:rPr>
          <w:rFonts w:ascii="Symbol" w:eastAsia="Symbol" w:hAnsi="Symbol"/>
          <w:position w:val="14"/>
          <w:sz w:val="29"/>
        </w:rPr>
        <w:sym w:font="Symbol" w:char="F078"/>
      </w:r>
      <w:r>
        <w:rPr>
          <w:rFonts w:ascii="Times New Roman" w:eastAsia="Times New Roman" w:hAnsi="Times New Roman"/>
          <w:position w:val="14"/>
          <w:sz w:val="29"/>
        </w:rPr>
        <w:t xml:space="preserve"> </w:t>
      </w:r>
      <w:r>
        <w:rPr>
          <w:rFonts w:ascii="Times New Roman" w:eastAsia="Times New Roman" w:hAnsi="Times New Roman"/>
          <w:spacing w:val="59"/>
          <w:position w:val="14"/>
          <w:sz w:val="29"/>
        </w:rPr>
        <w:t xml:space="preserve"> </w:t>
      </w:r>
      <w:r>
        <w:rPr>
          <w:rFonts w:ascii="Times New Roman" w:eastAsia="Times New Roman" w:hAnsi="Times New Roman"/>
          <w:position w:val="13"/>
          <w:sz w:val="35"/>
        </w:rPr>
        <w:t>h</w:t>
        <w:tab/>
      </w:r>
      <w:r>
        <w:rPr>
          <w:spacing w:val="71"/>
          <w:sz w:val="42"/>
        </w:rPr>
        <w:t>或</w:t>
      </w:r>
      <w:r>
        <w:rPr>
          <w:rFonts w:ascii="Times New Roman" w:eastAsia="Times New Roman" w:hAnsi="Times New Roman"/>
          <w:i/>
          <w:position w:val="13"/>
          <w:sz w:val="35"/>
        </w:rPr>
        <w:t>x</w:t>
      </w:r>
      <w:r>
        <w:rPr>
          <w:rFonts w:ascii="Times New Roman" w:eastAsia="Times New Roman" w:hAnsi="Times New Roman"/>
          <w:i/>
          <w:spacing w:val="12"/>
          <w:position w:val="13"/>
          <w:sz w:val="35"/>
        </w:rPr>
        <w:t xml:space="preserve"> </w:t>
      </w:r>
      <w:r>
        <w:rPr>
          <w:rFonts w:ascii="Symbol" w:eastAsia="Symbol" w:hAnsi="Symbol"/>
          <w:position w:val="13"/>
          <w:sz w:val="35"/>
        </w:rPr>
        <w:sym w:font="Symbol" w:char="F0A3"/>
      </w:r>
      <w:r>
        <w:rPr>
          <w:rFonts w:ascii="Times New Roman" w:eastAsia="Times New Roman" w:hAnsi="Times New Roman"/>
          <w:spacing w:val="30"/>
          <w:position w:val="13"/>
          <w:sz w:val="35"/>
        </w:rPr>
        <w:t xml:space="preserve"> </w:t>
      </w:r>
      <w:r>
        <w:rPr>
          <w:rFonts w:ascii="Times New Roman" w:eastAsia="Times New Roman" w:hAnsi="Times New Roman"/>
          <w:i/>
          <w:position w:val="13"/>
          <w:sz w:val="35"/>
        </w:rPr>
        <w:t>x</w:t>
      </w:r>
      <w:r>
        <w:rPr>
          <w:rFonts w:ascii="Times New Roman" w:eastAsia="Times New Roman" w:hAnsi="Times New Roman"/>
          <w:i/>
          <w:spacing w:val="4"/>
          <w:position w:val="13"/>
          <w:sz w:val="35"/>
        </w:rPr>
        <w:t xml:space="preserve"> </w:t>
      </w:r>
      <w:r>
        <w:rPr>
          <w:sz w:val="42"/>
        </w:rPr>
        <w:t>）的为大偏心受压构件</w:t>
      </w:r>
      <w:r>
        <w:rPr>
          <w:spacing w:val="-15"/>
          <w:sz w:val="42"/>
        </w:rPr>
        <w:t xml:space="preserve">， </w:t>
      </w:r>
      <w:r>
        <w:rPr>
          <w:sz w:val="42"/>
        </w:rPr>
        <w:t>反之为小偏压构件。</w:t>
      </w:r>
    </w:p>
    <w:p>
      <w:pPr>
        <w:pStyle w:val="BodyText"/>
        <w:spacing w:before="55"/>
        <w:ind w:left="1019"/>
      </w:pPr>
      <w:r>
        <w:t>6．根据混凝土构件施加预应力方法的不同，分为（先张法）和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80"/>
      </w:pPr>
      <w:r>
        <w:t>（后张法</w:t>
      </w:r>
      <w:r>
        <w:rPr>
          <w:spacing w:val="-213"/>
        </w:rPr>
        <w:t>）</w:t>
      </w:r>
      <w:r>
        <w:t>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80" w:right="433" w:firstLine="838"/>
      </w:pPr>
      <w:r>
        <w:t>5．混凝土施加预压完成之前出现的预应力损失称为（第一批） 损失，混凝土施加预压完成后的损失，称为（第二批）损失。</w:t>
      </w:r>
    </w:p>
    <w:p>
      <w:pPr>
        <w:pStyle w:val="ListParagraph"/>
        <w:numPr>
          <w:ilvl w:val="0"/>
          <w:numId w:val="26"/>
        </w:numPr>
        <w:tabs>
          <w:tab w:val="left" w:pos="1654"/>
        </w:tabs>
        <w:spacing w:before="0" w:after="0" w:line="417" w:lineRule="auto"/>
        <w:ind w:left="180" w:right="355" w:firstLine="838"/>
        <w:jc w:val="left"/>
        <w:rPr>
          <w:sz w:val="42"/>
        </w:rPr>
      </w:pPr>
      <w:r>
        <w:rPr>
          <w:w w:val="100"/>
          <w:sz w:val="42"/>
        </w:rPr>
        <w:t>预应力混凝土对混凝土的性能要求</w:t>
      </w:r>
      <w:r>
        <w:rPr>
          <w:spacing w:val="-304"/>
          <w:w w:val="100"/>
          <w:sz w:val="42"/>
        </w:rPr>
        <w:t>：</w:t>
      </w:r>
      <w:r>
        <w:rPr>
          <w:w w:val="100"/>
          <w:sz w:val="42"/>
        </w:rPr>
        <w:t>（强度高</w:t>
      </w:r>
      <w:r>
        <w:rPr>
          <w:spacing w:val="-213"/>
          <w:w w:val="100"/>
          <w:sz w:val="42"/>
        </w:rPr>
        <w:t>）</w:t>
      </w:r>
      <w:r>
        <w:rPr>
          <w:spacing w:val="-249"/>
          <w:w w:val="100"/>
          <w:sz w:val="42"/>
        </w:rPr>
        <w:t>；</w:t>
      </w:r>
      <w:r>
        <w:rPr>
          <w:w w:val="100"/>
          <w:sz w:val="42"/>
        </w:rPr>
        <w:t>（</w:t>
      </w:r>
      <w:r>
        <w:rPr>
          <w:spacing w:val="-3"/>
          <w:w w:val="100"/>
          <w:sz w:val="42"/>
        </w:rPr>
        <w:t>收缩、徐变</w:t>
      </w:r>
      <w:r>
        <w:rPr>
          <w:w w:val="100"/>
          <w:sz w:val="42"/>
        </w:rPr>
        <w:t>小</w:t>
      </w:r>
      <w:r>
        <w:rPr>
          <w:spacing w:val="-209"/>
          <w:w w:val="100"/>
          <w:sz w:val="42"/>
        </w:rPr>
        <w:t>）</w:t>
      </w:r>
      <w:r>
        <w:rPr>
          <w:w w:val="100"/>
          <w:sz w:val="42"/>
        </w:rPr>
        <w:t>；快硬、早强；弹性模量高。</w:t>
      </w:r>
    </w:p>
    <w:p>
      <w:pPr>
        <w:pStyle w:val="ListParagraph"/>
        <w:numPr>
          <w:ilvl w:val="0"/>
          <w:numId w:val="26"/>
        </w:numPr>
        <w:tabs>
          <w:tab w:val="left" w:pos="1869"/>
        </w:tabs>
        <w:spacing w:before="0" w:after="0" w:line="417" w:lineRule="auto"/>
        <w:ind w:left="180" w:right="398" w:firstLine="838"/>
        <w:jc w:val="left"/>
        <w:rPr>
          <w:sz w:val="42"/>
        </w:rPr>
      </w:pPr>
      <w:r>
        <w:rPr>
          <w:spacing w:val="-9"/>
          <w:sz w:val="42"/>
        </w:rPr>
        <w:t>单层厂房中的主要受力构件是横梁(屋面梁或屋架)、</w:t>
      </w:r>
      <w:r>
        <w:rPr>
          <w:sz w:val="42"/>
        </w:rPr>
        <w:t>（</w:t>
      </w:r>
      <w:r>
        <w:rPr>
          <w:spacing w:val="-7"/>
          <w:sz w:val="42"/>
        </w:rPr>
        <w:t>柱和</w:t>
      </w:r>
      <w:r>
        <w:rPr>
          <w:w w:val="100"/>
          <w:sz w:val="42"/>
        </w:rPr>
        <w:t>基础</w:t>
      </w:r>
      <w:r>
        <w:rPr>
          <w:spacing w:val="-213"/>
          <w:w w:val="100"/>
          <w:sz w:val="42"/>
        </w:rPr>
        <w:t>）</w:t>
      </w:r>
      <w:r>
        <w:rPr>
          <w:w w:val="100"/>
          <w:sz w:val="42"/>
        </w:rPr>
        <w:t>，按结构形式可分为（排架结构和刚架结构</w:t>
      </w:r>
      <w:r>
        <w:rPr>
          <w:spacing w:val="-233"/>
          <w:w w:val="100"/>
          <w:sz w:val="42"/>
        </w:rPr>
        <w:t>）</w:t>
      </w:r>
      <w:r>
        <w:rPr>
          <w:w w:val="100"/>
          <w:sz w:val="42"/>
        </w:rPr>
        <w:t>。</w:t>
      </w:r>
    </w:p>
    <w:p>
      <w:pPr>
        <w:pStyle w:val="ListParagraph"/>
        <w:numPr>
          <w:ilvl w:val="0"/>
          <w:numId w:val="26"/>
        </w:numPr>
        <w:tabs>
          <w:tab w:val="left" w:pos="1654"/>
        </w:tabs>
        <w:spacing w:before="0" w:after="0" w:line="417" w:lineRule="auto"/>
        <w:ind w:left="180" w:right="124" w:firstLine="838"/>
        <w:jc w:val="left"/>
        <w:rPr>
          <w:sz w:val="42"/>
        </w:rPr>
      </w:pPr>
      <w:r>
        <w:rPr>
          <w:sz w:val="42"/>
        </w:rPr>
        <w:t>排架结构分无檩体系和有檩体系两种</w:t>
      </w:r>
      <w:r>
        <w:rPr>
          <w:spacing w:val="-326"/>
          <w:sz w:val="42"/>
        </w:rPr>
        <w:t>。</w:t>
      </w:r>
      <w:r>
        <w:rPr>
          <w:sz w:val="42"/>
        </w:rPr>
        <w:t>（无檩体系）由大型屋</w:t>
      </w:r>
      <w:r>
        <w:rPr>
          <w:w w:val="100"/>
          <w:sz w:val="42"/>
        </w:rPr>
        <w:t>面板、屋面梁或屋架及屋盖支撑组成</w:t>
      </w:r>
      <w:r>
        <w:rPr>
          <w:spacing w:val="-325"/>
          <w:w w:val="100"/>
          <w:sz w:val="42"/>
        </w:rPr>
        <w:t>，</w:t>
      </w:r>
      <w:r>
        <w:rPr>
          <w:w w:val="100"/>
          <w:sz w:val="42"/>
        </w:rPr>
        <w:t>（有檩体系）</w:t>
      </w:r>
      <w:r>
        <w:rPr>
          <w:spacing w:val="-3"/>
          <w:w w:val="100"/>
          <w:sz w:val="42"/>
        </w:rPr>
        <w:t>是由小型屋面板、</w:t>
      </w:r>
      <w:r>
        <w:rPr>
          <w:sz w:val="42"/>
        </w:rPr>
        <w:t>檩条、屋架及屋盖支撑组成。</w:t>
      </w:r>
    </w:p>
    <w:p>
      <w:pPr>
        <w:spacing w:after="0" w:line="417" w:lineRule="auto"/>
        <w:jc w:val="left"/>
        <w:rPr>
          <w:sz w:val="42"/>
        </w:rPr>
        <w:sectPr>
          <w:headerReference w:type="default" r:id="rId91"/>
          <w:footerReference w:type="default" r:id="rId92"/>
          <w:type w:val="continuous"/>
          <w:pgSz w:w="17860" w:h="25260"/>
          <w:pgMar w:top="1800" w:right="2300" w:bottom="2000" w:left="2520" w:header="708" w:footer="708"/>
          <w:pgNumType w:start="42"/>
          <w:cols w:space="708"/>
        </w:sectPr>
      </w:pPr>
    </w:p>
    <w:p>
      <w:pPr>
        <w:pStyle w:val="BodyText"/>
        <w:spacing w:before="11"/>
        <w:rPr>
          <w:sz w:val="11"/>
        </w:rPr>
      </w:pPr>
    </w:p>
    <w:p>
      <w:pPr>
        <w:pStyle w:val="ListParagraph"/>
        <w:numPr>
          <w:ilvl w:val="0"/>
          <w:numId w:val="26"/>
        </w:numPr>
        <w:tabs>
          <w:tab w:val="left" w:pos="1863"/>
        </w:tabs>
        <w:spacing w:before="42" w:after="0" w:line="417" w:lineRule="auto"/>
        <w:ind w:left="180" w:right="224" w:firstLine="838"/>
        <w:jc w:val="left"/>
        <w:rPr>
          <w:sz w:val="42"/>
        </w:rPr>
      </w:pPr>
      <w:r>
        <w:rPr>
          <w:sz w:val="42"/>
        </w:rPr>
        <w:t>单层厂房的支撑包括（屋盖）支撑和（柱间）</w:t>
      </w:r>
      <w:r>
        <w:rPr>
          <w:spacing w:val="-3"/>
          <w:sz w:val="42"/>
        </w:rPr>
        <w:t>支撑两部分。</w:t>
      </w:r>
      <w:r>
        <w:rPr>
          <w:sz w:val="42"/>
        </w:rPr>
        <w:t>二、选择题（</w:t>
      </w:r>
      <w:r>
        <w:rPr>
          <w:spacing w:val="11"/>
          <w:sz w:val="42"/>
        </w:rPr>
        <w:t xml:space="preserve">每小题      </w:t>
      </w:r>
      <w:r>
        <w:rPr>
          <w:sz w:val="42"/>
        </w:rPr>
        <w:t>2</w:t>
      </w:r>
      <w:r>
        <w:rPr>
          <w:spacing w:val="14"/>
          <w:sz w:val="42"/>
        </w:rPr>
        <w:t xml:space="preserve">      分，共      </w:t>
      </w:r>
      <w:r>
        <w:rPr>
          <w:sz w:val="42"/>
        </w:rPr>
        <w:t>20</w:t>
      </w:r>
      <w:r>
        <w:rPr>
          <w:spacing w:val="16"/>
          <w:sz w:val="42"/>
        </w:rPr>
        <w:t xml:space="preserve">      分</w:t>
      </w:r>
      <w:r>
        <w:rPr>
          <w:sz w:val="42"/>
        </w:rPr>
        <w:t>） 1</w:t>
      </w:r>
      <w:r>
        <w:rPr>
          <w:spacing w:val="-2"/>
          <w:sz w:val="42"/>
        </w:rPr>
        <w:t>．轴心受压构件，配置纵筋的作用是</w:t>
      </w:r>
      <w:r>
        <w:rPr>
          <w:sz w:val="42"/>
        </w:rPr>
        <w:t>(D)。</w:t>
      </w:r>
    </w:p>
    <w:p>
      <w:pPr>
        <w:pStyle w:val="BodyText"/>
        <w:spacing w:line="417" w:lineRule="auto"/>
        <w:ind w:left="1019" w:right="3804"/>
      </w:pPr>
      <w:r>
        <w:t>A．发挥套箍的作用，防止纵筋压屈      B．提高混凝土的抗拉能力              C．防止发生失稳破坏                  D</w:t>
      </w:r>
      <w:r>
        <w:rPr>
          <w:spacing w:val="-1"/>
        </w:rPr>
        <w:t>．帮助混凝土承受压力，减少构件截面尺寸</w:t>
      </w:r>
    </w:p>
    <w:p>
      <w:pPr>
        <w:pStyle w:val="ListParagraph"/>
        <w:numPr>
          <w:ilvl w:val="0"/>
          <w:numId w:val="25"/>
        </w:numPr>
        <w:tabs>
          <w:tab w:val="left" w:pos="1023"/>
          <w:tab w:val="left" w:pos="7842"/>
        </w:tabs>
        <w:spacing w:before="0" w:after="0" w:line="417" w:lineRule="auto"/>
        <w:ind w:left="896" w:right="3313" w:hanging="717"/>
        <w:jc w:val="left"/>
        <w:rPr>
          <w:sz w:val="42"/>
        </w:rPr>
      </w:pPr>
      <w:r>
        <w:tab/>
      </w:r>
      <w:r>
        <w:rPr>
          <w:sz w:val="42"/>
        </w:rPr>
        <w:t>轴心受压构件的稳定系数主要</w:t>
      </w:r>
      <w:r>
        <w:rPr>
          <w:spacing w:val="-17"/>
          <w:sz w:val="42"/>
        </w:rPr>
        <w:t>与</w:t>
      </w:r>
      <w:r>
        <w:rPr>
          <w:sz w:val="42"/>
        </w:rPr>
        <w:t>(C)有关。</w:t>
      </w:r>
      <w:r>
        <w:rPr>
          <w:spacing w:val="24"/>
          <w:sz w:val="42"/>
        </w:rPr>
        <w:t xml:space="preserve"> </w:t>
      </w:r>
      <w:r>
        <w:rPr>
          <w:sz w:val="42"/>
        </w:rPr>
        <w:t>A．混凝土强度</w:t>
        <w:tab/>
      </w:r>
      <w:r>
        <w:rPr>
          <w:spacing w:val="-7"/>
          <w:sz w:val="42"/>
        </w:rPr>
        <w:t>B．</w:t>
      </w:r>
      <w:r>
        <w:rPr>
          <w:sz w:val="42"/>
        </w:rPr>
        <w:t>配筋</w:t>
      </w:r>
      <w:r>
        <w:rPr>
          <w:spacing w:val="-18"/>
          <w:sz w:val="42"/>
        </w:rPr>
        <w:t>率</w:t>
      </w:r>
    </w:p>
    <w:p>
      <w:pPr>
        <w:pStyle w:val="BodyText"/>
        <w:tabs>
          <w:tab w:val="left" w:pos="7841"/>
        </w:tabs>
        <w:spacing w:line="537" w:lineRule="exact"/>
        <w:ind w:left="896"/>
      </w:pPr>
      <w:r>
        <w:t>C．长细比</w:t>
        <w:tab/>
      </w:r>
      <w:r>
        <w:rPr>
          <w:spacing w:val="-6"/>
        </w:rPr>
        <w:t>D．</w:t>
      </w:r>
      <w:r>
        <w:t>荷载</w:t>
      </w:r>
    </w:p>
    <w:p>
      <w:pPr>
        <w:pStyle w:val="BodyText"/>
        <w:spacing w:before="12"/>
        <w:rPr>
          <w:sz w:val="30"/>
        </w:rPr>
      </w:pPr>
    </w:p>
    <w:p>
      <w:pPr>
        <w:pStyle w:val="ListParagraph"/>
        <w:numPr>
          <w:ilvl w:val="0"/>
          <w:numId w:val="25"/>
        </w:numPr>
        <w:tabs>
          <w:tab w:val="left" w:pos="1023"/>
        </w:tabs>
        <w:spacing w:before="0" w:after="0" w:line="417" w:lineRule="auto"/>
        <w:ind w:left="817" w:right="463" w:hanging="637"/>
        <w:jc w:val="left"/>
        <w:rPr>
          <w:sz w:val="42"/>
        </w:rPr>
      </w:pPr>
      <w:r>
        <w:rPr>
          <w:w w:val="100"/>
          <w:sz w:val="42"/>
        </w:rPr>
        <w:t>大小偏心受压构件破坏的根本区别在于，当截面破坏时</w:t>
      </w:r>
      <w:r>
        <w:rPr>
          <w:spacing w:val="-245"/>
          <w:w w:val="100"/>
          <w:sz w:val="42"/>
        </w:rPr>
        <w:t>，</w:t>
      </w:r>
      <w:r>
        <w:rPr>
          <w:spacing w:val="2"/>
          <w:w w:val="100"/>
          <w:sz w:val="42"/>
        </w:rPr>
        <w:t>（</w:t>
      </w:r>
      <w:r>
        <w:rPr>
          <w:spacing w:val="-2"/>
          <w:w w:val="100"/>
          <w:sz w:val="42"/>
        </w:rPr>
        <w:t>B</w:t>
      </w:r>
      <w:r>
        <w:rPr>
          <w:spacing w:val="-209"/>
          <w:w w:val="100"/>
          <w:sz w:val="42"/>
        </w:rPr>
        <w:t>）</w:t>
      </w:r>
      <w:r>
        <w:rPr>
          <w:spacing w:val="-15"/>
          <w:w w:val="100"/>
          <w:sz w:val="42"/>
        </w:rPr>
        <w:t>。</w:t>
      </w:r>
      <w:r>
        <w:rPr>
          <w:w w:val="100"/>
          <w:sz w:val="42"/>
        </w:rPr>
        <w:t xml:space="preserve"> </w:t>
      </w:r>
      <w:r>
        <w:rPr>
          <w:sz w:val="42"/>
        </w:rPr>
        <w:t>A．受压钢筋是否能达到钢筋的抗压强度                  B．受拉钢筋能否达到钢筋的抗拉强度                    C．受压区混凝土是否被压碎</w:t>
      </w:r>
    </w:p>
    <w:p>
      <w:pPr>
        <w:pStyle w:val="BodyText"/>
        <w:spacing w:line="417" w:lineRule="auto"/>
        <w:ind w:left="180" w:right="6340" w:firstLine="637"/>
      </w:pPr>
      <w:r>
        <w:t>D．受拉区混凝土是否破坏</w:t>
      </w:r>
      <w:r>
        <w:rPr>
          <w:spacing w:val="1"/>
          <w:w w:val="100"/>
        </w:rPr>
        <w:t>4</w:t>
      </w:r>
      <w:r>
        <w:rPr>
          <w:w w:val="100"/>
        </w:rPr>
        <w:t>．偏心受压构件界限破坏时</w:t>
      </w:r>
      <w:r>
        <w:rPr>
          <w:spacing w:val="-14"/>
          <w:w w:val="100"/>
        </w:rPr>
        <w:t>（</w:t>
      </w:r>
      <w:r>
        <w:rPr>
          <w:spacing w:val="-2"/>
          <w:w w:val="100"/>
        </w:rPr>
        <w:t>D</w:t>
      </w:r>
      <w:r>
        <w:rPr>
          <w:spacing w:val="-209"/>
          <w:w w:val="100"/>
        </w:rPr>
        <w:t>）</w:t>
      </w:r>
      <w:r>
        <w:rPr>
          <w:spacing w:val="-16"/>
          <w:w w:val="100"/>
        </w:rPr>
        <w:t>。</w:t>
      </w:r>
    </w:p>
    <w:p>
      <w:pPr>
        <w:pStyle w:val="ListParagraph"/>
        <w:numPr>
          <w:ilvl w:val="0"/>
          <w:numId w:val="24"/>
        </w:numPr>
        <w:tabs>
          <w:tab w:val="left" w:pos="1446"/>
        </w:tabs>
        <w:spacing w:before="0" w:after="0" w:line="417" w:lineRule="auto"/>
        <w:ind w:left="810" w:right="1063" w:firstLine="0"/>
        <w:jc w:val="left"/>
        <w:rPr>
          <w:sz w:val="42"/>
        </w:rPr>
      </w:pPr>
      <w:r>
        <w:rPr>
          <w:sz w:val="42"/>
        </w:rPr>
        <w:t>远离轴向力一侧的钢筋屈服比受压区混凝土压碎早发生B．远离轴向力一侧的钢筋屈服比受压区混凝土压碎晚发生C．远离轴向力一侧的钢筋屈服与另一侧钢筋屈服同时发生D</w:t>
      </w:r>
      <w:r>
        <w:rPr>
          <w:spacing w:val="-1"/>
          <w:sz w:val="42"/>
        </w:rPr>
        <w:t>．远离轴向力一侧的钢筋屈服与受压区混凝土压碎同时发生</w:t>
      </w:r>
    </w:p>
    <w:p>
      <w:pPr>
        <w:pStyle w:val="ListParagraph"/>
        <w:numPr>
          <w:ilvl w:val="0"/>
          <w:numId w:val="23"/>
        </w:numPr>
        <w:tabs>
          <w:tab w:val="left" w:pos="816"/>
        </w:tabs>
        <w:spacing w:before="0" w:after="0" w:line="417" w:lineRule="auto"/>
        <w:ind w:left="810" w:right="1063" w:hanging="630"/>
        <w:jc w:val="left"/>
        <w:rPr>
          <w:sz w:val="42"/>
        </w:rPr>
      </w:pPr>
      <w:r>
        <w:rPr>
          <w:w w:val="100"/>
          <w:sz w:val="42"/>
        </w:rPr>
        <w:t>先张法的施工工序是</w:t>
      </w:r>
      <w:r>
        <w:rPr>
          <w:spacing w:val="-14"/>
          <w:w w:val="100"/>
          <w:sz w:val="42"/>
        </w:rPr>
        <w:t>（</w:t>
      </w:r>
      <w:r>
        <w:rPr>
          <w:spacing w:val="1"/>
          <w:w w:val="100"/>
          <w:sz w:val="42"/>
        </w:rPr>
        <w:t>C</w:t>
      </w:r>
      <w:r>
        <w:rPr>
          <w:spacing w:val="-213"/>
          <w:w w:val="100"/>
          <w:sz w:val="42"/>
        </w:rPr>
        <w:t>）</w:t>
      </w:r>
      <w:r>
        <w:rPr>
          <w:w w:val="100"/>
          <w:sz w:val="42"/>
        </w:rPr>
        <w:t xml:space="preserve">。                           </w:t>
      </w:r>
      <w:r>
        <w:rPr>
          <w:sz w:val="42"/>
        </w:rPr>
        <w:t>A</w:t>
      </w:r>
      <w:r>
        <w:rPr>
          <w:spacing w:val="-1"/>
          <w:sz w:val="42"/>
        </w:rPr>
        <w:t>．先张拉钢筋，并将其固定，浇注混凝土后，马上放松钢筋</w:t>
      </w:r>
    </w:p>
    <w:p>
      <w:pPr>
        <w:spacing w:after="0" w:line="417" w:lineRule="auto"/>
        <w:jc w:val="left"/>
        <w:rPr>
          <w:sz w:val="42"/>
        </w:rPr>
        <w:sectPr>
          <w:headerReference w:type="default" r:id="rId93"/>
          <w:footerReference w:type="default" r:id="rId94"/>
          <w:pgSz w:w="17860" w:h="25260"/>
          <w:pgMar w:top="1800" w:right="2300" w:bottom="2000" w:left="2520" w:header="1059" w:footer="1816"/>
          <w:pgNumType w:start="43"/>
          <w:cols w:space="708"/>
        </w:sectPr>
      </w:pPr>
    </w:p>
    <w:p>
      <w:pPr>
        <w:pStyle w:val="BodyText"/>
        <w:spacing w:before="11"/>
        <w:rPr>
          <w:sz w:val="11"/>
        </w:rPr>
      </w:pPr>
    </w:p>
    <w:p>
      <w:pPr>
        <w:pStyle w:val="ListParagraph"/>
        <w:numPr>
          <w:ilvl w:val="0"/>
          <w:numId w:val="24"/>
        </w:numPr>
        <w:tabs>
          <w:tab w:val="left" w:pos="1446"/>
        </w:tabs>
        <w:spacing w:before="42" w:after="0" w:line="417" w:lineRule="auto"/>
        <w:ind w:left="810" w:right="1905" w:firstLine="0"/>
        <w:jc w:val="left"/>
        <w:rPr>
          <w:sz w:val="42"/>
        </w:rPr>
      </w:pPr>
      <w:r>
        <w:rPr>
          <w:sz w:val="42"/>
        </w:rPr>
        <w:t>混凝土浇注后，马上张拉钢筋并固定            C．先张拉钢筋，待混凝土达到一定强度后，放松钢筋D</w:t>
      </w:r>
      <w:r>
        <w:rPr>
          <w:spacing w:val="-1"/>
          <w:sz w:val="42"/>
        </w:rPr>
        <w:t>．先浇注混凝土，待混凝土达到一定强度后，张拉钢筋</w:t>
      </w:r>
    </w:p>
    <w:p>
      <w:pPr>
        <w:pStyle w:val="ListParagraph"/>
        <w:numPr>
          <w:ilvl w:val="0"/>
          <w:numId w:val="23"/>
        </w:numPr>
        <w:tabs>
          <w:tab w:val="left" w:pos="951"/>
        </w:tabs>
        <w:spacing w:before="0" w:after="0" w:line="417" w:lineRule="auto"/>
        <w:ind w:left="180" w:right="385" w:firstLine="0"/>
        <w:jc w:val="left"/>
        <w:rPr>
          <w:sz w:val="42"/>
        </w:rPr>
      </w:pPr>
      <w:r>
        <w:rPr>
          <w:spacing w:val="-7"/>
          <w:sz w:val="42"/>
        </w:rPr>
        <w:t>对先张法和后张法的预应力混凝土构件，如果采用相同的张拉控</w:t>
      </w:r>
      <w:r>
        <w:rPr>
          <w:sz w:val="42"/>
        </w:rPr>
        <w:t>制应力值，则</w:t>
      </w:r>
      <w:r>
        <w:rPr>
          <w:spacing w:val="-2"/>
          <w:sz w:val="42"/>
        </w:rPr>
        <w:t>（C）</w:t>
      </w:r>
    </w:p>
    <w:p>
      <w:pPr>
        <w:pStyle w:val="BodyText"/>
        <w:spacing w:line="417" w:lineRule="auto"/>
        <w:ind w:left="812" w:right="3162" w:firstLine="5"/>
      </w:pPr>
      <w:r>
        <w:t>A．后张法所建立的钢筋有效预应力比先张法小B．后张法所建立的钢筋有效预应力与先张法相同C．后张法所建立的钢筋有效预应力比先张法大D．没有任何关系</w:t>
      </w:r>
    </w:p>
    <w:p>
      <w:pPr>
        <w:pStyle w:val="ListParagraph"/>
        <w:numPr>
          <w:ilvl w:val="0"/>
          <w:numId w:val="23"/>
        </w:numPr>
        <w:tabs>
          <w:tab w:val="left" w:pos="816"/>
        </w:tabs>
        <w:spacing w:before="0" w:after="0" w:line="538" w:lineRule="exact"/>
        <w:ind w:left="815" w:right="0" w:hanging="636"/>
        <w:jc w:val="left"/>
        <w:rPr>
          <w:sz w:val="42"/>
        </w:rPr>
      </w:pPr>
      <w:r>
        <w:rPr>
          <w:sz w:val="42"/>
        </w:rPr>
        <w:t>条件相同的钢筋混凝土轴拉构件和预应力混凝土轴拉构件相比较</w:t>
      </w:r>
    </w:p>
    <w:p>
      <w:pPr>
        <w:pStyle w:val="BodyText"/>
        <w:spacing w:before="12"/>
        <w:rPr>
          <w:sz w:val="30"/>
        </w:rPr>
      </w:pPr>
    </w:p>
    <w:p>
      <w:pPr>
        <w:pStyle w:val="BodyText"/>
        <w:tabs>
          <w:tab w:val="left" w:pos="1440"/>
        </w:tabs>
        <w:spacing w:line="417" w:lineRule="auto"/>
        <w:ind w:left="817" w:right="7374" w:hanging="637"/>
      </w:pPr>
      <w:r>
        <w:t>（B</w:t>
        <w:tab/>
        <w:tab/>
      </w:r>
      <w:r>
        <w:rPr>
          <w:spacing w:val="-209"/>
        </w:rPr>
        <w:t>）</w:t>
      </w:r>
      <w:r>
        <w:rPr>
          <w:spacing w:val="-105"/>
        </w:rPr>
        <w:t xml:space="preserve"> 。               A</w:t>
      </w:r>
      <w:r>
        <w:rPr>
          <w:spacing w:val="-98"/>
        </w:rPr>
        <w:t>．前者的承载力高于后者</w:t>
      </w:r>
      <w:r>
        <w:t>B</w:t>
      </w:r>
      <w:r>
        <w:rPr>
          <w:spacing w:val="-2"/>
        </w:rPr>
        <w:t>．前者的抗裂度比后者差</w:t>
      </w:r>
    </w:p>
    <w:p>
      <w:pPr>
        <w:pStyle w:val="ListParagraph"/>
        <w:numPr>
          <w:ilvl w:val="0"/>
          <w:numId w:val="24"/>
        </w:numPr>
        <w:tabs>
          <w:tab w:val="left" w:pos="1453"/>
        </w:tabs>
        <w:spacing w:before="0" w:after="0" w:line="417" w:lineRule="auto"/>
        <w:ind w:left="180" w:right="2980" w:firstLine="637"/>
        <w:jc w:val="left"/>
        <w:rPr>
          <w:sz w:val="42"/>
        </w:rPr>
      </w:pPr>
      <w:r>
        <w:rPr>
          <w:sz w:val="42"/>
        </w:rPr>
        <w:t>前者与后者的承载力和抗裂度相同</w:t>
      </w:r>
      <w:r>
        <w:rPr>
          <w:spacing w:val="1"/>
          <w:w w:val="100"/>
          <w:sz w:val="42"/>
        </w:rPr>
        <w:t>8</w:t>
      </w:r>
      <w:r>
        <w:rPr>
          <w:w w:val="100"/>
          <w:sz w:val="42"/>
        </w:rPr>
        <w:t>．单层厂房下柱柱间支撑设置在伸缩缝区段的</w:t>
      </w:r>
      <w:r>
        <w:rPr>
          <w:spacing w:val="-24"/>
          <w:w w:val="100"/>
          <w:sz w:val="42"/>
        </w:rPr>
        <w:t>（</w:t>
      </w:r>
      <w:r>
        <w:rPr>
          <w:spacing w:val="-2"/>
          <w:w w:val="100"/>
          <w:sz w:val="42"/>
        </w:rPr>
        <w:t>D</w:t>
      </w:r>
      <w:r>
        <w:rPr>
          <w:spacing w:val="-209"/>
          <w:w w:val="100"/>
          <w:sz w:val="42"/>
        </w:rPr>
        <w:t>）</w:t>
      </w:r>
      <w:r>
        <w:rPr>
          <w:spacing w:val="-16"/>
          <w:w w:val="100"/>
          <w:sz w:val="42"/>
        </w:rPr>
        <w:t>。</w:t>
      </w:r>
    </w:p>
    <w:p>
      <w:pPr>
        <w:pStyle w:val="BodyText"/>
        <w:spacing w:line="417" w:lineRule="auto"/>
        <w:ind w:left="990" w:right="3410"/>
      </w:pPr>
      <w:r>
        <w:t>A．两端，与上柱柱间支撑相对应的柱间    B．中间，与屋盖横向支撑对应的柱间      C</w:t>
      </w:r>
      <w:r>
        <w:rPr>
          <w:spacing w:val="-1"/>
        </w:rPr>
        <w:t>．两端，与屋盖支撑横向水平支撑对应的柱间</w:t>
      </w:r>
      <w:r>
        <w:t>D．中间，与上柱柱间支撑相对应的柱间</w:t>
      </w:r>
    </w:p>
    <w:p>
      <w:pPr>
        <w:pStyle w:val="ListParagraph"/>
        <w:numPr>
          <w:ilvl w:val="0"/>
          <w:numId w:val="22"/>
        </w:numPr>
        <w:tabs>
          <w:tab w:val="left" w:pos="816"/>
          <w:tab w:val="left" w:pos="8202"/>
        </w:tabs>
        <w:spacing w:before="0" w:after="0" w:line="417" w:lineRule="auto"/>
        <w:ind w:left="817" w:right="399" w:hanging="637"/>
        <w:jc w:val="left"/>
        <w:rPr>
          <w:sz w:val="42"/>
        </w:rPr>
      </w:pPr>
      <w:r>
        <w:rPr>
          <w:sz w:val="42"/>
        </w:rPr>
        <w:t>在一般单阶柱的厂房中，柱的</w:t>
      </w:r>
      <w:r>
        <w:rPr>
          <w:spacing w:val="-6"/>
          <w:sz w:val="42"/>
        </w:rPr>
        <w:t>（A）</w:t>
      </w:r>
      <w:r>
        <w:rPr>
          <w:sz w:val="42"/>
        </w:rPr>
        <w:t>截面为内力组合的控制截面A．上柱底部、下柱的底部与顶部</w:t>
        <w:tab/>
      </w:r>
      <w:r>
        <w:rPr>
          <w:spacing w:val="6"/>
          <w:sz w:val="42"/>
        </w:rPr>
        <w:t>B．</w:t>
      </w:r>
      <w:r>
        <w:rPr>
          <w:sz w:val="42"/>
        </w:rPr>
        <w:t>上柱顶部、下柱的</w:t>
      </w:r>
      <w:r>
        <w:rPr>
          <w:spacing w:val="-17"/>
          <w:sz w:val="42"/>
        </w:rPr>
        <w:t>顶</w:t>
      </w:r>
      <w:r>
        <w:rPr>
          <w:sz w:val="42"/>
        </w:rPr>
        <w:t>部与底部</w:t>
      </w:r>
    </w:p>
    <w:p>
      <w:pPr>
        <w:spacing w:after="0" w:line="417" w:lineRule="auto"/>
        <w:jc w:val="left"/>
        <w:rPr>
          <w:sz w:val="42"/>
        </w:rPr>
        <w:sectPr>
          <w:headerReference w:type="default" r:id="rId95"/>
          <w:footerReference w:type="default" r:id="rId96"/>
          <w:pgSz w:w="17860" w:h="25260"/>
          <w:pgMar w:top="1800" w:right="2300" w:bottom="2000" w:left="2520" w:header="1059" w:footer="1816"/>
          <w:pgNumType w:start="44"/>
          <w:cols w:space="708"/>
        </w:sectPr>
      </w:pPr>
    </w:p>
    <w:p>
      <w:pPr>
        <w:pStyle w:val="BodyText"/>
        <w:spacing w:before="11"/>
        <w:rPr>
          <w:sz w:val="11"/>
        </w:rPr>
      </w:pPr>
    </w:p>
    <w:p>
      <w:pPr>
        <w:pStyle w:val="BodyText"/>
        <w:tabs>
          <w:tab w:val="left" w:pos="7839"/>
        </w:tabs>
        <w:spacing w:before="42" w:line="417" w:lineRule="auto"/>
        <w:ind w:left="180" w:right="356" w:firstLine="745"/>
      </w:pPr>
      <w:r>
        <w:t>C．上柱顶部与底部、下柱的底部</w:t>
        <w:tab/>
        <w:t>D．上柱顶部与底部、下</w:t>
      </w:r>
      <w:r>
        <w:rPr>
          <w:spacing w:val="-18"/>
        </w:rPr>
        <w:t>柱</w:t>
      </w:r>
      <w:r>
        <w:t>顶部与底部</w:t>
      </w:r>
    </w:p>
    <w:p>
      <w:pPr>
        <w:pStyle w:val="ListParagraph"/>
        <w:numPr>
          <w:ilvl w:val="0"/>
          <w:numId w:val="22"/>
        </w:numPr>
        <w:tabs>
          <w:tab w:val="left" w:pos="1028"/>
        </w:tabs>
        <w:spacing w:before="0" w:after="0" w:line="417" w:lineRule="auto"/>
        <w:ind w:left="180" w:right="376" w:firstLine="0"/>
        <w:jc w:val="left"/>
        <w:rPr>
          <w:sz w:val="42"/>
        </w:rPr>
      </w:pPr>
      <w:r>
        <w:rPr>
          <w:spacing w:val="-7"/>
          <w:sz w:val="42"/>
        </w:rPr>
        <w:t>单层厂房柱进行内力组合时，任何一组最不利内力组合中都必</w:t>
      </w:r>
      <w:r>
        <w:rPr>
          <w:spacing w:val="-6"/>
          <w:sz w:val="42"/>
        </w:rPr>
        <w:t>须包括</w:t>
      </w:r>
      <w:r>
        <w:rPr>
          <w:sz w:val="42"/>
        </w:rPr>
        <w:t>（A）引起的内力。</w:t>
      </w:r>
    </w:p>
    <w:p>
      <w:pPr>
        <w:pStyle w:val="BodyText"/>
        <w:tabs>
          <w:tab w:val="left" w:pos="3331"/>
          <w:tab w:val="left" w:pos="6481"/>
          <w:tab w:val="left" w:pos="9631"/>
        </w:tabs>
        <w:spacing w:line="537" w:lineRule="exact"/>
        <w:ind w:left="817"/>
      </w:pPr>
      <w:r>
        <w:t>A．恒载</w:t>
        <w:tab/>
        <w:t>B．吊车荷载</w:t>
        <w:tab/>
        <w:t>C．风荷载</w:t>
        <w:tab/>
        <w:t>D．屋面活荷载</w:t>
      </w:r>
    </w:p>
    <w:p>
      <w:pPr>
        <w:pStyle w:val="BodyText"/>
      </w:pPr>
    </w:p>
    <w:p>
      <w:pPr>
        <w:pStyle w:val="BodyText"/>
        <w:spacing w:before="2"/>
        <w:rPr>
          <w:sz w:val="62"/>
        </w:rPr>
      </w:pPr>
    </w:p>
    <w:p>
      <w:pPr>
        <w:pStyle w:val="BodyText"/>
        <w:spacing w:line="417" w:lineRule="auto"/>
        <w:ind w:left="900" w:right="2238" w:hanging="720"/>
      </w:pPr>
      <w:r>
        <w:t>三、简答题（</w:t>
      </w:r>
      <w:r>
        <w:rPr>
          <w:spacing w:val="3"/>
        </w:rPr>
        <w:t xml:space="preserve">每小题    </w:t>
      </w:r>
      <w:r>
        <w:t>5</w:t>
      </w:r>
      <w:r>
        <w:rPr>
          <w:spacing w:val="4"/>
        </w:rPr>
        <w:t xml:space="preserve">    分，共    </w:t>
      </w:r>
      <w:r>
        <w:t>30</w:t>
      </w:r>
      <w:r>
        <w:rPr>
          <w:spacing w:val="6"/>
        </w:rPr>
        <w:t xml:space="preserve">    分</w:t>
      </w:r>
      <w:r>
        <w:t>） 1</w:t>
      </w:r>
      <w:r>
        <w:rPr>
          <w:spacing w:val="-1"/>
        </w:rPr>
        <w:t>．简述大小偏心受压构件的破坏特征及其判别方法。</w:t>
      </w:r>
    </w:p>
    <w:p>
      <w:pPr>
        <w:pStyle w:val="BodyText"/>
        <w:spacing w:line="417" w:lineRule="auto"/>
        <w:ind w:left="180" w:right="171" w:firstLine="637"/>
      </w:pPr>
      <w:r>
        <w:t>答：大偏心受压构件的破坏特征：受压构件的破坏是由于受拉钢</w:t>
      </w:r>
      <w:r>
        <w:rPr>
          <w:spacing w:val="-13"/>
        </w:rPr>
        <w:t>筋首先到达屈服，然后压区混凝土被压碎，其承载力主要取决与受拉</w:t>
      </w:r>
      <w:r>
        <w:rPr>
          <w:spacing w:val="-22"/>
        </w:rPr>
        <w:t xml:space="preserve">钢筋，故称为受拉破坏。这种破坏有明显的预兆，横向裂缝显著开展， </w:t>
      </w:r>
      <w:r>
        <w:t>变形急剧增大，具有塑性破坏的性质。</w:t>
      </w:r>
    </w:p>
    <w:p>
      <w:pPr>
        <w:pStyle w:val="BodyText"/>
        <w:spacing w:line="417" w:lineRule="auto"/>
        <w:ind w:left="180" w:right="392" w:firstLine="637"/>
        <w:jc w:val="both"/>
      </w:pPr>
      <w:r>
        <w:t>小偏心受压构件的破坏特征：受压构件破坏时，受压区边缘混凝</w:t>
      </w:r>
      <w:r>
        <w:rPr>
          <w:spacing w:val="-14"/>
        </w:rPr>
        <w:t>土达到极限压应变值，受压钢筋应力达到抗压屈服强度，离轴向力较</w:t>
      </w:r>
      <w:r>
        <w:rPr>
          <w:spacing w:val="-9"/>
        </w:rPr>
        <w:t>远一侧的钢筋不论受拉还是受压，其应力一般都达不到屈服强度，属</w:t>
      </w:r>
      <w:r>
        <w:rPr>
          <w:spacing w:val="-16"/>
        </w:rPr>
        <w:t>于脆性破坏。其承载力取决于受压区混凝土及受压钢筋，故称为受压</w:t>
      </w:r>
      <w:r>
        <w:t>破坏，这种破坏缺乏明显的预兆，具有脆性破坏的性质。</w:t>
      </w:r>
    </w:p>
    <w:p>
      <w:pPr>
        <w:spacing w:before="27" w:line="417" w:lineRule="auto"/>
        <w:ind w:left="180" w:right="397" w:firstLine="637"/>
        <w:jc w:val="both"/>
        <w:rPr>
          <w:sz w:val="42"/>
        </w:rPr>
      </w:pPr>
      <w:r>
        <w:pict>
          <v:shape id="_x0000_s1042" type="#_x0000_t202" style="width:5.25pt;height:10.45pt;margin-top:17.57pt;margin-left:476.03pt;mso-position-horizontal-relative:page;position:absolute;z-index:-251635712" filled="f" stroked="f">
            <v:textbox inset="0,0,0,0">
              <w:txbxContent>
                <w:p>
                  <w:pPr>
                    <w:spacing w:before="30" w:line="178" w:lineRule="exact"/>
                    <w:ind w:left="0" w:right="0" w:firstLine="0"/>
                    <w:jc w:val="left"/>
                    <w:rPr>
                      <w:rFonts w:ascii="Courier New"/>
                      <w:i/>
                      <w:sz w:val="21"/>
                    </w:rPr>
                  </w:pPr>
                  <w:r>
                    <w:rPr>
                      <w:rFonts w:ascii="Courier New"/>
                      <w:i/>
                      <w:w w:val="82"/>
                      <w:sz w:val="21"/>
                    </w:rPr>
                    <w:t>b</w:t>
                  </w:r>
                </w:p>
              </w:txbxContent>
            </v:textbox>
          </v:shape>
        </w:pict>
      </w:r>
      <w:r>
        <w:pict>
          <v:shape id="_x0000_s1043" type="#_x0000_t202" style="width:5.25pt;height:10.45pt;margin-top:64.37pt;margin-left:191.69pt;mso-position-horizontal-relative:page;position:absolute;z-index:-251634688" filled="f" stroked="f">
            <v:textbox inset="0,0,0,0">
              <w:txbxContent>
                <w:p>
                  <w:pPr>
                    <w:spacing w:before="30" w:line="178" w:lineRule="exact"/>
                    <w:ind w:left="0" w:right="0" w:firstLine="0"/>
                    <w:jc w:val="left"/>
                    <w:rPr>
                      <w:rFonts w:ascii="Courier New"/>
                      <w:i/>
                      <w:sz w:val="21"/>
                    </w:rPr>
                  </w:pPr>
                  <w:r>
                    <w:rPr>
                      <w:rFonts w:ascii="Courier New"/>
                      <w:i/>
                      <w:w w:val="82"/>
                      <w:sz w:val="21"/>
                    </w:rPr>
                    <w:t>b</w:t>
                  </w:r>
                </w:p>
              </w:txbxContent>
            </v:textbox>
          </v:shape>
        </w:pict>
      </w:r>
      <w:r>
        <w:rPr>
          <w:sz w:val="42"/>
        </w:rPr>
        <w:t>大小偏心受压构件的判别：当</w:t>
      </w:r>
      <w:r>
        <w:rPr>
          <w:rFonts w:ascii="Symbol" w:eastAsia="Symbol" w:hAnsi="Symbol"/>
          <w:position w:val="7"/>
          <w:sz w:val="33"/>
        </w:rPr>
        <w:sym w:font="Symbol" w:char="F078"/>
      </w:r>
      <w:r>
        <w:rPr>
          <w:rFonts w:ascii="Times New Roman" w:eastAsia="Times New Roman" w:hAnsi="Times New Roman"/>
          <w:position w:val="7"/>
          <w:sz w:val="33"/>
        </w:rPr>
        <w:t xml:space="preserve"> </w:t>
      </w:r>
      <w:r>
        <w:rPr>
          <w:rFonts w:ascii="Symbol" w:eastAsia="Symbol" w:hAnsi="Symbol"/>
          <w:position w:val="6"/>
          <w:sz w:val="31"/>
        </w:rPr>
        <w:sym w:font="Symbol" w:char="F0A3"/>
      </w:r>
      <w:r>
        <w:rPr>
          <w:rFonts w:ascii="Times New Roman" w:eastAsia="Times New Roman" w:hAnsi="Times New Roman"/>
          <w:position w:val="6"/>
          <w:sz w:val="31"/>
        </w:rPr>
        <w:t xml:space="preserve"> </w:t>
      </w:r>
      <w:r>
        <w:rPr>
          <w:rFonts w:ascii="Symbol" w:eastAsia="Symbol" w:hAnsi="Symbol"/>
          <w:position w:val="7"/>
          <w:sz w:val="33"/>
        </w:rPr>
        <w:sym w:font="Symbol" w:char="F078"/>
      </w:r>
      <w:r>
        <w:rPr>
          <w:rFonts w:ascii="Times New Roman" w:eastAsia="Times New Roman" w:hAnsi="Times New Roman"/>
          <w:position w:val="7"/>
          <w:sz w:val="33"/>
        </w:rPr>
        <w:t xml:space="preserve"> </w:t>
      </w:r>
      <w:r>
        <w:rPr>
          <w:sz w:val="42"/>
        </w:rPr>
        <w:t>时，为大偏心受压破坏形态； 当</w:t>
      </w:r>
      <w:r>
        <w:rPr>
          <w:rFonts w:ascii="Symbol" w:eastAsia="Symbol" w:hAnsi="Symbol"/>
          <w:position w:val="7"/>
          <w:sz w:val="33"/>
        </w:rPr>
        <w:sym w:font="Symbol" w:char="F078"/>
      </w:r>
      <w:r>
        <w:rPr>
          <w:rFonts w:ascii="Times New Roman" w:eastAsia="Times New Roman" w:hAnsi="Times New Roman"/>
          <w:position w:val="7"/>
          <w:sz w:val="33"/>
        </w:rPr>
        <w:t xml:space="preserve"> </w:t>
      </w:r>
      <w:r>
        <w:rPr>
          <w:rFonts w:ascii="Symbol" w:eastAsia="Symbol" w:hAnsi="Symbol"/>
          <w:position w:val="6"/>
          <w:sz w:val="31"/>
        </w:rPr>
        <w:sym w:font="Symbol" w:char="F03E"/>
      </w:r>
      <w:r>
        <w:rPr>
          <w:rFonts w:ascii="Times New Roman" w:eastAsia="Times New Roman" w:hAnsi="Times New Roman"/>
          <w:position w:val="6"/>
          <w:sz w:val="31"/>
        </w:rPr>
        <w:t xml:space="preserve"> </w:t>
      </w:r>
      <w:r>
        <w:rPr>
          <w:rFonts w:ascii="Symbol" w:eastAsia="Symbol" w:hAnsi="Symbol"/>
          <w:position w:val="7"/>
          <w:sz w:val="33"/>
        </w:rPr>
        <w:sym w:font="Symbol" w:char="F078"/>
      </w:r>
      <w:r>
        <w:rPr>
          <w:rFonts w:ascii="Times New Roman" w:eastAsia="Times New Roman" w:hAnsi="Times New Roman"/>
          <w:position w:val="7"/>
          <w:sz w:val="33"/>
        </w:rPr>
        <w:t xml:space="preserve"> </w:t>
      </w:r>
      <w:r>
        <w:rPr>
          <w:sz w:val="42"/>
        </w:rPr>
        <w:t>时，为小偏心受压破坏形态。</w:t>
      </w:r>
    </w:p>
    <w:p>
      <w:pPr>
        <w:pStyle w:val="ListParagraph"/>
        <w:numPr>
          <w:ilvl w:val="0"/>
          <w:numId w:val="21"/>
        </w:numPr>
        <w:tabs>
          <w:tab w:val="left" w:pos="1604"/>
        </w:tabs>
        <w:spacing w:before="0" w:after="0" w:line="509" w:lineRule="exact"/>
        <w:ind w:left="1603" w:right="0" w:hanging="636"/>
        <w:jc w:val="left"/>
        <w:rPr>
          <w:rFonts w:ascii="Arial" w:eastAsia="Arial"/>
          <w:sz w:val="40"/>
        </w:rPr>
      </w:pPr>
      <w:r>
        <w:rPr>
          <w:sz w:val="42"/>
        </w:rPr>
        <w:t>简述先张法与后张法的基本施工工序。</w:t>
      </w:r>
    </w:p>
    <w:p>
      <w:pPr>
        <w:pStyle w:val="BodyText"/>
        <w:rPr>
          <w:sz w:val="31"/>
        </w:rPr>
      </w:pPr>
    </w:p>
    <w:p>
      <w:pPr>
        <w:pStyle w:val="BodyText"/>
        <w:ind w:left="817"/>
      </w:pPr>
      <w:r>
        <w:t>答：先张法基本工序为：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20"/>
        </w:numPr>
        <w:tabs>
          <w:tab w:val="left" w:pos="1315"/>
        </w:tabs>
        <w:spacing w:before="0" w:after="0" w:line="240" w:lineRule="auto"/>
        <w:ind w:left="1314" w:right="0" w:hanging="498"/>
        <w:jc w:val="left"/>
        <w:rPr>
          <w:sz w:val="42"/>
        </w:rPr>
      </w:pPr>
      <w:r>
        <w:rPr>
          <w:spacing w:val="3"/>
          <w:sz w:val="42"/>
        </w:rPr>
        <w:t>在台座</w:t>
      </w:r>
      <w:r>
        <w:rPr>
          <w:rFonts w:ascii="Arial" w:eastAsia="Arial"/>
          <w:spacing w:val="3"/>
          <w:sz w:val="42"/>
        </w:rPr>
        <w:t>(</w:t>
      </w:r>
      <w:r>
        <w:rPr>
          <w:spacing w:val="3"/>
          <w:sz w:val="42"/>
        </w:rPr>
        <w:t>或钢模</w:t>
      </w:r>
      <w:r>
        <w:rPr>
          <w:rFonts w:ascii="Arial" w:eastAsia="Arial"/>
          <w:spacing w:val="3"/>
          <w:sz w:val="42"/>
        </w:rPr>
        <w:t>)</w:t>
      </w:r>
      <w:r>
        <w:rPr>
          <w:sz w:val="42"/>
        </w:rPr>
        <w:t>上用张拉机具张拉预应力钢筋至控制应力，并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97"/>
          <w:footerReference w:type="default" r:id="rId98"/>
          <w:pgSz w:w="17860" w:h="25260"/>
          <w:pgMar w:top="1800" w:right="2300" w:bottom="2000" w:left="2520" w:header="1059" w:footer="1816"/>
          <w:pgNumType w:start="45"/>
          <w:cols w:space="708"/>
        </w:sectPr>
      </w:pPr>
    </w:p>
    <w:p>
      <w:pPr>
        <w:pStyle w:val="BodyText"/>
        <w:spacing w:before="11"/>
        <w:rPr>
          <w:sz w:val="11"/>
        </w:rPr>
      </w:pPr>
    </w:p>
    <w:p>
      <w:pPr>
        <w:pStyle w:val="BodyText"/>
        <w:spacing w:before="42"/>
        <w:ind w:left="180"/>
      </w:pPr>
      <w:r>
        <w:t>用夹具临时固定；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34"/>
        </w:numPr>
        <w:tabs>
          <w:tab w:val="left" w:pos="1311"/>
        </w:tabs>
        <w:spacing w:before="0" w:after="0" w:line="240" w:lineRule="auto"/>
        <w:ind w:left="1311" w:right="0" w:hanging="494"/>
        <w:jc w:val="left"/>
        <w:rPr>
          <w:sz w:val="42"/>
        </w:rPr>
      </w:pPr>
      <w:r>
        <w:rPr>
          <w:sz w:val="42"/>
        </w:rPr>
        <w:t>支模并浇灌混凝土；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34"/>
        </w:numPr>
        <w:tabs>
          <w:tab w:val="left" w:pos="1311"/>
        </w:tabs>
        <w:spacing w:before="0" w:after="0" w:line="417" w:lineRule="auto"/>
        <w:ind w:left="180" w:right="385" w:firstLine="637"/>
        <w:jc w:val="left"/>
        <w:rPr>
          <w:sz w:val="42"/>
        </w:rPr>
      </w:pPr>
      <w:r>
        <w:rPr>
          <w:spacing w:val="-2"/>
          <w:sz w:val="42"/>
        </w:rPr>
        <w:t>养护混凝土</w:t>
      </w:r>
      <w:r>
        <w:rPr>
          <w:rFonts w:ascii="Arial" w:eastAsia="Arial"/>
          <w:sz w:val="42"/>
        </w:rPr>
        <w:t>(</w:t>
      </w:r>
      <w:r>
        <w:rPr>
          <w:spacing w:val="-2"/>
          <w:sz w:val="42"/>
        </w:rPr>
        <w:t>一般为蒸汽养护</w:t>
      </w:r>
      <w:r>
        <w:rPr>
          <w:rFonts w:ascii="Arial" w:eastAsia="Arial"/>
          <w:sz w:val="42"/>
        </w:rPr>
        <w:t>)</w:t>
      </w:r>
      <w:r>
        <w:rPr>
          <w:spacing w:val="-15"/>
          <w:sz w:val="42"/>
        </w:rPr>
        <w:t xml:space="preserve">至设计强度的 </w:t>
      </w:r>
      <w:r>
        <w:rPr>
          <w:rFonts w:ascii="Arial" w:eastAsia="Arial"/>
          <w:sz w:val="42"/>
        </w:rPr>
        <w:t>75</w:t>
      </w:r>
      <w:r>
        <w:rPr>
          <w:spacing w:val="-3"/>
          <w:sz w:val="42"/>
        </w:rPr>
        <w:t>％以上时，切断</w:t>
      </w:r>
      <w:r>
        <w:rPr>
          <w:sz w:val="42"/>
        </w:rPr>
        <w:t>预应力钢筋。</w:t>
      </w:r>
    </w:p>
    <w:p>
      <w:pPr>
        <w:pStyle w:val="BodyText"/>
        <w:spacing w:line="537" w:lineRule="exact"/>
        <w:ind w:left="861"/>
      </w:pPr>
      <w:r>
        <w:t>后张法基本工序为：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817" w:right="5809"/>
      </w:pPr>
      <w:r>
        <w:rPr>
          <w:rFonts w:ascii="Arial" w:eastAsia="Arial"/>
        </w:rPr>
        <w:t>(1)</w:t>
      </w:r>
      <w:r>
        <w:t xml:space="preserve">浇筑混凝土构件，并预留孔道； </w:t>
      </w:r>
      <w:r>
        <w:rPr>
          <w:rFonts w:ascii="Arial" w:eastAsia="Arial"/>
        </w:rPr>
        <w:t>(2)</w:t>
      </w:r>
      <w:r>
        <w:t>养护混凝土到规定强度值；</w:t>
      </w:r>
    </w:p>
    <w:p>
      <w:pPr>
        <w:pStyle w:val="ListParagraph"/>
        <w:numPr>
          <w:ilvl w:val="0"/>
          <w:numId w:val="19"/>
        </w:numPr>
        <w:tabs>
          <w:tab w:val="left" w:pos="1311"/>
        </w:tabs>
        <w:spacing w:before="1" w:after="0" w:line="417" w:lineRule="auto"/>
        <w:ind w:left="180" w:right="354" w:firstLine="637"/>
        <w:jc w:val="left"/>
        <w:rPr>
          <w:sz w:val="42"/>
        </w:rPr>
      </w:pPr>
      <w:r>
        <w:rPr>
          <w:spacing w:val="-1"/>
          <w:sz w:val="42"/>
        </w:rPr>
        <w:t>在孔道中穿筋，并在构件上用张拉机具张拉预应力钢筋至控制</w:t>
      </w:r>
      <w:r>
        <w:rPr>
          <w:sz w:val="42"/>
        </w:rPr>
        <w:t>应力；</w:t>
      </w:r>
    </w:p>
    <w:p>
      <w:pPr>
        <w:pStyle w:val="ListParagraph"/>
        <w:numPr>
          <w:ilvl w:val="0"/>
          <w:numId w:val="19"/>
        </w:numPr>
        <w:tabs>
          <w:tab w:val="left" w:pos="1311"/>
        </w:tabs>
        <w:spacing w:before="0" w:after="0" w:line="537" w:lineRule="exact"/>
        <w:ind w:left="1311" w:right="0" w:hanging="494"/>
        <w:jc w:val="left"/>
        <w:rPr>
          <w:sz w:val="42"/>
        </w:rPr>
      </w:pPr>
      <w:r>
        <w:rPr>
          <w:sz w:val="42"/>
        </w:rPr>
        <w:t>张拉端用锚具锚住预应力钢筋，并在孔道内压力灌浆。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21"/>
        </w:numPr>
        <w:tabs>
          <w:tab w:val="left" w:pos="1496"/>
        </w:tabs>
        <w:spacing w:before="0" w:after="0" w:line="417" w:lineRule="auto"/>
        <w:ind w:left="180" w:right="396" w:firstLine="680"/>
        <w:jc w:val="left"/>
        <w:rPr>
          <w:sz w:val="40"/>
        </w:rPr>
      </w:pPr>
      <w:r>
        <w:rPr>
          <w:spacing w:val="-6"/>
          <w:sz w:val="42"/>
        </w:rPr>
        <w:t>先张法与后张法施加与保持预应力的方法有何不同，各有何适用？</w:t>
      </w:r>
    </w:p>
    <w:p>
      <w:pPr>
        <w:pStyle w:val="BodyText"/>
        <w:spacing w:line="417" w:lineRule="auto"/>
        <w:ind w:left="180" w:right="220" w:firstLine="680"/>
      </w:pPr>
      <w:r>
        <w:t>答：先张法构件是通过预应力钢筋与混凝土之间的粘结力传递预应力的。此方法适用于在预制厂大批制作中、小型构件，如预应力混凝土楼板、屋面板、梁等。</w:t>
      </w:r>
    </w:p>
    <w:p>
      <w:pPr>
        <w:pStyle w:val="BodyText"/>
        <w:spacing w:line="417" w:lineRule="auto"/>
        <w:ind w:left="180" w:right="220" w:firstLine="680"/>
      </w:pPr>
      <w:r>
        <w:t xml:space="preserve">后张法构件是依靠其两端的锚具锚住预应力钢筋并传递预应力 </w:t>
      </w:r>
      <w:r>
        <w:rPr>
          <w:spacing w:val="-1"/>
        </w:rPr>
        <w:t>的。因此，锚具是构件的一部分，是永久性的，不能重复使用。此方法适用于在施工现场制作大型构件，如预应力屋架、吊车梁、大跨度</w:t>
      </w:r>
      <w:r>
        <w:t>桥梁等。</w:t>
      </w:r>
    </w:p>
    <w:p>
      <w:pPr>
        <w:pStyle w:val="ListParagraph"/>
        <w:numPr>
          <w:ilvl w:val="0"/>
          <w:numId w:val="21"/>
        </w:numPr>
        <w:tabs>
          <w:tab w:val="left" w:pos="1496"/>
        </w:tabs>
        <w:spacing w:before="0" w:after="0" w:line="417" w:lineRule="auto"/>
        <w:ind w:left="861" w:right="365" w:firstLine="0"/>
        <w:jc w:val="left"/>
        <w:rPr>
          <w:sz w:val="40"/>
        </w:rPr>
      </w:pPr>
      <w:r>
        <w:rPr>
          <w:sz w:val="42"/>
        </w:rPr>
        <w:t>单层工业厂房中支撑的主要作用是什么？屋盖支撑包括哪些</w:t>
      </w:r>
      <w:r>
        <w:rPr>
          <w:spacing w:val="-4"/>
          <w:sz w:val="42"/>
        </w:rPr>
        <w:t>？答：单层工业厂房中支撑的作用主要是：</w:t>
      </w:r>
    </w:p>
    <w:p>
      <w:pPr>
        <w:pStyle w:val="ListParagraph"/>
        <w:numPr>
          <w:ilvl w:val="1"/>
          <w:numId w:val="21"/>
        </w:numPr>
        <w:tabs>
          <w:tab w:val="left" w:pos="2126"/>
        </w:tabs>
        <w:spacing w:before="0" w:after="0" w:line="537" w:lineRule="exact"/>
        <w:ind w:left="2125" w:right="0" w:hanging="634"/>
        <w:jc w:val="left"/>
        <w:rPr>
          <w:sz w:val="42"/>
        </w:rPr>
      </w:pPr>
      <w:r>
        <w:rPr>
          <w:sz w:val="42"/>
        </w:rPr>
        <w:t>在施工和使用阶段保证厂房结构的几何稳定性；</w:t>
      </w:r>
    </w:p>
    <w:p>
      <w:pPr>
        <w:spacing w:after="0" w:line="537" w:lineRule="exact"/>
        <w:jc w:val="left"/>
        <w:rPr>
          <w:sz w:val="42"/>
        </w:rPr>
        <w:sectPr>
          <w:headerReference w:type="default" r:id="rId99"/>
          <w:footerReference w:type="default" r:id="rId100"/>
          <w:pgSz w:w="17860" w:h="25260"/>
          <w:pgMar w:top="1800" w:right="2300" w:bottom="2000" w:left="2520" w:header="1059" w:footer="1816"/>
          <w:pgNumType w:start="46"/>
          <w:cols w:space="708"/>
        </w:sectPr>
      </w:pPr>
    </w:p>
    <w:p>
      <w:pPr>
        <w:pStyle w:val="BodyText"/>
        <w:spacing w:before="11"/>
        <w:rPr>
          <w:sz w:val="11"/>
        </w:rPr>
      </w:pPr>
    </w:p>
    <w:p>
      <w:pPr>
        <w:pStyle w:val="ListParagraph"/>
        <w:numPr>
          <w:ilvl w:val="1"/>
          <w:numId w:val="21"/>
        </w:numPr>
        <w:tabs>
          <w:tab w:val="left" w:pos="2126"/>
        </w:tabs>
        <w:spacing w:before="42" w:after="0" w:line="417" w:lineRule="auto"/>
        <w:ind w:left="1492" w:right="384" w:firstLine="0"/>
        <w:jc w:val="left"/>
        <w:rPr>
          <w:sz w:val="42"/>
        </w:rPr>
      </w:pPr>
      <w:r>
        <w:rPr>
          <w:spacing w:val="-1"/>
          <w:sz w:val="42"/>
        </w:rPr>
        <w:t xml:space="preserve">保证厂房结构的纵向和横向水平刚度，以及空间整体性； </w:t>
      </w:r>
      <w:r>
        <w:rPr>
          <w:sz w:val="42"/>
        </w:rPr>
        <w:t>(3)将水平荷载传给主要承重结构和基础；</w:t>
      </w:r>
    </w:p>
    <w:p>
      <w:pPr>
        <w:pStyle w:val="BodyText"/>
        <w:spacing w:line="417" w:lineRule="auto"/>
        <w:ind w:left="180" w:right="384" w:firstLine="680"/>
        <w:jc w:val="both"/>
      </w:pPr>
      <w:r>
        <w:rPr>
          <w:spacing w:val="-1"/>
        </w:rPr>
        <w:t>屋盖支撑包括：设置在上、下弦平面内的横向支撑和设置在下弦</w:t>
      </w:r>
      <w:r>
        <w:rPr>
          <w:spacing w:val="-9"/>
        </w:rPr>
        <w:t>平面内的纵或屋面梁上翼缘的侧向稳定，向水平支撑，以及设置在屋面梁或屋架间的垂直支撑和水平系杆。</w:t>
      </w:r>
    </w:p>
    <w:p>
      <w:pPr>
        <w:pStyle w:val="BodyText"/>
      </w:pP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21"/>
        </w:numPr>
        <w:tabs>
          <w:tab w:val="left" w:pos="1496"/>
        </w:tabs>
        <w:spacing w:before="0" w:after="0" w:line="240" w:lineRule="auto"/>
        <w:ind w:left="1495" w:right="0" w:hanging="635"/>
        <w:jc w:val="left"/>
        <w:rPr>
          <w:sz w:val="40"/>
        </w:rPr>
      </w:pPr>
      <w:r>
        <w:rPr>
          <w:sz w:val="42"/>
        </w:rPr>
        <w:t>抗风柱、圈梁、连系梁、过梁和基础梁各有何作用？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861" w:right="384"/>
      </w:pPr>
      <w:r>
        <w:t xml:space="preserve">答：抗风柱的作用：抗风柱的作用将山墙风荷载传递至基础； </w:t>
      </w:r>
      <w:r>
        <w:rPr>
          <w:spacing w:val="-1"/>
        </w:rPr>
        <w:t>圈梁的作用：圈梁的作用是将墙体、柱箍在一起，以加强厂房的</w:t>
      </w:r>
    </w:p>
    <w:p>
      <w:pPr>
        <w:pStyle w:val="BodyText"/>
        <w:spacing w:line="417" w:lineRule="auto"/>
        <w:ind w:left="180" w:right="366"/>
      </w:pPr>
      <w:r>
        <w:rPr>
          <w:spacing w:val="-14"/>
        </w:rPr>
        <w:t>整体刚度，防止由于地基的不均匀沉降或较大振动荷载引起对厂房的</w:t>
      </w:r>
      <w:r>
        <w:t>不利影响；</w:t>
      </w:r>
    </w:p>
    <w:p>
      <w:pPr>
        <w:pStyle w:val="BodyText"/>
        <w:spacing w:line="417" w:lineRule="auto"/>
        <w:ind w:left="180" w:right="384" w:firstLine="680"/>
      </w:pPr>
      <w:r>
        <w:t>连系梁的作用：连系梁的作用是连系纵向柱列，以增强厂房的纵向刚度，并传递风载到纵向柱列。</w:t>
      </w:r>
    </w:p>
    <w:p>
      <w:pPr>
        <w:pStyle w:val="BodyText"/>
        <w:spacing w:line="417" w:lineRule="auto"/>
        <w:ind w:left="180" w:right="384" w:firstLine="680"/>
      </w:pPr>
      <w:r>
        <w:t>基础梁的作用：在一般厂房中，基础梁的作用是承担围护墙体的重量，而不另做墙基础。</w:t>
      </w:r>
    </w:p>
    <w:p>
      <w:pPr>
        <w:pStyle w:val="BodyText"/>
      </w:pPr>
    </w:p>
    <w:p>
      <w:pPr>
        <w:pStyle w:val="BodyText"/>
        <w:spacing w:before="11"/>
        <w:rPr>
          <w:sz w:val="30"/>
        </w:rPr>
      </w:pPr>
    </w:p>
    <w:p>
      <w:pPr>
        <w:pStyle w:val="ListParagraph"/>
        <w:numPr>
          <w:ilvl w:val="0"/>
          <w:numId w:val="21"/>
        </w:numPr>
        <w:tabs>
          <w:tab w:val="left" w:pos="1496"/>
        </w:tabs>
        <w:spacing w:before="0" w:after="0" w:line="240" w:lineRule="auto"/>
        <w:ind w:left="1495" w:right="0" w:hanging="635"/>
        <w:jc w:val="left"/>
        <w:rPr>
          <w:sz w:val="40"/>
        </w:rPr>
      </w:pPr>
      <w:r>
        <w:rPr>
          <w:sz w:val="42"/>
        </w:rPr>
        <w:t>作用在排架上的恒载和活载各包括哪些？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80" w:right="179" w:firstLine="680"/>
        <w:jc w:val="both"/>
      </w:pPr>
      <w:r>
        <w:rPr>
          <w:spacing w:val="-17"/>
        </w:rPr>
        <w:t>答：作用在排架上的荷载可分为恒载和活载。恒载包括屋盖自重、</w:t>
      </w:r>
      <w:r>
        <w:t>上柱自重、下柱自重、吊车梁和轨道等零件自重，以及有时支承在柱牛腿上的围护结构自重。</w:t>
      </w:r>
    </w:p>
    <w:p>
      <w:pPr>
        <w:pStyle w:val="BodyText"/>
        <w:spacing w:line="417" w:lineRule="auto"/>
        <w:ind w:left="180" w:right="384" w:firstLine="680"/>
      </w:pPr>
      <w:r>
        <w:t>活载包括屋面活载，吊车荷载、均布风载以及作用在屋盖支承处的集中风荷载等。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0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https://d.book118.com/908027010026006041</w:t>
        </w:r>
      </w:hyperlink>
    </w:p>
    <w:p>
      <w:pPr>
        <w:spacing w:after="0" w:line="417" w:lineRule="auto"/>
      </w:pPr>
    </w:p>
    <w:sectPr>
      <w:headerReference w:type="default" r:id="rId102"/>
      <w:footerReference w:type="default" r:id="rId103"/>
      <w:pgSz w:w="17860" w:h="25260"/>
      <w:pgMar w:top="1800" w:right="2300" w:bottom="2000" w:left="2520" w:header="1059" w:footer="1816"/>
      <w:pgNumType w:start="4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9.15pt;height:15.9pt;margin-top:1161.07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9.15pt;height:15.9pt;margin-top:1161.07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9.15pt;height:15.9pt;margin-top:1161.07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9.15pt;height:15.9pt;margin-top:1161.07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9.15pt;height:15.9pt;margin-top:1161.07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9.15pt;height:15.9pt;margin-top:1161.07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9.15pt;height:15.9pt;margin-top:1161.07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9.15pt;height:15.9pt;margin-top:1161.07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9.15pt;height:15.9pt;margin-top:1161.07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9.15pt;height:15.9pt;margin-top:1161.07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9.15pt;height:15.9pt;margin-top:1161.07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9.15pt;height:15.9pt;margin-top:1161.07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9.15pt;height:15.9pt;margin-top:1161.07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9.15pt;height:15.9pt;margin-top:1161.07pt;margin-left:134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9.15pt;height:15.9pt;margin-top:1161.07pt;margin-left:134.0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9.15pt;height:15.9pt;margin-top:1161.07pt;margin-left:134.0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9.15pt;height:15.9pt;margin-top:1161.07pt;margin-left:134.0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9.15pt;height:15.9pt;margin-top:1161.07pt;margin-left:134.0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9.15pt;height:15.9pt;margin-top:1161.07pt;margin-left:134.0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9.15pt;height:15.9pt;margin-top:1161.07pt;margin-left:134.0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9.15pt;height:15.9pt;margin-top:1161.07pt;margin-left:134.04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9.15pt;height:15.9pt;margin-top:1161.07pt;margin-left:134.04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9.15pt;height:15.9pt;margin-top:1161.07pt;margin-left:134.04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9.15pt;height:15.9pt;margin-top:1161.07pt;margin-left:134.04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9.15pt;height:15.9pt;margin-top:1161.07pt;margin-left:134.04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9.15pt;height:15.9pt;margin-top:1161.07pt;margin-left:134.04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9.15pt;height:15.9pt;margin-top:1161.07pt;margin-left:134.04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9.15pt;height:15.9pt;margin-top:1161.07pt;margin-left:134.04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9.15pt;height:15.9pt;margin-top:1161.07pt;margin-left:134.04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9.15pt;height:15.9pt;margin-top:1161.07pt;margin-left:134.04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9.15pt;height:15.9pt;margin-top:1161.07pt;margin-left:134.04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9.15pt;height:15.9pt;margin-top:1161.07pt;margin-left:134.04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9.15pt;height:15.9pt;margin-top:1161.07pt;margin-left:134.04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9.15pt;height:15.9pt;margin-top:1161.07pt;margin-left:134.04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9.15pt;height:15.9pt;margin-top:1161.07pt;margin-left:134.04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9.15pt;height:15.9pt;margin-top:1161.07pt;margin-left:134.04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9.15pt;height:15.9pt;margin-top:1161.07pt;margin-left:134.04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9.15pt;height:15.9pt;margin-top:1161.07pt;margin-left:134.04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9.15pt;height:15.9pt;margin-top:1161.07pt;margin-left:134.04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9.15pt;height:15.9pt;margin-top:1161.07pt;margin-left:134.04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9.15pt;height:15.9pt;margin-top:1161.07pt;margin-left:134.04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width:9.15pt;height:15.9pt;margin-top:1161.07pt;margin-left:134.04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9.15pt;height:15.9pt;margin-top:1161.07pt;margin-left:134.04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9.15pt;height:15.9pt;margin-top:1161.07pt;margin-left:134.04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8" type="#_x0000_t202" style="width:9.15pt;height:15.9pt;margin-top:1161.07pt;margin-left:134.04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9.15pt;height:15.9pt;margin-top:1161.07pt;margin-left:134.04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2" type="#_x0000_t202" style="width:9.15pt;height:15.9pt;margin-top:1161.07pt;margin-left:134.04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.4pt;height:15.9pt;margin-top:51.94pt;margin-left:753.7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73686771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686771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.4pt;height:15.9pt;margin-top:51.94pt;margin-left:753.7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92044637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044637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.4pt;height:15.9pt;margin-top:51.94pt;margin-left:753.71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4256584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56584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.4pt;height:15.9pt;margin-top:51.94pt;margin-left:753.71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01896112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896112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.4pt;height:15.9pt;margin-top:51.94pt;margin-left:753.71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02364230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364230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.4pt;height:15.9pt;margin-top:51.94pt;margin-left:753.71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48818157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818157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.4pt;height:15.9pt;margin-top:51.94pt;margin-left:753.71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03926373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926373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.4pt;height:15.9pt;margin-top:51.94pt;margin-left:753.71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1213176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1213176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5.4pt;height:15.9pt;margin-top:51.94pt;margin-left:753.71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8743447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43447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5.4pt;height:15.9pt;margin-top:51.94pt;margin-left:753.71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74775368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775368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5.4pt;height:15.9pt;margin-top:51.94pt;margin-left:753.71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87572231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572231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5.4pt;height:15.9pt;margin-top:51.94pt;margin-left:753.71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01711415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711415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5.4pt;height:15.9pt;margin-top:51.94pt;margin-left:753.71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2529498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29498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5.4pt;height:15.9pt;margin-top:51.94pt;margin-left:753.71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84709182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709182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5.4pt;height:15.9pt;margin-top:51.94pt;margin-left:753.71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08520510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520510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5.4pt;height:15.9pt;margin-top:51.94pt;margin-left:753.71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1907312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907312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5.4pt;height:15.9pt;margin-top:51.94pt;margin-left:753.71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3005099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005099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5.4pt;height:15.9pt;margin-top:51.94pt;margin-left:753.71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60287487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287487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5.4pt;height:15.9pt;margin-top:51.94pt;margin-left:753.71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71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86527121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527121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5.4pt;height:15.9pt;margin-top:51.94pt;margin-left:753.71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460772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60772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5.4pt;height:15.9pt;margin-top:51.94pt;margin-left:753.71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50926934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926934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5.4pt;height:15.9pt;margin-top:51.94pt;margin-left:753.71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329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36650321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650321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5.4pt;height:15.9pt;margin-top:51.94pt;margin-left:753.71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53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36139620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139620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5.4pt;height:15.9pt;margin-top:51.94pt;margin-left:753.71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739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11904507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904507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5.4pt;height:15.9pt;margin-top:51.94pt;margin-left:753.71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94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44901768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901768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5.4pt;height:15.9pt;margin-top:51.94pt;margin-left:753.71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14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58724128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724128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5.4pt;height:15.9pt;margin-top:51.94pt;margin-left:753.71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35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19687086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687086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5.4pt;height:15.9pt;margin-top:51.94pt;margin-left:753.71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55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98808472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808472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5.4pt;height:15.9pt;margin-top:51.94pt;margin-left:753.71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76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84221133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221133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5.4pt;height:15.9pt;margin-top:51.94pt;margin-left:753.71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96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14404518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404518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5.4pt;height:15.9pt;margin-top:51.94pt;margin-left:753.71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17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66078509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078509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5.4pt;height:15.9pt;margin-top:51.94pt;margin-left:753.71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37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37317789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317789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5.4pt;height:15.9pt;margin-top:51.94pt;margin-left:753.71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58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61470555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470555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5.4pt;height:15.9pt;margin-top:51.94pt;margin-left:753.71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78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80746454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746454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5.4pt;height:15.9pt;margin-top:51.94pt;margin-left:753.71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99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92260809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260809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5.4pt;height:15.9pt;margin-top:51.94pt;margin-left:753.71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19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3178498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784985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5.4pt;height:15.9pt;margin-top:51.94pt;margin-left:753.71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40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02711476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711476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5.4pt;height:15.9pt;margin-top:51.94pt;margin-left:753.71pt;mso-position-horizontal-relative:page;mso-position-vertical-relative:page;position:absolute;z-index:-25158144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60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17969140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969140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5.4pt;height:15.9pt;margin-top:51.94pt;margin-left:753.71pt;mso-position-horizontal-relative:page;mso-position-vertical-relative:page;position:absolute;z-index:-25157939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81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3613407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613407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width:5.4pt;height:15.9pt;margin-top:51.94pt;margin-left:753.71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01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67111528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111528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9" type="#_x0000_t202" style="width:5.4pt;height:15.9pt;margin-top:51.94pt;margin-left:753.71pt;mso-position-horizontal-relative:page;mso-position-vertical-relative:page;position:absolute;z-index:-25157529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22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75483155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483155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1" type="#_x0000_t202" style="width:5.4pt;height:15.9pt;margin-top:51.94pt;margin-left:753.71pt;mso-position-horizontal-relative:page;mso-position-vertical-relative:page;position:absolute;z-index:-25157324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42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160416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160416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3" type="#_x0000_t202" style="width:5.4pt;height:15.9pt;margin-top:51.94pt;margin-left:753.71pt;mso-position-horizontal-relative:page;mso-position-vertical-relative:page;position:absolute;z-index:-25157120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63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41363893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363893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5" type="#_x0000_t202" style="width:5.4pt;height:15.9pt;margin-top:51.94pt;margin-left:753.71pt;mso-position-horizontal-relative:page;mso-position-vertical-relative:page;position:absolute;z-index:-25156915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83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34469202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469202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7" type="#_x0000_t202" style="width:5.4pt;height:15.9pt;margin-top:51.94pt;margin-left:753.71pt;mso-position-horizontal-relative:page;mso-position-vertical-relative:page;position:absolute;z-index:-25156710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04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41928499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928499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9" type="#_x0000_t202" style="width:5.4pt;height:15.9pt;margin-top:51.94pt;margin-left:753.71pt;mso-position-horizontal-relative:page;mso-position-vertical-relative:page;position:absolute;z-index:-25156505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24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96879499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879499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1" type="#_x0000_t202" style="width:5.4pt;height:15.9pt;margin-top:51.94pt;margin-left:753.71pt;mso-position-horizontal-relative:page;mso-position-vertical-relative:page;position:absolute;z-index:-25156300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101B6"/>
    <w:multiLevelType w:val="hybridMultilevel"/>
    <w:tmpl w:val="00000000"/>
    <w:lvl w:ilvl="0">
      <w:start w:val="1"/>
      <w:numFmt w:val="decimal"/>
      <w:lvlText w:val="（%1）"/>
      <w:lvlJc w:val="left"/>
      <w:pPr>
        <w:ind w:left="2075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80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3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86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40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93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4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400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454" w:hanging="1056"/>
      </w:pPr>
      <w:rPr>
        <w:rFonts w:hint="default"/>
      </w:rPr>
    </w:lvl>
  </w:abstractNum>
  <w:abstractNum w:abstractNumId="1">
    <w:nsid w:val="091A04FF"/>
    <w:multiLevelType w:val="hybridMultilevel"/>
    <w:tmpl w:val="00000000"/>
    <w:lvl w:ilvl="0">
      <w:start w:val="1"/>
      <w:numFmt w:val="decimal"/>
      <w:lvlText w:val="%1."/>
      <w:lvlJc w:val="left"/>
      <w:pPr>
        <w:ind w:left="180" w:hanging="635"/>
        <w:jc w:val="right"/>
      </w:pPr>
      <w:rPr>
        <w:rFonts w:ascii="宋体" w:eastAsia="宋体" w:hAnsi="宋体" w:cs="宋体" w:hint="default"/>
        <w:spacing w:val="-7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6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5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3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2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9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8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67" w:hanging="635"/>
      </w:pPr>
      <w:rPr>
        <w:rFonts w:hint="default"/>
      </w:rPr>
    </w:lvl>
  </w:abstractNum>
  <w:abstractNum w:abstractNumId="2">
    <w:nsid w:val="0FDF2CE8"/>
    <w:multiLevelType w:val="hybridMultilevel"/>
    <w:tmpl w:val="00000000"/>
    <w:lvl w:ilvl="0">
      <w:start w:val="3"/>
      <w:numFmt w:val="decimal"/>
      <w:lvlText w:val="(%1)"/>
      <w:lvlJc w:val="left"/>
      <w:pPr>
        <w:ind w:left="180" w:hanging="494"/>
        <w:jc w:val="left"/>
      </w:pPr>
      <w:rPr>
        <w:rFonts w:ascii="Arial" w:eastAsia="Arial" w:hAnsi="Arial" w:cs="Arial" w:hint="default"/>
        <w:w w:val="95"/>
        <w:sz w:val="40"/>
        <w:szCs w:val="40"/>
      </w:rPr>
    </w:lvl>
    <w:lvl w:ilvl="1">
      <w:start w:val="0"/>
      <w:numFmt w:val="bullet"/>
      <w:lvlText w:val="•"/>
      <w:lvlJc w:val="left"/>
      <w:pPr>
        <w:ind w:left="1465" w:hanging="4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51" w:hanging="4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37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23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95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81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67" w:hanging="494"/>
      </w:pPr>
      <w:rPr>
        <w:rFonts w:hint="default"/>
      </w:rPr>
    </w:lvl>
  </w:abstractNum>
  <w:abstractNum w:abstractNumId="3">
    <w:nsid w:val="117627DB"/>
    <w:multiLevelType w:val="hybridMultilevel"/>
    <w:tmpl w:val="00000000"/>
    <w:lvl w:ilvl="0">
      <w:start w:val="4"/>
      <w:numFmt w:val="decimal"/>
      <w:lvlText w:val="%1."/>
      <w:lvlJc w:val="left"/>
      <w:pPr>
        <w:ind w:left="180" w:hanging="846"/>
        <w:jc w:val="right"/>
      </w:pPr>
      <w:rPr>
        <w:rFonts w:hint="default"/>
        <w:spacing w:val="0"/>
        <w:w w:val="100"/>
      </w:rPr>
    </w:lvl>
    <w:lvl w:ilvl="1">
      <w:start w:val="1"/>
      <w:numFmt w:val="upperLetter"/>
      <w:lvlText w:val="%2."/>
      <w:lvlJc w:val="left"/>
      <w:pPr>
        <w:ind w:left="1455" w:hanging="692"/>
        <w:jc w:val="left"/>
      </w:pPr>
      <w:rPr>
        <w:rFonts w:hint="default"/>
        <w:w w:val="100"/>
      </w:rPr>
    </w:lvl>
    <w:lvl w:ilvl="2">
      <w:start w:val="0"/>
      <w:numFmt w:val="bullet"/>
      <w:lvlText w:val="•"/>
      <w:lvlJc w:val="left"/>
      <w:pPr>
        <w:ind w:left="1540" w:hanging="6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77" w:hanging="6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14" w:hanging="6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52" w:hanging="6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289" w:hanging="6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727" w:hanging="6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64" w:hanging="692"/>
      </w:pPr>
      <w:rPr>
        <w:rFonts w:hint="default"/>
      </w:rPr>
    </w:lvl>
  </w:abstractNum>
  <w:abstractNum w:abstractNumId="4">
    <w:nsid w:val="1431A25F"/>
    <w:multiLevelType w:val="hybridMultilevel"/>
    <w:tmpl w:val="00000000"/>
    <w:lvl w:ilvl="0">
      <w:start w:val="1"/>
      <w:numFmt w:val="decimal"/>
      <w:lvlText w:val="（%1）"/>
      <w:lvlJc w:val="left"/>
      <w:pPr>
        <w:ind w:left="119" w:hanging="1056"/>
        <w:jc w:val="righ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1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0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8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7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7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6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5" w:hanging="1056"/>
      </w:pPr>
      <w:rPr>
        <w:rFonts w:hint="default"/>
      </w:rPr>
    </w:lvl>
  </w:abstractNum>
  <w:abstractNum w:abstractNumId="5">
    <w:nsid w:val="16140CAD"/>
    <w:multiLevelType w:val="hybridMultilevel"/>
    <w:tmpl w:val="00000000"/>
    <w:lvl w:ilvl="0">
      <w:start w:val="8"/>
      <w:numFmt w:val="decimal"/>
      <w:lvlText w:val="%1."/>
      <w:lvlJc w:val="left"/>
      <w:pPr>
        <w:ind w:left="900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3"/>
      <w:numFmt w:val="decimal"/>
      <w:lvlText w:val="%2."/>
      <w:lvlJc w:val="left"/>
      <w:pPr>
        <w:ind w:left="1452" w:hanging="635"/>
        <w:jc w:val="righ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746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3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6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9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7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66" w:hanging="635"/>
      </w:pPr>
      <w:rPr>
        <w:rFonts w:hint="default"/>
      </w:rPr>
    </w:lvl>
  </w:abstractNum>
  <w:abstractNum w:abstractNumId="6">
    <w:nsid w:val="1A258CA6"/>
    <w:multiLevelType w:val="hybridMultilevel"/>
    <w:tmpl w:val="00000000"/>
    <w:lvl w:ilvl="0">
      <w:start w:val="3"/>
      <w:numFmt w:val="decimal"/>
      <w:lvlText w:val="%1."/>
      <w:lvlJc w:val="left"/>
      <w:pPr>
        <w:ind w:left="119" w:hanging="635"/>
        <w:jc w:val="right"/>
      </w:pPr>
      <w:rPr>
        <w:rFonts w:hint="default"/>
        <w:spacing w:val="-72"/>
        <w:w w:val="90"/>
      </w:rPr>
    </w:lvl>
    <w:lvl w:ilvl="1">
      <w:start w:val="0"/>
      <w:numFmt w:val="bullet"/>
      <w:lvlText w:val="•"/>
      <w:lvlJc w:val="left"/>
      <w:pPr>
        <w:ind w:left="1411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03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5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87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7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71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6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5" w:hanging="635"/>
      </w:pPr>
      <w:rPr>
        <w:rFonts w:hint="default"/>
      </w:rPr>
    </w:lvl>
  </w:abstractNum>
  <w:abstractNum w:abstractNumId="7">
    <w:nsid w:val="2080D555"/>
    <w:multiLevelType w:val="hybridMultilevel"/>
    <w:tmpl w:val="00000000"/>
    <w:lvl w:ilvl="0">
      <w:start w:val="1"/>
      <w:numFmt w:val="decimal"/>
      <w:lvlText w:val="%1."/>
      <w:lvlJc w:val="left"/>
      <w:pPr>
        <w:ind w:left="1531" w:hanging="635"/>
        <w:jc w:val="right"/>
      </w:pPr>
      <w:rPr>
        <w:rFonts w:ascii="Arial" w:eastAsia="Arial" w:hAnsi="Arial" w:cs="Arial" w:hint="default"/>
        <w:spacing w:val="0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2689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8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39" w:hanging="635"/>
      </w:pPr>
      <w:rPr>
        <w:rFonts w:hint="default"/>
      </w:rPr>
    </w:lvl>
  </w:abstractNum>
  <w:abstractNum w:abstractNumId="8">
    <w:nsid w:val="243D3799"/>
    <w:multiLevelType w:val="hybridMultilevel"/>
    <w:tmpl w:val="00000000"/>
    <w:lvl w:ilvl="0">
      <w:start w:val="1"/>
      <w:numFmt w:val="decimal"/>
      <w:lvlText w:val="%1."/>
      <w:lvlJc w:val="left"/>
      <w:pPr>
        <w:ind w:left="815" w:hanging="635"/>
        <w:jc w:val="left"/>
      </w:pPr>
      <w:rPr>
        <w:rFonts w:hint="default"/>
        <w:spacing w:val="0"/>
        <w:w w:val="96"/>
      </w:rPr>
    </w:lvl>
    <w:lvl w:ilvl="1">
      <w:start w:val="1"/>
      <w:numFmt w:val="upperLetter"/>
      <w:lvlText w:val="%2."/>
      <w:lvlJc w:val="left"/>
      <w:pPr>
        <w:ind w:left="180" w:hanging="635"/>
        <w:jc w:val="left"/>
      </w:pPr>
      <w:rPr>
        <w:rFonts w:hint="default"/>
        <w:spacing w:val="0"/>
        <w:w w:val="100"/>
      </w:rPr>
    </w:lvl>
    <w:lvl w:ilvl="2">
      <w:start w:val="0"/>
      <w:numFmt w:val="bullet"/>
      <w:lvlText w:val="•"/>
      <w:lvlJc w:val="left"/>
      <w:pPr>
        <w:ind w:left="1760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1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66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1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372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2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679" w:hanging="635"/>
      </w:pPr>
      <w:rPr>
        <w:rFonts w:hint="default"/>
      </w:rPr>
    </w:lvl>
  </w:abstractNum>
  <w:abstractNum w:abstractNumId="9">
    <w:nsid w:val="291F65DD"/>
    <w:multiLevelType w:val="hybridMultilevel"/>
    <w:tmpl w:val="00000000"/>
    <w:lvl w:ilvl="0">
      <w:start w:val="1"/>
      <w:numFmt w:val="decimal"/>
      <w:lvlText w:val="(%1)"/>
      <w:lvlJc w:val="left"/>
      <w:pPr>
        <w:ind w:left="1494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653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07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61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5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3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7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31" w:hanging="634"/>
      </w:pPr>
      <w:rPr>
        <w:rFonts w:hint="default"/>
      </w:rPr>
    </w:lvl>
  </w:abstractNum>
  <w:abstractNum w:abstractNumId="10">
    <w:nsid w:val="29EF39E3"/>
    <w:multiLevelType w:val="hybridMultilevel"/>
    <w:tmpl w:val="00000000"/>
    <w:lvl w:ilvl="0">
      <w:start w:val="0"/>
      <w:numFmt w:val="bullet"/>
      <w:lvlText w:val=""/>
      <w:lvlJc w:val="left"/>
      <w:pPr>
        <w:ind w:left="328" w:hanging="251"/>
      </w:pPr>
      <w:rPr>
        <w:rFonts w:ascii="Symbol" w:eastAsia="Symbol" w:hAnsi="Symbol" w:cs="Symbol" w:hint="default"/>
        <w:w w:val="99"/>
        <w:sz w:val="33"/>
        <w:szCs w:val="33"/>
      </w:rPr>
    </w:lvl>
    <w:lvl w:ilvl="1">
      <w:start w:val="0"/>
      <w:numFmt w:val="bullet"/>
      <w:lvlText w:val="•"/>
      <w:lvlJc w:val="left"/>
      <w:pPr>
        <w:ind w:left="345" w:hanging="2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" w:hanging="2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7" w:hanging="2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3" w:hanging="2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9" w:hanging="2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5" w:hanging="2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1" w:hanging="2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27" w:hanging="251"/>
      </w:pPr>
      <w:rPr>
        <w:rFonts w:hint="default"/>
      </w:rPr>
    </w:lvl>
  </w:abstractNum>
  <w:abstractNum w:abstractNumId="11">
    <w:nsid w:val="2AD22803"/>
    <w:multiLevelType w:val="hybridMultilevel"/>
    <w:tmpl w:val="00000000"/>
    <w:lvl w:ilvl="0">
      <w:start w:val="0"/>
      <w:numFmt w:val="bullet"/>
      <w:lvlText w:val=""/>
      <w:lvlJc w:val="left"/>
      <w:pPr>
        <w:ind w:left="384" w:hanging="235"/>
      </w:pPr>
      <w:rPr>
        <w:rFonts w:ascii="Symbol" w:eastAsia="Symbol" w:hAnsi="Symbol" w:cs="Symbol" w:hint="default"/>
        <w:w w:val="100"/>
        <w:sz w:val="31"/>
        <w:szCs w:val="31"/>
      </w:rPr>
    </w:lvl>
    <w:lvl w:ilvl="1">
      <w:start w:val="0"/>
      <w:numFmt w:val="bullet"/>
      <w:lvlText w:val="•"/>
      <w:lvlJc w:val="left"/>
      <w:pPr>
        <w:ind w:left="451" w:hanging="2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2" w:hanging="2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4" w:hanging="2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" w:hanging="2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" w:hanging="2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8" w:hanging="2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0" w:hanging="2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51" w:hanging="235"/>
      </w:pPr>
      <w:rPr>
        <w:rFonts w:hint="default"/>
      </w:rPr>
    </w:lvl>
  </w:abstractNum>
  <w:abstractNum w:abstractNumId="12">
    <w:nsid w:val="31833DB2"/>
    <w:multiLevelType w:val="hybridMultilevel"/>
    <w:tmpl w:val="00000000"/>
    <w:lvl w:ilvl="0">
      <w:start w:val="1"/>
      <w:numFmt w:val="decimal"/>
      <w:lvlText w:val="%1."/>
      <w:lvlJc w:val="left"/>
      <w:pPr>
        <w:ind w:left="180" w:hanging="746"/>
        <w:jc w:val="left"/>
      </w:pPr>
      <w:rPr>
        <w:rFonts w:ascii="宋体" w:eastAsia="宋体" w:hAnsi="宋体" w:cs="宋体" w:hint="default"/>
        <w:spacing w:val="0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465" w:hanging="74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51" w:hanging="7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37" w:hanging="7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23" w:hanging="7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7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95" w:hanging="7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81" w:hanging="7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67" w:hanging="746"/>
      </w:pPr>
      <w:rPr>
        <w:rFonts w:hint="default"/>
      </w:rPr>
    </w:lvl>
  </w:abstractNum>
  <w:abstractNum w:abstractNumId="13">
    <w:nsid w:val="33FFFC93"/>
    <w:multiLevelType w:val="hybridMultilevel"/>
    <w:tmpl w:val="00000000"/>
    <w:lvl w:ilvl="0">
      <w:start w:val="1"/>
      <w:numFmt w:val="decimal"/>
      <w:lvlText w:val="(%1)"/>
      <w:lvlJc w:val="left"/>
      <w:pPr>
        <w:ind w:left="119" w:hanging="494"/>
        <w:jc w:val="right"/>
      </w:pPr>
      <w:rPr>
        <w:rFonts w:ascii="Times New Roman" w:eastAsia="Times New Roman" w:hAnsi="Times New Roman" w:cs="Times New Roman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11" w:hanging="4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03" w:hanging="4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5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87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79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71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63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5" w:hanging="494"/>
      </w:pPr>
      <w:rPr>
        <w:rFonts w:hint="default"/>
      </w:rPr>
    </w:lvl>
  </w:abstractNum>
  <w:abstractNum w:abstractNumId="14">
    <w:nsid w:val="352DEEC1"/>
    <w:multiLevelType w:val="hybridMultilevel"/>
    <w:tmpl w:val="00000000"/>
    <w:lvl w:ilvl="0">
      <w:start w:val="1"/>
      <w:numFmt w:val="decimal"/>
      <w:lvlText w:val="%1."/>
      <w:lvlJc w:val="left"/>
      <w:pPr>
        <w:ind w:left="180" w:hanging="635"/>
        <w:jc w:val="left"/>
      </w:pPr>
      <w:rPr>
        <w:rFonts w:ascii="Arial" w:eastAsia="Arial" w:hAnsi="Arial" w:cs="Arial" w:hint="default"/>
        <w:spacing w:val="0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146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5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3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2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9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8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67" w:hanging="635"/>
      </w:pPr>
      <w:rPr>
        <w:rFonts w:hint="default"/>
      </w:rPr>
    </w:lvl>
  </w:abstractNum>
  <w:abstractNum w:abstractNumId="15">
    <w:nsid w:val="36A08C76"/>
    <w:multiLevelType w:val="hybridMultilevel"/>
    <w:tmpl w:val="00000000"/>
    <w:lvl w:ilvl="0">
      <w:start w:val="5"/>
      <w:numFmt w:val="decimal"/>
      <w:lvlText w:val="%1."/>
      <w:lvlJc w:val="left"/>
      <w:pPr>
        <w:ind w:left="810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41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63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85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7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1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7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5" w:hanging="635"/>
      </w:pPr>
      <w:rPr>
        <w:rFonts w:hint="default"/>
      </w:rPr>
    </w:lvl>
  </w:abstractNum>
  <w:abstractNum w:abstractNumId="16">
    <w:nsid w:val="392F4AC9"/>
    <w:multiLevelType w:val="hybridMultilevel"/>
    <w:tmpl w:val="00000000"/>
    <w:lvl w:ilvl="0">
      <w:start w:val="2"/>
      <w:numFmt w:val="decimal"/>
      <w:lvlText w:val="%1."/>
      <w:lvlJc w:val="left"/>
      <w:pPr>
        <w:ind w:left="180" w:hanging="423"/>
        <w:jc w:val="righ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60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24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8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53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7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82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46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10" w:hanging="423"/>
      </w:pPr>
      <w:rPr>
        <w:rFonts w:hint="default"/>
      </w:rPr>
    </w:lvl>
  </w:abstractNum>
  <w:abstractNum w:abstractNumId="17">
    <w:nsid w:val="3B409D4D"/>
    <w:multiLevelType w:val="hybridMultilevel"/>
    <w:tmpl w:val="00000000"/>
    <w:lvl w:ilvl="0">
      <w:start w:val="1"/>
      <w:numFmt w:val="upperLetter"/>
      <w:lvlText w:val="%1."/>
      <w:lvlJc w:val="left"/>
      <w:pPr>
        <w:ind w:left="810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000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3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75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1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50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88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26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64" w:hanging="635"/>
      </w:pPr>
      <w:rPr>
        <w:rFonts w:hint="default"/>
      </w:rPr>
    </w:lvl>
  </w:abstractNum>
  <w:abstractNum w:abstractNumId="18">
    <w:nsid w:val="45D6D30B"/>
    <w:multiLevelType w:val="hybridMultilevel"/>
    <w:tmpl w:val="00000000"/>
    <w:lvl w:ilvl="0">
      <w:start w:val="2"/>
      <w:numFmt w:val="decimal"/>
      <w:lvlText w:val="%1."/>
      <w:lvlJc w:val="left"/>
      <w:pPr>
        <w:ind w:left="897" w:hanging="843"/>
        <w:jc w:val="left"/>
      </w:pPr>
      <w:rPr>
        <w:rFonts w:ascii="宋体" w:eastAsia="宋体" w:hAnsi="宋体" w:cs="宋体" w:hint="default"/>
        <w:spacing w:val="0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113" w:hanging="8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27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41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5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83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97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1" w:hanging="843"/>
      </w:pPr>
      <w:rPr>
        <w:rFonts w:hint="default"/>
      </w:rPr>
    </w:lvl>
  </w:abstractNum>
  <w:abstractNum w:abstractNumId="19">
    <w:nsid w:val="47ADB82C"/>
    <w:multiLevelType w:val="hybridMultilevel"/>
    <w:tmpl w:val="00000000"/>
    <w:lvl w:ilvl="0">
      <w:start w:val="2"/>
      <w:numFmt w:val="decimal"/>
      <w:lvlText w:val="%1."/>
      <w:lvlJc w:val="left"/>
      <w:pPr>
        <w:ind w:left="180" w:hanging="635"/>
        <w:jc w:val="left"/>
      </w:pPr>
      <w:rPr>
        <w:rFonts w:hint="default"/>
        <w:spacing w:val="0"/>
        <w:w w:val="96"/>
      </w:rPr>
    </w:lvl>
    <w:lvl w:ilvl="1">
      <w:start w:val="0"/>
      <w:numFmt w:val="bullet"/>
      <w:lvlText w:val="•"/>
      <w:lvlJc w:val="left"/>
      <w:pPr>
        <w:ind w:left="146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5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3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2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9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8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67" w:hanging="635"/>
      </w:pPr>
      <w:rPr>
        <w:rFonts w:hint="default"/>
      </w:rPr>
    </w:lvl>
  </w:abstractNum>
  <w:abstractNum w:abstractNumId="20">
    <w:nsid w:val="4A473AC7"/>
    <w:multiLevelType w:val="hybridMultilevel"/>
    <w:tmpl w:val="00000000"/>
    <w:lvl w:ilvl="0">
      <w:start w:val="2"/>
      <w:numFmt w:val="decimal"/>
      <w:lvlText w:val="%1."/>
      <w:lvlJc w:val="left"/>
      <w:pPr>
        <w:ind w:left="817" w:hanging="843"/>
        <w:jc w:val="left"/>
      </w:pPr>
      <w:rPr>
        <w:rFonts w:ascii="Arial" w:eastAsia="Arial" w:hAnsi="Arial" w:cs="Arial" w:hint="default"/>
        <w:spacing w:val="0"/>
        <w:w w:val="90"/>
        <w:sz w:val="42"/>
        <w:szCs w:val="42"/>
      </w:rPr>
    </w:lvl>
    <w:lvl w:ilvl="1">
      <w:start w:val="0"/>
      <w:numFmt w:val="bullet"/>
      <w:lvlText w:val="•"/>
      <w:lvlJc w:val="left"/>
      <w:pPr>
        <w:ind w:left="2680" w:hanging="8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1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2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3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4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5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86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37" w:hanging="843"/>
      </w:pPr>
      <w:rPr>
        <w:rFonts w:hint="default"/>
      </w:rPr>
    </w:lvl>
  </w:abstractNum>
  <w:abstractNum w:abstractNumId="21">
    <w:nsid w:val="525536DD"/>
    <w:multiLevelType w:val="hybridMultilevel"/>
    <w:tmpl w:val="00000000"/>
    <w:lvl w:ilvl="0">
      <w:start w:val="9"/>
      <w:numFmt w:val="decimal"/>
      <w:lvlText w:val="%1."/>
      <w:lvlJc w:val="left"/>
      <w:pPr>
        <w:ind w:left="817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60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6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3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6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9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7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66" w:hanging="635"/>
      </w:pPr>
      <w:rPr>
        <w:rFonts w:hint="default"/>
      </w:rPr>
    </w:lvl>
  </w:abstractNum>
  <w:abstractNum w:abstractNumId="22">
    <w:nsid w:val="550B1FF3"/>
    <w:multiLevelType w:val="hybridMultilevel"/>
    <w:tmpl w:val="00000000"/>
    <w:lvl w:ilvl="0">
      <w:start w:val="1"/>
      <w:numFmt w:val="decimal"/>
      <w:lvlText w:val="(%1)"/>
      <w:lvlJc w:val="left"/>
      <w:pPr>
        <w:ind w:left="1314" w:hanging="497"/>
        <w:jc w:val="left"/>
      </w:pPr>
      <w:rPr>
        <w:rFonts w:ascii="Arial" w:eastAsia="Arial" w:hAnsi="Arial" w:cs="Arial" w:hint="default"/>
        <w:w w:val="95"/>
        <w:sz w:val="40"/>
        <w:szCs w:val="40"/>
      </w:rPr>
    </w:lvl>
    <w:lvl w:ilvl="1">
      <w:start w:val="0"/>
      <w:numFmt w:val="bullet"/>
      <w:lvlText w:val="•"/>
      <w:lvlJc w:val="left"/>
      <w:pPr>
        <w:ind w:left="2491" w:hanging="4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3" w:hanging="4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5" w:hanging="4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7" w:hanging="4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9" w:hanging="4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1" w:hanging="4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3" w:hanging="4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5" w:hanging="497"/>
      </w:pPr>
      <w:rPr>
        <w:rFonts w:hint="default"/>
      </w:rPr>
    </w:lvl>
  </w:abstractNum>
  <w:abstractNum w:abstractNumId="23">
    <w:nsid w:val="56917AE7"/>
    <w:multiLevelType w:val="hybridMultilevel"/>
    <w:tmpl w:val="00000000"/>
    <w:lvl w:ilvl="0">
      <w:start w:val="1"/>
      <w:numFmt w:val="decimal"/>
      <w:lvlText w:val="（%1）"/>
      <w:lvlJc w:val="left"/>
      <w:pPr>
        <w:ind w:left="2075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80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40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0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74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041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08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75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842" w:hanging="1056"/>
      </w:pPr>
      <w:rPr>
        <w:rFonts w:hint="default"/>
      </w:rPr>
    </w:lvl>
  </w:abstractNum>
  <w:abstractNum w:abstractNumId="24">
    <w:nsid w:val="5B1DBA25"/>
    <w:multiLevelType w:val="hybridMultilevel"/>
    <w:tmpl w:val="00000000"/>
    <w:lvl w:ilvl="0">
      <w:start w:val="1"/>
      <w:numFmt w:val="decimal"/>
      <w:lvlText w:val="%1."/>
      <w:lvlJc w:val="left"/>
      <w:pPr>
        <w:ind w:left="180" w:hanging="635"/>
        <w:jc w:val="right"/>
      </w:pPr>
      <w:rPr>
        <w:rFonts w:ascii="宋体" w:eastAsia="宋体" w:hAnsi="宋体" w:cs="宋体" w:hint="default"/>
        <w:spacing w:val="-7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6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5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3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2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9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8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67" w:hanging="635"/>
      </w:pPr>
      <w:rPr>
        <w:rFonts w:hint="default"/>
      </w:rPr>
    </w:lvl>
  </w:abstractNum>
  <w:abstractNum w:abstractNumId="25">
    <w:nsid w:val="62F4A11A"/>
    <w:multiLevelType w:val="hybridMultilevel"/>
    <w:tmpl w:val="00000000"/>
    <w:lvl w:ilvl="0">
      <w:start w:val="2"/>
      <w:numFmt w:val="decimal"/>
      <w:lvlText w:val="%1."/>
      <w:lvlJc w:val="left"/>
      <w:pPr>
        <w:ind w:left="180" w:hanging="423"/>
        <w:jc w:val="righ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60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24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8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53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7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82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46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10" w:hanging="423"/>
      </w:pPr>
      <w:rPr>
        <w:rFonts w:hint="default"/>
      </w:rPr>
    </w:lvl>
  </w:abstractNum>
  <w:abstractNum w:abstractNumId="26">
    <w:nsid w:val="66209BBA"/>
    <w:multiLevelType w:val="hybridMultilevel"/>
    <w:tmpl w:val="00000000"/>
    <w:lvl w:ilvl="0">
      <w:start w:val="0"/>
      <w:numFmt w:val="bullet"/>
      <w:lvlText w:val=""/>
      <w:lvlJc w:val="left"/>
      <w:pPr>
        <w:ind w:left="279" w:hanging="226"/>
      </w:pPr>
      <w:rPr>
        <w:rFonts w:ascii="Symbol" w:eastAsia="Symbol" w:hAnsi="Symbol" w:cs="Symbol" w:hint="default"/>
        <w:w w:val="102"/>
        <w:sz w:val="26"/>
        <w:szCs w:val="26"/>
      </w:rPr>
    </w:lvl>
    <w:lvl w:ilvl="1">
      <w:start w:val="0"/>
      <w:numFmt w:val="bullet"/>
      <w:lvlText w:val="•"/>
      <w:lvlJc w:val="left"/>
      <w:pPr>
        <w:ind w:left="341" w:hanging="2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" w:hanging="2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4" w:hanging="2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6" w:hanging="2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7" w:hanging="2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9" w:hanging="2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0" w:hanging="2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72" w:hanging="226"/>
      </w:pPr>
      <w:rPr>
        <w:rFonts w:hint="default"/>
      </w:rPr>
    </w:lvl>
  </w:abstractNum>
  <w:abstractNum w:abstractNumId="27">
    <w:nsid w:val="6D35FEAA"/>
    <w:multiLevelType w:val="hybridMultilevel"/>
    <w:tmpl w:val="00000000"/>
    <w:lvl w:ilvl="0">
      <w:start w:val="1"/>
      <w:numFmt w:val="decimal"/>
      <w:lvlText w:val="（%1）"/>
      <w:lvlJc w:val="left"/>
      <w:pPr>
        <w:ind w:left="2075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17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7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5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47" w:hanging="1056"/>
      </w:pPr>
      <w:rPr>
        <w:rFonts w:hint="default"/>
      </w:rPr>
    </w:lvl>
  </w:abstractNum>
  <w:abstractNum w:abstractNumId="28">
    <w:nsid w:val="7122FA17"/>
    <w:multiLevelType w:val="hybridMultilevel"/>
    <w:tmpl w:val="00000000"/>
    <w:lvl w:ilvl="0">
      <w:start w:val="1"/>
      <w:numFmt w:val="decimal"/>
      <w:lvlText w:val="(%1)"/>
      <w:lvlJc w:val="left"/>
      <w:pPr>
        <w:ind w:left="119" w:hanging="494"/>
        <w:jc w:val="right"/>
      </w:pPr>
      <w:rPr>
        <w:rFonts w:ascii="Arial" w:eastAsia="Arial" w:hAnsi="Arial" w:cs="Arial" w:hint="default"/>
        <w:w w:val="95"/>
        <w:sz w:val="40"/>
        <w:szCs w:val="40"/>
      </w:rPr>
    </w:lvl>
    <w:lvl w:ilvl="1">
      <w:start w:val="0"/>
      <w:numFmt w:val="bullet"/>
      <w:lvlText w:val="•"/>
      <w:lvlJc w:val="left"/>
      <w:pPr>
        <w:ind w:left="1411" w:hanging="4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03" w:hanging="4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5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87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79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71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63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5" w:hanging="494"/>
      </w:pPr>
      <w:rPr>
        <w:rFonts w:hint="default"/>
      </w:rPr>
    </w:lvl>
  </w:abstractNum>
  <w:abstractNum w:abstractNumId="29">
    <w:nsid w:val="74B06C01"/>
    <w:multiLevelType w:val="hybridMultilevel"/>
    <w:tmpl w:val="00000000"/>
    <w:lvl w:ilvl="0">
      <w:start w:val="2"/>
      <w:numFmt w:val="decimal"/>
      <w:lvlText w:val="%1."/>
      <w:lvlJc w:val="left"/>
      <w:pPr>
        <w:ind w:left="1603" w:hanging="635"/>
        <w:jc w:val="right"/>
      </w:pPr>
      <w:rPr>
        <w:rFonts w:hint="default"/>
        <w:spacing w:val="0"/>
        <w:w w:val="90"/>
      </w:rPr>
    </w:lvl>
    <w:lvl w:ilvl="1">
      <w:start w:val="1"/>
      <w:numFmt w:val="decimal"/>
      <w:lvlText w:val="(%2)"/>
      <w:lvlJc w:val="left"/>
      <w:pPr>
        <w:ind w:left="2125" w:hanging="63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333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46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9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73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86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99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3" w:hanging="633"/>
      </w:pPr>
      <w:rPr>
        <w:rFonts w:hint="default"/>
      </w:rPr>
    </w:lvl>
  </w:abstractNum>
  <w:abstractNum w:abstractNumId="30">
    <w:nsid w:val="75B42032"/>
    <w:multiLevelType w:val="hybridMultilevel"/>
    <w:tmpl w:val="00000000"/>
    <w:lvl w:ilvl="0">
      <w:start w:val="7"/>
      <w:numFmt w:val="decimal"/>
      <w:lvlText w:val="%1."/>
      <w:lvlJc w:val="left"/>
      <w:pPr>
        <w:ind w:left="180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6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5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3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2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9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8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67" w:hanging="635"/>
      </w:pPr>
      <w:rPr>
        <w:rFonts w:hint="default"/>
      </w:rPr>
    </w:lvl>
  </w:abstractNum>
  <w:abstractNum w:abstractNumId="31">
    <w:nsid w:val="79139B18"/>
    <w:multiLevelType w:val="hybridMultilevel"/>
    <w:tmpl w:val="00000000"/>
    <w:lvl w:ilvl="0">
      <w:start w:val="0"/>
      <w:numFmt w:val="bullet"/>
      <w:lvlText w:val=""/>
      <w:lvlJc w:val="left"/>
      <w:pPr>
        <w:ind w:left="335" w:hanging="222"/>
      </w:pPr>
      <w:rPr>
        <w:rFonts w:ascii="Symbol" w:eastAsia="Symbol" w:hAnsi="Symbol" w:cs="Symbol" w:hint="default"/>
        <w:w w:val="100"/>
        <w:position w:val="-13"/>
        <w:sz w:val="25"/>
        <w:szCs w:val="25"/>
      </w:rPr>
    </w:lvl>
    <w:lvl w:ilvl="1">
      <w:start w:val="0"/>
      <w:numFmt w:val="bullet"/>
      <w:lvlText w:val="•"/>
      <w:lvlJc w:val="left"/>
      <w:pPr>
        <w:ind w:left="1174" w:hanging="2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08" w:hanging="2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42" w:hanging="2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76" w:hanging="2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10" w:hanging="2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344" w:hanging="2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178" w:hanging="2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12" w:hanging="222"/>
      </w:pPr>
      <w:rPr>
        <w:rFonts w:hint="default"/>
      </w:rPr>
    </w:lvl>
  </w:abstractNum>
  <w:abstractNum w:abstractNumId="32">
    <w:nsid w:val="795E2DDA"/>
    <w:multiLevelType w:val="hybridMultilevel"/>
    <w:tmpl w:val="00000000"/>
    <w:lvl w:ilvl="0">
      <w:start w:val="1"/>
      <w:numFmt w:val="decimal"/>
      <w:lvlText w:val="%1."/>
      <w:lvlJc w:val="left"/>
      <w:pPr>
        <w:ind w:left="180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65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51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37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23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95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81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67" w:hanging="423"/>
      </w:pPr>
      <w:rPr>
        <w:rFonts w:hint="default"/>
      </w:rPr>
    </w:lvl>
  </w:abstractNum>
  <w:abstractNum w:abstractNumId="33">
    <w:nsid w:val="7CDAAC6D"/>
    <w:multiLevelType w:val="hybridMultilevel"/>
    <w:tmpl w:val="00000000"/>
    <w:lvl w:ilvl="0">
      <w:start w:val="1"/>
      <w:numFmt w:val="decimal"/>
      <w:lvlText w:val="(%1)"/>
      <w:lvlJc w:val="left"/>
      <w:pPr>
        <w:ind w:left="1314" w:hanging="497"/>
        <w:jc w:val="left"/>
      </w:pPr>
      <w:rPr>
        <w:rFonts w:ascii="Arial" w:eastAsia="Arial" w:hAnsi="Arial" w:cs="Arial" w:hint="default"/>
        <w:w w:val="95"/>
        <w:sz w:val="40"/>
        <w:szCs w:val="40"/>
      </w:rPr>
    </w:lvl>
    <w:lvl w:ilvl="1">
      <w:start w:val="0"/>
      <w:numFmt w:val="bullet"/>
      <w:lvlText w:val="•"/>
      <w:lvlJc w:val="left"/>
      <w:pPr>
        <w:ind w:left="2491" w:hanging="4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3" w:hanging="4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5" w:hanging="4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7" w:hanging="4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9" w:hanging="4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1" w:hanging="4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3" w:hanging="4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5" w:hanging="497"/>
      </w:pPr>
      <w:rPr>
        <w:rFonts w:hint="default"/>
      </w:rPr>
    </w:lvl>
  </w:abstractNum>
  <w:num w:numId="1">
    <w:abstractNumId w:val="9"/>
  </w:num>
  <w:num w:numId="2">
    <w:abstractNumId w:val="24"/>
  </w:num>
  <w:num w:numId="3">
    <w:abstractNumId w:val="0"/>
  </w:num>
  <w:num w:numId="4">
    <w:abstractNumId w:val="5"/>
  </w:num>
  <w:num w:numId="5">
    <w:abstractNumId w:val="8"/>
  </w:num>
  <w:num w:numId="6">
    <w:abstractNumId w:val="14"/>
  </w:num>
  <w:num w:numId="7">
    <w:abstractNumId w:val="4"/>
  </w:num>
  <w:num w:numId="8">
    <w:abstractNumId w:val="13"/>
  </w:num>
  <w:num w:numId="9">
    <w:abstractNumId w:val="28"/>
  </w:num>
  <w:num w:numId="10">
    <w:abstractNumId w:val="6"/>
  </w:num>
  <w:num w:numId="11">
    <w:abstractNumId w:val="7"/>
  </w:num>
  <w:num w:numId="12">
    <w:abstractNumId w:val="3"/>
  </w:num>
  <w:num w:numId="13">
    <w:abstractNumId w:val="20"/>
  </w:num>
  <w:num w:numId="14">
    <w:abstractNumId w:val="19"/>
  </w:num>
  <w:num w:numId="15">
    <w:abstractNumId w:val="31"/>
  </w:num>
  <w:num w:numId="16">
    <w:abstractNumId w:val="26"/>
  </w:num>
  <w:num w:numId="17">
    <w:abstractNumId w:val="10"/>
  </w:num>
  <w:num w:numId="18">
    <w:abstractNumId w:val="12"/>
  </w:num>
  <w:num w:numId="19">
    <w:abstractNumId w:val="2"/>
  </w:num>
  <w:num w:numId="20">
    <w:abstractNumId w:val="33"/>
  </w:num>
  <w:num w:numId="21">
    <w:abstractNumId w:val="29"/>
  </w:num>
  <w:num w:numId="22">
    <w:abstractNumId w:val="21"/>
  </w:num>
  <w:num w:numId="23">
    <w:abstractNumId w:val="15"/>
  </w:num>
  <w:num w:numId="24">
    <w:abstractNumId w:val="17"/>
  </w:num>
  <w:num w:numId="25">
    <w:abstractNumId w:val="18"/>
  </w:num>
  <w:num w:numId="26">
    <w:abstractNumId w:val="30"/>
  </w:num>
  <w:num w:numId="27">
    <w:abstractNumId w:val="11"/>
  </w:num>
  <w:num w:numId="28">
    <w:abstractNumId w:val="23"/>
  </w:num>
  <w:num w:numId="29">
    <w:abstractNumId w:val="32"/>
  </w:num>
  <w:num w:numId="30">
    <w:abstractNumId w:val="27"/>
  </w:num>
  <w:num w:numId="31">
    <w:abstractNumId w:val="16"/>
  </w:num>
  <w:num w:numId="32">
    <w:abstractNumId w:val="25"/>
  </w:num>
  <w:num w:numId="33">
    <w:abstractNumId w:val="1"/>
  </w:num>
  <w:num w:numId="34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Symbol" w:eastAsia="Symbol" w:hAnsi="Symbol" w:cs="Symbol"/>
      <w:sz w:val="52"/>
      <w:szCs w:val="52"/>
    </w:rPr>
  </w:style>
  <w:style w:type="paragraph" w:styleId="Heading2">
    <w:name w:val="heading 2"/>
    <w:basedOn w:val="Normal"/>
    <w:uiPriority w:val="1"/>
    <w:qFormat/>
    <w:pPr>
      <w:spacing w:before="42"/>
      <w:ind w:left="355" w:right="571"/>
      <w:jc w:val="center"/>
      <w:outlineLvl w:val="1"/>
    </w:pPr>
    <w:rPr>
      <w:rFonts w:ascii="黑体" w:eastAsia="黑体" w:hAnsi="黑体" w:cs="黑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180" w:firstLine="83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00" Type="http://schemas.openxmlformats.org/officeDocument/2006/relationships/footer" Target="footer46.xml" /><Relationship Id="rId101" Type="http://schemas.openxmlformats.org/officeDocument/2006/relationships/hyperlink" Target="https://d.book118.com/908027010026006041" TargetMode="External" /><Relationship Id="rId102" Type="http://schemas.openxmlformats.org/officeDocument/2006/relationships/header" Target="header47.xml" /><Relationship Id="rId103" Type="http://schemas.openxmlformats.org/officeDocument/2006/relationships/footer" Target="footer47.xml" /><Relationship Id="rId104" Type="http://schemas.openxmlformats.org/officeDocument/2006/relationships/theme" Target="theme/theme1.xml" /><Relationship Id="rId105" Type="http://schemas.openxmlformats.org/officeDocument/2006/relationships/numbering" Target="numbering.xml" /><Relationship Id="rId106" Type="http://schemas.openxmlformats.org/officeDocument/2006/relationships/styles" Target="styles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header" Target="header10.xml" /><Relationship Id="rId24" Type="http://schemas.openxmlformats.org/officeDocument/2006/relationships/footer" Target="footer10.xml" /><Relationship Id="rId25" Type="http://schemas.openxmlformats.org/officeDocument/2006/relationships/header" Target="header11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header" Target="header14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header" Target="header16.xml" /><Relationship Id="rId36" Type="http://schemas.openxmlformats.org/officeDocument/2006/relationships/footer" Target="footer16.xm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image" Target="media/image3.png" /><Relationship Id="rId4" Type="http://schemas.openxmlformats.org/officeDocument/2006/relationships/image" Target="media/image1.png" /><Relationship Id="rId40" Type="http://schemas.openxmlformats.org/officeDocument/2006/relationships/image" Target="media/image4.png" /><Relationship Id="rId41" Type="http://schemas.openxmlformats.org/officeDocument/2006/relationships/header" Target="header18.xml" /><Relationship Id="rId42" Type="http://schemas.openxmlformats.org/officeDocument/2006/relationships/footer" Target="footer18.xml" /><Relationship Id="rId43" Type="http://schemas.openxmlformats.org/officeDocument/2006/relationships/header" Target="header19.xml" /><Relationship Id="rId44" Type="http://schemas.openxmlformats.org/officeDocument/2006/relationships/footer" Target="footer19.xml" /><Relationship Id="rId45" Type="http://schemas.openxmlformats.org/officeDocument/2006/relationships/header" Target="header20.xml" /><Relationship Id="rId46" Type="http://schemas.openxmlformats.org/officeDocument/2006/relationships/footer" Target="footer20.xml" /><Relationship Id="rId47" Type="http://schemas.openxmlformats.org/officeDocument/2006/relationships/header" Target="header21.xml" /><Relationship Id="rId48" Type="http://schemas.openxmlformats.org/officeDocument/2006/relationships/footer" Target="footer21.xml" /><Relationship Id="rId49" Type="http://schemas.openxmlformats.org/officeDocument/2006/relationships/header" Target="header22.xml" /><Relationship Id="rId5" Type="http://schemas.openxmlformats.org/officeDocument/2006/relationships/header" Target="header1.xml" /><Relationship Id="rId50" Type="http://schemas.openxmlformats.org/officeDocument/2006/relationships/footer" Target="footer22.xml" /><Relationship Id="rId51" Type="http://schemas.openxmlformats.org/officeDocument/2006/relationships/header" Target="header23.xml" /><Relationship Id="rId52" Type="http://schemas.openxmlformats.org/officeDocument/2006/relationships/footer" Target="footer23.xml" /><Relationship Id="rId53" Type="http://schemas.openxmlformats.org/officeDocument/2006/relationships/header" Target="header24.xml" /><Relationship Id="rId54" Type="http://schemas.openxmlformats.org/officeDocument/2006/relationships/footer" Target="footer24.xml" /><Relationship Id="rId55" Type="http://schemas.openxmlformats.org/officeDocument/2006/relationships/header" Target="header25.xml" /><Relationship Id="rId56" Type="http://schemas.openxmlformats.org/officeDocument/2006/relationships/footer" Target="footer25.xml" /><Relationship Id="rId57" Type="http://schemas.openxmlformats.org/officeDocument/2006/relationships/header" Target="header26.xml" /><Relationship Id="rId58" Type="http://schemas.openxmlformats.org/officeDocument/2006/relationships/footer" Target="footer26.xml" /><Relationship Id="rId59" Type="http://schemas.openxmlformats.org/officeDocument/2006/relationships/header" Target="header27.xml" /><Relationship Id="rId6" Type="http://schemas.openxmlformats.org/officeDocument/2006/relationships/footer" Target="footer1.xml" /><Relationship Id="rId60" Type="http://schemas.openxmlformats.org/officeDocument/2006/relationships/footer" Target="footer27.xml" /><Relationship Id="rId61" Type="http://schemas.openxmlformats.org/officeDocument/2006/relationships/header" Target="header28.xml" /><Relationship Id="rId62" Type="http://schemas.openxmlformats.org/officeDocument/2006/relationships/footer" Target="footer28.xml" /><Relationship Id="rId63" Type="http://schemas.openxmlformats.org/officeDocument/2006/relationships/header" Target="header29.xml" /><Relationship Id="rId64" Type="http://schemas.openxmlformats.org/officeDocument/2006/relationships/footer" Target="footer29.xml" /><Relationship Id="rId65" Type="http://schemas.openxmlformats.org/officeDocument/2006/relationships/image" Target="media/image5.png" /><Relationship Id="rId66" Type="http://schemas.openxmlformats.org/officeDocument/2006/relationships/image" Target="media/image6.png" /><Relationship Id="rId67" Type="http://schemas.openxmlformats.org/officeDocument/2006/relationships/header" Target="header30.xml" /><Relationship Id="rId68" Type="http://schemas.openxmlformats.org/officeDocument/2006/relationships/footer" Target="footer30.xml" /><Relationship Id="rId69" Type="http://schemas.openxmlformats.org/officeDocument/2006/relationships/header" Target="header31.xml" /><Relationship Id="rId7" Type="http://schemas.openxmlformats.org/officeDocument/2006/relationships/header" Target="header2.xml" /><Relationship Id="rId70" Type="http://schemas.openxmlformats.org/officeDocument/2006/relationships/footer" Target="footer31.xml" /><Relationship Id="rId71" Type="http://schemas.openxmlformats.org/officeDocument/2006/relationships/header" Target="header32.xml" /><Relationship Id="rId72" Type="http://schemas.openxmlformats.org/officeDocument/2006/relationships/footer" Target="footer32.xml" /><Relationship Id="rId73" Type="http://schemas.openxmlformats.org/officeDocument/2006/relationships/header" Target="header33.xml" /><Relationship Id="rId74" Type="http://schemas.openxmlformats.org/officeDocument/2006/relationships/footer" Target="footer33.xml" /><Relationship Id="rId75" Type="http://schemas.openxmlformats.org/officeDocument/2006/relationships/header" Target="header34.xml" /><Relationship Id="rId76" Type="http://schemas.openxmlformats.org/officeDocument/2006/relationships/footer" Target="footer34.xml" /><Relationship Id="rId77" Type="http://schemas.openxmlformats.org/officeDocument/2006/relationships/header" Target="header35.xml" /><Relationship Id="rId78" Type="http://schemas.openxmlformats.org/officeDocument/2006/relationships/footer" Target="footer35.xml" /><Relationship Id="rId79" Type="http://schemas.openxmlformats.org/officeDocument/2006/relationships/header" Target="header36.xml" /><Relationship Id="rId8" Type="http://schemas.openxmlformats.org/officeDocument/2006/relationships/footer" Target="footer2.xml" /><Relationship Id="rId80" Type="http://schemas.openxmlformats.org/officeDocument/2006/relationships/footer" Target="footer36.xml" /><Relationship Id="rId81" Type="http://schemas.openxmlformats.org/officeDocument/2006/relationships/header" Target="header37.xml" /><Relationship Id="rId82" Type="http://schemas.openxmlformats.org/officeDocument/2006/relationships/footer" Target="footer37.xml" /><Relationship Id="rId83" Type="http://schemas.openxmlformats.org/officeDocument/2006/relationships/header" Target="header38.xml" /><Relationship Id="rId84" Type="http://schemas.openxmlformats.org/officeDocument/2006/relationships/footer" Target="footer38.xml" /><Relationship Id="rId85" Type="http://schemas.openxmlformats.org/officeDocument/2006/relationships/header" Target="header39.xml" /><Relationship Id="rId86" Type="http://schemas.openxmlformats.org/officeDocument/2006/relationships/footer" Target="footer39.xml" /><Relationship Id="rId87" Type="http://schemas.openxmlformats.org/officeDocument/2006/relationships/header" Target="header40.xml" /><Relationship Id="rId88" Type="http://schemas.openxmlformats.org/officeDocument/2006/relationships/footer" Target="footer40.xml" /><Relationship Id="rId89" Type="http://schemas.openxmlformats.org/officeDocument/2006/relationships/header" Target="header41.xml" /><Relationship Id="rId9" Type="http://schemas.openxmlformats.org/officeDocument/2006/relationships/header" Target="header3.xml" /><Relationship Id="rId90" Type="http://schemas.openxmlformats.org/officeDocument/2006/relationships/footer" Target="footer41.xml" /><Relationship Id="rId91" Type="http://schemas.openxmlformats.org/officeDocument/2006/relationships/header" Target="header42.xml" /><Relationship Id="rId92" Type="http://schemas.openxmlformats.org/officeDocument/2006/relationships/footer" Target="footer42.xml" /><Relationship Id="rId93" Type="http://schemas.openxmlformats.org/officeDocument/2006/relationships/header" Target="header43.xml" /><Relationship Id="rId94" Type="http://schemas.openxmlformats.org/officeDocument/2006/relationships/footer" Target="footer43.xml" /><Relationship Id="rId95" Type="http://schemas.openxmlformats.org/officeDocument/2006/relationships/header" Target="header44.xml" /><Relationship Id="rId96" Type="http://schemas.openxmlformats.org/officeDocument/2006/relationships/footer" Target="footer44.xml" /><Relationship Id="rId97" Type="http://schemas.openxmlformats.org/officeDocument/2006/relationships/header" Target="header45.xml" /><Relationship Id="rId98" Type="http://schemas.openxmlformats.org/officeDocument/2006/relationships/footer" Target="footer45.xml" /><Relationship Id="rId99" Type="http://schemas.openxmlformats.org/officeDocument/2006/relationships/header" Target="header46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2024-02-02T07:45:19Z</dcterms:created>
  <dcterms:modified xsi:type="dcterms:W3CDTF">2024-02-02T07:45:19Z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2022-11-17T00:00:00Z</vt:filetime>
  </property>
  <property fmtid="{D5CDD505-2E9C-101B-9397-08002B2CF9AE}" pid="3" name="LastSaved">
    <vt:filetime>2024-02-02T00:00:00Z</vt:filetime>
  </property>
</Properties>
</file>