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手术部项目计划设计方案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10" w:history="1">
        <w:r>
          <w:rPr>
            <w:rFonts w:ascii="仿宋" w:eastAsia="仿宋" w:hAnsi="仿宋" w:cs="仿宋" w:hint="eastAsia"/>
            <w:lang w:eastAsia="zh-CN"/>
          </w:rPr>
          <w:t>概论</w:t>
        </w:r>
        <w:r>
          <w:tab/>
        </w:r>
        <w:r>
          <w:fldChar w:fldCharType="begin"/>
        </w:r>
        <w:r>
          <w:instrText xml:space="preserve"> PAGEREF _Toc6810 \h </w:instrText>
        </w:r>
        <w:r>
          <w:fldChar w:fldCharType="separate"/>
        </w:r>
        <w:r>
          <w:t>3</w:t>
        </w:r>
        <w:r>
          <w:fldChar w:fldCharType="end"/>
        </w:r>
      </w:hyperlink>
    </w:p>
    <w:p>
      <w:pPr>
        <w:pStyle w:val="TOC1"/>
        <w:tabs>
          <w:tab w:val="right" w:leader="dot" w:pos="8306"/>
        </w:tabs>
      </w:pPr>
      <w:hyperlink w:anchor="_Toc2753" w:history="1">
        <w:r>
          <w:rPr>
            <w:rFonts w:ascii="仿宋" w:eastAsia="仿宋" w:hAnsi="仿宋" w:cs="仿宋" w:hint="eastAsia"/>
            <w:lang w:eastAsia="zh-CN"/>
          </w:rPr>
          <w:t>一、手术部项目选址可行性分析</w:t>
        </w:r>
        <w:r>
          <w:tab/>
        </w:r>
        <w:r>
          <w:fldChar w:fldCharType="begin"/>
        </w:r>
        <w:r>
          <w:instrText xml:space="preserve"> PAGEREF _Toc2753 \h </w:instrText>
        </w:r>
        <w:r>
          <w:fldChar w:fldCharType="separate"/>
        </w:r>
        <w:r>
          <w:t>3</w:t>
        </w:r>
        <w:r>
          <w:fldChar w:fldCharType="end"/>
        </w:r>
      </w:hyperlink>
    </w:p>
    <w:p>
      <w:pPr>
        <w:pStyle w:val="TOC2"/>
        <w:tabs>
          <w:tab w:val="right" w:leader="dot" w:pos="8306"/>
        </w:tabs>
      </w:pPr>
      <w:hyperlink w:anchor="_Toc14615" w:history="1">
        <w:r>
          <w:rPr>
            <w:rFonts w:ascii="仿宋" w:eastAsia="仿宋" w:hAnsi="仿宋" w:cs="仿宋" w:hint="eastAsia"/>
            <w:lang w:eastAsia="zh-CN"/>
          </w:rPr>
          <w:t>(一)、手术部项目选址</w:t>
        </w:r>
        <w:r>
          <w:tab/>
        </w:r>
        <w:r>
          <w:fldChar w:fldCharType="begin"/>
        </w:r>
        <w:r>
          <w:instrText xml:space="preserve"> PAGEREF _Toc14615 \h </w:instrText>
        </w:r>
        <w:r>
          <w:fldChar w:fldCharType="separate"/>
        </w:r>
        <w:r>
          <w:t>3</w:t>
        </w:r>
        <w:r>
          <w:fldChar w:fldCharType="end"/>
        </w:r>
      </w:hyperlink>
    </w:p>
    <w:p>
      <w:pPr>
        <w:pStyle w:val="TOC2"/>
        <w:tabs>
          <w:tab w:val="right" w:leader="dot" w:pos="8306"/>
        </w:tabs>
      </w:pPr>
      <w:hyperlink w:anchor="_Toc29667" w:history="1">
        <w:r>
          <w:rPr>
            <w:rFonts w:ascii="仿宋" w:eastAsia="仿宋" w:hAnsi="仿宋" w:cs="仿宋" w:hint="eastAsia"/>
            <w:lang w:eastAsia="zh-CN"/>
          </w:rPr>
          <w:t>(二)、用地控制指标</w:t>
        </w:r>
        <w:r>
          <w:tab/>
        </w:r>
        <w:r>
          <w:fldChar w:fldCharType="begin"/>
        </w:r>
        <w:r>
          <w:instrText xml:space="preserve"> PAGEREF _Toc29667 \h </w:instrText>
        </w:r>
        <w:r>
          <w:fldChar w:fldCharType="separate"/>
        </w:r>
        <w:r>
          <w:t>3</w:t>
        </w:r>
        <w:r>
          <w:fldChar w:fldCharType="end"/>
        </w:r>
      </w:hyperlink>
    </w:p>
    <w:p>
      <w:pPr>
        <w:pStyle w:val="TOC2"/>
        <w:tabs>
          <w:tab w:val="right" w:leader="dot" w:pos="8306"/>
        </w:tabs>
      </w:pPr>
      <w:hyperlink w:anchor="_Toc27521" w:history="1">
        <w:r>
          <w:rPr>
            <w:rFonts w:ascii="仿宋" w:eastAsia="仿宋" w:hAnsi="仿宋" w:cs="仿宋" w:hint="eastAsia"/>
            <w:lang w:eastAsia="zh-CN"/>
          </w:rPr>
          <w:t>(三)、节约用地措施</w:t>
        </w:r>
        <w:r>
          <w:tab/>
        </w:r>
        <w:r>
          <w:fldChar w:fldCharType="begin"/>
        </w:r>
        <w:r>
          <w:instrText xml:space="preserve"> PAGEREF _Toc27521 \h </w:instrText>
        </w:r>
        <w:r>
          <w:fldChar w:fldCharType="separate"/>
        </w:r>
        <w:r>
          <w:t>5</w:t>
        </w:r>
        <w:r>
          <w:fldChar w:fldCharType="end"/>
        </w:r>
      </w:hyperlink>
    </w:p>
    <w:p>
      <w:pPr>
        <w:pStyle w:val="TOC2"/>
        <w:tabs>
          <w:tab w:val="right" w:leader="dot" w:pos="8306"/>
        </w:tabs>
      </w:pPr>
      <w:hyperlink w:anchor="_Toc24660" w:history="1">
        <w:r>
          <w:rPr>
            <w:rFonts w:ascii="仿宋" w:eastAsia="仿宋" w:hAnsi="仿宋" w:cs="仿宋" w:hint="eastAsia"/>
            <w:lang w:eastAsia="zh-CN"/>
          </w:rPr>
          <w:t>(四)、总图布置方案</w:t>
        </w:r>
        <w:r>
          <w:tab/>
        </w:r>
        <w:r>
          <w:fldChar w:fldCharType="begin"/>
        </w:r>
        <w:r>
          <w:instrText xml:space="preserve"> PAGEREF _Toc24660 \h </w:instrText>
        </w:r>
        <w:r>
          <w:fldChar w:fldCharType="separate"/>
        </w:r>
        <w:r>
          <w:t>6</w:t>
        </w:r>
        <w:r>
          <w:fldChar w:fldCharType="end"/>
        </w:r>
      </w:hyperlink>
    </w:p>
    <w:p>
      <w:pPr>
        <w:pStyle w:val="TOC2"/>
        <w:tabs>
          <w:tab w:val="right" w:leader="dot" w:pos="8306"/>
        </w:tabs>
      </w:pPr>
      <w:hyperlink w:anchor="_Toc13252" w:history="1">
        <w:r>
          <w:rPr>
            <w:rFonts w:ascii="仿宋" w:eastAsia="仿宋" w:hAnsi="仿宋" w:cs="仿宋" w:hint="eastAsia"/>
            <w:lang w:eastAsia="zh-CN"/>
          </w:rPr>
          <w:t>(五)、选址综合评价</w:t>
        </w:r>
        <w:r>
          <w:tab/>
        </w:r>
        <w:r>
          <w:fldChar w:fldCharType="begin"/>
        </w:r>
        <w:r>
          <w:instrText xml:space="preserve"> PAGEREF _Toc13252 \h </w:instrText>
        </w:r>
        <w:r>
          <w:fldChar w:fldCharType="separate"/>
        </w:r>
        <w:r>
          <w:t>7</w:t>
        </w:r>
        <w:r>
          <w:fldChar w:fldCharType="end"/>
        </w:r>
      </w:hyperlink>
    </w:p>
    <w:p>
      <w:pPr>
        <w:pStyle w:val="TOC1"/>
        <w:tabs>
          <w:tab w:val="right" w:leader="dot" w:pos="8306"/>
        </w:tabs>
      </w:pPr>
      <w:hyperlink w:anchor="_Toc5349" w:history="1">
        <w:r>
          <w:rPr>
            <w:rFonts w:ascii="仿宋" w:eastAsia="仿宋" w:hAnsi="仿宋" w:cs="仿宋" w:hint="eastAsia"/>
            <w:lang w:eastAsia="zh-CN"/>
          </w:rPr>
          <w:t>二、手术部项目绩效评估</w:t>
        </w:r>
        <w:r>
          <w:tab/>
        </w:r>
        <w:r>
          <w:fldChar w:fldCharType="begin"/>
        </w:r>
        <w:r>
          <w:instrText xml:space="preserve"> PAGEREF _Toc5349 \h </w:instrText>
        </w:r>
        <w:r>
          <w:fldChar w:fldCharType="separate"/>
        </w:r>
        <w:r>
          <w:t>8</w:t>
        </w:r>
        <w:r>
          <w:fldChar w:fldCharType="end"/>
        </w:r>
      </w:hyperlink>
    </w:p>
    <w:p>
      <w:pPr>
        <w:pStyle w:val="TOC2"/>
        <w:tabs>
          <w:tab w:val="right" w:leader="dot" w:pos="8306"/>
        </w:tabs>
      </w:pPr>
      <w:hyperlink w:anchor="_Toc19363" w:history="1">
        <w:r>
          <w:rPr>
            <w:rFonts w:ascii="仿宋" w:eastAsia="仿宋" w:hAnsi="仿宋" w:cs="仿宋" w:hint="eastAsia"/>
            <w:lang w:eastAsia="zh-CN"/>
          </w:rPr>
          <w:t>(一)、绩效评估指标</w:t>
        </w:r>
        <w:r>
          <w:tab/>
        </w:r>
        <w:r>
          <w:fldChar w:fldCharType="begin"/>
        </w:r>
        <w:r>
          <w:instrText xml:space="preserve"> PAGEREF _Toc19363 \h </w:instrText>
        </w:r>
        <w:r>
          <w:fldChar w:fldCharType="separate"/>
        </w:r>
        <w:r>
          <w:t>8</w:t>
        </w:r>
        <w:r>
          <w:fldChar w:fldCharType="end"/>
        </w:r>
      </w:hyperlink>
    </w:p>
    <w:p>
      <w:pPr>
        <w:pStyle w:val="TOC2"/>
        <w:tabs>
          <w:tab w:val="right" w:leader="dot" w:pos="8306"/>
        </w:tabs>
      </w:pPr>
      <w:hyperlink w:anchor="_Toc5052" w:history="1">
        <w:r>
          <w:rPr>
            <w:rFonts w:ascii="仿宋" w:eastAsia="仿宋" w:hAnsi="仿宋" w:cs="仿宋" w:hint="eastAsia"/>
            <w:lang w:eastAsia="zh-CN"/>
          </w:rPr>
          <w:t>(二)、绩效评估方法</w:t>
        </w:r>
        <w:r>
          <w:tab/>
        </w:r>
        <w:r>
          <w:fldChar w:fldCharType="begin"/>
        </w:r>
        <w:r>
          <w:instrText xml:space="preserve"> PAGEREF _Toc5052 \h </w:instrText>
        </w:r>
        <w:r>
          <w:fldChar w:fldCharType="separate"/>
        </w:r>
        <w:r>
          <w:t>9</w:t>
        </w:r>
        <w:r>
          <w:fldChar w:fldCharType="end"/>
        </w:r>
      </w:hyperlink>
    </w:p>
    <w:p>
      <w:pPr>
        <w:pStyle w:val="TOC2"/>
        <w:tabs>
          <w:tab w:val="right" w:leader="dot" w:pos="8306"/>
        </w:tabs>
      </w:pPr>
      <w:hyperlink w:anchor="_Toc18024" w:history="1">
        <w:r>
          <w:rPr>
            <w:rFonts w:ascii="仿宋" w:eastAsia="仿宋" w:hAnsi="仿宋" w:cs="仿宋" w:hint="eastAsia"/>
            <w:lang w:eastAsia="zh-CN"/>
          </w:rPr>
          <w:t>(三)、绩效评估周期</w:t>
        </w:r>
        <w:r>
          <w:tab/>
        </w:r>
        <w:r>
          <w:fldChar w:fldCharType="begin"/>
        </w:r>
        <w:r>
          <w:instrText xml:space="preserve"> PAGEREF _Toc18024 \h </w:instrText>
        </w:r>
        <w:r>
          <w:fldChar w:fldCharType="separate"/>
        </w:r>
        <w:r>
          <w:t>10</w:t>
        </w:r>
        <w:r>
          <w:fldChar w:fldCharType="end"/>
        </w:r>
      </w:hyperlink>
    </w:p>
    <w:p>
      <w:pPr>
        <w:pStyle w:val="TOC1"/>
        <w:tabs>
          <w:tab w:val="right" w:leader="dot" w:pos="8306"/>
        </w:tabs>
      </w:pPr>
      <w:hyperlink w:anchor="_Toc23985" w:history="1">
        <w:r>
          <w:rPr>
            <w:rFonts w:ascii="仿宋" w:eastAsia="仿宋" w:hAnsi="仿宋" w:cs="仿宋" w:hint="eastAsia"/>
            <w:lang w:eastAsia="zh-CN"/>
          </w:rPr>
          <w:t>三、市场分析、调研</w:t>
        </w:r>
        <w:r>
          <w:tab/>
        </w:r>
        <w:r>
          <w:fldChar w:fldCharType="begin"/>
        </w:r>
        <w:r>
          <w:instrText xml:space="preserve"> PAGEREF _Toc23985 \h </w:instrText>
        </w:r>
        <w:r>
          <w:fldChar w:fldCharType="separate"/>
        </w:r>
        <w:r>
          <w:t>11</w:t>
        </w:r>
        <w:r>
          <w:fldChar w:fldCharType="end"/>
        </w:r>
      </w:hyperlink>
    </w:p>
    <w:p>
      <w:pPr>
        <w:pStyle w:val="TOC2"/>
        <w:tabs>
          <w:tab w:val="right" w:leader="dot" w:pos="8306"/>
        </w:tabs>
      </w:pPr>
      <w:hyperlink w:anchor="_Toc22877" w:history="1">
        <w:r>
          <w:rPr>
            <w:rFonts w:ascii="仿宋" w:eastAsia="仿宋" w:hAnsi="仿宋" w:cs="仿宋" w:hint="eastAsia"/>
            <w:lang w:eastAsia="zh-CN"/>
          </w:rPr>
          <w:t>(一)、手术部行业分析</w:t>
        </w:r>
        <w:r>
          <w:tab/>
        </w:r>
        <w:r>
          <w:fldChar w:fldCharType="begin"/>
        </w:r>
        <w:r>
          <w:instrText xml:space="preserve"> PAGEREF _Toc22877 \h </w:instrText>
        </w:r>
        <w:r>
          <w:fldChar w:fldCharType="separate"/>
        </w:r>
        <w:r>
          <w:t>11</w:t>
        </w:r>
        <w:r>
          <w:fldChar w:fldCharType="end"/>
        </w:r>
      </w:hyperlink>
    </w:p>
    <w:p>
      <w:pPr>
        <w:pStyle w:val="TOC2"/>
        <w:tabs>
          <w:tab w:val="right" w:leader="dot" w:pos="8306"/>
        </w:tabs>
      </w:pPr>
      <w:hyperlink w:anchor="_Toc29551" w:history="1">
        <w:r>
          <w:rPr>
            <w:rFonts w:ascii="仿宋" w:eastAsia="仿宋" w:hAnsi="仿宋" w:cs="仿宋" w:hint="eastAsia"/>
            <w:lang w:eastAsia="zh-CN"/>
          </w:rPr>
          <w:t>(二)、手术部市场分析预测</w:t>
        </w:r>
        <w:r>
          <w:tab/>
        </w:r>
        <w:r>
          <w:fldChar w:fldCharType="begin"/>
        </w:r>
        <w:r>
          <w:instrText xml:space="preserve"> PAGEREF _Toc29551 \h </w:instrText>
        </w:r>
        <w:r>
          <w:fldChar w:fldCharType="separate"/>
        </w:r>
        <w:r>
          <w:t>12</w:t>
        </w:r>
        <w:r>
          <w:fldChar w:fldCharType="end"/>
        </w:r>
      </w:hyperlink>
    </w:p>
    <w:p>
      <w:pPr>
        <w:pStyle w:val="TOC1"/>
        <w:tabs>
          <w:tab w:val="right" w:leader="dot" w:pos="8306"/>
        </w:tabs>
      </w:pPr>
      <w:hyperlink w:anchor="_Toc18663" w:history="1">
        <w:r>
          <w:rPr>
            <w:rFonts w:ascii="仿宋" w:eastAsia="仿宋" w:hAnsi="仿宋" w:cs="仿宋" w:hint="eastAsia"/>
            <w:lang w:eastAsia="zh-CN"/>
          </w:rPr>
          <w:t>四、工艺说明</w:t>
        </w:r>
        <w:r>
          <w:tab/>
        </w:r>
        <w:r>
          <w:fldChar w:fldCharType="begin"/>
        </w:r>
        <w:r>
          <w:instrText xml:space="preserve"> PAGEREF _Toc18663 \h </w:instrText>
        </w:r>
        <w:r>
          <w:fldChar w:fldCharType="separate"/>
        </w:r>
        <w:r>
          <w:t>13</w:t>
        </w:r>
        <w:r>
          <w:fldChar w:fldCharType="end"/>
        </w:r>
      </w:hyperlink>
    </w:p>
    <w:p>
      <w:pPr>
        <w:pStyle w:val="TOC2"/>
        <w:tabs>
          <w:tab w:val="right" w:leader="dot" w:pos="8306"/>
        </w:tabs>
      </w:pPr>
      <w:hyperlink w:anchor="_Toc15526" w:history="1">
        <w:r>
          <w:rPr>
            <w:rFonts w:ascii="仿宋" w:eastAsia="仿宋" w:hAnsi="仿宋" w:cs="仿宋" w:hint="eastAsia"/>
            <w:lang w:eastAsia="zh-CN"/>
          </w:rPr>
          <w:t>(一)、技术管理特点</w:t>
        </w:r>
        <w:r>
          <w:tab/>
        </w:r>
        <w:r>
          <w:fldChar w:fldCharType="begin"/>
        </w:r>
        <w:r>
          <w:instrText xml:space="preserve"> PAGEREF _Toc15526 \h </w:instrText>
        </w:r>
        <w:r>
          <w:fldChar w:fldCharType="separate"/>
        </w:r>
        <w:r>
          <w:t>13</w:t>
        </w:r>
        <w:r>
          <w:fldChar w:fldCharType="end"/>
        </w:r>
      </w:hyperlink>
    </w:p>
    <w:p>
      <w:pPr>
        <w:pStyle w:val="TOC2"/>
        <w:tabs>
          <w:tab w:val="right" w:leader="dot" w:pos="8306"/>
        </w:tabs>
      </w:pPr>
      <w:hyperlink w:anchor="_Toc10088" w:history="1">
        <w:r>
          <w:rPr>
            <w:rFonts w:ascii="仿宋" w:eastAsia="仿宋" w:hAnsi="仿宋" w:cs="仿宋" w:hint="eastAsia"/>
            <w:lang w:eastAsia="zh-CN"/>
          </w:rPr>
          <w:t>(二)、手术部项目工艺技术设计方案</w:t>
        </w:r>
        <w:r>
          <w:tab/>
        </w:r>
        <w:r>
          <w:fldChar w:fldCharType="begin"/>
        </w:r>
        <w:r>
          <w:instrText xml:space="preserve"> PAGEREF _Toc10088 \h </w:instrText>
        </w:r>
        <w:r>
          <w:fldChar w:fldCharType="separate"/>
        </w:r>
        <w:r>
          <w:t>14</w:t>
        </w:r>
        <w:r>
          <w:fldChar w:fldCharType="end"/>
        </w:r>
      </w:hyperlink>
    </w:p>
    <w:p>
      <w:pPr>
        <w:pStyle w:val="TOC2"/>
        <w:tabs>
          <w:tab w:val="right" w:leader="dot" w:pos="8306"/>
        </w:tabs>
      </w:pPr>
      <w:hyperlink w:anchor="_Toc28118" w:history="1">
        <w:r>
          <w:rPr>
            <w:rFonts w:ascii="仿宋" w:eastAsia="仿宋" w:hAnsi="仿宋" w:cs="仿宋" w:hint="eastAsia"/>
            <w:lang w:eastAsia="zh-CN"/>
          </w:rPr>
          <w:t>(三)、设备选型方案</w:t>
        </w:r>
        <w:r>
          <w:tab/>
        </w:r>
        <w:r>
          <w:fldChar w:fldCharType="begin"/>
        </w:r>
        <w:r>
          <w:instrText xml:space="preserve"> PAGEREF _Toc28118 \h </w:instrText>
        </w:r>
        <w:r>
          <w:fldChar w:fldCharType="separate"/>
        </w:r>
        <w:r>
          <w:t>15</w:t>
        </w:r>
        <w:r>
          <w:fldChar w:fldCharType="end"/>
        </w:r>
      </w:hyperlink>
    </w:p>
    <w:p>
      <w:pPr>
        <w:pStyle w:val="TOC1"/>
        <w:tabs>
          <w:tab w:val="right" w:leader="dot" w:pos="8306"/>
        </w:tabs>
      </w:pPr>
      <w:hyperlink w:anchor="_Toc15454" w:history="1">
        <w:r>
          <w:rPr>
            <w:rFonts w:ascii="仿宋" w:eastAsia="仿宋" w:hAnsi="仿宋" w:cs="仿宋" w:hint="eastAsia"/>
            <w:lang w:eastAsia="zh-CN"/>
          </w:rPr>
          <w:t>五、手术部项目建设背景及必要性分析</w:t>
        </w:r>
        <w:r>
          <w:tab/>
        </w:r>
        <w:r>
          <w:fldChar w:fldCharType="begin"/>
        </w:r>
        <w:r>
          <w:instrText xml:space="preserve"> PAGEREF _Toc15454 \h </w:instrText>
        </w:r>
        <w:r>
          <w:fldChar w:fldCharType="separate"/>
        </w:r>
        <w:r>
          <w:t>16</w:t>
        </w:r>
        <w:r>
          <w:fldChar w:fldCharType="end"/>
        </w:r>
      </w:hyperlink>
    </w:p>
    <w:p>
      <w:pPr>
        <w:pStyle w:val="TOC2"/>
        <w:tabs>
          <w:tab w:val="right" w:leader="dot" w:pos="8306"/>
        </w:tabs>
      </w:pPr>
      <w:hyperlink w:anchor="_Toc2432" w:history="1">
        <w:r>
          <w:rPr>
            <w:rFonts w:ascii="仿宋" w:eastAsia="仿宋" w:hAnsi="仿宋" w:cs="仿宋" w:hint="eastAsia"/>
            <w:lang w:eastAsia="zh-CN"/>
          </w:rPr>
          <w:t>(一)、手术部项目背景分析</w:t>
        </w:r>
        <w:r>
          <w:tab/>
        </w:r>
        <w:r>
          <w:fldChar w:fldCharType="begin"/>
        </w:r>
        <w:r>
          <w:instrText xml:space="preserve"> PAGEREF _Toc2432 \h </w:instrText>
        </w:r>
        <w:r>
          <w:fldChar w:fldCharType="separate"/>
        </w:r>
        <w:r>
          <w:t>16</w:t>
        </w:r>
        <w:r>
          <w:fldChar w:fldCharType="end"/>
        </w:r>
      </w:hyperlink>
    </w:p>
    <w:p>
      <w:pPr>
        <w:pStyle w:val="TOC2"/>
        <w:tabs>
          <w:tab w:val="right" w:leader="dot" w:pos="8306"/>
        </w:tabs>
      </w:pPr>
      <w:hyperlink w:anchor="_Toc23899" w:history="1">
        <w:r>
          <w:rPr>
            <w:rFonts w:ascii="仿宋" w:eastAsia="仿宋" w:hAnsi="仿宋" w:cs="仿宋" w:hint="eastAsia"/>
            <w:lang w:eastAsia="zh-CN"/>
          </w:rPr>
          <w:t>(二)、手术部项目建设必要性分析</w:t>
        </w:r>
        <w:r>
          <w:tab/>
        </w:r>
        <w:r>
          <w:fldChar w:fldCharType="begin"/>
        </w:r>
        <w:r>
          <w:instrText xml:space="preserve"> PAGEREF _Toc23899 \h </w:instrText>
        </w:r>
        <w:r>
          <w:fldChar w:fldCharType="separate"/>
        </w:r>
        <w:r>
          <w:t>18</w:t>
        </w:r>
        <w:r>
          <w:fldChar w:fldCharType="end"/>
        </w:r>
      </w:hyperlink>
    </w:p>
    <w:p>
      <w:pPr>
        <w:pStyle w:val="TOC1"/>
        <w:tabs>
          <w:tab w:val="right" w:leader="dot" w:pos="8306"/>
        </w:tabs>
      </w:pPr>
      <w:hyperlink w:anchor="_Toc16312" w:history="1">
        <w:r>
          <w:rPr>
            <w:rFonts w:ascii="仿宋" w:eastAsia="仿宋" w:hAnsi="仿宋" w:cs="仿宋" w:hint="eastAsia"/>
            <w:lang w:eastAsia="zh-CN"/>
          </w:rPr>
          <w:t>六、手术部项目危机管理</w:t>
        </w:r>
        <w:r>
          <w:tab/>
        </w:r>
        <w:r>
          <w:fldChar w:fldCharType="begin"/>
        </w:r>
        <w:r>
          <w:instrText xml:space="preserve"> PAGEREF _Toc16312 \h </w:instrText>
        </w:r>
        <w:r>
          <w:fldChar w:fldCharType="separate"/>
        </w:r>
        <w:r>
          <w:t>19</w:t>
        </w:r>
        <w:r>
          <w:fldChar w:fldCharType="end"/>
        </w:r>
      </w:hyperlink>
    </w:p>
    <w:p>
      <w:pPr>
        <w:pStyle w:val="TOC2"/>
        <w:tabs>
          <w:tab w:val="right" w:leader="dot" w:pos="8306"/>
        </w:tabs>
      </w:pPr>
      <w:hyperlink w:anchor="_Toc4034" w:history="1">
        <w:r>
          <w:rPr>
            <w:rFonts w:ascii="仿宋" w:eastAsia="仿宋" w:hAnsi="仿宋" w:cs="仿宋" w:hint="eastAsia"/>
            <w:lang w:eastAsia="zh-CN"/>
          </w:rPr>
          <w:t>(一)、危机预警与识别</w:t>
        </w:r>
        <w:r>
          <w:tab/>
        </w:r>
        <w:r>
          <w:fldChar w:fldCharType="begin"/>
        </w:r>
        <w:r>
          <w:instrText xml:space="preserve"> PAGEREF _Toc4034 \h </w:instrText>
        </w:r>
        <w:r>
          <w:fldChar w:fldCharType="separate"/>
        </w:r>
        <w:r>
          <w:t>19</w:t>
        </w:r>
        <w:r>
          <w:fldChar w:fldCharType="end"/>
        </w:r>
      </w:hyperlink>
    </w:p>
    <w:p>
      <w:pPr>
        <w:pStyle w:val="TOC2"/>
        <w:tabs>
          <w:tab w:val="right" w:leader="dot" w:pos="8306"/>
        </w:tabs>
      </w:pPr>
      <w:hyperlink w:anchor="_Toc18289" w:history="1">
        <w:r>
          <w:rPr>
            <w:rFonts w:ascii="仿宋" w:eastAsia="仿宋" w:hAnsi="仿宋" w:cs="仿宋" w:hint="eastAsia"/>
            <w:lang w:eastAsia="zh-CN"/>
          </w:rPr>
          <w:t>(二)、危机应对与恢复</w:t>
        </w:r>
        <w:r>
          <w:tab/>
        </w:r>
        <w:r>
          <w:fldChar w:fldCharType="begin"/>
        </w:r>
        <w:r>
          <w:instrText xml:space="preserve"> PAGEREF _Toc18289 \h </w:instrText>
        </w:r>
        <w:r>
          <w:fldChar w:fldCharType="separate"/>
        </w:r>
        <w:r>
          <w:t>20</w:t>
        </w:r>
        <w:r>
          <w:fldChar w:fldCharType="end"/>
        </w:r>
      </w:hyperlink>
    </w:p>
    <w:p>
      <w:pPr>
        <w:pStyle w:val="TOC1"/>
        <w:tabs>
          <w:tab w:val="right" w:leader="dot" w:pos="8306"/>
        </w:tabs>
      </w:pPr>
      <w:hyperlink w:anchor="_Toc16753" w:history="1">
        <w:r>
          <w:rPr>
            <w:rFonts w:ascii="仿宋" w:eastAsia="仿宋" w:hAnsi="仿宋" w:cs="仿宋" w:hint="eastAsia"/>
            <w:lang w:eastAsia="zh-CN"/>
          </w:rPr>
          <w:t>七、手术部项目社会影响</w:t>
        </w:r>
        <w:r>
          <w:tab/>
        </w:r>
        <w:r>
          <w:fldChar w:fldCharType="begin"/>
        </w:r>
        <w:r>
          <w:instrText xml:space="preserve"> PAGEREF _Toc16753 \h </w:instrText>
        </w:r>
        <w:r>
          <w:fldChar w:fldCharType="separate"/>
        </w:r>
        <w:r>
          <w:t>22</w:t>
        </w:r>
        <w:r>
          <w:fldChar w:fldCharType="end"/>
        </w:r>
      </w:hyperlink>
    </w:p>
    <w:p>
      <w:pPr>
        <w:pStyle w:val="TOC2"/>
        <w:tabs>
          <w:tab w:val="right" w:leader="dot" w:pos="8306"/>
        </w:tabs>
      </w:pPr>
      <w:hyperlink w:anchor="_Toc26359" w:history="1">
        <w:r>
          <w:rPr>
            <w:rFonts w:ascii="仿宋" w:eastAsia="仿宋" w:hAnsi="仿宋" w:cs="仿宋" w:hint="eastAsia"/>
            <w:lang w:eastAsia="zh-CN"/>
          </w:rPr>
          <w:t>(一)、社会责任与义务</w:t>
        </w:r>
        <w:r>
          <w:tab/>
        </w:r>
        <w:r>
          <w:fldChar w:fldCharType="begin"/>
        </w:r>
        <w:r>
          <w:instrText xml:space="preserve"> PAGEREF _Toc26359 \h </w:instrText>
        </w:r>
        <w:r>
          <w:fldChar w:fldCharType="separate"/>
        </w:r>
        <w:r>
          <w:t>22</w:t>
        </w:r>
        <w:r>
          <w:fldChar w:fldCharType="end"/>
        </w:r>
      </w:hyperlink>
    </w:p>
    <w:p>
      <w:pPr>
        <w:pStyle w:val="TOC2"/>
        <w:tabs>
          <w:tab w:val="right" w:leader="dot" w:pos="8306"/>
        </w:tabs>
      </w:pPr>
      <w:hyperlink w:anchor="_Toc6084" w:history="1">
        <w:r>
          <w:rPr>
            <w:rFonts w:ascii="仿宋" w:eastAsia="仿宋" w:hAnsi="仿宋" w:cs="仿宋" w:hint="eastAsia"/>
            <w:lang w:eastAsia="zh-CN"/>
          </w:rPr>
          <w:t>(二)、社会参与与沟通</w:t>
        </w:r>
        <w:r>
          <w:tab/>
        </w:r>
        <w:r>
          <w:fldChar w:fldCharType="begin"/>
        </w:r>
        <w:r>
          <w:instrText xml:space="preserve"> PAGEREF _Toc6084 \h </w:instrText>
        </w:r>
        <w:r>
          <w:fldChar w:fldCharType="separate"/>
        </w:r>
        <w:r>
          <w:t>23</w:t>
        </w:r>
        <w:r>
          <w:fldChar w:fldCharType="end"/>
        </w:r>
      </w:hyperlink>
    </w:p>
    <w:p>
      <w:pPr>
        <w:pStyle w:val="TOC1"/>
        <w:tabs>
          <w:tab w:val="right" w:leader="dot" w:pos="8306"/>
        </w:tabs>
      </w:pPr>
      <w:hyperlink w:anchor="_Toc19828" w:history="1">
        <w:r>
          <w:rPr>
            <w:rFonts w:ascii="仿宋" w:eastAsia="仿宋" w:hAnsi="仿宋" w:cs="仿宋" w:hint="eastAsia"/>
            <w:lang w:eastAsia="zh-CN"/>
          </w:rPr>
          <w:t>八、手术部项目财务管理</w:t>
        </w:r>
        <w:r>
          <w:tab/>
        </w:r>
        <w:r>
          <w:fldChar w:fldCharType="begin"/>
        </w:r>
        <w:r>
          <w:instrText xml:space="preserve"> PAGEREF _Toc19828 \h </w:instrText>
        </w:r>
        <w:r>
          <w:fldChar w:fldCharType="separate"/>
        </w:r>
        <w:r>
          <w:t>23</w:t>
        </w:r>
        <w:r>
          <w:fldChar w:fldCharType="end"/>
        </w:r>
      </w:hyperlink>
    </w:p>
    <w:p>
      <w:pPr>
        <w:pStyle w:val="TOC2"/>
        <w:tabs>
          <w:tab w:val="right" w:leader="dot" w:pos="8306"/>
        </w:tabs>
      </w:pPr>
      <w:hyperlink w:anchor="_Toc3981" w:history="1">
        <w:r>
          <w:rPr>
            <w:rFonts w:ascii="仿宋" w:eastAsia="仿宋" w:hAnsi="仿宋" w:cs="仿宋" w:hint="eastAsia"/>
            <w:lang w:eastAsia="zh-CN"/>
          </w:rPr>
          <w:t>(一)、资金需求大</w:t>
        </w:r>
        <w:r>
          <w:tab/>
        </w:r>
        <w:r>
          <w:fldChar w:fldCharType="begin"/>
        </w:r>
        <w:r>
          <w:instrText xml:space="preserve"> PAGEREF _Toc3981 \h </w:instrText>
        </w:r>
        <w:r>
          <w:fldChar w:fldCharType="separate"/>
        </w:r>
        <w:r>
          <w:t>23</w:t>
        </w:r>
        <w:r>
          <w:fldChar w:fldCharType="end"/>
        </w:r>
      </w:hyperlink>
    </w:p>
    <w:p>
      <w:pPr>
        <w:pStyle w:val="TOC2"/>
        <w:tabs>
          <w:tab w:val="right" w:leader="dot" w:pos="8306"/>
        </w:tabs>
      </w:pPr>
      <w:hyperlink w:anchor="_Toc11642" w:history="1">
        <w:r>
          <w:rPr>
            <w:rFonts w:ascii="仿宋" w:eastAsia="仿宋" w:hAnsi="仿宋" w:cs="仿宋" w:hint="eastAsia"/>
            <w:lang w:eastAsia="zh-CN"/>
          </w:rPr>
          <w:t>(二)、研发周期长</w:t>
        </w:r>
        <w:r>
          <w:tab/>
        </w:r>
        <w:r>
          <w:fldChar w:fldCharType="begin"/>
        </w:r>
        <w:r>
          <w:instrText xml:space="preserve"> PAGEREF _Toc11642 \h </w:instrText>
        </w:r>
        <w:r>
          <w:fldChar w:fldCharType="separate"/>
        </w:r>
        <w:r>
          <w:t>25</w:t>
        </w:r>
        <w:r>
          <w:fldChar w:fldCharType="end"/>
        </w:r>
      </w:hyperlink>
    </w:p>
    <w:p>
      <w:pPr>
        <w:pStyle w:val="TOC2"/>
        <w:tabs>
          <w:tab w:val="right" w:leader="dot" w:pos="8306"/>
        </w:tabs>
      </w:pPr>
      <w:hyperlink w:anchor="_Toc15864" w:history="1">
        <w:r>
          <w:rPr>
            <w:rFonts w:ascii="仿宋" w:eastAsia="仿宋" w:hAnsi="仿宋" w:cs="仿宋" w:hint="eastAsia"/>
            <w:lang w:eastAsia="zh-CN"/>
          </w:rPr>
          <w:t>(三)、市场风险大</w:t>
        </w:r>
        <w:r>
          <w:tab/>
        </w:r>
        <w:r>
          <w:fldChar w:fldCharType="begin"/>
        </w:r>
        <w:r>
          <w:instrText xml:space="preserve"> PAGEREF _Toc15864 \h </w:instrText>
        </w:r>
        <w:r>
          <w:fldChar w:fldCharType="separate"/>
        </w:r>
        <w:r>
          <w:t>26</w:t>
        </w:r>
        <w:r>
          <w:fldChar w:fldCharType="end"/>
        </w:r>
      </w:hyperlink>
    </w:p>
    <w:p>
      <w:pPr>
        <w:pStyle w:val="TOC2"/>
        <w:tabs>
          <w:tab w:val="right" w:leader="dot" w:pos="8306"/>
        </w:tabs>
      </w:pPr>
      <w:hyperlink w:anchor="_Toc18654" w:history="1">
        <w:r>
          <w:rPr>
            <w:rFonts w:ascii="仿宋" w:eastAsia="仿宋" w:hAnsi="仿宋" w:cs="仿宋" w:hint="eastAsia"/>
            <w:lang w:eastAsia="zh-CN"/>
          </w:rPr>
          <w:t>(四)、利润率高</w:t>
        </w:r>
        <w:r>
          <w:tab/>
        </w:r>
        <w:r>
          <w:fldChar w:fldCharType="begin"/>
        </w:r>
        <w:r>
          <w:instrText xml:space="preserve"> PAGEREF _Toc18654 \h </w:instrText>
        </w:r>
        <w:r>
          <w:fldChar w:fldCharType="separate"/>
        </w:r>
        <w:r>
          <w:t>28</w:t>
        </w:r>
        <w:r>
          <w:fldChar w:fldCharType="end"/>
        </w:r>
      </w:hyperlink>
    </w:p>
    <w:p>
      <w:pPr>
        <w:pStyle w:val="TOC1"/>
        <w:tabs>
          <w:tab w:val="right" w:leader="dot" w:pos="8306"/>
        </w:tabs>
      </w:pPr>
      <w:hyperlink w:anchor="_Toc16763" w:history="1">
        <w:r>
          <w:rPr>
            <w:rFonts w:ascii="仿宋" w:eastAsia="仿宋" w:hAnsi="仿宋" w:cs="仿宋" w:hint="eastAsia"/>
            <w:lang w:eastAsia="zh-CN"/>
          </w:rPr>
          <w:t>九、手术部项目风险管理</w:t>
        </w:r>
        <w:r>
          <w:tab/>
        </w:r>
        <w:r>
          <w:fldChar w:fldCharType="begin"/>
        </w:r>
        <w:r>
          <w:instrText xml:space="preserve"> PAGEREF _Toc16763 \h </w:instrText>
        </w:r>
        <w:r>
          <w:fldChar w:fldCharType="separate"/>
        </w:r>
        <w:r>
          <w:t>30</w:t>
        </w:r>
        <w:r>
          <w:fldChar w:fldCharType="end"/>
        </w:r>
      </w:hyperlink>
    </w:p>
    <w:p>
      <w:pPr>
        <w:pStyle w:val="TOC2"/>
        <w:tabs>
          <w:tab w:val="right" w:leader="dot" w:pos="8306"/>
        </w:tabs>
      </w:pPr>
      <w:hyperlink w:anchor="_Toc24682" w:history="1">
        <w:r>
          <w:rPr>
            <w:rFonts w:ascii="仿宋" w:eastAsia="仿宋" w:hAnsi="仿宋" w:cs="仿宋" w:hint="eastAsia"/>
            <w:lang w:eastAsia="zh-CN"/>
          </w:rPr>
          <w:t>(一)、风险识别与评估</w:t>
        </w:r>
        <w:r>
          <w:tab/>
        </w:r>
        <w:r>
          <w:fldChar w:fldCharType="begin"/>
        </w:r>
        <w:r>
          <w:instrText xml:space="preserve"> PAGEREF _Toc24682 \h </w:instrText>
        </w:r>
        <w:r>
          <w:fldChar w:fldCharType="separate"/>
        </w:r>
        <w:r>
          <w:t>30</w:t>
        </w:r>
        <w:r>
          <w:fldChar w:fldCharType="end"/>
        </w:r>
      </w:hyperlink>
    </w:p>
    <w:p>
      <w:pPr>
        <w:pStyle w:val="TOC2"/>
        <w:tabs>
          <w:tab w:val="right" w:leader="dot" w:pos="8306"/>
        </w:tabs>
      </w:pPr>
      <w:hyperlink w:anchor="_Toc11063" w:history="1">
        <w:r>
          <w:rPr>
            <w:rFonts w:ascii="仿宋" w:eastAsia="仿宋" w:hAnsi="仿宋" w:cs="仿宋" w:hint="eastAsia"/>
            <w:lang w:eastAsia="zh-CN"/>
          </w:rPr>
          <w:t>(二)、风险应对策略</w:t>
        </w:r>
        <w:r>
          <w:tab/>
        </w:r>
        <w:r>
          <w:fldChar w:fldCharType="begin"/>
        </w:r>
        <w:r>
          <w:instrText xml:space="preserve"> PAGEREF _Toc11063 \h </w:instrText>
        </w:r>
        <w:r>
          <w:fldChar w:fldCharType="separate"/>
        </w:r>
        <w:r>
          <w:t>32</w:t>
        </w:r>
        <w:r>
          <w:fldChar w:fldCharType="end"/>
        </w:r>
      </w:hyperlink>
    </w:p>
    <w:p>
      <w:pPr>
        <w:pStyle w:val="TOC2"/>
        <w:tabs>
          <w:tab w:val="right" w:leader="dot" w:pos="8306"/>
        </w:tabs>
      </w:pPr>
      <w:hyperlink w:anchor="_Toc20021" w:history="1">
        <w:r>
          <w:rPr>
            <w:rFonts w:ascii="仿宋" w:eastAsia="仿宋" w:hAnsi="仿宋" w:cs="仿宋" w:hint="eastAsia"/>
            <w:lang w:eastAsia="zh-CN"/>
          </w:rPr>
          <w:t>(三)、风险监控与控制</w:t>
        </w:r>
        <w:r>
          <w:tab/>
        </w:r>
        <w:r>
          <w:fldChar w:fldCharType="begin"/>
        </w:r>
        <w:r>
          <w:instrText xml:space="preserve"> PAGEREF _Toc20021 \h </w:instrText>
        </w:r>
        <w:r>
          <w:fldChar w:fldCharType="separate"/>
        </w:r>
        <w:r>
          <w:t>33</w:t>
        </w:r>
        <w:r>
          <w:fldChar w:fldCharType="end"/>
        </w:r>
      </w:hyperlink>
    </w:p>
    <w:p>
      <w:pPr>
        <w:pStyle w:val="TOC1"/>
        <w:tabs>
          <w:tab w:val="right" w:leader="dot" w:pos="8306"/>
        </w:tabs>
      </w:pPr>
      <w:hyperlink w:anchor="_Toc11385" w:history="1">
        <w:r>
          <w:rPr>
            <w:rFonts w:ascii="仿宋" w:eastAsia="仿宋" w:hAnsi="仿宋" w:cs="仿宋" w:hint="eastAsia"/>
            <w:lang w:eastAsia="zh-CN"/>
          </w:rPr>
          <w:t>十、手术部项目经营效益</w:t>
        </w:r>
        <w:r>
          <w:tab/>
        </w:r>
        <w:r>
          <w:fldChar w:fldCharType="begin"/>
        </w:r>
        <w:r>
          <w:instrText xml:space="preserve"> PAGEREF _Toc11385 \h </w:instrText>
        </w:r>
        <w:r>
          <w:fldChar w:fldCharType="separate"/>
        </w:r>
        <w:r>
          <w:t>34</w:t>
        </w:r>
        <w:r>
          <w:fldChar w:fldCharType="end"/>
        </w:r>
      </w:hyperlink>
    </w:p>
    <w:p>
      <w:pPr>
        <w:pStyle w:val="TOC2"/>
        <w:tabs>
          <w:tab w:val="right" w:leader="dot" w:pos="8306"/>
        </w:tabs>
      </w:pPr>
      <w:hyperlink w:anchor="_Toc1953" w:history="1">
        <w:r>
          <w:rPr>
            <w:rFonts w:ascii="仿宋" w:eastAsia="仿宋" w:hAnsi="仿宋" w:cs="仿宋" w:hint="eastAsia"/>
            <w:lang w:eastAsia="zh-CN"/>
          </w:rPr>
          <w:t>(一)、经济评价财务测算</w:t>
        </w:r>
        <w:r>
          <w:tab/>
        </w:r>
        <w:r>
          <w:fldChar w:fldCharType="begin"/>
        </w:r>
        <w:r>
          <w:instrText xml:space="preserve"> PAGEREF _Toc1953 \h </w:instrText>
        </w:r>
        <w:r>
          <w:fldChar w:fldCharType="separate"/>
        </w:r>
        <w:r>
          <w:t>34</w:t>
        </w:r>
        <w:r>
          <w:fldChar w:fldCharType="end"/>
        </w:r>
      </w:hyperlink>
    </w:p>
    <w:p>
      <w:pPr>
        <w:pStyle w:val="TOC2"/>
        <w:tabs>
          <w:tab w:val="right" w:leader="dot" w:pos="8306"/>
        </w:tabs>
      </w:pPr>
      <w:hyperlink w:anchor="_Toc28994" w:history="1">
        <w:r>
          <w:rPr>
            <w:rFonts w:ascii="仿宋" w:eastAsia="仿宋" w:hAnsi="仿宋" w:cs="仿宋" w:hint="eastAsia"/>
            <w:lang w:eastAsia="zh-CN"/>
          </w:rPr>
          <w:t>(二)、手术部项目盈利能力分析</w:t>
        </w:r>
        <w:r>
          <w:tab/>
        </w:r>
        <w:r>
          <w:fldChar w:fldCharType="begin"/>
        </w:r>
        <w:r>
          <w:instrText xml:space="preserve"> PAGEREF _Toc28994 \h </w:instrText>
        </w:r>
        <w:r>
          <w:fldChar w:fldCharType="separate"/>
        </w:r>
        <w:r>
          <w:t>36</w:t>
        </w:r>
        <w:r>
          <w:fldChar w:fldCharType="end"/>
        </w:r>
      </w:hyperlink>
    </w:p>
    <w:p>
      <w:pPr>
        <w:pStyle w:val="TOC1"/>
        <w:tabs>
          <w:tab w:val="right" w:leader="dot" w:pos="8306"/>
        </w:tabs>
      </w:pPr>
      <w:hyperlink w:anchor="_Toc27718" w:history="1">
        <w:r>
          <w:rPr>
            <w:rFonts w:ascii="仿宋" w:eastAsia="仿宋" w:hAnsi="仿宋" w:cs="仿宋" w:hint="eastAsia"/>
            <w:lang w:eastAsia="zh-CN"/>
          </w:rPr>
          <w:t>十一、手术部项目人力资源管理</w:t>
        </w:r>
        <w:r>
          <w:tab/>
        </w:r>
        <w:r>
          <w:fldChar w:fldCharType="begin"/>
        </w:r>
        <w:r>
          <w:instrText xml:space="preserve"> PAGEREF _Toc27718 \h </w:instrText>
        </w:r>
        <w:r>
          <w:fldChar w:fldCharType="separate"/>
        </w:r>
        <w:r>
          <w:t>36</w:t>
        </w:r>
        <w:r>
          <w:fldChar w:fldCharType="end"/>
        </w:r>
      </w:hyperlink>
    </w:p>
    <w:p>
      <w:pPr>
        <w:pStyle w:val="TOC2"/>
        <w:tabs>
          <w:tab w:val="right" w:leader="dot" w:pos="8306"/>
        </w:tabs>
      </w:pPr>
      <w:hyperlink w:anchor="_Toc6134" w:history="1">
        <w:r>
          <w:rPr>
            <w:rFonts w:ascii="仿宋" w:eastAsia="仿宋" w:hAnsi="仿宋" w:cs="仿宋" w:hint="eastAsia"/>
            <w:lang w:eastAsia="zh-CN"/>
          </w:rPr>
          <w:t>(一)、建立健全的预算管理制度</w:t>
        </w:r>
        <w:r>
          <w:tab/>
        </w:r>
        <w:r>
          <w:fldChar w:fldCharType="begin"/>
        </w:r>
        <w:r>
          <w:instrText xml:space="preserve"> PAGEREF _Toc6134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39" w:history="1">
        <w:r>
          <w:rPr>
            <w:rFonts w:ascii="仿宋" w:eastAsia="仿宋" w:hAnsi="仿宋" w:cs="仿宋" w:hint="eastAsia"/>
            <w:lang w:eastAsia="zh-CN"/>
          </w:rPr>
          <w:t>(二)、加强资金流动监控</w:t>
        </w:r>
        <w:r>
          <w:tab/>
        </w:r>
        <w:r>
          <w:fldChar w:fldCharType="begin"/>
        </w:r>
        <w:r>
          <w:instrText xml:space="preserve"> PAGEREF _Toc12639 \h </w:instrText>
        </w:r>
        <w:r>
          <w:fldChar w:fldCharType="separate"/>
        </w:r>
        <w:r>
          <w:t>38</w:t>
        </w:r>
        <w:r>
          <w:fldChar w:fldCharType="end"/>
        </w:r>
      </w:hyperlink>
    </w:p>
    <w:p>
      <w:pPr>
        <w:pStyle w:val="TOC2"/>
        <w:tabs>
          <w:tab w:val="right" w:leader="dot" w:pos="8306"/>
        </w:tabs>
      </w:pPr>
      <w:hyperlink w:anchor="_Toc30631" w:history="1">
        <w:r>
          <w:rPr>
            <w:rFonts w:ascii="仿宋" w:eastAsia="仿宋" w:hAnsi="仿宋" w:cs="仿宋" w:hint="eastAsia"/>
            <w:lang w:eastAsia="zh-CN"/>
          </w:rPr>
          <w:t>(三)、制定完善的风险控制机制</w:t>
        </w:r>
        <w:r>
          <w:tab/>
        </w:r>
        <w:r>
          <w:fldChar w:fldCharType="begin"/>
        </w:r>
        <w:r>
          <w:instrText xml:space="preserve"> PAGEREF _Toc30631 \h </w:instrText>
        </w:r>
        <w:r>
          <w:fldChar w:fldCharType="separate"/>
        </w:r>
        <w:r>
          <w:t>39</w:t>
        </w:r>
        <w:r>
          <w:fldChar w:fldCharType="end"/>
        </w:r>
      </w:hyperlink>
    </w:p>
    <w:p>
      <w:pPr>
        <w:pStyle w:val="TOC2"/>
        <w:tabs>
          <w:tab w:val="right" w:leader="dot" w:pos="8306"/>
        </w:tabs>
      </w:pPr>
      <w:hyperlink w:anchor="_Toc30066" w:history="1">
        <w:r>
          <w:rPr>
            <w:rFonts w:ascii="仿宋" w:eastAsia="仿宋" w:hAnsi="仿宋" w:cs="仿宋" w:hint="eastAsia"/>
            <w:lang w:eastAsia="zh-CN"/>
          </w:rPr>
          <w:t>(四)、优化成本管理</w:t>
        </w:r>
        <w:r>
          <w:tab/>
        </w:r>
        <w:r>
          <w:fldChar w:fldCharType="begin"/>
        </w:r>
        <w:r>
          <w:instrText xml:space="preserve"> PAGEREF _Toc30066 \h </w:instrText>
        </w:r>
        <w:r>
          <w:fldChar w:fldCharType="separate"/>
        </w:r>
        <w:r>
          <w:t>40</w:t>
        </w:r>
        <w:r>
          <w:fldChar w:fldCharType="end"/>
        </w:r>
      </w:hyperlink>
    </w:p>
    <w:p>
      <w:pPr>
        <w:pStyle w:val="TOC1"/>
        <w:tabs>
          <w:tab w:val="right" w:leader="dot" w:pos="8306"/>
        </w:tabs>
      </w:pPr>
      <w:hyperlink w:anchor="_Toc12697" w:history="1">
        <w:r>
          <w:rPr>
            <w:rFonts w:ascii="仿宋" w:eastAsia="仿宋" w:hAnsi="仿宋" w:cs="仿宋" w:hint="eastAsia"/>
            <w:lang w:eastAsia="zh-CN"/>
          </w:rPr>
          <w:t>十二、手术部项目环境影响分析</w:t>
        </w:r>
        <w:r>
          <w:tab/>
        </w:r>
        <w:r>
          <w:fldChar w:fldCharType="begin"/>
        </w:r>
        <w:r>
          <w:instrText xml:space="preserve"> PAGEREF _Toc12697 \h </w:instrText>
        </w:r>
        <w:r>
          <w:fldChar w:fldCharType="separate"/>
        </w:r>
        <w:r>
          <w:t>42</w:t>
        </w:r>
        <w:r>
          <w:fldChar w:fldCharType="end"/>
        </w:r>
      </w:hyperlink>
    </w:p>
    <w:p>
      <w:pPr>
        <w:pStyle w:val="TOC2"/>
        <w:tabs>
          <w:tab w:val="right" w:leader="dot" w:pos="8306"/>
        </w:tabs>
      </w:pPr>
      <w:hyperlink w:anchor="_Toc9791" w:history="1">
        <w:r>
          <w:rPr>
            <w:rFonts w:ascii="仿宋" w:eastAsia="仿宋" w:hAnsi="仿宋" w:cs="仿宋" w:hint="eastAsia"/>
            <w:lang w:eastAsia="zh-CN"/>
          </w:rPr>
          <w:t>(一)、建设区域环境质量现状</w:t>
        </w:r>
        <w:r>
          <w:tab/>
        </w:r>
        <w:r>
          <w:fldChar w:fldCharType="begin"/>
        </w:r>
        <w:r>
          <w:instrText xml:space="preserve"> PAGEREF _Toc9791 \h </w:instrText>
        </w:r>
        <w:r>
          <w:fldChar w:fldCharType="separate"/>
        </w:r>
        <w:r>
          <w:t>42</w:t>
        </w:r>
        <w:r>
          <w:fldChar w:fldCharType="end"/>
        </w:r>
      </w:hyperlink>
    </w:p>
    <w:p>
      <w:pPr>
        <w:pStyle w:val="TOC2"/>
        <w:tabs>
          <w:tab w:val="right" w:leader="dot" w:pos="8306"/>
        </w:tabs>
      </w:pPr>
      <w:hyperlink w:anchor="_Toc12265" w:history="1">
        <w:r>
          <w:rPr>
            <w:rFonts w:ascii="仿宋" w:eastAsia="仿宋" w:hAnsi="仿宋" w:cs="仿宋" w:hint="eastAsia"/>
            <w:lang w:eastAsia="zh-CN"/>
          </w:rPr>
          <w:t>(二)、建设期环境保护</w:t>
        </w:r>
        <w:r>
          <w:tab/>
        </w:r>
        <w:r>
          <w:fldChar w:fldCharType="begin"/>
        </w:r>
        <w:r>
          <w:instrText xml:space="preserve"> PAGEREF _Toc12265 \h </w:instrText>
        </w:r>
        <w:r>
          <w:fldChar w:fldCharType="separate"/>
        </w:r>
        <w:r>
          <w:t>43</w:t>
        </w:r>
        <w:r>
          <w:fldChar w:fldCharType="end"/>
        </w:r>
      </w:hyperlink>
    </w:p>
    <w:p>
      <w:pPr>
        <w:pStyle w:val="TOC2"/>
        <w:tabs>
          <w:tab w:val="right" w:leader="dot" w:pos="8306"/>
        </w:tabs>
      </w:pPr>
      <w:hyperlink w:anchor="_Toc29513" w:history="1">
        <w:r>
          <w:rPr>
            <w:rFonts w:ascii="仿宋" w:eastAsia="仿宋" w:hAnsi="仿宋" w:cs="仿宋" w:hint="eastAsia"/>
            <w:lang w:eastAsia="zh-CN"/>
          </w:rPr>
          <w:t>(三)、运营期环境保护</w:t>
        </w:r>
        <w:r>
          <w:tab/>
        </w:r>
        <w:r>
          <w:fldChar w:fldCharType="begin"/>
        </w:r>
        <w:r>
          <w:instrText xml:space="preserve"> PAGEREF _Toc29513 \h </w:instrText>
        </w:r>
        <w:r>
          <w:fldChar w:fldCharType="separate"/>
        </w:r>
        <w:r>
          <w:t>44</w:t>
        </w:r>
        <w:r>
          <w:fldChar w:fldCharType="end"/>
        </w:r>
      </w:hyperlink>
    </w:p>
    <w:p>
      <w:pPr>
        <w:pStyle w:val="TOC2"/>
        <w:tabs>
          <w:tab w:val="right" w:leader="dot" w:pos="8306"/>
        </w:tabs>
      </w:pPr>
      <w:hyperlink w:anchor="_Toc645" w:history="1">
        <w:r>
          <w:rPr>
            <w:rFonts w:ascii="仿宋" w:eastAsia="仿宋" w:hAnsi="仿宋" w:cs="仿宋" w:hint="eastAsia"/>
            <w:lang w:eastAsia="zh-CN"/>
          </w:rPr>
          <w:t>(四)、手术部项目建设对区域经济的影响</w:t>
        </w:r>
        <w:r>
          <w:tab/>
        </w:r>
        <w:r>
          <w:fldChar w:fldCharType="begin"/>
        </w:r>
        <w:r>
          <w:instrText xml:space="preserve"> PAGEREF _Toc645 \h </w:instrText>
        </w:r>
        <w:r>
          <w:fldChar w:fldCharType="separate"/>
        </w:r>
        <w:r>
          <w:t>46</w:t>
        </w:r>
        <w:r>
          <w:fldChar w:fldCharType="end"/>
        </w:r>
      </w:hyperlink>
    </w:p>
    <w:p>
      <w:pPr>
        <w:pStyle w:val="TOC2"/>
        <w:tabs>
          <w:tab w:val="right" w:leader="dot" w:pos="8306"/>
        </w:tabs>
      </w:pPr>
      <w:hyperlink w:anchor="_Toc6506" w:history="1">
        <w:r>
          <w:rPr>
            <w:rFonts w:ascii="仿宋" w:eastAsia="仿宋" w:hAnsi="仿宋" w:cs="仿宋" w:hint="eastAsia"/>
            <w:lang w:eastAsia="zh-CN"/>
          </w:rPr>
          <w:t>(五)、废弃物处理</w:t>
        </w:r>
        <w:r>
          <w:tab/>
        </w:r>
        <w:r>
          <w:fldChar w:fldCharType="begin"/>
        </w:r>
        <w:r>
          <w:instrText xml:space="preserve"> PAGEREF _Toc6506 \h </w:instrText>
        </w:r>
        <w:r>
          <w:fldChar w:fldCharType="separate"/>
        </w:r>
        <w:r>
          <w:t>47</w:t>
        </w:r>
        <w:r>
          <w:fldChar w:fldCharType="end"/>
        </w:r>
      </w:hyperlink>
    </w:p>
    <w:p>
      <w:pPr>
        <w:pStyle w:val="TOC2"/>
        <w:tabs>
          <w:tab w:val="right" w:leader="dot" w:pos="8306"/>
        </w:tabs>
      </w:pPr>
      <w:hyperlink w:anchor="_Toc21723" w:history="1">
        <w:r>
          <w:rPr>
            <w:rFonts w:ascii="仿宋" w:eastAsia="仿宋" w:hAnsi="仿宋" w:cs="仿宋" w:hint="eastAsia"/>
            <w:lang w:eastAsia="zh-CN"/>
          </w:rPr>
          <w:t>(六)、特殊环境影响分析</w:t>
        </w:r>
        <w:r>
          <w:tab/>
        </w:r>
        <w:r>
          <w:fldChar w:fldCharType="begin"/>
        </w:r>
        <w:r>
          <w:instrText xml:space="preserve"> PAGEREF _Toc21723 \h </w:instrText>
        </w:r>
        <w:r>
          <w:fldChar w:fldCharType="separate"/>
        </w:r>
        <w:r>
          <w:t>49</w:t>
        </w:r>
        <w:r>
          <w:fldChar w:fldCharType="end"/>
        </w:r>
      </w:hyperlink>
    </w:p>
    <w:p>
      <w:pPr>
        <w:pStyle w:val="TOC2"/>
        <w:tabs>
          <w:tab w:val="right" w:leader="dot" w:pos="8306"/>
        </w:tabs>
      </w:pPr>
      <w:hyperlink w:anchor="_Toc30810" w:history="1">
        <w:r>
          <w:rPr>
            <w:rFonts w:ascii="仿宋" w:eastAsia="仿宋" w:hAnsi="仿宋" w:cs="仿宋" w:hint="eastAsia"/>
            <w:lang w:eastAsia="zh-CN"/>
          </w:rPr>
          <w:t>(七)、清洁生产</w:t>
        </w:r>
        <w:r>
          <w:tab/>
        </w:r>
        <w:r>
          <w:fldChar w:fldCharType="begin"/>
        </w:r>
        <w:r>
          <w:instrText xml:space="preserve"> PAGEREF _Toc30810 \h </w:instrText>
        </w:r>
        <w:r>
          <w:fldChar w:fldCharType="separate"/>
        </w:r>
        <w:r>
          <w:t>50</w:t>
        </w:r>
        <w:r>
          <w:fldChar w:fldCharType="end"/>
        </w:r>
      </w:hyperlink>
    </w:p>
    <w:p>
      <w:pPr>
        <w:pStyle w:val="TOC2"/>
        <w:tabs>
          <w:tab w:val="right" w:leader="dot" w:pos="8306"/>
        </w:tabs>
      </w:pPr>
      <w:hyperlink w:anchor="_Toc18908" w:history="1">
        <w:r>
          <w:rPr>
            <w:rFonts w:ascii="仿宋" w:eastAsia="仿宋" w:hAnsi="仿宋" w:cs="仿宋" w:hint="eastAsia"/>
            <w:lang w:eastAsia="zh-CN"/>
          </w:rPr>
          <w:t>(八)、环境保护综合评价</w:t>
        </w:r>
        <w:r>
          <w:tab/>
        </w:r>
        <w:r>
          <w:fldChar w:fldCharType="begin"/>
        </w:r>
        <w:r>
          <w:instrText xml:space="preserve"> PAGEREF _Toc18908 \h </w:instrText>
        </w:r>
        <w:r>
          <w:fldChar w:fldCharType="separate"/>
        </w:r>
        <w:r>
          <w:t>51</w:t>
        </w:r>
        <w:r>
          <w:fldChar w:fldCharType="end"/>
        </w:r>
      </w:hyperlink>
    </w:p>
    <w:p>
      <w:pPr>
        <w:pStyle w:val="TOC1"/>
        <w:tabs>
          <w:tab w:val="right" w:leader="dot" w:pos="8306"/>
        </w:tabs>
      </w:pPr>
      <w:hyperlink w:anchor="_Toc10507" w:history="1">
        <w:r>
          <w:rPr>
            <w:rFonts w:ascii="仿宋" w:eastAsia="仿宋" w:hAnsi="仿宋" w:cs="仿宋" w:hint="eastAsia"/>
            <w:lang w:eastAsia="zh-CN"/>
          </w:rPr>
          <w:t>十三、手术部项目实施时间节点</w:t>
        </w:r>
        <w:r>
          <w:tab/>
        </w:r>
        <w:r>
          <w:fldChar w:fldCharType="begin"/>
        </w:r>
        <w:r>
          <w:instrText xml:space="preserve"> PAGEREF _Toc10507 \h </w:instrText>
        </w:r>
        <w:r>
          <w:fldChar w:fldCharType="separate"/>
        </w:r>
        <w:r>
          <w:t>52</w:t>
        </w:r>
        <w:r>
          <w:fldChar w:fldCharType="end"/>
        </w:r>
      </w:hyperlink>
    </w:p>
    <w:p>
      <w:pPr>
        <w:pStyle w:val="TOC2"/>
        <w:tabs>
          <w:tab w:val="right" w:leader="dot" w:pos="8306"/>
        </w:tabs>
      </w:pPr>
      <w:hyperlink w:anchor="_Toc14669" w:history="1">
        <w:r>
          <w:rPr>
            <w:rFonts w:ascii="仿宋" w:eastAsia="仿宋" w:hAnsi="仿宋" w:cs="仿宋" w:hint="eastAsia"/>
            <w:lang w:eastAsia="zh-CN"/>
          </w:rPr>
          <w:t>(一)、手术部项目启动阶段时间节点</w:t>
        </w:r>
        <w:r>
          <w:tab/>
        </w:r>
        <w:r>
          <w:fldChar w:fldCharType="begin"/>
        </w:r>
        <w:r>
          <w:instrText xml:space="preserve"> PAGEREF _Toc14669 \h </w:instrText>
        </w:r>
        <w:r>
          <w:fldChar w:fldCharType="separate"/>
        </w:r>
        <w:r>
          <w:t>52</w:t>
        </w:r>
        <w:r>
          <w:fldChar w:fldCharType="end"/>
        </w:r>
      </w:hyperlink>
    </w:p>
    <w:p>
      <w:pPr>
        <w:pStyle w:val="TOC2"/>
        <w:tabs>
          <w:tab w:val="right" w:leader="dot" w:pos="8306"/>
        </w:tabs>
      </w:pPr>
      <w:hyperlink w:anchor="_Toc17480" w:history="1">
        <w:r>
          <w:rPr>
            <w:rFonts w:ascii="仿宋" w:eastAsia="仿宋" w:hAnsi="仿宋" w:cs="仿宋" w:hint="eastAsia"/>
            <w:lang w:eastAsia="zh-CN"/>
          </w:rPr>
          <w:t>(二)、手术部项目执行阶段时间节点</w:t>
        </w:r>
        <w:r>
          <w:tab/>
        </w:r>
        <w:r>
          <w:fldChar w:fldCharType="begin"/>
        </w:r>
        <w:r>
          <w:instrText xml:space="preserve"> PAGEREF _Toc17480 \h </w:instrText>
        </w:r>
        <w:r>
          <w:fldChar w:fldCharType="separate"/>
        </w:r>
        <w:r>
          <w:t>53</w:t>
        </w:r>
        <w:r>
          <w:fldChar w:fldCharType="end"/>
        </w:r>
      </w:hyperlink>
    </w:p>
    <w:p>
      <w:pPr>
        <w:pStyle w:val="TOC2"/>
        <w:tabs>
          <w:tab w:val="right" w:leader="dot" w:pos="8306"/>
        </w:tabs>
      </w:pPr>
      <w:hyperlink w:anchor="_Toc24705" w:history="1">
        <w:r>
          <w:rPr>
            <w:rFonts w:ascii="仿宋" w:eastAsia="仿宋" w:hAnsi="仿宋" w:cs="仿宋" w:hint="eastAsia"/>
            <w:lang w:eastAsia="zh-CN"/>
          </w:rPr>
          <w:t>(三)、手术部项目完成阶段时间节点</w:t>
        </w:r>
        <w:r>
          <w:tab/>
        </w:r>
        <w:r>
          <w:fldChar w:fldCharType="begin"/>
        </w:r>
        <w:r>
          <w:instrText xml:space="preserve"> PAGEREF _Toc24705 \h </w:instrText>
        </w:r>
        <w:r>
          <w:fldChar w:fldCharType="separate"/>
        </w:r>
        <w:r>
          <w:t>54</w:t>
        </w:r>
        <w:r>
          <w:fldChar w:fldCharType="end"/>
        </w:r>
      </w:hyperlink>
    </w:p>
    <w:p>
      <w:pPr>
        <w:pStyle w:val="TOC1"/>
        <w:tabs>
          <w:tab w:val="right" w:leader="dot" w:pos="8306"/>
        </w:tabs>
      </w:pPr>
      <w:hyperlink w:anchor="_Toc17155" w:history="1">
        <w:r>
          <w:rPr>
            <w:rFonts w:ascii="仿宋" w:eastAsia="仿宋" w:hAnsi="仿宋" w:cs="仿宋" w:hint="eastAsia"/>
            <w:lang w:eastAsia="zh-CN"/>
          </w:rPr>
          <w:t>十四、手术部项目变更管理</w:t>
        </w:r>
        <w:r>
          <w:tab/>
        </w:r>
        <w:r>
          <w:fldChar w:fldCharType="begin"/>
        </w:r>
        <w:r>
          <w:instrText xml:space="preserve"> PAGEREF _Toc17155 \h </w:instrText>
        </w:r>
        <w:r>
          <w:fldChar w:fldCharType="separate"/>
        </w:r>
        <w:r>
          <w:t>55</w:t>
        </w:r>
        <w:r>
          <w:fldChar w:fldCharType="end"/>
        </w:r>
      </w:hyperlink>
    </w:p>
    <w:p>
      <w:pPr>
        <w:pStyle w:val="TOC2"/>
        <w:tabs>
          <w:tab w:val="right" w:leader="dot" w:pos="8306"/>
        </w:tabs>
      </w:pPr>
      <w:hyperlink w:anchor="_Toc27114" w:history="1">
        <w:r>
          <w:rPr>
            <w:rFonts w:ascii="仿宋" w:eastAsia="仿宋" w:hAnsi="仿宋" w:cs="仿宋" w:hint="eastAsia"/>
            <w:lang w:eastAsia="zh-CN"/>
          </w:rPr>
          <w:t>(一)、变更申请与评估</w:t>
        </w:r>
        <w:r>
          <w:tab/>
        </w:r>
        <w:r>
          <w:fldChar w:fldCharType="begin"/>
        </w:r>
        <w:r>
          <w:instrText xml:space="preserve"> PAGEREF _Toc27114 \h </w:instrText>
        </w:r>
        <w:r>
          <w:fldChar w:fldCharType="separate"/>
        </w:r>
        <w:r>
          <w:t>55</w:t>
        </w:r>
        <w:r>
          <w:fldChar w:fldCharType="end"/>
        </w:r>
      </w:hyperlink>
    </w:p>
    <w:p>
      <w:pPr>
        <w:pStyle w:val="TOC2"/>
        <w:tabs>
          <w:tab w:val="right" w:leader="dot" w:pos="8306"/>
        </w:tabs>
      </w:pPr>
      <w:hyperlink w:anchor="_Toc28193" w:history="1">
        <w:r>
          <w:rPr>
            <w:rFonts w:ascii="仿宋" w:eastAsia="仿宋" w:hAnsi="仿宋" w:cs="仿宋" w:hint="eastAsia"/>
            <w:lang w:eastAsia="zh-CN"/>
          </w:rPr>
          <w:t>(二)、变更实施与控制</w:t>
        </w:r>
        <w:r>
          <w:tab/>
        </w:r>
        <w:r>
          <w:fldChar w:fldCharType="begin"/>
        </w:r>
        <w:r>
          <w:instrText xml:space="preserve"> PAGEREF _Toc28193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53"/>
      <w:r>
        <w:rPr>
          <w:rFonts w:ascii="仿宋" w:eastAsia="仿宋" w:hAnsi="仿宋" w:cs="仿宋" w:hint="eastAsia"/>
          <w:sz w:val="28"/>
          <w:lang w:eastAsia="zh-CN"/>
        </w:rPr>
        <w:t>一、手术部项目选址可行性分析</w:t>
      </w:r>
      <w:bookmarkEnd w:id="2"/>
    </w:p>
    <w:p>
      <w:pPr>
        <w:pStyle w:val="Heading2"/>
        <w:rPr>
          <w:rFonts w:ascii="仿宋" w:eastAsia="仿宋" w:hAnsi="仿宋" w:cs="仿宋" w:hint="eastAsia"/>
          <w:lang w:eastAsia="zh-CN"/>
        </w:rPr>
      </w:pPr>
      <w:bookmarkStart w:id="3" w:name="_Toc14615"/>
      <w:r>
        <w:rPr>
          <w:rFonts w:ascii="仿宋" w:eastAsia="仿宋" w:hAnsi="仿宋" w:cs="仿宋" w:hint="eastAsia"/>
          <w:lang w:eastAsia="zh-CN"/>
        </w:rPr>
        <w:t>(一)、手术部项目选址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该手术部项目选址位于XX省XX市XX区XXX街道</w:t>
      </w:r>
    </w:p>
    <w:p>
      <w:pPr>
        <w:pStyle w:val="Heading2"/>
        <w:ind w:firstLine="560" w:firstLineChars="200"/>
        <w:rPr>
          <w:rFonts w:ascii="仿宋" w:eastAsia="仿宋" w:hAnsi="仿宋" w:cs="仿宋" w:hint="eastAsia"/>
          <w:sz w:val="28"/>
          <w:lang w:eastAsia="zh-CN"/>
        </w:rPr>
      </w:pPr>
      <w:bookmarkStart w:id="4" w:name="_Toc2966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手术部项目的征地面积将根据手术部项目的实际规模和需求进行精确规划。具体面积XXX平方米，旨在确保手术部项目不仅能够满足当前的发展需求，还能够预留空间以适应未来的扩展。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净用地面积是在征地面积基础上去除不可利用面积后的实际可开发用地。具体面积XXX平方米，考虑到环保、交通、安全等多方面因素，以确保手术部项目在整体利用效率上达到最优。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手术部项目计划建设的建筑总规模具体面积XXX平方米。这一规模的确定综合考虑了手术部项目的性质、规模，以及城市规划的相关要求，确保建筑布局与周边环境协调一致。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绿地率是手术部项目用地中被规划为绿地的比例。具体面积XXX平方米，旨在通过合理规划绿地，改善手术部项目周边环境，提升居民生活质量，并符合城市整体绿化规划。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容积率是用地上可以建设的建筑总体积与用地面积之比。具体面积XXX，通过合理的容积率规划，确保手术部项目建筑规模与周边环境和谐共生。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确保手术部项目选址与当地城市规划相一致，具体面积XXX平方米。通过与城市规划部门深入沟通，确保手术部项目不仅符合城市的整体发展方向，还能够融入城市的发展布局，为城市的长远发展贡献力量。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充分了解并确保手术部项目选址符合当地产业政策，具体面积XXX平方米。这包括手术部项目对当地经济的促进作用，以及对相关产业的带动效应，确保手术部项目与地方政府的产业政策保持一致，促进共赢合作。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用地总体要求必须符合环保和可持续发展的原则，具体面积XXX平方米。通过采用绿色建筑设计、节能减排等措施，确保手术部项目在建设和运营过程中对环境的影响最小化，达到可持续发展的要求。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确保手术部项目选址具备必要的公共设施配套，具体面积XXX平方米。这包括交通便利性、教育、医疗等基础设施，以提高居民生活品质，使得手术部项目选址更具吸引力。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考虑用地总体要求对当地社会稳定性的影响，具体面积XXX平方米。通过深入了解当地社区反馈，确保手术部项目的选址和建设过程对当地社会和谐稳定产生积极作用。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手术部项目选址不仅符合法规和规划，还在实际操作中具有可行性。这一全面规划将为手术部项目的成功实施提供坚实的基础，确保手术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752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术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手术部项目的设备规划和空间设计中，我们将采取灵活设备布局的措施。设备布局将根据实际需求进行灵活设计，避免不必要的浪费。通过合理规划设备摆放位置，我们将提高设备的利用率，减少设备间距，以确保手术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手术部项目内部引入共享设施的概念，例如共享会议室、办公区等。通过这种方式，我们可以减少对资源的重复建设，提高资源共享效率，从而减小手术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466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手术部项目的总图布置中，我们将不同功能区域进行明确的规划，以最大程度满足手术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325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我们首先关注市场因素，包括潜在客户分布、竞争对手位置、市场需求等。通过深入的市场调研，我们能够更准确地评估选址对于市场开拓和产品销售的影响，确保手术部项目能够在有利的市场环境中蓬勃发展。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手术部项目对环境的影响是综合评价的重要因素之一。我们将详细考虑选址周边的自然环境、生态保护区、水源地等情况，确保手术部项目的建设和运营对环境影响最小化，并符合当地的环保法规标准。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对选址的评价还需充分考虑当地政府的产业政策和法规。我们将详细了解手术部项目所在地的相关政策，确保手术部项目的规划和运营与当地法规相符，降低不必要的法律风险。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考虑到社会稳定性对企业运营的重要性，我们将评估选址地区的社会安全情况、劳工关系、社区反馈等方面，以确保手术部项目的建设和运营不会受到社会稳定性的负面影响。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最后，我们将综合考虑用地成本，包括土地购置费用、土地开发成本等。通过对用地成本的详细评估，我们能够做出更为精确的经济效益分析，为手术部项目的投资决策提供有力支持。</w:t>
      </w:r>
    </w:p>
    <w:p>
      <w:pPr>
        <w:pStyle w:val="Heading1"/>
        <w:ind w:firstLine="560" w:firstLineChars="200"/>
        <w:rPr>
          <w:rFonts w:ascii="仿宋" w:eastAsia="仿宋" w:hAnsi="仿宋" w:cs="仿宋" w:hint="eastAsia"/>
          <w:sz w:val="28"/>
          <w:lang w:eastAsia="zh-CN"/>
        </w:rPr>
      </w:pPr>
      <w:bookmarkStart w:id="8" w:name="_Toc5349"/>
      <w:r>
        <w:rPr>
          <w:rFonts w:ascii="仿宋" w:eastAsia="仿宋" w:hAnsi="仿宋" w:cs="仿宋" w:hint="eastAsia"/>
          <w:sz w:val="28"/>
          <w:lang w:eastAsia="zh-CN"/>
        </w:rPr>
        <w:t>二、手术部项目绩效评估</w:t>
      </w:r>
      <w:bookmarkEnd w:id="8"/>
    </w:p>
    <w:p>
      <w:pPr>
        <w:pStyle w:val="Heading2"/>
        <w:rPr>
          <w:rFonts w:ascii="仿宋" w:eastAsia="仿宋" w:hAnsi="仿宋" w:cs="仿宋" w:hint="eastAsia"/>
          <w:lang w:eastAsia="zh-CN"/>
        </w:rPr>
      </w:pPr>
      <w:bookmarkStart w:id="9" w:name="_Toc19363"/>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在手术部项目中，我们设计了一套全面的绩效评估指标，以确保手术部项目的可控和成功交付。这些指标跨足手术部项目目标、成本、进度和质量等多个维度，为我们提供了全面洞察手术部项目的健康状况。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手术部项目目标达成率是我们关注的首要指标。我们设定了明确的目标，并通过定期监测和评估，迅速发现并应对潜在的目标偏差。这为手术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成本绩效是另一个核心关注点。通过实际成本与预算成本的对比分析，我们深入了解成本差异的原因，及时调整资源分配，保持手术部项目在经济效益方面的合理水平。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术部项目进度作为关键的绩效指标之一，得到了精心的关注。我们制定了详细的手术部项目进度计划，并设立了进度符合度指标，确保实际进度与计划进度保持一致。这使我们能够快速发现和解决潜在的进度问题，保持手术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手术部项目绩效的不可或缺的一环。我们引入了一系列的质量标准和客户满意度指标，以确保手术部项目交付的成果在质量上达到或超越预期水平。通过持续监测这些指标，我们努力提升手术部项目整体质量水平，为手术部项目的成功交付提供有力保障。通过这些科学且全面的绩效评估，我们能够更好地引导手术部项目的持续改进，确保手术部项目目标的顺利达成。</w:t>
      </w:r>
    </w:p>
    <w:p>
      <w:pPr>
        <w:pStyle w:val="Heading2"/>
        <w:ind w:firstLine="560" w:firstLineChars="200"/>
        <w:rPr>
          <w:rFonts w:ascii="仿宋" w:eastAsia="仿宋" w:hAnsi="仿宋" w:cs="仿宋" w:hint="eastAsia"/>
          <w:sz w:val="28"/>
          <w:lang w:eastAsia="zh-CN"/>
        </w:rPr>
      </w:pPr>
      <w:bookmarkStart w:id="10" w:name="_Toc5052"/>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绩效评估是手术部项目中的关键环节，为确保手术部项目达到预期目标，我们采用了多层次、多维度的绩效评估方法。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手术部项目的战略目标对齐，确保每个决策和行动都与手术部项目整体目标保持一致。团队会定期召开战略对齐会议，审视当前工作与手术部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手术部项目进度、质量、成本和风险等方面。这些指标通过数据收集和分析，为手术部项目管理团队提供了客观的评估依据。例如，我们通过手术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绩效评估不仅仅停留在手术部项目内部，还考虑了手术部项目对外部环境的影响。我们定期进行干系人满意度调查，以了解各利益相关方对手术部项目的期望和满意度，并及时做出调整。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这种多层次、多角度的绩效评估方法，使得我们能够全面了解手术部项目的运行状态，及时做出调整，确保手术部项目在不断变化的环境中保持稳健前行。</w:t>
      </w:r>
    </w:p>
    <w:p>
      <w:pPr>
        <w:pStyle w:val="Heading2"/>
        <w:ind w:firstLine="560" w:firstLineChars="200"/>
        <w:rPr>
          <w:rFonts w:ascii="仿宋" w:eastAsia="仿宋" w:hAnsi="仿宋" w:cs="仿宋" w:hint="eastAsia"/>
          <w:sz w:val="28"/>
          <w:lang w:eastAsia="zh-CN"/>
        </w:rPr>
      </w:pPr>
      <w:bookmarkStart w:id="11" w:name="_Toc18024"/>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为了确保手术部项目的有效管理和不断优化，我们采用了精心设计的绩效评估周期。这个周期旨在实现灵活、实时和全面的评估，以适应手术部项目执行中的各种挑战。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手术部项目的不同需求，分为短期、中期和长期。短期评估关注每个迭代或工作周期，以及时发现和解决当前任务中的问题。中期评估涵盖几个迭代，深入了解整体手术部项目的趋势和性能。长期评估则着眼于整个手术部项目阶段，确保手术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手术部项目管理工具和协作平台，团队成员能够随时更新和分享手术部项目数据。这种实时性的反馈机制使我们能够及时察觉潜在问题，快速调整，保持手术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手术部项目的决策制定密不可分。每个周期的手术部项目回顾会议成为集体总结经验、识别问题深层次原因并找到创新解决方案的平台。这种定期的反思与调整机制使手术部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3985"/>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22877"/>
      <w:r>
        <w:rPr>
          <w:rFonts w:ascii="仿宋" w:eastAsia="仿宋" w:hAnsi="仿宋" w:cs="仿宋" w:hint="eastAsia"/>
          <w:lang w:eastAsia="zh-CN"/>
        </w:rPr>
        <w:t>(一)、手术部行业分析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手术部行业一直以来都是市场的关注焦点。行业内的发展趋势、竞争态势以及潜在机会都对手术部项目的推进产生深远的影响。通过深入研究行业的整体概貌，我们将更好地理解行业的核心特征，为手术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手术部行业，技术一直是推动创新和发展的关键因素。我们将对当前技术趋势进行详尽分析，包括但不限于人工智能、大数据应用、先进制造技术等。这有助于手术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手术部项目成功的基础。我们将对主要竞争对手进行深入研究，包括其市场份额、产品特点、市场定位等。通过全面了解竞争对手的优势和劣势，手术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9551"/>
      <w:r>
        <w:rPr>
          <w:rFonts w:ascii="仿宋" w:eastAsia="仿宋" w:hAnsi="仿宋" w:cs="仿宋" w:hint="eastAsia"/>
          <w:sz w:val="28"/>
          <w:lang w:eastAsia="zh-CN"/>
        </w:rPr>
        <w:t>(二)、手术部市场分析预测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通过对市场规模的深入调研，我们将预测手术部市场未来的增长趋势。这包括市场的整体规模、各细分领域的发展趋势等。手术部项目可以根据市场的扩张速度和潜在机会，制定更符合市场需求的发展策略。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了解消费者的需求是市场分析的核心。我们将通过调查研究，深入挖掘目标消费者的需求特点、购买习惯以及对产品和服务的期望。这有助于手术部项目更好地定位目标市场，提供更符合消费者期待的解决方案。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手术部项目实施过程中需要充分考虑的因素。我们将对市场风险进行全面评估，包括但不限于政策法规风险、市场竞争风险、技术变革风险等。通过对潜在风险的深入分析，手术部项目可以制定相应的风险缓解策略，降低不确定性对手术部项目的影响。</w:t>
      </w:r>
    </w:p>
    <w:p>
      <w:pPr>
        <w:pStyle w:val="Heading1"/>
        <w:ind w:firstLine="560" w:firstLineChars="200"/>
        <w:rPr>
          <w:rFonts w:ascii="仿宋" w:eastAsia="仿宋" w:hAnsi="仿宋" w:cs="仿宋" w:hint="eastAsia"/>
          <w:sz w:val="28"/>
          <w:lang w:eastAsia="zh-CN"/>
        </w:rPr>
      </w:pPr>
      <w:bookmarkStart w:id="15" w:name="_Toc18663"/>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15526"/>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手术部项目的技术管理特点体现在其创新导向。通过引入最先进的技术趋势和解决方案，手术部项目致力于提升科技含量、提高质量和效率水平。这意味着我们将采用最新的工具和方法，确保手术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手术部项目技术管理的显著特征。通过整合不同领域的技术资源，我们实现了跨学科的协同工作。这有助于优化技术架构，提高整体效能。此外，整合性策略还促进了不同技术团队之间的紧密沟通和高效合作，确保手术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手术部项目所采用的技术。通过不断优化技术方案，手术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手术部项目团队将在手术部项目初期识别可能的技术风险，并采取相应的预防和应对措施。通过建立健全的风险评估机制，手术部项目能够在实施过程中及时发现并解决潜在的技术问题，保障手术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通过这些独特的技术管理特点，我们确信在手术部项目中，技术将成为手术部项目成功的有力支持。这一深度剖析揭示了技术管理在手术部项目实施中的关键作用，为手术部项目的技术基础奠定了坚实的基础。</w:t>
      </w:r>
    </w:p>
    <w:p>
      <w:pPr>
        <w:pStyle w:val="Heading2"/>
        <w:ind w:firstLine="560" w:firstLineChars="200"/>
        <w:rPr>
          <w:rFonts w:ascii="仿宋" w:eastAsia="仿宋" w:hAnsi="仿宋" w:cs="仿宋" w:hint="eastAsia"/>
          <w:sz w:val="28"/>
          <w:lang w:eastAsia="zh-CN"/>
        </w:rPr>
      </w:pPr>
      <w:bookmarkStart w:id="17" w:name="_Toc10088"/>
      <w:r>
        <w:rPr>
          <w:rFonts w:ascii="仿宋" w:eastAsia="仿宋" w:hAnsi="仿宋" w:cs="仿宋" w:hint="eastAsia"/>
          <w:sz w:val="28"/>
          <w:lang w:eastAsia="zh-CN"/>
        </w:rPr>
        <w:t>(二)、手术部项目工艺技术设计方案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手术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手术部项目将严格按照相关行业规范要求进行组织。通过有效控制产品质量，手术部项目将致力于为顾客提供优质的手术部项目产品和良好的服务。这体现了手术部项目对于生产活动合规性和质量标准的高度重视，为手术部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手术部项目注重生态效益和清洁生产原则。手术部项目建设将紧密结合地方特色经济发展，与社会经济发展规划和区域环境保护规划方案相协调一致。通过与当地区域自然生态系统的结合，手术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手术部项目产品具有多样化的客户需求和个性化的特点。因此，手术部项目产品规格品种多样，且单批生产数量较小。为满足这一特点，手术部项目承办单位将建设先进的柔性制造生产线。通过广泛应用柔性制造技术，手术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手术部项目采用的技术具有较高的技术含量和自动化水平，处于国内先进水平。这一技术选用不仅体现了对生产效率、质量和环境友好性的高标准要求，同时为手术部项目的可持续发展奠定了坚实的基础。</w:t>
      </w:r>
    </w:p>
    <w:p>
      <w:pPr>
        <w:pStyle w:val="Heading2"/>
        <w:ind w:firstLine="560" w:firstLineChars="200"/>
        <w:rPr>
          <w:rFonts w:ascii="仿宋" w:eastAsia="仿宋" w:hAnsi="仿宋" w:cs="仿宋" w:hint="eastAsia"/>
          <w:sz w:val="28"/>
          <w:lang w:eastAsia="zh-CN"/>
        </w:rPr>
      </w:pPr>
      <w:bookmarkStart w:id="18" w:name="_Toc28118"/>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为确保手术部项目的高效生产和技术实施，我们制定了一套精心设计的设备选型方案，以满足手术部项目生产、质量和环保的要求。该方案的主要特点如下：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手术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针对手术部项目产品的多样性和小批量生产的特点，我们将建设柔性制造生产线。通过在设备选型中考虑柔性制造技术，可以灵活应对不同产品规格和生产需求，实现生产线的高度灵活性和适应性。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15454"/>
      <w:r>
        <w:rPr>
          <w:rFonts w:ascii="仿宋" w:eastAsia="仿宋" w:hAnsi="仿宋" w:cs="仿宋" w:hint="eastAsia"/>
          <w:sz w:val="28"/>
          <w:lang w:eastAsia="zh-CN"/>
        </w:rPr>
        <w:t>五、手术部项目建设背景及必要性分析</w:t>
      </w:r>
      <w:bookmarkEnd w:id="19"/>
    </w:p>
    <w:p>
      <w:pPr>
        <w:pStyle w:val="Heading2"/>
        <w:rPr>
          <w:rFonts w:ascii="仿宋" w:eastAsia="仿宋" w:hAnsi="仿宋" w:cs="仿宋" w:hint="eastAsia"/>
          <w:lang w:eastAsia="zh-CN"/>
        </w:rPr>
      </w:pPr>
      <w:bookmarkStart w:id="20" w:name="_Toc2432"/>
      <w:r>
        <w:rPr>
          <w:rFonts w:ascii="仿宋" w:eastAsia="仿宋" w:hAnsi="仿宋" w:cs="仿宋" w:hint="eastAsia"/>
          <w:lang w:eastAsia="zh-CN"/>
        </w:rPr>
        <w:t>(一)、手术部项目背景分析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https://d.book118.com/908027054112006043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手术部项目计划设计方案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2D75D0"/>
    <w:rsid w:val="162D75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8027054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2024-02-26T07:53:00Z</dcterms:created>
  <dcterms:modified xsi:type="dcterms:W3CDTF">2024-02-26T07:53:17Z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C905E7B2C4B3453BA78A89F0AD79DC21_11</vt:lpwstr>
  </property>
  <property fmtid="{D5CDD505-2E9C-101B-9397-08002B2CF9AE}" pid="3" name="KSOProductBuildVer">
    <vt:lpwstr>2052-12.1.0.16388</vt:lpwstr>
  </property>
</Properties>
</file>