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57" w:history="1">
        <w:r>
          <w:rPr>
            <w:rFonts w:ascii="仿宋" w:eastAsia="仿宋" w:hAnsi="仿宋" w:cs="仿宋" w:hint="eastAsia"/>
            <w:lang w:eastAsia="zh-CN"/>
          </w:rPr>
          <w:t>概论</w:t>
        </w:r>
        <w:r>
          <w:tab/>
        </w:r>
        <w:r>
          <w:fldChar w:fldCharType="begin"/>
        </w:r>
        <w:r>
          <w:instrText xml:space="preserve"> PAGEREF _Toc14357 \h </w:instrText>
        </w:r>
        <w:r>
          <w:fldChar w:fldCharType="separate"/>
        </w:r>
        <w:r>
          <w:t>3</w:t>
        </w:r>
        <w:r>
          <w:fldChar w:fldCharType="end"/>
        </w:r>
      </w:hyperlink>
    </w:p>
    <w:p>
      <w:pPr>
        <w:pStyle w:val="TOC1"/>
        <w:tabs>
          <w:tab w:val="right" w:leader="dot" w:pos="8306"/>
        </w:tabs>
      </w:pPr>
      <w:hyperlink w:anchor="_Toc8713" w:history="1">
        <w:r>
          <w:rPr>
            <w:rFonts w:ascii="仿宋" w:eastAsia="仿宋" w:hAnsi="仿宋" w:cs="仿宋" w:hint="eastAsia"/>
            <w:lang w:eastAsia="zh-CN"/>
          </w:rPr>
          <w:t>一、市场分析、调研</w:t>
        </w:r>
        <w:r>
          <w:tab/>
        </w:r>
        <w:r>
          <w:fldChar w:fldCharType="begin"/>
        </w:r>
        <w:r>
          <w:instrText xml:space="preserve"> PAGEREF _Toc8713 \h </w:instrText>
        </w:r>
        <w:r>
          <w:fldChar w:fldCharType="separate"/>
        </w:r>
        <w:r>
          <w:t>3</w:t>
        </w:r>
        <w:r>
          <w:fldChar w:fldCharType="end"/>
        </w:r>
      </w:hyperlink>
    </w:p>
    <w:p>
      <w:pPr>
        <w:pStyle w:val="TOC2"/>
        <w:tabs>
          <w:tab w:val="right" w:leader="dot" w:pos="8306"/>
        </w:tabs>
      </w:pPr>
      <w:hyperlink w:anchor="_Toc21110" w:history="1">
        <w:r>
          <w:rPr>
            <w:rFonts w:ascii="仿宋" w:eastAsia="仿宋" w:hAnsi="仿宋" w:cs="仿宋" w:hint="eastAsia"/>
            <w:lang w:eastAsia="zh-CN"/>
          </w:rPr>
          <w:t>(一)、滑板行业分析</w:t>
        </w:r>
        <w:r>
          <w:tab/>
        </w:r>
        <w:r>
          <w:fldChar w:fldCharType="begin"/>
        </w:r>
        <w:r>
          <w:instrText xml:space="preserve"> PAGEREF _Toc21110 \h </w:instrText>
        </w:r>
        <w:r>
          <w:fldChar w:fldCharType="separate"/>
        </w:r>
        <w:r>
          <w:t>3</w:t>
        </w:r>
        <w:r>
          <w:fldChar w:fldCharType="end"/>
        </w:r>
      </w:hyperlink>
    </w:p>
    <w:p>
      <w:pPr>
        <w:pStyle w:val="TOC2"/>
        <w:tabs>
          <w:tab w:val="right" w:leader="dot" w:pos="8306"/>
        </w:tabs>
      </w:pPr>
      <w:hyperlink w:anchor="_Toc32511" w:history="1">
        <w:r>
          <w:rPr>
            <w:rFonts w:ascii="仿宋" w:eastAsia="仿宋" w:hAnsi="仿宋" w:cs="仿宋" w:hint="eastAsia"/>
            <w:lang w:eastAsia="zh-CN"/>
          </w:rPr>
          <w:t>(二)、滑板市场分析预测</w:t>
        </w:r>
        <w:r>
          <w:tab/>
        </w:r>
        <w:r>
          <w:fldChar w:fldCharType="begin"/>
        </w:r>
        <w:r>
          <w:instrText xml:space="preserve"> PAGEREF _Toc32511 \h </w:instrText>
        </w:r>
        <w:r>
          <w:fldChar w:fldCharType="separate"/>
        </w:r>
        <w:r>
          <w:t>4</w:t>
        </w:r>
        <w:r>
          <w:fldChar w:fldCharType="end"/>
        </w:r>
      </w:hyperlink>
    </w:p>
    <w:p>
      <w:pPr>
        <w:pStyle w:val="TOC1"/>
        <w:tabs>
          <w:tab w:val="right" w:leader="dot" w:pos="8306"/>
        </w:tabs>
      </w:pPr>
      <w:hyperlink w:anchor="_Toc26083" w:history="1">
        <w:r>
          <w:rPr>
            <w:rFonts w:ascii="仿宋" w:eastAsia="仿宋" w:hAnsi="仿宋" w:cs="仿宋" w:hint="eastAsia"/>
            <w:lang w:eastAsia="zh-CN"/>
          </w:rPr>
          <w:t>二、滑板项目概论</w:t>
        </w:r>
        <w:r>
          <w:tab/>
        </w:r>
        <w:r>
          <w:fldChar w:fldCharType="begin"/>
        </w:r>
        <w:r>
          <w:instrText xml:space="preserve"> PAGEREF _Toc26083 \h </w:instrText>
        </w:r>
        <w:r>
          <w:fldChar w:fldCharType="separate"/>
        </w:r>
        <w:r>
          <w:t>4</w:t>
        </w:r>
        <w:r>
          <w:fldChar w:fldCharType="end"/>
        </w:r>
      </w:hyperlink>
    </w:p>
    <w:p>
      <w:pPr>
        <w:pStyle w:val="TOC2"/>
        <w:tabs>
          <w:tab w:val="right" w:leader="dot" w:pos="8306"/>
        </w:tabs>
      </w:pPr>
      <w:hyperlink w:anchor="_Toc14829" w:history="1">
        <w:r>
          <w:rPr>
            <w:rFonts w:ascii="仿宋" w:eastAsia="仿宋" w:hAnsi="仿宋" w:cs="仿宋" w:hint="eastAsia"/>
            <w:lang w:eastAsia="zh-CN"/>
          </w:rPr>
          <w:t>(一)、滑板项目概况</w:t>
        </w:r>
        <w:r>
          <w:tab/>
        </w:r>
        <w:r>
          <w:fldChar w:fldCharType="begin"/>
        </w:r>
        <w:r>
          <w:instrText xml:space="preserve"> PAGEREF _Toc14829 \h </w:instrText>
        </w:r>
        <w:r>
          <w:fldChar w:fldCharType="separate"/>
        </w:r>
        <w:r>
          <w:t>4</w:t>
        </w:r>
        <w:r>
          <w:fldChar w:fldCharType="end"/>
        </w:r>
      </w:hyperlink>
    </w:p>
    <w:p>
      <w:pPr>
        <w:pStyle w:val="TOC2"/>
        <w:tabs>
          <w:tab w:val="right" w:leader="dot" w:pos="8306"/>
        </w:tabs>
      </w:pPr>
      <w:hyperlink w:anchor="_Toc31003" w:history="1">
        <w:r>
          <w:rPr>
            <w:rFonts w:ascii="仿宋" w:eastAsia="仿宋" w:hAnsi="仿宋" w:cs="仿宋" w:hint="eastAsia"/>
            <w:lang w:eastAsia="zh-CN"/>
          </w:rPr>
          <w:t>(二)、滑板项目目标</w:t>
        </w:r>
        <w:r>
          <w:tab/>
        </w:r>
        <w:r>
          <w:fldChar w:fldCharType="begin"/>
        </w:r>
        <w:r>
          <w:instrText xml:space="preserve"> PAGEREF _Toc31003 \h </w:instrText>
        </w:r>
        <w:r>
          <w:fldChar w:fldCharType="separate"/>
        </w:r>
        <w:r>
          <w:t>7</w:t>
        </w:r>
        <w:r>
          <w:fldChar w:fldCharType="end"/>
        </w:r>
      </w:hyperlink>
    </w:p>
    <w:p>
      <w:pPr>
        <w:pStyle w:val="TOC2"/>
        <w:tabs>
          <w:tab w:val="right" w:leader="dot" w:pos="8306"/>
        </w:tabs>
      </w:pPr>
      <w:hyperlink w:anchor="_Toc18782" w:history="1">
        <w:r>
          <w:rPr>
            <w:rFonts w:ascii="仿宋" w:eastAsia="仿宋" w:hAnsi="仿宋" w:cs="仿宋" w:hint="eastAsia"/>
            <w:lang w:eastAsia="zh-CN"/>
          </w:rPr>
          <w:t>(三)、滑板项目提出的理由</w:t>
        </w:r>
        <w:r>
          <w:tab/>
        </w:r>
        <w:r>
          <w:fldChar w:fldCharType="begin"/>
        </w:r>
        <w:r>
          <w:instrText xml:space="preserve"> PAGEREF _Toc18782 \h </w:instrText>
        </w:r>
        <w:r>
          <w:fldChar w:fldCharType="separate"/>
        </w:r>
        <w:r>
          <w:t>7</w:t>
        </w:r>
        <w:r>
          <w:fldChar w:fldCharType="end"/>
        </w:r>
      </w:hyperlink>
    </w:p>
    <w:p>
      <w:pPr>
        <w:pStyle w:val="TOC2"/>
        <w:tabs>
          <w:tab w:val="right" w:leader="dot" w:pos="8306"/>
        </w:tabs>
      </w:pPr>
      <w:hyperlink w:anchor="_Toc12323" w:history="1">
        <w:r>
          <w:rPr>
            <w:rFonts w:ascii="仿宋" w:eastAsia="仿宋" w:hAnsi="仿宋" w:cs="仿宋" w:hint="eastAsia"/>
            <w:lang w:eastAsia="zh-CN"/>
          </w:rPr>
          <w:t>(四)、滑板项目意义</w:t>
        </w:r>
        <w:r>
          <w:tab/>
        </w:r>
        <w:r>
          <w:fldChar w:fldCharType="begin"/>
        </w:r>
        <w:r>
          <w:instrText xml:space="preserve"> PAGEREF _Toc12323 \h </w:instrText>
        </w:r>
        <w:r>
          <w:fldChar w:fldCharType="separate"/>
        </w:r>
        <w:r>
          <w:t>9</w:t>
        </w:r>
        <w:r>
          <w:fldChar w:fldCharType="end"/>
        </w:r>
      </w:hyperlink>
    </w:p>
    <w:p>
      <w:pPr>
        <w:pStyle w:val="TOC2"/>
        <w:tabs>
          <w:tab w:val="right" w:leader="dot" w:pos="8306"/>
        </w:tabs>
      </w:pPr>
      <w:hyperlink w:anchor="_Toc12889" w:history="1">
        <w:r>
          <w:rPr>
            <w:rFonts w:ascii="仿宋" w:eastAsia="仿宋" w:hAnsi="仿宋" w:cs="仿宋" w:hint="eastAsia"/>
            <w:lang w:eastAsia="zh-CN"/>
          </w:rPr>
          <w:t>(五)、滑板项目背景</w:t>
        </w:r>
        <w:r>
          <w:tab/>
        </w:r>
        <w:r>
          <w:fldChar w:fldCharType="begin"/>
        </w:r>
        <w:r>
          <w:instrText xml:space="preserve"> PAGEREF _Toc12889 \h </w:instrText>
        </w:r>
        <w:r>
          <w:fldChar w:fldCharType="separate"/>
        </w:r>
        <w:r>
          <w:t>10</w:t>
        </w:r>
        <w:r>
          <w:fldChar w:fldCharType="end"/>
        </w:r>
      </w:hyperlink>
    </w:p>
    <w:p>
      <w:pPr>
        <w:pStyle w:val="TOC1"/>
        <w:tabs>
          <w:tab w:val="right" w:leader="dot" w:pos="8306"/>
        </w:tabs>
      </w:pPr>
      <w:hyperlink w:anchor="_Toc4242" w:history="1">
        <w:r>
          <w:rPr>
            <w:rFonts w:ascii="仿宋" w:eastAsia="仿宋" w:hAnsi="仿宋" w:cs="仿宋" w:hint="eastAsia"/>
            <w:lang w:eastAsia="zh-CN"/>
          </w:rPr>
          <w:t>三、滑板项目可持续发展</w:t>
        </w:r>
        <w:r>
          <w:tab/>
        </w:r>
        <w:r>
          <w:fldChar w:fldCharType="begin"/>
        </w:r>
        <w:r>
          <w:instrText xml:space="preserve"> PAGEREF _Toc4242 \h </w:instrText>
        </w:r>
        <w:r>
          <w:fldChar w:fldCharType="separate"/>
        </w:r>
        <w:r>
          <w:t>11</w:t>
        </w:r>
        <w:r>
          <w:fldChar w:fldCharType="end"/>
        </w:r>
      </w:hyperlink>
    </w:p>
    <w:p>
      <w:pPr>
        <w:pStyle w:val="TOC2"/>
        <w:tabs>
          <w:tab w:val="right" w:leader="dot" w:pos="8306"/>
        </w:tabs>
      </w:pPr>
      <w:hyperlink w:anchor="_Toc28170" w:history="1">
        <w:r>
          <w:rPr>
            <w:rFonts w:ascii="仿宋" w:eastAsia="仿宋" w:hAnsi="仿宋" w:cs="仿宋" w:hint="eastAsia"/>
            <w:lang w:eastAsia="zh-CN"/>
          </w:rPr>
          <w:t>(一)、可持续战略与实践</w:t>
        </w:r>
        <w:r>
          <w:tab/>
        </w:r>
        <w:r>
          <w:fldChar w:fldCharType="begin"/>
        </w:r>
        <w:r>
          <w:instrText xml:space="preserve"> PAGEREF _Toc28170 \h </w:instrText>
        </w:r>
        <w:r>
          <w:fldChar w:fldCharType="separate"/>
        </w:r>
        <w:r>
          <w:t>11</w:t>
        </w:r>
        <w:r>
          <w:fldChar w:fldCharType="end"/>
        </w:r>
      </w:hyperlink>
    </w:p>
    <w:p>
      <w:pPr>
        <w:pStyle w:val="TOC2"/>
        <w:tabs>
          <w:tab w:val="right" w:leader="dot" w:pos="8306"/>
        </w:tabs>
      </w:pPr>
      <w:hyperlink w:anchor="_Toc14636" w:history="1">
        <w:r>
          <w:rPr>
            <w:rFonts w:ascii="仿宋" w:eastAsia="仿宋" w:hAnsi="仿宋" w:cs="仿宋" w:hint="eastAsia"/>
            <w:lang w:eastAsia="zh-CN"/>
          </w:rPr>
          <w:t>(二)、环保与社会责任</w:t>
        </w:r>
        <w:r>
          <w:tab/>
        </w:r>
        <w:r>
          <w:fldChar w:fldCharType="begin"/>
        </w:r>
        <w:r>
          <w:instrText xml:space="preserve"> PAGEREF _Toc14636 \h </w:instrText>
        </w:r>
        <w:r>
          <w:fldChar w:fldCharType="separate"/>
        </w:r>
        <w:r>
          <w:t>11</w:t>
        </w:r>
        <w:r>
          <w:fldChar w:fldCharType="end"/>
        </w:r>
      </w:hyperlink>
    </w:p>
    <w:p>
      <w:pPr>
        <w:pStyle w:val="TOC1"/>
        <w:tabs>
          <w:tab w:val="right" w:leader="dot" w:pos="8306"/>
        </w:tabs>
      </w:pPr>
      <w:hyperlink w:anchor="_Toc2394" w:history="1">
        <w:r>
          <w:rPr>
            <w:rFonts w:ascii="仿宋" w:eastAsia="仿宋" w:hAnsi="仿宋" w:cs="仿宋" w:hint="eastAsia"/>
            <w:lang w:eastAsia="zh-CN"/>
          </w:rPr>
          <w:t>四、滑板项目选址可行性分析</w:t>
        </w:r>
        <w:r>
          <w:tab/>
        </w:r>
        <w:r>
          <w:fldChar w:fldCharType="begin"/>
        </w:r>
        <w:r>
          <w:instrText xml:space="preserve"> PAGEREF _Toc2394 \h </w:instrText>
        </w:r>
        <w:r>
          <w:fldChar w:fldCharType="separate"/>
        </w:r>
        <w:r>
          <w:t>12</w:t>
        </w:r>
        <w:r>
          <w:fldChar w:fldCharType="end"/>
        </w:r>
      </w:hyperlink>
    </w:p>
    <w:p>
      <w:pPr>
        <w:pStyle w:val="TOC2"/>
        <w:tabs>
          <w:tab w:val="right" w:leader="dot" w:pos="8306"/>
        </w:tabs>
      </w:pPr>
      <w:hyperlink w:anchor="_Toc12161" w:history="1">
        <w:r>
          <w:rPr>
            <w:rFonts w:ascii="仿宋" w:eastAsia="仿宋" w:hAnsi="仿宋" w:cs="仿宋" w:hint="eastAsia"/>
            <w:lang w:eastAsia="zh-CN"/>
          </w:rPr>
          <w:t>(一)、滑板项目选址</w:t>
        </w:r>
        <w:r>
          <w:tab/>
        </w:r>
        <w:r>
          <w:fldChar w:fldCharType="begin"/>
        </w:r>
        <w:r>
          <w:instrText xml:space="preserve"> PAGEREF _Toc12161 \h </w:instrText>
        </w:r>
        <w:r>
          <w:fldChar w:fldCharType="separate"/>
        </w:r>
        <w:r>
          <w:t>12</w:t>
        </w:r>
        <w:r>
          <w:fldChar w:fldCharType="end"/>
        </w:r>
      </w:hyperlink>
    </w:p>
    <w:p>
      <w:pPr>
        <w:pStyle w:val="TOC2"/>
        <w:tabs>
          <w:tab w:val="right" w:leader="dot" w:pos="8306"/>
        </w:tabs>
      </w:pPr>
      <w:hyperlink w:anchor="_Toc13985" w:history="1">
        <w:r>
          <w:rPr>
            <w:rFonts w:ascii="仿宋" w:eastAsia="仿宋" w:hAnsi="仿宋" w:cs="仿宋" w:hint="eastAsia"/>
            <w:lang w:eastAsia="zh-CN"/>
          </w:rPr>
          <w:t>(二)、用地控制指标</w:t>
        </w:r>
        <w:r>
          <w:tab/>
        </w:r>
        <w:r>
          <w:fldChar w:fldCharType="begin"/>
        </w:r>
        <w:r>
          <w:instrText xml:space="preserve"> PAGEREF _Toc13985 \h </w:instrText>
        </w:r>
        <w:r>
          <w:fldChar w:fldCharType="separate"/>
        </w:r>
        <w:r>
          <w:t>12</w:t>
        </w:r>
        <w:r>
          <w:fldChar w:fldCharType="end"/>
        </w:r>
      </w:hyperlink>
    </w:p>
    <w:p>
      <w:pPr>
        <w:pStyle w:val="TOC2"/>
        <w:tabs>
          <w:tab w:val="right" w:leader="dot" w:pos="8306"/>
        </w:tabs>
      </w:pPr>
      <w:hyperlink w:anchor="_Toc15219" w:history="1">
        <w:r>
          <w:rPr>
            <w:rFonts w:ascii="仿宋" w:eastAsia="仿宋" w:hAnsi="仿宋" w:cs="仿宋" w:hint="eastAsia"/>
            <w:lang w:eastAsia="zh-CN"/>
          </w:rPr>
          <w:t>(三)、节约用地措施</w:t>
        </w:r>
        <w:r>
          <w:tab/>
        </w:r>
        <w:r>
          <w:fldChar w:fldCharType="begin"/>
        </w:r>
        <w:r>
          <w:instrText xml:space="preserve"> PAGEREF _Toc15219 \h </w:instrText>
        </w:r>
        <w:r>
          <w:fldChar w:fldCharType="separate"/>
        </w:r>
        <w:r>
          <w:t>14</w:t>
        </w:r>
        <w:r>
          <w:fldChar w:fldCharType="end"/>
        </w:r>
      </w:hyperlink>
    </w:p>
    <w:p>
      <w:pPr>
        <w:pStyle w:val="TOC2"/>
        <w:tabs>
          <w:tab w:val="right" w:leader="dot" w:pos="8306"/>
        </w:tabs>
      </w:pPr>
      <w:hyperlink w:anchor="_Toc2459" w:history="1">
        <w:r>
          <w:rPr>
            <w:rFonts w:ascii="仿宋" w:eastAsia="仿宋" w:hAnsi="仿宋" w:cs="仿宋" w:hint="eastAsia"/>
            <w:lang w:eastAsia="zh-CN"/>
          </w:rPr>
          <w:t>(四)、总图布置方案</w:t>
        </w:r>
        <w:r>
          <w:tab/>
        </w:r>
        <w:r>
          <w:fldChar w:fldCharType="begin"/>
        </w:r>
        <w:r>
          <w:instrText xml:space="preserve"> PAGEREF _Toc2459 \h </w:instrText>
        </w:r>
        <w:r>
          <w:fldChar w:fldCharType="separate"/>
        </w:r>
        <w:r>
          <w:t>15</w:t>
        </w:r>
        <w:r>
          <w:fldChar w:fldCharType="end"/>
        </w:r>
      </w:hyperlink>
    </w:p>
    <w:p>
      <w:pPr>
        <w:pStyle w:val="TOC2"/>
        <w:tabs>
          <w:tab w:val="right" w:leader="dot" w:pos="8306"/>
        </w:tabs>
      </w:pPr>
      <w:hyperlink w:anchor="_Toc18363" w:history="1">
        <w:r>
          <w:rPr>
            <w:rFonts w:ascii="仿宋" w:eastAsia="仿宋" w:hAnsi="仿宋" w:cs="仿宋" w:hint="eastAsia"/>
            <w:lang w:eastAsia="zh-CN"/>
          </w:rPr>
          <w:t>(五)、选址综合评价</w:t>
        </w:r>
        <w:r>
          <w:tab/>
        </w:r>
        <w:r>
          <w:fldChar w:fldCharType="begin"/>
        </w:r>
        <w:r>
          <w:instrText xml:space="preserve"> PAGEREF _Toc18363 \h </w:instrText>
        </w:r>
        <w:r>
          <w:fldChar w:fldCharType="separate"/>
        </w:r>
        <w:r>
          <w:t>16</w:t>
        </w:r>
        <w:r>
          <w:fldChar w:fldCharType="end"/>
        </w:r>
      </w:hyperlink>
    </w:p>
    <w:p>
      <w:pPr>
        <w:pStyle w:val="TOC1"/>
        <w:tabs>
          <w:tab w:val="right" w:leader="dot" w:pos="8306"/>
        </w:tabs>
      </w:pPr>
      <w:hyperlink w:anchor="_Toc6208" w:history="1">
        <w:r>
          <w:rPr>
            <w:rFonts w:ascii="仿宋" w:eastAsia="仿宋" w:hAnsi="仿宋" w:cs="仿宋" w:hint="eastAsia"/>
            <w:lang w:eastAsia="zh-CN"/>
          </w:rPr>
          <w:t>五、产品规划分析</w:t>
        </w:r>
        <w:r>
          <w:tab/>
        </w:r>
        <w:r>
          <w:fldChar w:fldCharType="begin"/>
        </w:r>
        <w:r>
          <w:instrText xml:space="preserve"> PAGEREF _Toc6208 \h </w:instrText>
        </w:r>
        <w:r>
          <w:fldChar w:fldCharType="separate"/>
        </w:r>
        <w:r>
          <w:t>17</w:t>
        </w:r>
        <w:r>
          <w:fldChar w:fldCharType="end"/>
        </w:r>
      </w:hyperlink>
    </w:p>
    <w:p>
      <w:pPr>
        <w:pStyle w:val="TOC2"/>
        <w:tabs>
          <w:tab w:val="right" w:leader="dot" w:pos="8306"/>
        </w:tabs>
      </w:pPr>
      <w:hyperlink w:anchor="_Toc14326" w:history="1">
        <w:r>
          <w:rPr>
            <w:rFonts w:ascii="仿宋" w:eastAsia="仿宋" w:hAnsi="仿宋" w:cs="仿宋" w:hint="eastAsia"/>
            <w:lang w:eastAsia="zh-CN"/>
          </w:rPr>
          <w:t>(一)、产品规划</w:t>
        </w:r>
        <w:r>
          <w:tab/>
        </w:r>
        <w:r>
          <w:fldChar w:fldCharType="begin"/>
        </w:r>
        <w:r>
          <w:instrText xml:space="preserve"> PAGEREF _Toc14326 \h </w:instrText>
        </w:r>
        <w:r>
          <w:fldChar w:fldCharType="separate"/>
        </w:r>
        <w:r>
          <w:t>17</w:t>
        </w:r>
        <w:r>
          <w:fldChar w:fldCharType="end"/>
        </w:r>
      </w:hyperlink>
    </w:p>
    <w:p>
      <w:pPr>
        <w:pStyle w:val="TOC2"/>
        <w:tabs>
          <w:tab w:val="right" w:leader="dot" w:pos="8306"/>
        </w:tabs>
      </w:pPr>
      <w:hyperlink w:anchor="_Toc20278" w:history="1">
        <w:r>
          <w:rPr>
            <w:rFonts w:ascii="仿宋" w:eastAsia="仿宋" w:hAnsi="仿宋" w:cs="仿宋" w:hint="eastAsia"/>
            <w:lang w:eastAsia="zh-CN"/>
          </w:rPr>
          <w:t>(二)、建设规模</w:t>
        </w:r>
        <w:r>
          <w:tab/>
        </w:r>
        <w:r>
          <w:fldChar w:fldCharType="begin"/>
        </w:r>
        <w:r>
          <w:instrText xml:space="preserve"> PAGEREF _Toc20278 \h </w:instrText>
        </w:r>
        <w:r>
          <w:fldChar w:fldCharType="separate"/>
        </w:r>
        <w:r>
          <w:t>18</w:t>
        </w:r>
        <w:r>
          <w:fldChar w:fldCharType="end"/>
        </w:r>
      </w:hyperlink>
    </w:p>
    <w:p>
      <w:pPr>
        <w:pStyle w:val="TOC1"/>
        <w:tabs>
          <w:tab w:val="right" w:leader="dot" w:pos="8306"/>
        </w:tabs>
      </w:pPr>
      <w:hyperlink w:anchor="_Toc26559" w:history="1">
        <w:r>
          <w:rPr>
            <w:rFonts w:ascii="仿宋" w:eastAsia="仿宋" w:hAnsi="仿宋" w:cs="仿宋" w:hint="eastAsia"/>
            <w:lang w:eastAsia="zh-CN"/>
          </w:rPr>
          <w:t>六、滑板项目土建工程</w:t>
        </w:r>
        <w:r>
          <w:tab/>
        </w:r>
        <w:r>
          <w:fldChar w:fldCharType="begin"/>
        </w:r>
        <w:r>
          <w:instrText xml:space="preserve"> PAGEREF _Toc26559 \h </w:instrText>
        </w:r>
        <w:r>
          <w:fldChar w:fldCharType="separate"/>
        </w:r>
        <w:r>
          <w:t>19</w:t>
        </w:r>
        <w:r>
          <w:fldChar w:fldCharType="end"/>
        </w:r>
      </w:hyperlink>
    </w:p>
    <w:p>
      <w:pPr>
        <w:pStyle w:val="TOC2"/>
        <w:tabs>
          <w:tab w:val="right" w:leader="dot" w:pos="8306"/>
        </w:tabs>
      </w:pPr>
      <w:hyperlink w:anchor="_Toc32500" w:history="1">
        <w:r>
          <w:rPr>
            <w:rFonts w:ascii="仿宋" w:eastAsia="仿宋" w:hAnsi="仿宋" w:cs="仿宋" w:hint="eastAsia"/>
            <w:lang w:eastAsia="zh-CN"/>
          </w:rPr>
          <w:t>(一)、建筑工程设计原则</w:t>
        </w:r>
        <w:r>
          <w:tab/>
        </w:r>
        <w:r>
          <w:fldChar w:fldCharType="begin"/>
        </w:r>
        <w:r>
          <w:instrText xml:space="preserve"> PAGEREF _Toc32500 \h </w:instrText>
        </w:r>
        <w:r>
          <w:fldChar w:fldCharType="separate"/>
        </w:r>
        <w:r>
          <w:t>19</w:t>
        </w:r>
        <w:r>
          <w:fldChar w:fldCharType="end"/>
        </w:r>
      </w:hyperlink>
    </w:p>
    <w:p>
      <w:pPr>
        <w:pStyle w:val="TOC2"/>
        <w:tabs>
          <w:tab w:val="right" w:leader="dot" w:pos="8306"/>
        </w:tabs>
      </w:pPr>
      <w:hyperlink w:anchor="_Toc25562" w:history="1">
        <w:r>
          <w:rPr>
            <w:rFonts w:ascii="仿宋" w:eastAsia="仿宋" w:hAnsi="仿宋" w:cs="仿宋" w:hint="eastAsia"/>
            <w:lang w:eastAsia="zh-CN"/>
          </w:rPr>
          <w:t>(二)、土建工程设计年限及安全等级</w:t>
        </w:r>
        <w:r>
          <w:tab/>
        </w:r>
        <w:r>
          <w:fldChar w:fldCharType="begin"/>
        </w:r>
        <w:r>
          <w:instrText xml:space="preserve"> PAGEREF _Toc25562 \h </w:instrText>
        </w:r>
        <w:r>
          <w:fldChar w:fldCharType="separate"/>
        </w:r>
        <w:r>
          <w:t>20</w:t>
        </w:r>
        <w:r>
          <w:fldChar w:fldCharType="end"/>
        </w:r>
      </w:hyperlink>
    </w:p>
    <w:p>
      <w:pPr>
        <w:pStyle w:val="TOC2"/>
        <w:tabs>
          <w:tab w:val="right" w:leader="dot" w:pos="8306"/>
        </w:tabs>
      </w:pPr>
      <w:hyperlink w:anchor="_Toc3786" w:history="1">
        <w:r>
          <w:rPr>
            <w:rFonts w:ascii="仿宋" w:eastAsia="仿宋" w:hAnsi="仿宋" w:cs="仿宋" w:hint="eastAsia"/>
            <w:lang w:eastAsia="zh-CN"/>
          </w:rPr>
          <w:t>(三)、建筑工程设计总体要求</w:t>
        </w:r>
        <w:r>
          <w:tab/>
        </w:r>
        <w:r>
          <w:fldChar w:fldCharType="begin"/>
        </w:r>
        <w:r>
          <w:instrText xml:space="preserve"> PAGEREF _Toc3786 \h </w:instrText>
        </w:r>
        <w:r>
          <w:fldChar w:fldCharType="separate"/>
        </w:r>
        <w:r>
          <w:t>22</w:t>
        </w:r>
        <w:r>
          <w:fldChar w:fldCharType="end"/>
        </w:r>
      </w:hyperlink>
    </w:p>
    <w:p>
      <w:pPr>
        <w:pStyle w:val="TOC2"/>
        <w:tabs>
          <w:tab w:val="right" w:leader="dot" w:pos="8306"/>
        </w:tabs>
      </w:pPr>
      <w:hyperlink w:anchor="_Toc13698" w:history="1">
        <w:r>
          <w:rPr>
            <w:rFonts w:ascii="仿宋" w:eastAsia="仿宋" w:hAnsi="仿宋" w:cs="仿宋" w:hint="eastAsia"/>
            <w:lang w:eastAsia="zh-CN"/>
          </w:rPr>
          <w:t>(四)、土建工程建设指标</w:t>
        </w:r>
        <w:r>
          <w:tab/>
        </w:r>
        <w:r>
          <w:fldChar w:fldCharType="begin"/>
        </w:r>
        <w:r>
          <w:instrText xml:space="preserve"> PAGEREF _Toc13698 \h </w:instrText>
        </w:r>
        <w:r>
          <w:fldChar w:fldCharType="separate"/>
        </w:r>
        <w:r>
          <w:t>22</w:t>
        </w:r>
        <w:r>
          <w:fldChar w:fldCharType="end"/>
        </w:r>
      </w:hyperlink>
    </w:p>
    <w:p>
      <w:pPr>
        <w:pStyle w:val="TOC1"/>
        <w:tabs>
          <w:tab w:val="right" w:leader="dot" w:pos="8306"/>
        </w:tabs>
      </w:pPr>
      <w:hyperlink w:anchor="_Toc28017" w:history="1">
        <w:r>
          <w:rPr>
            <w:rFonts w:ascii="仿宋" w:eastAsia="仿宋" w:hAnsi="仿宋" w:cs="仿宋" w:hint="eastAsia"/>
            <w:lang w:eastAsia="zh-CN"/>
          </w:rPr>
          <w:t>七、滑板项目经营效益</w:t>
        </w:r>
        <w:r>
          <w:tab/>
        </w:r>
        <w:r>
          <w:fldChar w:fldCharType="begin"/>
        </w:r>
        <w:r>
          <w:instrText xml:space="preserve"> PAGEREF _Toc28017 \h </w:instrText>
        </w:r>
        <w:r>
          <w:fldChar w:fldCharType="separate"/>
        </w:r>
        <w:r>
          <w:t>22</w:t>
        </w:r>
        <w:r>
          <w:fldChar w:fldCharType="end"/>
        </w:r>
      </w:hyperlink>
    </w:p>
    <w:p>
      <w:pPr>
        <w:pStyle w:val="TOC2"/>
        <w:tabs>
          <w:tab w:val="right" w:leader="dot" w:pos="8306"/>
        </w:tabs>
      </w:pPr>
      <w:hyperlink w:anchor="_Toc6482" w:history="1">
        <w:r>
          <w:rPr>
            <w:rFonts w:ascii="仿宋" w:eastAsia="仿宋" w:hAnsi="仿宋" w:cs="仿宋" w:hint="eastAsia"/>
            <w:lang w:eastAsia="zh-CN"/>
          </w:rPr>
          <w:t>(一)、经济评价财务测算</w:t>
        </w:r>
        <w:r>
          <w:tab/>
        </w:r>
        <w:r>
          <w:fldChar w:fldCharType="begin"/>
        </w:r>
        <w:r>
          <w:instrText xml:space="preserve"> PAGEREF _Toc6482 \h </w:instrText>
        </w:r>
        <w:r>
          <w:fldChar w:fldCharType="separate"/>
        </w:r>
        <w:r>
          <w:t>22</w:t>
        </w:r>
        <w:r>
          <w:fldChar w:fldCharType="end"/>
        </w:r>
      </w:hyperlink>
    </w:p>
    <w:p>
      <w:pPr>
        <w:pStyle w:val="TOC2"/>
        <w:tabs>
          <w:tab w:val="right" w:leader="dot" w:pos="8306"/>
        </w:tabs>
      </w:pPr>
      <w:hyperlink w:anchor="_Toc21198" w:history="1">
        <w:r>
          <w:rPr>
            <w:rFonts w:ascii="仿宋" w:eastAsia="仿宋" w:hAnsi="仿宋" w:cs="仿宋" w:hint="eastAsia"/>
            <w:lang w:eastAsia="zh-CN"/>
          </w:rPr>
          <w:t>(二)、滑板项目盈利能力分析</w:t>
        </w:r>
        <w:r>
          <w:tab/>
        </w:r>
        <w:r>
          <w:fldChar w:fldCharType="begin"/>
        </w:r>
        <w:r>
          <w:instrText xml:space="preserve"> PAGEREF _Toc21198 \h </w:instrText>
        </w:r>
        <w:r>
          <w:fldChar w:fldCharType="separate"/>
        </w:r>
        <w:r>
          <w:t>24</w:t>
        </w:r>
        <w:r>
          <w:fldChar w:fldCharType="end"/>
        </w:r>
      </w:hyperlink>
    </w:p>
    <w:p>
      <w:pPr>
        <w:pStyle w:val="TOC1"/>
        <w:tabs>
          <w:tab w:val="right" w:leader="dot" w:pos="8306"/>
        </w:tabs>
      </w:pPr>
      <w:hyperlink w:anchor="_Toc1646" w:history="1">
        <w:r>
          <w:rPr>
            <w:rFonts w:ascii="仿宋" w:eastAsia="仿宋" w:hAnsi="仿宋" w:cs="仿宋" w:hint="eastAsia"/>
            <w:lang w:eastAsia="zh-CN"/>
          </w:rPr>
          <w:t>八、生产安全保护</w:t>
        </w:r>
        <w:r>
          <w:tab/>
        </w:r>
        <w:r>
          <w:fldChar w:fldCharType="begin"/>
        </w:r>
        <w:r>
          <w:instrText xml:space="preserve"> PAGEREF _Toc1646 \h </w:instrText>
        </w:r>
        <w:r>
          <w:fldChar w:fldCharType="separate"/>
        </w:r>
        <w:r>
          <w:t>24</w:t>
        </w:r>
        <w:r>
          <w:fldChar w:fldCharType="end"/>
        </w:r>
      </w:hyperlink>
    </w:p>
    <w:p>
      <w:pPr>
        <w:pStyle w:val="TOC2"/>
        <w:tabs>
          <w:tab w:val="right" w:leader="dot" w:pos="8306"/>
        </w:tabs>
      </w:pPr>
      <w:hyperlink w:anchor="_Toc17671" w:history="1">
        <w:r>
          <w:rPr>
            <w:rFonts w:ascii="仿宋" w:eastAsia="仿宋" w:hAnsi="仿宋" w:cs="仿宋" w:hint="eastAsia"/>
            <w:lang w:eastAsia="zh-CN"/>
          </w:rPr>
          <w:t>(一)、消防安全</w:t>
        </w:r>
        <w:r>
          <w:tab/>
        </w:r>
        <w:r>
          <w:fldChar w:fldCharType="begin"/>
        </w:r>
        <w:r>
          <w:instrText xml:space="preserve"> PAGEREF _Toc17671 \h </w:instrText>
        </w:r>
        <w:r>
          <w:fldChar w:fldCharType="separate"/>
        </w:r>
        <w:r>
          <w:t>24</w:t>
        </w:r>
        <w:r>
          <w:fldChar w:fldCharType="end"/>
        </w:r>
      </w:hyperlink>
    </w:p>
    <w:p>
      <w:pPr>
        <w:pStyle w:val="TOC2"/>
        <w:tabs>
          <w:tab w:val="right" w:leader="dot" w:pos="8306"/>
        </w:tabs>
      </w:pPr>
      <w:hyperlink w:anchor="_Toc20420" w:history="1">
        <w:r>
          <w:rPr>
            <w:rFonts w:ascii="仿宋" w:eastAsia="仿宋" w:hAnsi="仿宋" w:cs="仿宋" w:hint="eastAsia"/>
            <w:lang w:eastAsia="zh-CN"/>
          </w:rPr>
          <w:t>(二)、防火防爆总图布置措施</w:t>
        </w:r>
        <w:r>
          <w:tab/>
        </w:r>
        <w:r>
          <w:fldChar w:fldCharType="begin"/>
        </w:r>
        <w:r>
          <w:instrText xml:space="preserve"> PAGEREF _Toc20420 \h </w:instrText>
        </w:r>
        <w:r>
          <w:fldChar w:fldCharType="separate"/>
        </w:r>
        <w:r>
          <w:t>26</w:t>
        </w:r>
        <w:r>
          <w:fldChar w:fldCharType="end"/>
        </w:r>
      </w:hyperlink>
    </w:p>
    <w:p>
      <w:pPr>
        <w:pStyle w:val="TOC2"/>
        <w:tabs>
          <w:tab w:val="right" w:leader="dot" w:pos="8306"/>
        </w:tabs>
      </w:pPr>
      <w:hyperlink w:anchor="_Toc8997" w:history="1">
        <w:r>
          <w:rPr>
            <w:rFonts w:ascii="仿宋" w:eastAsia="仿宋" w:hAnsi="仿宋" w:cs="仿宋" w:hint="eastAsia"/>
            <w:lang w:eastAsia="zh-CN"/>
          </w:rPr>
          <w:t>(三)、自然灾害防范措施</w:t>
        </w:r>
        <w:r>
          <w:tab/>
        </w:r>
        <w:r>
          <w:fldChar w:fldCharType="begin"/>
        </w:r>
        <w:r>
          <w:instrText xml:space="preserve"> PAGEREF _Toc8997 \h </w:instrText>
        </w:r>
        <w:r>
          <w:fldChar w:fldCharType="separate"/>
        </w:r>
        <w:r>
          <w:t>27</w:t>
        </w:r>
        <w:r>
          <w:fldChar w:fldCharType="end"/>
        </w:r>
      </w:hyperlink>
    </w:p>
    <w:p>
      <w:pPr>
        <w:pStyle w:val="TOC2"/>
        <w:tabs>
          <w:tab w:val="right" w:leader="dot" w:pos="8306"/>
        </w:tabs>
      </w:pPr>
      <w:hyperlink w:anchor="_Toc14506" w:history="1">
        <w:r>
          <w:rPr>
            <w:rFonts w:ascii="仿宋" w:eastAsia="仿宋" w:hAnsi="仿宋" w:cs="仿宋" w:hint="eastAsia"/>
            <w:lang w:eastAsia="zh-CN"/>
          </w:rPr>
          <w:t>(四)、安全色及安全标志使用要求</w:t>
        </w:r>
        <w:r>
          <w:tab/>
        </w:r>
        <w:r>
          <w:fldChar w:fldCharType="begin"/>
        </w:r>
        <w:r>
          <w:instrText xml:space="preserve"> PAGEREF _Toc14506 \h </w:instrText>
        </w:r>
        <w:r>
          <w:fldChar w:fldCharType="separate"/>
        </w:r>
        <w:r>
          <w:t>28</w:t>
        </w:r>
        <w:r>
          <w:fldChar w:fldCharType="end"/>
        </w:r>
      </w:hyperlink>
    </w:p>
    <w:p>
      <w:pPr>
        <w:pStyle w:val="TOC2"/>
        <w:tabs>
          <w:tab w:val="right" w:leader="dot" w:pos="8306"/>
        </w:tabs>
      </w:pPr>
      <w:hyperlink w:anchor="_Toc18897" w:history="1">
        <w:r>
          <w:rPr>
            <w:rFonts w:ascii="仿宋" w:eastAsia="仿宋" w:hAnsi="仿宋" w:cs="仿宋" w:hint="eastAsia"/>
            <w:lang w:eastAsia="zh-CN"/>
          </w:rPr>
          <w:t>(五)、防尘防毒措施</w:t>
        </w:r>
        <w:r>
          <w:tab/>
        </w:r>
        <w:r>
          <w:fldChar w:fldCharType="begin"/>
        </w:r>
        <w:r>
          <w:instrText xml:space="preserve"> PAGEREF _Toc18897 \h </w:instrText>
        </w:r>
        <w:r>
          <w:fldChar w:fldCharType="separate"/>
        </w:r>
        <w:r>
          <w:t>28</w:t>
        </w:r>
        <w:r>
          <w:fldChar w:fldCharType="end"/>
        </w:r>
      </w:hyperlink>
    </w:p>
    <w:p>
      <w:pPr>
        <w:pStyle w:val="TOC2"/>
        <w:tabs>
          <w:tab w:val="right" w:leader="dot" w:pos="8306"/>
        </w:tabs>
      </w:pPr>
      <w:hyperlink w:anchor="_Toc24359" w:history="1">
        <w:r>
          <w:rPr>
            <w:rFonts w:ascii="仿宋" w:eastAsia="仿宋" w:hAnsi="仿宋" w:cs="仿宋" w:hint="eastAsia"/>
            <w:lang w:eastAsia="zh-CN"/>
          </w:rPr>
          <w:t>(六)、防静电、触电防护及防雷措施</w:t>
        </w:r>
        <w:r>
          <w:tab/>
        </w:r>
        <w:r>
          <w:fldChar w:fldCharType="begin"/>
        </w:r>
        <w:r>
          <w:instrText xml:space="preserve"> PAGEREF _Toc24359 \h </w:instrText>
        </w:r>
        <w:r>
          <w:fldChar w:fldCharType="separate"/>
        </w:r>
        <w:r>
          <w:t>29</w:t>
        </w:r>
        <w:r>
          <w:fldChar w:fldCharType="end"/>
        </w:r>
      </w:hyperlink>
    </w:p>
    <w:p>
      <w:pPr>
        <w:pStyle w:val="TOC2"/>
        <w:tabs>
          <w:tab w:val="right" w:leader="dot" w:pos="8306"/>
        </w:tabs>
      </w:pPr>
      <w:hyperlink w:anchor="_Toc19186" w:history="1">
        <w:r>
          <w:rPr>
            <w:rFonts w:ascii="仿宋" w:eastAsia="仿宋" w:hAnsi="仿宋" w:cs="仿宋" w:hint="eastAsia"/>
            <w:lang w:eastAsia="zh-CN"/>
          </w:rPr>
          <w:t>(七)、机械设备安全保障措施</w:t>
        </w:r>
        <w:r>
          <w:tab/>
        </w:r>
        <w:r>
          <w:fldChar w:fldCharType="begin"/>
        </w:r>
        <w:r>
          <w:instrText xml:space="preserve"> PAGEREF _Toc19186 \h </w:instrText>
        </w:r>
        <w:r>
          <w:fldChar w:fldCharType="separate"/>
        </w:r>
        <w:r>
          <w:t>31</w:t>
        </w:r>
        <w:r>
          <w:fldChar w:fldCharType="end"/>
        </w:r>
      </w:hyperlink>
    </w:p>
    <w:p>
      <w:pPr>
        <w:pStyle w:val="TOC1"/>
        <w:tabs>
          <w:tab w:val="right" w:leader="dot" w:pos="8306"/>
        </w:tabs>
      </w:pPr>
      <w:hyperlink w:anchor="_Toc12700" w:history="1">
        <w:r>
          <w:rPr>
            <w:rFonts w:ascii="仿宋" w:eastAsia="仿宋" w:hAnsi="仿宋" w:cs="仿宋" w:hint="eastAsia"/>
            <w:lang w:eastAsia="zh-CN"/>
          </w:rPr>
          <w:t>九、滑板项目技术管理</w:t>
        </w:r>
        <w:r>
          <w:tab/>
        </w:r>
        <w:r>
          <w:fldChar w:fldCharType="begin"/>
        </w:r>
        <w:r>
          <w:instrText xml:space="preserve"> PAGEREF _Toc12700 \h </w:instrText>
        </w:r>
        <w:r>
          <w:fldChar w:fldCharType="separate"/>
        </w:r>
        <w:r>
          <w:t>32</w:t>
        </w:r>
        <w:r>
          <w:fldChar w:fldCharType="end"/>
        </w:r>
      </w:hyperlink>
    </w:p>
    <w:p>
      <w:pPr>
        <w:pStyle w:val="TOC2"/>
        <w:tabs>
          <w:tab w:val="right" w:leader="dot" w:pos="8306"/>
        </w:tabs>
      </w:pPr>
      <w:hyperlink w:anchor="_Toc14128" w:history="1">
        <w:r>
          <w:rPr>
            <w:rFonts w:ascii="仿宋" w:eastAsia="仿宋" w:hAnsi="仿宋" w:cs="仿宋" w:hint="eastAsia"/>
            <w:lang w:eastAsia="zh-CN"/>
          </w:rPr>
          <w:t>(一)、技术方案选用方向</w:t>
        </w:r>
        <w:r>
          <w:tab/>
        </w:r>
        <w:r>
          <w:fldChar w:fldCharType="begin"/>
        </w:r>
        <w:r>
          <w:instrText xml:space="preserve"> PAGEREF _Toc14128 \h </w:instrText>
        </w:r>
        <w:r>
          <w:fldChar w:fldCharType="separate"/>
        </w:r>
        <w:r>
          <w:t>32</w:t>
        </w:r>
        <w:r>
          <w:fldChar w:fldCharType="end"/>
        </w:r>
      </w:hyperlink>
    </w:p>
    <w:p>
      <w:pPr>
        <w:pStyle w:val="TOC2"/>
        <w:tabs>
          <w:tab w:val="right" w:leader="dot" w:pos="8306"/>
        </w:tabs>
      </w:pPr>
      <w:hyperlink w:anchor="_Toc4784" w:history="1">
        <w:r>
          <w:rPr>
            <w:rFonts w:ascii="仿宋" w:eastAsia="仿宋" w:hAnsi="仿宋" w:cs="仿宋" w:hint="eastAsia"/>
            <w:lang w:eastAsia="zh-CN"/>
          </w:rPr>
          <w:t>(二)、工艺技术方案选用原则</w:t>
        </w:r>
        <w:r>
          <w:tab/>
        </w:r>
        <w:r>
          <w:fldChar w:fldCharType="begin"/>
        </w:r>
        <w:r>
          <w:instrText xml:space="preserve"> PAGEREF _Toc4784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61" w:history="1">
        <w:r>
          <w:rPr>
            <w:rFonts w:ascii="仿宋" w:eastAsia="仿宋" w:hAnsi="仿宋" w:cs="仿宋" w:hint="eastAsia"/>
            <w:lang w:eastAsia="zh-CN"/>
          </w:rPr>
          <w:t>(三)、工艺技术方案要求</w:t>
        </w:r>
        <w:r>
          <w:tab/>
        </w:r>
        <w:r>
          <w:fldChar w:fldCharType="begin"/>
        </w:r>
        <w:r>
          <w:instrText xml:space="preserve"> PAGEREF _Toc12461 \h </w:instrText>
        </w:r>
        <w:r>
          <w:fldChar w:fldCharType="separate"/>
        </w:r>
        <w:r>
          <w:t>36</w:t>
        </w:r>
        <w:r>
          <w:fldChar w:fldCharType="end"/>
        </w:r>
      </w:hyperlink>
    </w:p>
    <w:p>
      <w:pPr>
        <w:pStyle w:val="TOC1"/>
        <w:tabs>
          <w:tab w:val="right" w:leader="dot" w:pos="8306"/>
        </w:tabs>
      </w:pPr>
      <w:hyperlink w:anchor="_Toc9644" w:history="1">
        <w:r>
          <w:rPr>
            <w:rFonts w:ascii="仿宋" w:eastAsia="仿宋" w:hAnsi="仿宋" w:cs="仿宋" w:hint="eastAsia"/>
            <w:lang w:eastAsia="zh-CN"/>
          </w:rPr>
          <w:t>十、滑板项目投资规划</w:t>
        </w:r>
        <w:r>
          <w:tab/>
        </w:r>
        <w:r>
          <w:fldChar w:fldCharType="begin"/>
        </w:r>
        <w:r>
          <w:instrText xml:space="preserve"> PAGEREF _Toc9644 \h </w:instrText>
        </w:r>
        <w:r>
          <w:fldChar w:fldCharType="separate"/>
        </w:r>
        <w:r>
          <w:t>38</w:t>
        </w:r>
        <w:r>
          <w:fldChar w:fldCharType="end"/>
        </w:r>
      </w:hyperlink>
    </w:p>
    <w:p>
      <w:pPr>
        <w:pStyle w:val="TOC2"/>
        <w:tabs>
          <w:tab w:val="right" w:leader="dot" w:pos="8306"/>
        </w:tabs>
      </w:pPr>
      <w:hyperlink w:anchor="_Toc30839" w:history="1">
        <w:r>
          <w:rPr>
            <w:rFonts w:ascii="仿宋" w:eastAsia="仿宋" w:hAnsi="仿宋" w:cs="仿宋" w:hint="eastAsia"/>
            <w:lang w:eastAsia="zh-CN"/>
          </w:rPr>
          <w:t>(一)、滑板项目总投资估算</w:t>
        </w:r>
        <w:r>
          <w:tab/>
        </w:r>
        <w:r>
          <w:fldChar w:fldCharType="begin"/>
        </w:r>
        <w:r>
          <w:instrText xml:space="preserve"> PAGEREF _Toc30839 \h </w:instrText>
        </w:r>
        <w:r>
          <w:fldChar w:fldCharType="separate"/>
        </w:r>
        <w:r>
          <w:t>38</w:t>
        </w:r>
        <w:r>
          <w:fldChar w:fldCharType="end"/>
        </w:r>
      </w:hyperlink>
    </w:p>
    <w:p>
      <w:pPr>
        <w:pStyle w:val="TOC2"/>
        <w:tabs>
          <w:tab w:val="right" w:leader="dot" w:pos="8306"/>
        </w:tabs>
      </w:pPr>
      <w:hyperlink w:anchor="_Toc20141" w:history="1">
        <w:r>
          <w:rPr>
            <w:rFonts w:ascii="仿宋" w:eastAsia="仿宋" w:hAnsi="仿宋" w:cs="仿宋" w:hint="eastAsia"/>
            <w:lang w:eastAsia="zh-CN"/>
          </w:rPr>
          <w:t>(二)、资金筹措</w:t>
        </w:r>
        <w:r>
          <w:tab/>
        </w:r>
        <w:r>
          <w:fldChar w:fldCharType="begin"/>
        </w:r>
        <w:r>
          <w:instrText xml:space="preserve"> PAGEREF _Toc20141 \h </w:instrText>
        </w:r>
        <w:r>
          <w:fldChar w:fldCharType="separate"/>
        </w:r>
        <w:r>
          <w:t>39</w:t>
        </w:r>
        <w:r>
          <w:fldChar w:fldCharType="end"/>
        </w:r>
      </w:hyperlink>
    </w:p>
    <w:p>
      <w:pPr>
        <w:pStyle w:val="TOC1"/>
        <w:tabs>
          <w:tab w:val="right" w:leader="dot" w:pos="8306"/>
        </w:tabs>
      </w:pPr>
      <w:hyperlink w:anchor="_Toc29815" w:history="1">
        <w:r>
          <w:rPr>
            <w:rFonts w:ascii="仿宋" w:eastAsia="仿宋" w:hAnsi="仿宋" w:cs="仿宋" w:hint="eastAsia"/>
            <w:lang w:eastAsia="zh-CN"/>
          </w:rPr>
          <w:t>十一、滑板项目人力资源培养与发展</w:t>
        </w:r>
        <w:r>
          <w:tab/>
        </w:r>
        <w:r>
          <w:fldChar w:fldCharType="begin"/>
        </w:r>
        <w:r>
          <w:instrText xml:space="preserve"> PAGEREF _Toc29815 \h </w:instrText>
        </w:r>
        <w:r>
          <w:fldChar w:fldCharType="separate"/>
        </w:r>
        <w:r>
          <w:t>40</w:t>
        </w:r>
        <w:r>
          <w:fldChar w:fldCharType="end"/>
        </w:r>
      </w:hyperlink>
    </w:p>
    <w:p>
      <w:pPr>
        <w:pStyle w:val="TOC2"/>
        <w:tabs>
          <w:tab w:val="right" w:leader="dot" w:pos="8306"/>
        </w:tabs>
      </w:pPr>
      <w:hyperlink w:anchor="_Toc3403" w:history="1">
        <w:r>
          <w:rPr>
            <w:rFonts w:ascii="仿宋" w:eastAsia="仿宋" w:hAnsi="仿宋" w:cs="仿宋" w:hint="eastAsia"/>
            <w:lang w:eastAsia="zh-CN"/>
          </w:rPr>
          <w:t>(一)、人才需求与规划</w:t>
        </w:r>
        <w:r>
          <w:tab/>
        </w:r>
        <w:r>
          <w:fldChar w:fldCharType="begin"/>
        </w:r>
        <w:r>
          <w:instrText xml:space="preserve"> PAGEREF _Toc3403 \h </w:instrText>
        </w:r>
        <w:r>
          <w:fldChar w:fldCharType="separate"/>
        </w:r>
        <w:r>
          <w:t>40</w:t>
        </w:r>
        <w:r>
          <w:fldChar w:fldCharType="end"/>
        </w:r>
      </w:hyperlink>
    </w:p>
    <w:p>
      <w:pPr>
        <w:pStyle w:val="TOC2"/>
        <w:tabs>
          <w:tab w:val="right" w:leader="dot" w:pos="8306"/>
        </w:tabs>
      </w:pPr>
      <w:hyperlink w:anchor="_Toc23016" w:history="1">
        <w:r>
          <w:rPr>
            <w:rFonts w:ascii="仿宋" w:eastAsia="仿宋" w:hAnsi="仿宋" w:cs="仿宋" w:hint="eastAsia"/>
            <w:lang w:eastAsia="zh-CN"/>
          </w:rPr>
          <w:t>(二)、培训与发展计划</w:t>
        </w:r>
        <w:r>
          <w:tab/>
        </w:r>
        <w:r>
          <w:fldChar w:fldCharType="begin"/>
        </w:r>
        <w:r>
          <w:instrText xml:space="preserve"> PAGEREF _Toc23016 \h </w:instrText>
        </w:r>
        <w:r>
          <w:fldChar w:fldCharType="separate"/>
        </w:r>
        <w:r>
          <w:t>40</w:t>
        </w:r>
        <w:r>
          <w:fldChar w:fldCharType="end"/>
        </w:r>
      </w:hyperlink>
    </w:p>
    <w:p>
      <w:pPr>
        <w:pStyle w:val="TOC1"/>
        <w:tabs>
          <w:tab w:val="right" w:leader="dot" w:pos="8306"/>
        </w:tabs>
      </w:pPr>
      <w:hyperlink w:anchor="_Toc19889" w:history="1">
        <w:r>
          <w:rPr>
            <w:rFonts w:ascii="仿宋" w:eastAsia="仿宋" w:hAnsi="仿宋" w:cs="仿宋" w:hint="eastAsia"/>
            <w:lang w:eastAsia="zh-CN"/>
          </w:rPr>
          <w:t>十二、滑板项目计划安排</w:t>
        </w:r>
        <w:r>
          <w:tab/>
        </w:r>
        <w:r>
          <w:fldChar w:fldCharType="begin"/>
        </w:r>
        <w:r>
          <w:instrText xml:space="preserve"> PAGEREF _Toc19889 \h </w:instrText>
        </w:r>
        <w:r>
          <w:fldChar w:fldCharType="separate"/>
        </w:r>
        <w:r>
          <w:t>41</w:t>
        </w:r>
        <w:r>
          <w:fldChar w:fldCharType="end"/>
        </w:r>
      </w:hyperlink>
    </w:p>
    <w:p>
      <w:pPr>
        <w:pStyle w:val="TOC2"/>
        <w:tabs>
          <w:tab w:val="right" w:leader="dot" w:pos="8306"/>
        </w:tabs>
      </w:pPr>
      <w:hyperlink w:anchor="_Toc18602" w:history="1">
        <w:r>
          <w:rPr>
            <w:rFonts w:ascii="仿宋" w:eastAsia="仿宋" w:hAnsi="仿宋" w:cs="仿宋" w:hint="eastAsia"/>
            <w:lang w:eastAsia="zh-CN"/>
          </w:rPr>
          <w:t>(一)、建设周期</w:t>
        </w:r>
        <w:r>
          <w:tab/>
        </w:r>
        <w:r>
          <w:fldChar w:fldCharType="begin"/>
        </w:r>
        <w:r>
          <w:instrText xml:space="preserve"> PAGEREF _Toc18602 \h </w:instrText>
        </w:r>
        <w:r>
          <w:fldChar w:fldCharType="separate"/>
        </w:r>
        <w:r>
          <w:t>41</w:t>
        </w:r>
        <w:r>
          <w:fldChar w:fldCharType="end"/>
        </w:r>
      </w:hyperlink>
    </w:p>
    <w:p>
      <w:pPr>
        <w:pStyle w:val="TOC2"/>
        <w:tabs>
          <w:tab w:val="right" w:leader="dot" w:pos="8306"/>
        </w:tabs>
      </w:pPr>
      <w:hyperlink w:anchor="_Toc27444" w:history="1">
        <w:r>
          <w:rPr>
            <w:rFonts w:ascii="仿宋" w:eastAsia="仿宋" w:hAnsi="仿宋" w:cs="仿宋" w:hint="eastAsia"/>
            <w:lang w:eastAsia="zh-CN"/>
          </w:rPr>
          <w:t>(二)、建设进度</w:t>
        </w:r>
        <w:r>
          <w:tab/>
        </w:r>
        <w:r>
          <w:fldChar w:fldCharType="begin"/>
        </w:r>
        <w:r>
          <w:instrText xml:space="preserve"> PAGEREF _Toc27444 \h </w:instrText>
        </w:r>
        <w:r>
          <w:fldChar w:fldCharType="separate"/>
        </w:r>
        <w:r>
          <w:t>42</w:t>
        </w:r>
        <w:r>
          <w:fldChar w:fldCharType="end"/>
        </w:r>
      </w:hyperlink>
    </w:p>
    <w:p>
      <w:pPr>
        <w:pStyle w:val="TOC2"/>
        <w:tabs>
          <w:tab w:val="right" w:leader="dot" w:pos="8306"/>
        </w:tabs>
      </w:pPr>
      <w:hyperlink w:anchor="_Toc17888" w:history="1">
        <w:r>
          <w:rPr>
            <w:rFonts w:ascii="仿宋" w:eastAsia="仿宋" w:hAnsi="仿宋" w:cs="仿宋" w:hint="eastAsia"/>
            <w:lang w:eastAsia="zh-CN"/>
          </w:rPr>
          <w:t>(三)、进度安排注意事项</w:t>
        </w:r>
        <w:r>
          <w:tab/>
        </w:r>
        <w:r>
          <w:fldChar w:fldCharType="begin"/>
        </w:r>
        <w:r>
          <w:instrText xml:space="preserve"> PAGEREF _Toc17888 \h </w:instrText>
        </w:r>
        <w:r>
          <w:fldChar w:fldCharType="separate"/>
        </w:r>
        <w:r>
          <w:t>43</w:t>
        </w:r>
        <w:r>
          <w:fldChar w:fldCharType="end"/>
        </w:r>
      </w:hyperlink>
    </w:p>
    <w:p>
      <w:pPr>
        <w:pStyle w:val="TOC2"/>
        <w:tabs>
          <w:tab w:val="right" w:leader="dot" w:pos="8306"/>
        </w:tabs>
      </w:pPr>
      <w:hyperlink w:anchor="_Toc14577" w:history="1">
        <w:r>
          <w:rPr>
            <w:rFonts w:ascii="仿宋" w:eastAsia="仿宋" w:hAnsi="仿宋" w:cs="仿宋" w:hint="eastAsia"/>
            <w:lang w:eastAsia="zh-CN"/>
          </w:rPr>
          <w:t>(四)、人力资源配置</w:t>
        </w:r>
        <w:r>
          <w:tab/>
        </w:r>
        <w:r>
          <w:fldChar w:fldCharType="begin"/>
        </w:r>
        <w:r>
          <w:instrText xml:space="preserve"> PAGEREF _Toc14577 \h </w:instrText>
        </w:r>
        <w:r>
          <w:fldChar w:fldCharType="separate"/>
        </w:r>
        <w:r>
          <w:t>44</w:t>
        </w:r>
        <w:r>
          <w:fldChar w:fldCharType="end"/>
        </w:r>
      </w:hyperlink>
    </w:p>
    <w:p>
      <w:pPr>
        <w:pStyle w:val="TOC1"/>
        <w:tabs>
          <w:tab w:val="right" w:leader="dot" w:pos="8306"/>
        </w:tabs>
      </w:pPr>
      <w:hyperlink w:anchor="_Toc14517" w:history="1">
        <w:r>
          <w:rPr>
            <w:rFonts w:ascii="仿宋" w:eastAsia="仿宋" w:hAnsi="仿宋" w:cs="仿宋" w:hint="eastAsia"/>
            <w:lang w:eastAsia="zh-CN"/>
          </w:rPr>
          <w:t>十三、质量管理体系</w:t>
        </w:r>
        <w:r>
          <w:tab/>
        </w:r>
        <w:r>
          <w:fldChar w:fldCharType="begin"/>
        </w:r>
        <w:r>
          <w:instrText xml:space="preserve"> PAGEREF _Toc14517 \h </w:instrText>
        </w:r>
        <w:r>
          <w:fldChar w:fldCharType="separate"/>
        </w:r>
        <w:r>
          <w:t>45</w:t>
        </w:r>
        <w:r>
          <w:fldChar w:fldCharType="end"/>
        </w:r>
      </w:hyperlink>
    </w:p>
    <w:p>
      <w:pPr>
        <w:pStyle w:val="TOC2"/>
        <w:tabs>
          <w:tab w:val="right" w:leader="dot" w:pos="8306"/>
        </w:tabs>
      </w:pPr>
      <w:hyperlink w:anchor="_Toc18418" w:history="1">
        <w:r>
          <w:rPr>
            <w:rFonts w:ascii="仿宋" w:eastAsia="仿宋" w:hAnsi="仿宋" w:cs="仿宋" w:hint="eastAsia"/>
            <w:lang w:eastAsia="zh-CN"/>
          </w:rPr>
          <w:t>(一)、质量目标与方针</w:t>
        </w:r>
        <w:r>
          <w:tab/>
        </w:r>
        <w:r>
          <w:fldChar w:fldCharType="begin"/>
        </w:r>
        <w:r>
          <w:instrText xml:space="preserve"> PAGEREF _Toc18418 \h </w:instrText>
        </w:r>
        <w:r>
          <w:fldChar w:fldCharType="separate"/>
        </w:r>
        <w:r>
          <w:t>45</w:t>
        </w:r>
        <w:r>
          <w:fldChar w:fldCharType="end"/>
        </w:r>
      </w:hyperlink>
    </w:p>
    <w:p>
      <w:pPr>
        <w:pStyle w:val="TOC2"/>
        <w:tabs>
          <w:tab w:val="right" w:leader="dot" w:pos="8306"/>
        </w:tabs>
      </w:pPr>
      <w:hyperlink w:anchor="_Toc25166" w:history="1">
        <w:r>
          <w:rPr>
            <w:rFonts w:ascii="仿宋" w:eastAsia="仿宋" w:hAnsi="仿宋" w:cs="仿宋" w:hint="eastAsia"/>
            <w:lang w:eastAsia="zh-CN"/>
          </w:rPr>
          <w:t>(二)、质量管理责任</w:t>
        </w:r>
        <w:r>
          <w:tab/>
        </w:r>
        <w:r>
          <w:fldChar w:fldCharType="begin"/>
        </w:r>
        <w:r>
          <w:instrText xml:space="preserve"> PAGEREF _Toc25166 \h </w:instrText>
        </w:r>
        <w:r>
          <w:fldChar w:fldCharType="separate"/>
        </w:r>
        <w:r>
          <w:t>46</w:t>
        </w:r>
        <w:r>
          <w:fldChar w:fldCharType="end"/>
        </w:r>
      </w:hyperlink>
    </w:p>
    <w:p>
      <w:pPr>
        <w:pStyle w:val="TOC2"/>
        <w:tabs>
          <w:tab w:val="right" w:leader="dot" w:pos="8306"/>
        </w:tabs>
      </w:pPr>
      <w:hyperlink w:anchor="_Toc8174" w:history="1">
        <w:r>
          <w:rPr>
            <w:rFonts w:ascii="仿宋" w:eastAsia="仿宋" w:hAnsi="仿宋" w:cs="仿宋" w:hint="eastAsia"/>
            <w:lang w:eastAsia="zh-CN"/>
          </w:rPr>
          <w:t>(三)、质量管理体系文件</w:t>
        </w:r>
        <w:r>
          <w:tab/>
        </w:r>
        <w:r>
          <w:fldChar w:fldCharType="begin"/>
        </w:r>
        <w:r>
          <w:instrText xml:space="preserve"> PAGEREF _Toc8174 \h </w:instrText>
        </w:r>
        <w:r>
          <w:fldChar w:fldCharType="separate"/>
        </w:r>
        <w:r>
          <w:t>47</w:t>
        </w:r>
        <w:r>
          <w:fldChar w:fldCharType="end"/>
        </w:r>
      </w:hyperlink>
    </w:p>
    <w:p>
      <w:pPr>
        <w:pStyle w:val="TOC2"/>
        <w:tabs>
          <w:tab w:val="right" w:leader="dot" w:pos="8306"/>
        </w:tabs>
      </w:pPr>
      <w:hyperlink w:anchor="_Toc21031" w:history="1">
        <w:r>
          <w:rPr>
            <w:rFonts w:ascii="仿宋" w:eastAsia="仿宋" w:hAnsi="仿宋" w:cs="仿宋" w:hint="eastAsia"/>
            <w:lang w:eastAsia="zh-CN"/>
          </w:rPr>
          <w:t>(四)、质量培训与教育</w:t>
        </w:r>
        <w:r>
          <w:tab/>
        </w:r>
        <w:r>
          <w:fldChar w:fldCharType="begin"/>
        </w:r>
        <w:r>
          <w:instrText xml:space="preserve"> PAGEREF _Toc21031 \h </w:instrText>
        </w:r>
        <w:r>
          <w:fldChar w:fldCharType="separate"/>
        </w:r>
        <w:r>
          <w:t>49</w:t>
        </w:r>
        <w:r>
          <w:fldChar w:fldCharType="end"/>
        </w:r>
      </w:hyperlink>
    </w:p>
    <w:p>
      <w:pPr>
        <w:pStyle w:val="TOC2"/>
        <w:tabs>
          <w:tab w:val="right" w:leader="dot" w:pos="8306"/>
        </w:tabs>
      </w:pPr>
      <w:hyperlink w:anchor="_Toc1699" w:history="1">
        <w:r>
          <w:rPr>
            <w:rFonts w:ascii="仿宋" w:eastAsia="仿宋" w:hAnsi="仿宋" w:cs="仿宋" w:hint="eastAsia"/>
            <w:lang w:eastAsia="zh-CN"/>
          </w:rPr>
          <w:t>(五)、质量审核与评价</w:t>
        </w:r>
        <w:r>
          <w:tab/>
        </w:r>
        <w:r>
          <w:fldChar w:fldCharType="begin"/>
        </w:r>
        <w:r>
          <w:instrText xml:space="preserve"> PAGEREF _Toc1699 \h </w:instrText>
        </w:r>
        <w:r>
          <w:fldChar w:fldCharType="separate"/>
        </w:r>
        <w:r>
          <w:t>51</w:t>
        </w:r>
        <w:r>
          <w:fldChar w:fldCharType="end"/>
        </w:r>
      </w:hyperlink>
    </w:p>
    <w:p>
      <w:pPr>
        <w:pStyle w:val="TOC2"/>
        <w:tabs>
          <w:tab w:val="right" w:leader="dot" w:pos="8306"/>
        </w:tabs>
      </w:pPr>
      <w:hyperlink w:anchor="_Toc8809" w:history="1">
        <w:r>
          <w:rPr>
            <w:rFonts w:ascii="仿宋" w:eastAsia="仿宋" w:hAnsi="仿宋" w:cs="仿宋" w:hint="eastAsia"/>
            <w:lang w:eastAsia="zh-CN"/>
          </w:rPr>
          <w:t>(六)、不符合与纠正措施</w:t>
        </w:r>
        <w:r>
          <w:tab/>
        </w:r>
        <w:r>
          <w:fldChar w:fldCharType="begin"/>
        </w:r>
        <w:r>
          <w:instrText xml:space="preserve"> PAGEREF _Toc8809 \h </w:instrText>
        </w:r>
        <w:r>
          <w:fldChar w:fldCharType="separate"/>
        </w:r>
        <w:r>
          <w:t>52</w:t>
        </w:r>
        <w:r>
          <w:fldChar w:fldCharType="end"/>
        </w:r>
      </w:hyperlink>
    </w:p>
    <w:p>
      <w:pPr>
        <w:pStyle w:val="TOC1"/>
        <w:tabs>
          <w:tab w:val="right" w:leader="dot" w:pos="8306"/>
        </w:tabs>
      </w:pPr>
      <w:hyperlink w:anchor="_Toc4948" w:history="1">
        <w:r>
          <w:rPr>
            <w:rFonts w:ascii="仿宋" w:eastAsia="仿宋" w:hAnsi="仿宋" w:cs="仿宋" w:hint="eastAsia"/>
            <w:lang w:eastAsia="zh-CN"/>
          </w:rPr>
          <w:t>十四、滑板项目实施保障措施</w:t>
        </w:r>
        <w:r>
          <w:tab/>
        </w:r>
        <w:r>
          <w:fldChar w:fldCharType="begin"/>
        </w:r>
        <w:r>
          <w:instrText xml:space="preserve"> PAGEREF _Toc4948 \h </w:instrText>
        </w:r>
        <w:r>
          <w:fldChar w:fldCharType="separate"/>
        </w:r>
        <w:r>
          <w:t>53</w:t>
        </w:r>
        <w:r>
          <w:fldChar w:fldCharType="end"/>
        </w:r>
      </w:hyperlink>
    </w:p>
    <w:p>
      <w:pPr>
        <w:pStyle w:val="TOC2"/>
        <w:tabs>
          <w:tab w:val="right" w:leader="dot" w:pos="8306"/>
        </w:tabs>
      </w:pPr>
      <w:hyperlink w:anchor="_Toc25609" w:history="1">
        <w:r>
          <w:rPr>
            <w:rFonts w:ascii="仿宋" w:eastAsia="仿宋" w:hAnsi="仿宋" w:cs="仿宋" w:hint="eastAsia"/>
            <w:lang w:eastAsia="zh-CN"/>
          </w:rPr>
          <w:t>(一)、滑板项目实施保障机制</w:t>
        </w:r>
        <w:r>
          <w:tab/>
        </w:r>
        <w:r>
          <w:fldChar w:fldCharType="begin"/>
        </w:r>
        <w:r>
          <w:instrText xml:space="preserve"> PAGEREF _Toc25609 \h </w:instrText>
        </w:r>
        <w:r>
          <w:fldChar w:fldCharType="separate"/>
        </w:r>
        <w:r>
          <w:t>53</w:t>
        </w:r>
        <w:r>
          <w:fldChar w:fldCharType="end"/>
        </w:r>
      </w:hyperlink>
    </w:p>
    <w:p>
      <w:pPr>
        <w:pStyle w:val="TOC2"/>
        <w:tabs>
          <w:tab w:val="right" w:leader="dot" w:pos="8306"/>
        </w:tabs>
      </w:pPr>
      <w:hyperlink w:anchor="_Toc30459" w:history="1">
        <w:r>
          <w:rPr>
            <w:rFonts w:ascii="仿宋" w:eastAsia="仿宋" w:hAnsi="仿宋" w:cs="仿宋" w:hint="eastAsia"/>
            <w:lang w:eastAsia="zh-CN"/>
          </w:rPr>
          <w:t>(二)、滑板项目法律合规要求</w:t>
        </w:r>
        <w:r>
          <w:tab/>
        </w:r>
        <w:r>
          <w:fldChar w:fldCharType="begin"/>
        </w:r>
        <w:r>
          <w:instrText xml:space="preserve"> PAGEREF _Toc30459 \h </w:instrText>
        </w:r>
        <w:r>
          <w:fldChar w:fldCharType="separate"/>
        </w:r>
        <w:r>
          <w:t>56</w:t>
        </w:r>
        <w:r>
          <w:fldChar w:fldCharType="end"/>
        </w:r>
      </w:hyperlink>
    </w:p>
    <w:p>
      <w:pPr>
        <w:pStyle w:val="TOC2"/>
        <w:tabs>
          <w:tab w:val="right" w:leader="dot" w:pos="8306"/>
        </w:tabs>
      </w:pPr>
      <w:hyperlink w:anchor="_Toc8355" w:history="1">
        <w:r>
          <w:rPr>
            <w:rFonts w:ascii="仿宋" w:eastAsia="仿宋" w:hAnsi="仿宋" w:cs="仿宋" w:hint="eastAsia"/>
            <w:lang w:eastAsia="zh-CN"/>
          </w:rPr>
          <w:t>(三)、滑板项目合同管理与法律事务</w:t>
        </w:r>
        <w:r>
          <w:tab/>
        </w:r>
        <w:r>
          <w:fldChar w:fldCharType="begin"/>
        </w:r>
        <w:r>
          <w:instrText xml:space="preserve"> PAGEREF _Toc8355 \h </w:instrText>
        </w:r>
        <w:r>
          <w:fldChar w:fldCharType="separate"/>
        </w:r>
        <w:r>
          <w:t>60</w:t>
        </w:r>
        <w:r>
          <w:fldChar w:fldCharType="end"/>
        </w:r>
      </w:hyperlink>
    </w:p>
    <w:p>
      <w:pPr>
        <w:pStyle w:val="TOC2"/>
        <w:tabs>
          <w:tab w:val="right" w:leader="dot" w:pos="8306"/>
        </w:tabs>
      </w:pPr>
      <w:hyperlink w:anchor="_Toc26402" w:history="1">
        <w:r>
          <w:rPr>
            <w:rFonts w:ascii="仿宋" w:eastAsia="仿宋" w:hAnsi="仿宋" w:cs="仿宋" w:hint="eastAsia"/>
            <w:lang w:eastAsia="zh-CN"/>
          </w:rPr>
          <w:t>(四)、滑板项目知识产权保护策略</w:t>
        </w:r>
        <w:r>
          <w:tab/>
        </w:r>
        <w:r>
          <w:fldChar w:fldCharType="begin"/>
        </w:r>
        <w:r>
          <w:instrText xml:space="preserve"> PAGEREF _Toc26402 \h </w:instrText>
        </w:r>
        <w:r>
          <w:fldChar w:fldCharType="separate"/>
        </w:r>
        <w:r>
          <w:t>66</w:t>
        </w:r>
        <w:r>
          <w:fldChar w:fldCharType="end"/>
        </w:r>
      </w:hyperlink>
    </w:p>
    <w:p>
      <w:pPr>
        <w:pStyle w:val="TOC1"/>
        <w:tabs>
          <w:tab w:val="right" w:leader="dot" w:pos="8306"/>
        </w:tabs>
      </w:pPr>
      <w:hyperlink w:anchor="_Toc18545" w:history="1">
        <w:r>
          <w:rPr>
            <w:rFonts w:ascii="仿宋" w:eastAsia="仿宋" w:hAnsi="仿宋" w:cs="仿宋" w:hint="eastAsia"/>
            <w:lang w:eastAsia="zh-CN"/>
          </w:rPr>
          <w:t>十五、滑板项目治理与监督</w:t>
        </w:r>
        <w:r>
          <w:tab/>
        </w:r>
        <w:r>
          <w:fldChar w:fldCharType="begin"/>
        </w:r>
        <w:r>
          <w:instrText xml:space="preserve"> PAGEREF _Toc18545 \h </w:instrText>
        </w:r>
        <w:r>
          <w:fldChar w:fldCharType="separate"/>
        </w:r>
        <w:r>
          <w:t>68</w:t>
        </w:r>
        <w:r>
          <w:fldChar w:fldCharType="end"/>
        </w:r>
      </w:hyperlink>
    </w:p>
    <w:p>
      <w:pPr>
        <w:pStyle w:val="TOC2"/>
        <w:tabs>
          <w:tab w:val="right" w:leader="dot" w:pos="8306"/>
        </w:tabs>
      </w:pPr>
      <w:hyperlink w:anchor="_Toc18572" w:history="1">
        <w:r>
          <w:rPr>
            <w:rFonts w:ascii="仿宋" w:eastAsia="仿宋" w:hAnsi="仿宋" w:cs="仿宋" w:hint="eastAsia"/>
            <w:lang w:eastAsia="zh-CN"/>
          </w:rPr>
          <w:t>(一)、滑板项目治理结构</w:t>
        </w:r>
        <w:r>
          <w:tab/>
        </w:r>
        <w:r>
          <w:fldChar w:fldCharType="begin"/>
        </w:r>
        <w:r>
          <w:instrText xml:space="preserve"> PAGEREF _Toc18572 \h </w:instrText>
        </w:r>
        <w:r>
          <w:fldChar w:fldCharType="separate"/>
        </w:r>
        <w:r>
          <w:t>68</w:t>
        </w:r>
        <w:r>
          <w:fldChar w:fldCharType="end"/>
        </w:r>
      </w:hyperlink>
    </w:p>
    <w:p>
      <w:pPr>
        <w:pStyle w:val="TOC2"/>
        <w:tabs>
          <w:tab w:val="right" w:leader="dot" w:pos="8306"/>
        </w:tabs>
      </w:pPr>
      <w:hyperlink w:anchor="_Toc21720" w:history="1">
        <w:r>
          <w:rPr>
            <w:rFonts w:ascii="仿宋" w:eastAsia="仿宋" w:hAnsi="仿宋" w:cs="仿宋" w:hint="eastAsia"/>
            <w:lang w:eastAsia="zh-CN"/>
          </w:rPr>
          <w:t>(二)、监督与审计</w:t>
        </w:r>
        <w:r>
          <w:tab/>
        </w:r>
        <w:r>
          <w:fldChar w:fldCharType="begin"/>
        </w:r>
        <w:r>
          <w:instrText xml:space="preserve"> PAGEREF _Toc21720 \h </w:instrText>
        </w:r>
        <w:r>
          <w:fldChar w:fldCharType="separate"/>
        </w:r>
        <w:r>
          <w:t>70</w:t>
        </w:r>
        <w:r>
          <w:fldChar w:fldCharType="end"/>
        </w:r>
      </w:hyperlink>
    </w:p>
    <w:p>
      <w:pPr>
        <w:pStyle w:val="TOC1"/>
        <w:tabs>
          <w:tab w:val="right" w:leader="dot" w:pos="8306"/>
        </w:tabs>
      </w:pPr>
      <w:hyperlink w:anchor="_Toc24588" w:history="1">
        <w:r>
          <w:rPr>
            <w:rFonts w:ascii="仿宋" w:eastAsia="仿宋" w:hAnsi="仿宋" w:cs="仿宋" w:hint="eastAsia"/>
            <w:lang w:eastAsia="zh-CN"/>
          </w:rPr>
          <w:t>十六、滑板项目变更管理</w:t>
        </w:r>
        <w:r>
          <w:tab/>
        </w:r>
        <w:r>
          <w:fldChar w:fldCharType="begin"/>
        </w:r>
        <w:r>
          <w:instrText xml:space="preserve"> PAGEREF _Toc24588 \h </w:instrText>
        </w:r>
        <w:r>
          <w:fldChar w:fldCharType="separate"/>
        </w:r>
        <w:r>
          <w:t>71</w:t>
        </w:r>
        <w:r>
          <w:fldChar w:fldCharType="end"/>
        </w:r>
      </w:hyperlink>
    </w:p>
    <w:p>
      <w:pPr>
        <w:pStyle w:val="TOC2"/>
        <w:tabs>
          <w:tab w:val="right" w:leader="dot" w:pos="8306"/>
        </w:tabs>
      </w:pPr>
      <w:hyperlink w:anchor="_Toc27732" w:history="1">
        <w:r>
          <w:rPr>
            <w:rFonts w:ascii="仿宋" w:eastAsia="仿宋" w:hAnsi="仿宋" w:cs="仿宋" w:hint="eastAsia"/>
            <w:lang w:eastAsia="zh-CN"/>
          </w:rPr>
          <w:t>(一)、变更申请与评估</w:t>
        </w:r>
        <w:r>
          <w:tab/>
        </w:r>
        <w:r>
          <w:fldChar w:fldCharType="begin"/>
        </w:r>
        <w:r>
          <w:instrText xml:space="preserve"> PAGEREF _Toc27732 \h </w:instrText>
        </w:r>
        <w:r>
          <w:fldChar w:fldCharType="separate"/>
        </w:r>
        <w:r>
          <w:t>71</w:t>
        </w:r>
        <w:r>
          <w:fldChar w:fldCharType="end"/>
        </w:r>
      </w:hyperlink>
    </w:p>
    <w:p>
      <w:pPr>
        <w:pStyle w:val="TOC2"/>
        <w:tabs>
          <w:tab w:val="right" w:leader="dot" w:pos="8306"/>
        </w:tabs>
      </w:pPr>
      <w:hyperlink w:anchor="_Toc17220" w:history="1">
        <w:r>
          <w:rPr>
            <w:rFonts w:ascii="仿宋" w:eastAsia="仿宋" w:hAnsi="仿宋" w:cs="仿宋" w:hint="eastAsia"/>
            <w:lang w:eastAsia="zh-CN"/>
          </w:rPr>
          <w:t>(二)、变更实施与控制</w:t>
        </w:r>
        <w:r>
          <w:tab/>
        </w:r>
        <w:r>
          <w:fldChar w:fldCharType="begin"/>
        </w:r>
        <w:r>
          <w:instrText xml:space="preserve"> PAGEREF _Toc17220 \h </w:instrText>
        </w:r>
        <w:r>
          <w:fldChar w:fldCharType="separate"/>
        </w:r>
        <w:r>
          <w:t>71</w:t>
        </w:r>
        <w:r>
          <w:fldChar w:fldCharType="end"/>
        </w:r>
      </w:hyperlink>
    </w:p>
    <w:p>
      <w:pPr>
        <w:pStyle w:val="TOC1"/>
        <w:tabs>
          <w:tab w:val="right" w:leader="dot" w:pos="8306"/>
        </w:tabs>
      </w:pPr>
      <w:hyperlink w:anchor="_Toc31436" w:history="1">
        <w:r>
          <w:rPr>
            <w:rFonts w:ascii="仿宋" w:eastAsia="仿宋" w:hAnsi="仿宋" w:cs="仿宋" w:hint="eastAsia"/>
            <w:lang w:eastAsia="zh-CN"/>
          </w:rPr>
          <w:t>十七、供应链管理</w:t>
        </w:r>
        <w:r>
          <w:tab/>
        </w:r>
        <w:r>
          <w:fldChar w:fldCharType="begin"/>
        </w:r>
        <w:r>
          <w:instrText xml:space="preserve"> PAGEREF _Toc31436 \h </w:instrText>
        </w:r>
        <w:r>
          <w:fldChar w:fldCharType="separate"/>
        </w:r>
        <w:r>
          <w:t>72</w:t>
        </w:r>
        <w:r>
          <w:fldChar w:fldCharType="end"/>
        </w:r>
      </w:hyperlink>
    </w:p>
    <w:p>
      <w:pPr>
        <w:pStyle w:val="TOC2"/>
        <w:tabs>
          <w:tab w:val="right" w:leader="dot" w:pos="8306"/>
        </w:tabs>
      </w:pPr>
      <w:hyperlink w:anchor="_Toc20510" w:history="1">
        <w:r>
          <w:rPr>
            <w:rFonts w:ascii="仿宋" w:eastAsia="仿宋" w:hAnsi="仿宋" w:cs="仿宋" w:hint="eastAsia"/>
            <w:lang w:eastAsia="zh-CN"/>
          </w:rPr>
          <w:t>(一)、供应链战略规划</w:t>
        </w:r>
        <w:r>
          <w:tab/>
        </w:r>
        <w:r>
          <w:fldChar w:fldCharType="begin"/>
        </w:r>
        <w:r>
          <w:instrText xml:space="preserve"> PAGEREF _Toc20510 \h </w:instrText>
        </w:r>
        <w:r>
          <w:fldChar w:fldCharType="separate"/>
        </w:r>
        <w:r>
          <w:t>72</w:t>
        </w:r>
        <w:r>
          <w:fldChar w:fldCharType="end"/>
        </w:r>
      </w:hyperlink>
    </w:p>
    <w:p>
      <w:pPr>
        <w:pStyle w:val="TOC2"/>
        <w:tabs>
          <w:tab w:val="right" w:leader="dot" w:pos="8306"/>
        </w:tabs>
      </w:pPr>
      <w:hyperlink w:anchor="_Toc2460" w:history="1">
        <w:r>
          <w:rPr>
            <w:rFonts w:ascii="仿宋" w:eastAsia="仿宋" w:hAnsi="仿宋" w:cs="仿宋" w:hint="eastAsia"/>
            <w:lang w:eastAsia="zh-CN"/>
          </w:rPr>
          <w:t>(二)、供应商选择与合作</w:t>
        </w:r>
        <w:r>
          <w:tab/>
        </w:r>
        <w:r>
          <w:fldChar w:fldCharType="begin"/>
        </w:r>
        <w:r>
          <w:instrText xml:space="preserve"> PAGEREF _Toc2460 \h </w:instrText>
        </w:r>
        <w:r>
          <w:fldChar w:fldCharType="separate"/>
        </w:r>
        <w:r>
          <w:t>73</w:t>
        </w:r>
        <w:r>
          <w:fldChar w:fldCharType="end"/>
        </w:r>
      </w:hyperlink>
    </w:p>
    <w:p>
      <w:pPr>
        <w:pStyle w:val="TOC2"/>
        <w:tabs>
          <w:tab w:val="right" w:leader="dot" w:pos="8306"/>
        </w:tabs>
      </w:pPr>
      <w:hyperlink w:anchor="_Toc26935" w:history="1">
        <w:r>
          <w:rPr>
            <w:rFonts w:ascii="仿宋" w:eastAsia="仿宋" w:hAnsi="仿宋" w:cs="仿宋" w:hint="eastAsia"/>
            <w:lang w:eastAsia="zh-CN"/>
          </w:rPr>
          <w:t>(三)、物流与库存管理</w:t>
        </w:r>
        <w:r>
          <w:tab/>
        </w:r>
        <w:r>
          <w:fldChar w:fldCharType="begin"/>
        </w:r>
        <w:r>
          <w:instrText xml:space="preserve"> PAGEREF _Toc26935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110"/>
      <w:r>
        <w:rPr>
          <w:rFonts w:ascii="仿宋" w:eastAsia="仿宋" w:hAnsi="仿宋" w:cs="仿宋" w:hint="eastAsia"/>
          <w:lang w:eastAsia="zh-CN"/>
        </w:rPr>
        <w:t>(一)、滑板行业分析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滑板行业一直以来都是市场的关注焦点。行业内的发展趋势、竞争态势以及潜在机会都对滑板项目的推进产生深远的影响。通过深入研究行业的整体概貌，我们将更好地理解行业的核心特征，为滑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板行业，技术一直是推动创新和发展的关键因素。我们将对当前技术趋势进行详尽分析，包括但不限于人工智能、大数据应用、先进制造技术等。这有助于滑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板项目成功的基础。我们将对主要竞争对手进行深入研究，包括其市场份额、产品特点、市场定位等。通过全面了解竞争对手的优势和劣势，滑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511"/>
      <w:r>
        <w:rPr>
          <w:rFonts w:ascii="仿宋" w:eastAsia="仿宋" w:hAnsi="仿宋" w:cs="仿宋" w:hint="eastAsia"/>
          <w:sz w:val="28"/>
          <w:lang w:eastAsia="zh-CN"/>
        </w:rPr>
        <w:t>(二)、滑板市场分析预测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通过对市场规模的深入调研，我们将预测滑板市场未来的增长趋势。这包括市场的整体规模、各细分领域的发展趋势等。滑板项目可以根据市场的扩张速度和潜在机会，制定更符合市场需求的发展策略。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板项目实施过程中需要充分考虑的因素。我们将对市场风险进行全面评估，包括但不限于政策法规风险、市场竞争风险、技术变革风险等。通过对潜在风险的深入分析，滑板项目可以制定相应的风险缓解策略，降低不确定性对滑板项目的影响。</w:t>
      </w:r>
    </w:p>
    <w:p>
      <w:pPr>
        <w:pStyle w:val="Heading1"/>
        <w:ind w:firstLine="560" w:firstLineChars="200"/>
        <w:rPr>
          <w:rFonts w:ascii="仿宋" w:eastAsia="仿宋" w:hAnsi="仿宋" w:cs="仿宋" w:hint="eastAsia"/>
          <w:sz w:val="28"/>
          <w:lang w:eastAsia="zh-CN"/>
        </w:rPr>
      </w:pPr>
      <w:bookmarkStart w:id="5" w:name="_Toc26083"/>
      <w:r>
        <w:rPr>
          <w:rFonts w:ascii="仿宋" w:eastAsia="仿宋" w:hAnsi="仿宋" w:cs="仿宋" w:hint="eastAsia"/>
          <w:sz w:val="28"/>
          <w:lang w:eastAsia="zh-CN"/>
        </w:rPr>
        <w:t>二、滑板项目概论</w:t>
      </w:r>
      <w:bookmarkEnd w:id="5"/>
    </w:p>
    <w:p>
      <w:pPr>
        <w:pStyle w:val="Heading2"/>
        <w:rPr>
          <w:rFonts w:ascii="仿宋" w:eastAsia="仿宋" w:hAnsi="仿宋" w:cs="仿宋" w:hint="eastAsia"/>
          <w:lang w:eastAsia="zh-CN"/>
        </w:rPr>
      </w:pPr>
      <w:bookmarkStart w:id="6" w:name="_Toc14829"/>
      <w:r>
        <w:rPr>
          <w:rFonts w:ascii="仿宋" w:eastAsia="仿宋" w:hAnsi="仿宋" w:cs="仿宋" w:hint="eastAsia"/>
          <w:lang w:eastAsia="zh-CN"/>
        </w:rPr>
        <w:t>(一)、滑板项目概况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起源追溯至对市场的深入洞察。市场的不断演变与变革为滑板项目提供了难得的机遇。当前市场存在的需求缺口和变革的大环境共同构成了滑板项目的背景。这个滑板项目旨在充分利用市场机遇，填补行业中尚未满足的需求，为客户提供全新的解决方案。市场的变革和需求的增长使得这个滑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滑板项目名称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滑板项目正式命名为滑板。这个名称不仅仅是一个标识，更代表了滑板项目的核心理念和愿景。它蕴含着滑板项目所要解决问题的关键字，具有强烈的表达和辨识度，为滑板项目树立了鲜明的品牌形象。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滑板项目目标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核心目标是提供一种全新、高效的解决方案，满足客户日益增长的需求。滑板项目追求的不仅仅是满足市场需求，更是在市场中获得卓越的竞争优势。通过不断提升产品或服务的质量和创新水平，滑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滑板项目范围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全面涵盖了产品研发、制造、市场推广和售后服务，确保从产品设计到最终用户体验的全方位关注。这一全面的滑板项目范围是为了确保滑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滑板项目时间表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滑板项目计划在未来18个月内完成，包括研发、测试、市场试点和正式推出等不同阶段。这个时间表的合理设计是为了确保滑板项目各个阶段的顺利推进，以便按时交付高质量的成果。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滑板项目预算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滑板项目总预算估算为XX百万美元，主要分配在研发、市场推广、人员培训和运营等方面。这一充足的预算为滑板项目提供了充足的资源，确保滑板项目在各个方面都能取得优异的表现。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滑板项目风险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滑板项目可能面临的风险包括市场接受度低、技术难题、竞争激烈等。滑板项目团队已经制定了相应的风险应对计划，通过前瞻性的风险管理，确保滑板项目在面对不确定性时能够迅速做出应对。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滑板项目团队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滑板项目汇聚了一支经验丰富、多领域专业素养的核心团队，确保滑板项目在各个方面都能拥有高水平的执行力。团队的协同作战是滑板项目成功的关键因素之一。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滑板项目背景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滑板项目的背景根植于市场对更高效、创新产品的渴望，同时也受到科技发展对行业格局的深刻改变的影响。这为滑板项目提供了广阔的发展空间和市场需求。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滑板项目现状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截至目前，滑板项目已完成市场调研和技术验证，取得了初步的成功。这为滑板项目在未来的发展奠定了坚实的基础，为更远大的目标打下了坚实的基石。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003"/>
      <w:r>
        <w:rPr>
          <w:rFonts w:ascii="仿宋" w:eastAsia="仿宋" w:hAnsi="仿宋" w:cs="仿宋" w:hint="eastAsia"/>
          <w:sz w:val="28"/>
          <w:lang w:eastAsia="zh-CN"/>
        </w:rPr>
        <w:t>(二)、滑板项目目标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keyword》滑板项目首要业务目标是在市场中占据有利地位，实现产品/服务的成功推广和销售。通过不断提升产品质量、创新性，滑板项目追求成为行业中的领导者，赢得更多客户的青睐。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在科技迅速发展的时代，滑板项目着眼于技术创新。通过持续的研发和技术升级，滑板项目旨在推出更具创新性的产品或服务，以满足市场对新鲜、先进解决方案的需求。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为了建立可持续的客户关系，滑板项目设定了客户满意度目标。通过提供卓越的产品质量和优质的客户服务，滑板项目追求赢得客户的信任和忠诚度，确保他们的满意度达到行业领先水平。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滑板项目注重社会责任和可持续发展。通过实施环保、社会责任滑板项目，滑板项目致力于在经济发展的同时保护环境，促进社会公平，实现可持续经营。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滑板项目的团队是实现目标的核心驱动力。因此，滑板项目设定了团队发展目标，包括提升团队成员的专业技能、培养领导力，以及搭建协同高效的团队工作氛围。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782"/>
      <w:r>
        <w:rPr>
          <w:rFonts w:ascii="仿宋" w:eastAsia="仿宋" w:hAnsi="仿宋" w:cs="仿宋" w:hint="eastAsia"/>
          <w:sz w:val="28"/>
          <w:lang w:eastAsia="zh-CN"/>
        </w:rPr>
        <w:t>(三)、滑板项目提出的理由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滑板项目提出的理由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提出源于对市场机遇的深刻洞察。当前市场中存在的需求缺口和行业发展趋势表明，有巨大的商业机会等待被开发。通过准确捕捉市场机遇，滑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理念基于对技术创新的信仰。通过持续的研发和技术投入，滑板项目有望推出更具创新性的产品或服务。在科技飞速发展的当下，滑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提出是为了增强企业的行业竞争力。通过提升产品或服务的质量和独特性，滑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响应了消费者需求的变化。随着社会和科技的不断发展，消费者对产品和服务的需求也在发生变化。通过深入了解并及时回应消费者的新需求，滑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滑板项目的提出是企业战略发展规划的一部分。在面对日益激烈的市场竞争和不断变化的商业环境中，滑板项目作为企业战略的一环，旨在为企业开辟新的增长领域，巩固企业在行业中的地位。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滑板项目的提出不仅仅是基于商业考量，还注重社会责任。通过推出环保、社会责任等方面的滑板项目，滑板企业可以在社会中树立积极形象，为社会做出积极贡献，实现经济效益和社会效益的双赢。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滑板项目的提出反映了对利益相关者期望的关注。包括客户、员工、投资者等利益相关者在企业发展中都有着各自的期望，滑板项目力求在满足这些期望的同时，取得更大的共赢。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323"/>
      <w:r>
        <w:rPr>
          <w:rFonts w:ascii="仿宋" w:eastAsia="仿宋" w:hAnsi="仿宋" w:cs="仿宋" w:hint="eastAsia"/>
          <w:sz w:val="28"/>
          <w:lang w:eastAsia="zh-CN"/>
        </w:rPr>
        <w:t>(四)、滑板项目意义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在实施滑板项目的过程中，我们不仅仅是在追逐商业成功，更是为企业和社会的多个层面创造了深远的意义。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的首要意义在于提升企业的市场竞争力。通过持续的创新和对产品质量的高标准要求，滑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滑板项目的推进将促使行业技术水平的提升。通过引入先进技术和创新性解决方案，滑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在社会层面，滑板项目不仅创造了大量就业机会，提高了就业水平，还注重社会责任和环保。通过参与社会公益事业和推动环保滑板项目，滑板项目为社会贡献了一份力量，体现了企业对社会的积极回馈。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综合而言，滑板项目意义重大，不仅推动了企业的发展，也为行业和社会的进步贡献了积极力量。这是一个全面而深刻的影响，将在未来产生可持续的正面效应。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889"/>
      <w:r>
        <w:rPr>
          <w:rFonts w:ascii="仿宋" w:eastAsia="仿宋" w:hAnsi="仿宋" w:cs="仿宋" w:hint="eastAsia"/>
          <w:sz w:val="28"/>
          <w:lang w:eastAsia="zh-CN"/>
        </w:rPr>
        <w:t>(五)、滑板项目背景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在当今迅猛发展的商业环境中，滑板项目的动因根植于对多方面因素的审慎考量。这个滑板项目的提出并非孤立的决策，而是对企业所处背景深入思考的产物。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市场的不断演变是滑板项目背后的首要原因。科技的迅速发展和全球市场的快速变化使得企业必须灵活应对。滑板项目应运而生，旨在通过创新性的解决方案迎合市场的多变需求，赢得竞争中的先机。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竞争的激烈程度也是滑板项目背景中不可忽视的一环。企业需要在激烈竞争中脱颖而出，为此，滑板项目致力于打破常规，提供独特的价值主张，以吸引客户并确保市场份额的增长。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技术的迅速发展为企业带来了机遇与挑战。作为滑板项目启动的背景之一，对新兴技术的应用将有助于提升企业的技术水平，使其在不断演进的商业环境中保持竞争优势。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此外，社会对企业责任的期望也在逐渐升高。滑板项目充分融入了社会责任的理念，通过可持续经营和社会公益滑板项目，企图为社会贡献一份力量，在商业成功的同时关注社会价值。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242"/>
      <w:r>
        <w:rPr>
          <w:rFonts w:ascii="仿宋" w:eastAsia="仿宋" w:hAnsi="仿宋" w:cs="仿宋" w:hint="eastAsia"/>
          <w:sz w:val="28"/>
          <w:lang w:eastAsia="zh-CN"/>
        </w:rPr>
        <w:t>三、滑板项目可持续发展</w:t>
      </w:r>
      <w:bookmarkEnd w:id="11"/>
    </w:p>
    <w:p>
      <w:pPr>
        <w:pStyle w:val="Heading2"/>
        <w:rPr>
          <w:rFonts w:ascii="仿宋" w:eastAsia="仿宋" w:hAnsi="仿宋" w:cs="仿宋" w:hint="eastAsia"/>
          <w:lang w:eastAsia="zh-CN"/>
        </w:rPr>
      </w:pPr>
      <w:bookmarkStart w:id="12" w:name="_Toc2817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板项目中，滑板项目团队着眼于未来，明确了可持续发展的战略方向。制定的具体可持续发展目标包括降低资源使用、采用环保技术、最大化社会效益等。这一步骤不仅有助于滑板项目在环保和社会责任方面达到最高标准，也为未来提供了明确的指引，确保滑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可持续实践的融入滑板项目管理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滑板项目管理周期。从滑板项目规划开始，滑板项目团队就考虑了环境和社会的因素。在执行阶段，滑板项目团队积极推动绿色技术的应用，优化资源利用。此外，关注员工的社会责任，通过培训和沟通活动提高员工对可持续发展的认知，使他们能够在日常工作中践行可持续实践。这些举措不仅为滑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63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扎根于滑板项目的可持续发展理念，我们深信环保与社会责任是滑板项目成功的关键支柱。在滑板项目的每一步，我们都致力于通过创新和实践，履行对环境和社会的坚定责任。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团队通过引入先进的环保技术、建立高效的废物处理系统以及推动能源节约措施，积极履行环保责任。定期的环保监测和评估确保滑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不仅致力于自身可持续发展，还注重对社会的回馈。通过支持社区滑板项目、参与慈善事业、提供培训机会等方式，滑板项目积极履行社会责任。与当地社区建立积极互动，关注员工的工作与生活平衡，以及员工的身心健康，是滑板项目在社会责任层面的关键举措。这样的实践不仅增强了滑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94"/>
      <w:r>
        <w:rPr>
          <w:rFonts w:ascii="仿宋" w:eastAsia="仿宋" w:hAnsi="仿宋" w:cs="仿宋" w:hint="eastAsia"/>
          <w:sz w:val="28"/>
          <w:lang w:eastAsia="zh-CN"/>
        </w:rPr>
        <w:t>四、滑板项目选址可行性分析</w:t>
      </w:r>
      <w:bookmarkEnd w:id="14"/>
    </w:p>
    <w:p>
      <w:pPr>
        <w:pStyle w:val="Heading2"/>
        <w:rPr>
          <w:rFonts w:ascii="仿宋" w:eastAsia="仿宋" w:hAnsi="仿宋" w:cs="仿宋" w:hint="eastAsia"/>
          <w:lang w:eastAsia="zh-CN"/>
        </w:rPr>
      </w:pPr>
      <w:bookmarkStart w:id="15" w:name="_Toc12161"/>
      <w:r>
        <w:rPr>
          <w:rFonts w:ascii="仿宋" w:eastAsia="仿宋" w:hAnsi="仿宋" w:cs="仿宋" w:hint="eastAsia"/>
          <w:lang w:eastAsia="zh-CN"/>
        </w:rPr>
        <w:t>(一)、滑板项目选址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该滑板项目选址位于XX省XX市XX区XXX街道</w:t>
      </w:r>
    </w:p>
    <w:p>
      <w:pPr>
        <w:pStyle w:val="Heading2"/>
        <w:ind w:firstLine="560" w:firstLineChars="200"/>
        <w:rPr>
          <w:rFonts w:ascii="仿宋" w:eastAsia="仿宋" w:hAnsi="仿宋" w:cs="仿宋" w:hint="eastAsia"/>
          <w:sz w:val="28"/>
          <w:lang w:eastAsia="zh-CN"/>
        </w:rPr>
      </w:pPr>
      <w:bookmarkStart w:id="16" w:name="_Toc1398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滑板项目的征地面积将根据滑板项目的实际规模和需求进行精确规划。具体面积XXX平方米，旨在确保滑板项目不仅能够满足当前的发展需求，还能够预留空间以适应未来的扩展。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净用地面积是在征地面积基础上去除不可利用面积后的实际可开发用地。具体面积XXX平方米，考虑到环保、交通、安全等多方面因素，以确保滑板项目在整体利用效率上达到最优。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滑板项目计划建设的建筑总规模具体面积XXX平方米。这一规模的确定综合考虑了滑板项目的性质、规模，以及城市规划的相关要求，确保建筑布局与周边环境协调一致。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绿地率是滑板项目用地中被规划为绿地的比例。具体面积XXX平方米，旨在通过合理规划绿地，改善滑板项目周边环境，提升居民生活质量，并符合城市整体绿化规划。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容积率是用地上可以建设的建筑总体积与用地面积之比。具体面积XXX，通过合理的容积率规划，确保滑板项目建筑规模与周边环境和谐共生。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确保滑板项目选址与当地城市规划相一致，具体面积XXX平方米。通过与城市规划部门深入沟通，确保滑板项目不仅符合城市的整体发展方向，还能够融入城市的发展布局，为城市的长远发展贡献力量。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充分了解并确保滑板项目选址符合当地产业政策，具体面积XXX平方米。这包括滑板项目对当地经济的促进作用，以及对相关产业的带动效应，确保滑板项目与地方政府的产业政策保持一致，促进共赢合作。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用地总体要求必须符合环保和可持续发展的原则，具体面积XXX平方米。通过采用绿色建筑设计、节能减排等措施，确保滑板项目在建设和运营过程中对环境的影响最小化，达到可持续发展的要求。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确保滑板项目选址具备必要的公共设施配套，具体面积XXX平方米。这包括交通便利性、教育、医疗等基础设施，以提高居民生活品质，使得滑板项目选址更具吸引力。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板项目选址不仅符合法规和规划，还在实际操作中具有可行性。这一全面规划将为滑板项目的成功实施提供坚实的基础，确保滑板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21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板项目的设备规划和空间设计中，我们将采取灵活设备布局的措施。设备布局将根据实际需求进行灵活设计，避免不必要的浪费。通过合理规划设备摆放位置，我们将提高设备的利用率，减少设备间距，以确保滑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板项目内部引入共享设施的概念，例如共享会议室、办公区等。通过这种方式，我们可以减少对资源的重复建设，提高资源共享效率，从而减小滑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5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滑板项目的总图布置中，我们将不同功能区域进行明确的规划，以最大程度满足滑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836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我们首先关注市场因素，包括潜在客户分布、竞争对手位置、市场需求等。通过深入的市场调研，我们能够更准确地评估选址对于市场开拓和产品销售的影响，确保滑板项目能够在有利的市场环境中蓬勃发展。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https://d.book118.com/908030022122006024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10FFA"/>
    <w:rsid w:val="2BF10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00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2024-01-08T02:42:00Z</dcterms:created>
  <dcterms:modified xsi:type="dcterms:W3CDTF">2024-01-08T02:42:25Z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113FD724EC9445FCAC5D569D047DF7A5_11</vt:lpwstr>
  </property>
  <property fmtid="{D5CDD505-2E9C-101B-9397-08002B2CF9AE}" pid="3" name="KSOProductBuildVer">
    <vt:lpwstr>2052-12.1.0.16120</vt:lpwstr>
  </property>
</Properties>
</file>