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51" w:history="1">
        <w:r>
          <w:rPr>
            <w:rFonts w:ascii="仿宋" w:eastAsia="仿宋" w:hAnsi="仿宋" w:cs="仿宋" w:hint="eastAsia"/>
            <w:lang w:eastAsia="zh-CN"/>
          </w:rPr>
          <w:t>前言</w:t>
        </w:r>
        <w:r>
          <w:tab/>
        </w:r>
        <w:r>
          <w:fldChar w:fldCharType="begin"/>
        </w:r>
        <w:r>
          <w:instrText xml:space="preserve"> PAGEREF _Toc23551 \h </w:instrText>
        </w:r>
        <w:r>
          <w:fldChar w:fldCharType="separate"/>
        </w:r>
        <w:r>
          <w:t>3</w:t>
        </w:r>
        <w:r>
          <w:fldChar w:fldCharType="end"/>
        </w:r>
      </w:hyperlink>
    </w:p>
    <w:p>
      <w:pPr>
        <w:pStyle w:val="TOC1"/>
        <w:tabs>
          <w:tab w:val="right" w:leader="dot" w:pos="8306"/>
        </w:tabs>
      </w:pPr>
      <w:hyperlink w:anchor="_Toc8617" w:history="1">
        <w:r>
          <w:rPr>
            <w:rFonts w:ascii="仿宋" w:eastAsia="仿宋" w:hAnsi="仿宋" w:cs="仿宋" w:hint="eastAsia"/>
            <w:lang w:eastAsia="zh-CN"/>
          </w:rPr>
          <w:t>一、分切机项目土建工程</w:t>
        </w:r>
        <w:r>
          <w:tab/>
        </w:r>
        <w:r>
          <w:fldChar w:fldCharType="begin"/>
        </w:r>
        <w:r>
          <w:instrText xml:space="preserve"> PAGEREF _Toc8617 \h </w:instrText>
        </w:r>
        <w:r>
          <w:fldChar w:fldCharType="separate"/>
        </w:r>
        <w:r>
          <w:t>3</w:t>
        </w:r>
        <w:r>
          <w:fldChar w:fldCharType="end"/>
        </w:r>
      </w:hyperlink>
    </w:p>
    <w:p>
      <w:pPr>
        <w:pStyle w:val="TOC2"/>
        <w:tabs>
          <w:tab w:val="right" w:leader="dot" w:pos="8306"/>
        </w:tabs>
      </w:pPr>
      <w:hyperlink w:anchor="_Toc17807" w:history="1">
        <w:r>
          <w:rPr>
            <w:rFonts w:ascii="仿宋" w:eastAsia="仿宋" w:hAnsi="仿宋" w:cs="仿宋" w:hint="eastAsia"/>
            <w:lang w:eastAsia="zh-CN"/>
          </w:rPr>
          <w:t>(一)、建筑工程设计原则</w:t>
        </w:r>
        <w:r>
          <w:tab/>
        </w:r>
        <w:r>
          <w:fldChar w:fldCharType="begin"/>
        </w:r>
        <w:r>
          <w:instrText xml:space="preserve"> PAGEREF _Toc17807 \h </w:instrText>
        </w:r>
        <w:r>
          <w:fldChar w:fldCharType="separate"/>
        </w:r>
        <w:r>
          <w:t>3</w:t>
        </w:r>
        <w:r>
          <w:fldChar w:fldCharType="end"/>
        </w:r>
      </w:hyperlink>
    </w:p>
    <w:p>
      <w:pPr>
        <w:pStyle w:val="TOC2"/>
        <w:tabs>
          <w:tab w:val="right" w:leader="dot" w:pos="8306"/>
        </w:tabs>
      </w:pPr>
      <w:hyperlink w:anchor="_Toc29603" w:history="1">
        <w:r>
          <w:rPr>
            <w:rFonts w:ascii="仿宋" w:eastAsia="仿宋" w:hAnsi="仿宋" w:cs="仿宋" w:hint="eastAsia"/>
            <w:lang w:eastAsia="zh-CN"/>
          </w:rPr>
          <w:t>(二)、土建工程设计年限及安全等级</w:t>
        </w:r>
        <w:r>
          <w:tab/>
        </w:r>
        <w:r>
          <w:fldChar w:fldCharType="begin"/>
        </w:r>
        <w:r>
          <w:instrText xml:space="preserve"> PAGEREF _Toc29603 \h </w:instrText>
        </w:r>
        <w:r>
          <w:fldChar w:fldCharType="separate"/>
        </w:r>
        <w:r>
          <w:t>4</w:t>
        </w:r>
        <w:r>
          <w:fldChar w:fldCharType="end"/>
        </w:r>
      </w:hyperlink>
    </w:p>
    <w:p>
      <w:pPr>
        <w:pStyle w:val="TOC2"/>
        <w:tabs>
          <w:tab w:val="right" w:leader="dot" w:pos="8306"/>
        </w:tabs>
      </w:pPr>
      <w:hyperlink w:anchor="_Toc29381" w:history="1">
        <w:r>
          <w:rPr>
            <w:rFonts w:ascii="仿宋" w:eastAsia="仿宋" w:hAnsi="仿宋" w:cs="仿宋" w:hint="eastAsia"/>
            <w:lang w:eastAsia="zh-CN"/>
          </w:rPr>
          <w:t>(三)、建筑工程设计总体要求</w:t>
        </w:r>
        <w:r>
          <w:tab/>
        </w:r>
        <w:r>
          <w:fldChar w:fldCharType="begin"/>
        </w:r>
        <w:r>
          <w:instrText xml:space="preserve"> PAGEREF _Toc29381 \h </w:instrText>
        </w:r>
        <w:r>
          <w:fldChar w:fldCharType="separate"/>
        </w:r>
        <w:r>
          <w:t>5</w:t>
        </w:r>
        <w:r>
          <w:fldChar w:fldCharType="end"/>
        </w:r>
      </w:hyperlink>
    </w:p>
    <w:p>
      <w:pPr>
        <w:pStyle w:val="TOC2"/>
        <w:tabs>
          <w:tab w:val="right" w:leader="dot" w:pos="8306"/>
        </w:tabs>
      </w:pPr>
      <w:hyperlink w:anchor="_Toc5427" w:history="1">
        <w:r>
          <w:rPr>
            <w:rFonts w:ascii="仿宋" w:eastAsia="仿宋" w:hAnsi="仿宋" w:cs="仿宋" w:hint="eastAsia"/>
            <w:lang w:eastAsia="zh-CN"/>
          </w:rPr>
          <w:t>(四)、土建工程建设指标</w:t>
        </w:r>
        <w:r>
          <w:tab/>
        </w:r>
        <w:r>
          <w:fldChar w:fldCharType="begin"/>
        </w:r>
        <w:r>
          <w:instrText xml:space="preserve"> PAGEREF _Toc5427 \h </w:instrText>
        </w:r>
        <w:r>
          <w:fldChar w:fldCharType="separate"/>
        </w:r>
        <w:r>
          <w:t>6</w:t>
        </w:r>
        <w:r>
          <w:fldChar w:fldCharType="end"/>
        </w:r>
      </w:hyperlink>
    </w:p>
    <w:p>
      <w:pPr>
        <w:pStyle w:val="TOC1"/>
        <w:tabs>
          <w:tab w:val="right" w:leader="dot" w:pos="8306"/>
        </w:tabs>
      </w:pPr>
      <w:hyperlink w:anchor="_Toc23193" w:history="1">
        <w:r>
          <w:rPr>
            <w:rFonts w:ascii="仿宋" w:eastAsia="仿宋" w:hAnsi="仿宋" w:cs="仿宋" w:hint="eastAsia"/>
            <w:lang w:eastAsia="zh-CN"/>
          </w:rPr>
          <w:t>二、分切机项目危机管理</w:t>
        </w:r>
        <w:r>
          <w:tab/>
        </w:r>
        <w:r>
          <w:fldChar w:fldCharType="begin"/>
        </w:r>
        <w:r>
          <w:instrText xml:space="preserve"> PAGEREF _Toc23193 \h </w:instrText>
        </w:r>
        <w:r>
          <w:fldChar w:fldCharType="separate"/>
        </w:r>
        <w:r>
          <w:t>6</w:t>
        </w:r>
        <w:r>
          <w:fldChar w:fldCharType="end"/>
        </w:r>
      </w:hyperlink>
    </w:p>
    <w:p>
      <w:pPr>
        <w:pStyle w:val="TOC2"/>
        <w:tabs>
          <w:tab w:val="right" w:leader="dot" w:pos="8306"/>
        </w:tabs>
      </w:pPr>
      <w:hyperlink w:anchor="_Toc8133" w:history="1">
        <w:r>
          <w:rPr>
            <w:rFonts w:ascii="仿宋" w:eastAsia="仿宋" w:hAnsi="仿宋" w:cs="仿宋" w:hint="eastAsia"/>
            <w:lang w:eastAsia="zh-CN"/>
          </w:rPr>
          <w:t>(一)、危机预警与识别</w:t>
        </w:r>
        <w:r>
          <w:tab/>
        </w:r>
        <w:r>
          <w:fldChar w:fldCharType="begin"/>
        </w:r>
        <w:r>
          <w:instrText xml:space="preserve"> PAGEREF _Toc8133 \h </w:instrText>
        </w:r>
        <w:r>
          <w:fldChar w:fldCharType="separate"/>
        </w:r>
        <w:r>
          <w:t>6</w:t>
        </w:r>
        <w:r>
          <w:fldChar w:fldCharType="end"/>
        </w:r>
      </w:hyperlink>
    </w:p>
    <w:p>
      <w:pPr>
        <w:pStyle w:val="TOC2"/>
        <w:tabs>
          <w:tab w:val="right" w:leader="dot" w:pos="8306"/>
        </w:tabs>
      </w:pPr>
      <w:hyperlink w:anchor="_Toc32211" w:history="1">
        <w:r>
          <w:rPr>
            <w:rFonts w:ascii="仿宋" w:eastAsia="仿宋" w:hAnsi="仿宋" w:cs="仿宋" w:hint="eastAsia"/>
            <w:lang w:eastAsia="zh-CN"/>
          </w:rPr>
          <w:t>(二)、危机应对与恢复</w:t>
        </w:r>
        <w:r>
          <w:tab/>
        </w:r>
        <w:r>
          <w:fldChar w:fldCharType="begin"/>
        </w:r>
        <w:r>
          <w:instrText xml:space="preserve"> PAGEREF _Toc32211 \h </w:instrText>
        </w:r>
        <w:r>
          <w:fldChar w:fldCharType="separate"/>
        </w:r>
        <w:r>
          <w:t>7</w:t>
        </w:r>
        <w:r>
          <w:fldChar w:fldCharType="end"/>
        </w:r>
      </w:hyperlink>
    </w:p>
    <w:p>
      <w:pPr>
        <w:pStyle w:val="TOC1"/>
        <w:tabs>
          <w:tab w:val="right" w:leader="dot" w:pos="8306"/>
        </w:tabs>
      </w:pPr>
      <w:hyperlink w:anchor="_Toc20967" w:history="1">
        <w:r>
          <w:rPr>
            <w:rFonts w:ascii="仿宋" w:eastAsia="仿宋" w:hAnsi="仿宋" w:cs="仿宋" w:hint="eastAsia"/>
            <w:lang w:eastAsia="zh-CN"/>
          </w:rPr>
          <w:t>三、分切机项目建设单位说明</w:t>
        </w:r>
        <w:r>
          <w:tab/>
        </w:r>
        <w:r>
          <w:fldChar w:fldCharType="begin"/>
        </w:r>
        <w:r>
          <w:instrText xml:space="preserve"> PAGEREF _Toc20967 \h </w:instrText>
        </w:r>
        <w:r>
          <w:fldChar w:fldCharType="separate"/>
        </w:r>
        <w:r>
          <w:t>9</w:t>
        </w:r>
        <w:r>
          <w:fldChar w:fldCharType="end"/>
        </w:r>
      </w:hyperlink>
    </w:p>
    <w:p>
      <w:pPr>
        <w:pStyle w:val="TOC2"/>
        <w:tabs>
          <w:tab w:val="right" w:leader="dot" w:pos="8306"/>
        </w:tabs>
      </w:pPr>
      <w:hyperlink w:anchor="_Toc26146" w:history="1">
        <w:r>
          <w:rPr>
            <w:rFonts w:ascii="仿宋" w:eastAsia="仿宋" w:hAnsi="仿宋" w:cs="仿宋" w:hint="eastAsia"/>
            <w:lang w:eastAsia="zh-CN"/>
          </w:rPr>
          <w:t>(一)、分切机项目承办单位基本情况</w:t>
        </w:r>
        <w:r>
          <w:tab/>
        </w:r>
        <w:r>
          <w:fldChar w:fldCharType="begin"/>
        </w:r>
        <w:r>
          <w:instrText xml:space="preserve"> PAGEREF _Toc26146 \h </w:instrText>
        </w:r>
        <w:r>
          <w:fldChar w:fldCharType="separate"/>
        </w:r>
        <w:r>
          <w:t>9</w:t>
        </w:r>
        <w:r>
          <w:fldChar w:fldCharType="end"/>
        </w:r>
      </w:hyperlink>
    </w:p>
    <w:p>
      <w:pPr>
        <w:pStyle w:val="TOC2"/>
        <w:tabs>
          <w:tab w:val="right" w:leader="dot" w:pos="8306"/>
        </w:tabs>
      </w:pPr>
      <w:hyperlink w:anchor="_Toc9847" w:history="1">
        <w:r>
          <w:rPr>
            <w:rFonts w:ascii="仿宋" w:eastAsia="仿宋" w:hAnsi="仿宋" w:cs="仿宋" w:hint="eastAsia"/>
            <w:lang w:eastAsia="zh-CN"/>
          </w:rPr>
          <w:t>(二)、公司经济效益分析</w:t>
        </w:r>
        <w:r>
          <w:tab/>
        </w:r>
        <w:r>
          <w:fldChar w:fldCharType="begin"/>
        </w:r>
        <w:r>
          <w:instrText xml:space="preserve"> PAGEREF _Toc9847 \h </w:instrText>
        </w:r>
        <w:r>
          <w:fldChar w:fldCharType="separate"/>
        </w:r>
        <w:r>
          <w:t>9</w:t>
        </w:r>
        <w:r>
          <w:fldChar w:fldCharType="end"/>
        </w:r>
      </w:hyperlink>
    </w:p>
    <w:p>
      <w:pPr>
        <w:pStyle w:val="TOC1"/>
        <w:tabs>
          <w:tab w:val="right" w:leader="dot" w:pos="8306"/>
        </w:tabs>
      </w:pPr>
      <w:hyperlink w:anchor="_Toc8984" w:history="1">
        <w:r>
          <w:rPr>
            <w:rFonts w:ascii="仿宋" w:eastAsia="仿宋" w:hAnsi="仿宋" w:cs="仿宋" w:hint="eastAsia"/>
            <w:lang w:eastAsia="zh-CN"/>
          </w:rPr>
          <w:t>四、分切机项目建设背景及必要性分析</w:t>
        </w:r>
        <w:r>
          <w:tab/>
        </w:r>
        <w:r>
          <w:fldChar w:fldCharType="begin"/>
        </w:r>
        <w:r>
          <w:instrText xml:space="preserve"> PAGEREF _Toc8984 \h </w:instrText>
        </w:r>
        <w:r>
          <w:fldChar w:fldCharType="separate"/>
        </w:r>
        <w:r>
          <w:t>10</w:t>
        </w:r>
        <w:r>
          <w:fldChar w:fldCharType="end"/>
        </w:r>
      </w:hyperlink>
    </w:p>
    <w:p>
      <w:pPr>
        <w:pStyle w:val="TOC2"/>
        <w:tabs>
          <w:tab w:val="right" w:leader="dot" w:pos="8306"/>
        </w:tabs>
      </w:pPr>
      <w:hyperlink w:anchor="_Toc5703" w:history="1">
        <w:r>
          <w:rPr>
            <w:rFonts w:ascii="仿宋" w:eastAsia="仿宋" w:hAnsi="仿宋" w:cs="仿宋" w:hint="eastAsia"/>
            <w:lang w:eastAsia="zh-CN"/>
          </w:rPr>
          <w:t>(一)、分切机项目背景分析</w:t>
        </w:r>
        <w:r>
          <w:tab/>
        </w:r>
        <w:r>
          <w:fldChar w:fldCharType="begin"/>
        </w:r>
        <w:r>
          <w:instrText xml:space="preserve"> PAGEREF _Toc5703 \h </w:instrText>
        </w:r>
        <w:r>
          <w:fldChar w:fldCharType="separate"/>
        </w:r>
        <w:r>
          <w:t>10</w:t>
        </w:r>
        <w:r>
          <w:fldChar w:fldCharType="end"/>
        </w:r>
      </w:hyperlink>
    </w:p>
    <w:p>
      <w:pPr>
        <w:pStyle w:val="TOC2"/>
        <w:tabs>
          <w:tab w:val="right" w:leader="dot" w:pos="8306"/>
        </w:tabs>
      </w:pPr>
      <w:hyperlink w:anchor="_Toc23479" w:history="1">
        <w:r>
          <w:rPr>
            <w:rFonts w:ascii="仿宋" w:eastAsia="仿宋" w:hAnsi="仿宋" w:cs="仿宋" w:hint="eastAsia"/>
            <w:lang w:eastAsia="zh-CN"/>
          </w:rPr>
          <w:t>(二)、分切机项目建设必要性分析</w:t>
        </w:r>
        <w:r>
          <w:tab/>
        </w:r>
        <w:r>
          <w:fldChar w:fldCharType="begin"/>
        </w:r>
        <w:r>
          <w:instrText xml:space="preserve"> PAGEREF _Toc23479 \h </w:instrText>
        </w:r>
        <w:r>
          <w:fldChar w:fldCharType="separate"/>
        </w:r>
        <w:r>
          <w:t>12</w:t>
        </w:r>
        <w:r>
          <w:fldChar w:fldCharType="end"/>
        </w:r>
      </w:hyperlink>
    </w:p>
    <w:p>
      <w:pPr>
        <w:pStyle w:val="TOC1"/>
        <w:tabs>
          <w:tab w:val="right" w:leader="dot" w:pos="8306"/>
        </w:tabs>
      </w:pPr>
      <w:hyperlink w:anchor="_Toc24541" w:history="1">
        <w:r>
          <w:rPr>
            <w:rFonts w:ascii="仿宋" w:eastAsia="仿宋" w:hAnsi="仿宋" w:cs="仿宋" w:hint="eastAsia"/>
            <w:lang w:eastAsia="zh-CN"/>
          </w:rPr>
          <w:t>五、分切机项目概论</w:t>
        </w:r>
        <w:r>
          <w:tab/>
        </w:r>
        <w:r>
          <w:fldChar w:fldCharType="begin"/>
        </w:r>
        <w:r>
          <w:instrText xml:space="preserve"> PAGEREF _Toc24541 \h </w:instrText>
        </w:r>
        <w:r>
          <w:fldChar w:fldCharType="separate"/>
        </w:r>
        <w:r>
          <w:t>13</w:t>
        </w:r>
        <w:r>
          <w:fldChar w:fldCharType="end"/>
        </w:r>
      </w:hyperlink>
    </w:p>
    <w:p>
      <w:pPr>
        <w:pStyle w:val="TOC2"/>
        <w:tabs>
          <w:tab w:val="right" w:leader="dot" w:pos="8306"/>
        </w:tabs>
      </w:pPr>
      <w:hyperlink w:anchor="_Toc438" w:history="1">
        <w:r>
          <w:rPr>
            <w:rFonts w:ascii="仿宋" w:eastAsia="仿宋" w:hAnsi="仿宋" w:cs="仿宋" w:hint="eastAsia"/>
            <w:lang w:eastAsia="zh-CN"/>
          </w:rPr>
          <w:t>(一)、分切机项目概况</w:t>
        </w:r>
        <w:r>
          <w:tab/>
        </w:r>
        <w:r>
          <w:fldChar w:fldCharType="begin"/>
        </w:r>
        <w:r>
          <w:instrText xml:space="preserve"> PAGEREF _Toc438 \h </w:instrText>
        </w:r>
        <w:r>
          <w:fldChar w:fldCharType="separate"/>
        </w:r>
        <w:r>
          <w:t>13</w:t>
        </w:r>
        <w:r>
          <w:fldChar w:fldCharType="end"/>
        </w:r>
      </w:hyperlink>
    </w:p>
    <w:p>
      <w:pPr>
        <w:pStyle w:val="TOC2"/>
        <w:tabs>
          <w:tab w:val="right" w:leader="dot" w:pos="8306"/>
        </w:tabs>
      </w:pPr>
      <w:hyperlink w:anchor="_Toc20027" w:history="1">
        <w:r>
          <w:rPr>
            <w:rFonts w:ascii="仿宋" w:eastAsia="仿宋" w:hAnsi="仿宋" w:cs="仿宋" w:hint="eastAsia"/>
            <w:lang w:eastAsia="zh-CN"/>
          </w:rPr>
          <w:t>(二)、分切机项目目标</w:t>
        </w:r>
        <w:r>
          <w:tab/>
        </w:r>
        <w:r>
          <w:fldChar w:fldCharType="begin"/>
        </w:r>
        <w:r>
          <w:instrText xml:space="preserve"> PAGEREF _Toc20027 \h </w:instrText>
        </w:r>
        <w:r>
          <w:fldChar w:fldCharType="separate"/>
        </w:r>
        <w:r>
          <w:t>15</w:t>
        </w:r>
        <w:r>
          <w:fldChar w:fldCharType="end"/>
        </w:r>
      </w:hyperlink>
    </w:p>
    <w:p>
      <w:pPr>
        <w:pStyle w:val="TOC2"/>
        <w:tabs>
          <w:tab w:val="right" w:leader="dot" w:pos="8306"/>
        </w:tabs>
      </w:pPr>
      <w:hyperlink w:anchor="_Toc23468" w:history="1">
        <w:r>
          <w:rPr>
            <w:rFonts w:ascii="仿宋" w:eastAsia="仿宋" w:hAnsi="仿宋" w:cs="仿宋" w:hint="eastAsia"/>
            <w:lang w:eastAsia="zh-CN"/>
          </w:rPr>
          <w:t>(三)、分切机项目提出的理由</w:t>
        </w:r>
        <w:r>
          <w:tab/>
        </w:r>
        <w:r>
          <w:fldChar w:fldCharType="begin"/>
        </w:r>
        <w:r>
          <w:instrText xml:space="preserve"> PAGEREF _Toc23468 \h </w:instrText>
        </w:r>
        <w:r>
          <w:fldChar w:fldCharType="separate"/>
        </w:r>
        <w:r>
          <w:t>16</w:t>
        </w:r>
        <w:r>
          <w:fldChar w:fldCharType="end"/>
        </w:r>
      </w:hyperlink>
    </w:p>
    <w:p>
      <w:pPr>
        <w:pStyle w:val="TOC2"/>
        <w:tabs>
          <w:tab w:val="right" w:leader="dot" w:pos="8306"/>
        </w:tabs>
      </w:pPr>
      <w:hyperlink w:anchor="_Toc32463" w:history="1">
        <w:r>
          <w:rPr>
            <w:rFonts w:ascii="仿宋" w:eastAsia="仿宋" w:hAnsi="仿宋" w:cs="仿宋" w:hint="eastAsia"/>
            <w:lang w:eastAsia="zh-CN"/>
          </w:rPr>
          <w:t>(四)、分切机项目意义</w:t>
        </w:r>
        <w:r>
          <w:tab/>
        </w:r>
        <w:r>
          <w:fldChar w:fldCharType="begin"/>
        </w:r>
        <w:r>
          <w:instrText xml:space="preserve"> PAGEREF _Toc32463 \h </w:instrText>
        </w:r>
        <w:r>
          <w:fldChar w:fldCharType="separate"/>
        </w:r>
        <w:r>
          <w:t>18</w:t>
        </w:r>
        <w:r>
          <w:fldChar w:fldCharType="end"/>
        </w:r>
      </w:hyperlink>
    </w:p>
    <w:p>
      <w:pPr>
        <w:pStyle w:val="TOC2"/>
        <w:tabs>
          <w:tab w:val="right" w:leader="dot" w:pos="8306"/>
        </w:tabs>
      </w:pPr>
      <w:hyperlink w:anchor="_Toc1463" w:history="1">
        <w:r>
          <w:rPr>
            <w:rFonts w:ascii="仿宋" w:eastAsia="仿宋" w:hAnsi="仿宋" w:cs="仿宋" w:hint="eastAsia"/>
            <w:lang w:eastAsia="zh-CN"/>
          </w:rPr>
          <w:t>(五)、分切机项目背景</w:t>
        </w:r>
        <w:r>
          <w:tab/>
        </w:r>
        <w:r>
          <w:fldChar w:fldCharType="begin"/>
        </w:r>
        <w:r>
          <w:instrText xml:space="preserve"> PAGEREF _Toc1463 \h </w:instrText>
        </w:r>
        <w:r>
          <w:fldChar w:fldCharType="separate"/>
        </w:r>
        <w:r>
          <w:t>19</w:t>
        </w:r>
        <w:r>
          <w:fldChar w:fldCharType="end"/>
        </w:r>
      </w:hyperlink>
    </w:p>
    <w:p>
      <w:pPr>
        <w:pStyle w:val="TOC1"/>
        <w:tabs>
          <w:tab w:val="right" w:leader="dot" w:pos="8306"/>
        </w:tabs>
      </w:pPr>
      <w:hyperlink w:anchor="_Toc26619" w:history="1">
        <w:r>
          <w:rPr>
            <w:rFonts w:ascii="仿宋" w:eastAsia="仿宋" w:hAnsi="仿宋" w:cs="仿宋" w:hint="eastAsia"/>
            <w:lang w:eastAsia="zh-CN"/>
          </w:rPr>
          <w:t>六、分切机项目选址可行性分析</w:t>
        </w:r>
        <w:r>
          <w:tab/>
        </w:r>
        <w:r>
          <w:fldChar w:fldCharType="begin"/>
        </w:r>
        <w:r>
          <w:instrText xml:space="preserve"> PAGEREF _Toc26619 \h </w:instrText>
        </w:r>
        <w:r>
          <w:fldChar w:fldCharType="separate"/>
        </w:r>
        <w:r>
          <w:t>20</w:t>
        </w:r>
        <w:r>
          <w:fldChar w:fldCharType="end"/>
        </w:r>
      </w:hyperlink>
    </w:p>
    <w:p>
      <w:pPr>
        <w:pStyle w:val="TOC2"/>
        <w:tabs>
          <w:tab w:val="right" w:leader="dot" w:pos="8306"/>
        </w:tabs>
      </w:pPr>
      <w:hyperlink w:anchor="_Toc17514" w:history="1">
        <w:r>
          <w:rPr>
            <w:rFonts w:ascii="仿宋" w:eastAsia="仿宋" w:hAnsi="仿宋" w:cs="仿宋" w:hint="eastAsia"/>
            <w:lang w:eastAsia="zh-CN"/>
          </w:rPr>
          <w:t>(一)、分切机项目选址</w:t>
        </w:r>
        <w:r>
          <w:tab/>
        </w:r>
        <w:r>
          <w:fldChar w:fldCharType="begin"/>
        </w:r>
        <w:r>
          <w:instrText xml:space="preserve"> PAGEREF _Toc17514 \h </w:instrText>
        </w:r>
        <w:r>
          <w:fldChar w:fldCharType="separate"/>
        </w:r>
        <w:r>
          <w:t>20</w:t>
        </w:r>
        <w:r>
          <w:fldChar w:fldCharType="end"/>
        </w:r>
      </w:hyperlink>
    </w:p>
    <w:p>
      <w:pPr>
        <w:pStyle w:val="TOC2"/>
        <w:tabs>
          <w:tab w:val="right" w:leader="dot" w:pos="8306"/>
        </w:tabs>
      </w:pPr>
      <w:hyperlink w:anchor="_Toc11483" w:history="1">
        <w:r>
          <w:rPr>
            <w:rFonts w:ascii="仿宋" w:eastAsia="仿宋" w:hAnsi="仿宋" w:cs="仿宋" w:hint="eastAsia"/>
            <w:lang w:eastAsia="zh-CN"/>
          </w:rPr>
          <w:t>(二)、用地控制指标</w:t>
        </w:r>
        <w:r>
          <w:tab/>
        </w:r>
        <w:r>
          <w:fldChar w:fldCharType="begin"/>
        </w:r>
        <w:r>
          <w:instrText xml:space="preserve"> PAGEREF _Toc11483 \h </w:instrText>
        </w:r>
        <w:r>
          <w:fldChar w:fldCharType="separate"/>
        </w:r>
        <w:r>
          <w:t>20</w:t>
        </w:r>
        <w:r>
          <w:fldChar w:fldCharType="end"/>
        </w:r>
      </w:hyperlink>
    </w:p>
    <w:p>
      <w:pPr>
        <w:pStyle w:val="TOC2"/>
        <w:tabs>
          <w:tab w:val="right" w:leader="dot" w:pos="8306"/>
        </w:tabs>
      </w:pPr>
      <w:hyperlink w:anchor="_Toc9211" w:history="1">
        <w:r>
          <w:rPr>
            <w:rFonts w:ascii="仿宋" w:eastAsia="仿宋" w:hAnsi="仿宋" w:cs="仿宋" w:hint="eastAsia"/>
            <w:lang w:eastAsia="zh-CN"/>
          </w:rPr>
          <w:t>(三)、节约用地措施</w:t>
        </w:r>
        <w:r>
          <w:tab/>
        </w:r>
        <w:r>
          <w:fldChar w:fldCharType="begin"/>
        </w:r>
        <w:r>
          <w:instrText xml:space="preserve"> PAGEREF _Toc9211 \h </w:instrText>
        </w:r>
        <w:r>
          <w:fldChar w:fldCharType="separate"/>
        </w:r>
        <w:r>
          <w:t>22</w:t>
        </w:r>
        <w:r>
          <w:fldChar w:fldCharType="end"/>
        </w:r>
      </w:hyperlink>
    </w:p>
    <w:p>
      <w:pPr>
        <w:pStyle w:val="TOC2"/>
        <w:tabs>
          <w:tab w:val="right" w:leader="dot" w:pos="8306"/>
        </w:tabs>
      </w:pPr>
      <w:hyperlink w:anchor="_Toc28718" w:history="1">
        <w:r>
          <w:rPr>
            <w:rFonts w:ascii="仿宋" w:eastAsia="仿宋" w:hAnsi="仿宋" w:cs="仿宋" w:hint="eastAsia"/>
            <w:lang w:eastAsia="zh-CN"/>
          </w:rPr>
          <w:t>(四)、总图布置方案</w:t>
        </w:r>
        <w:r>
          <w:tab/>
        </w:r>
        <w:r>
          <w:fldChar w:fldCharType="begin"/>
        </w:r>
        <w:r>
          <w:instrText xml:space="preserve"> PAGEREF _Toc28718 \h </w:instrText>
        </w:r>
        <w:r>
          <w:fldChar w:fldCharType="separate"/>
        </w:r>
        <w:r>
          <w:t>23</w:t>
        </w:r>
        <w:r>
          <w:fldChar w:fldCharType="end"/>
        </w:r>
      </w:hyperlink>
    </w:p>
    <w:p>
      <w:pPr>
        <w:pStyle w:val="TOC2"/>
        <w:tabs>
          <w:tab w:val="right" w:leader="dot" w:pos="8306"/>
        </w:tabs>
      </w:pPr>
      <w:hyperlink w:anchor="_Toc28169" w:history="1">
        <w:r>
          <w:rPr>
            <w:rFonts w:ascii="仿宋" w:eastAsia="仿宋" w:hAnsi="仿宋" w:cs="仿宋" w:hint="eastAsia"/>
            <w:lang w:eastAsia="zh-CN"/>
          </w:rPr>
          <w:t>(五)、选址综合评价</w:t>
        </w:r>
        <w:r>
          <w:tab/>
        </w:r>
        <w:r>
          <w:fldChar w:fldCharType="begin"/>
        </w:r>
        <w:r>
          <w:instrText xml:space="preserve"> PAGEREF _Toc28169 \h </w:instrText>
        </w:r>
        <w:r>
          <w:fldChar w:fldCharType="separate"/>
        </w:r>
        <w:r>
          <w:t>24</w:t>
        </w:r>
        <w:r>
          <w:fldChar w:fldCharType="end"/>
        </w:r>
      </w:hyperlink>
    </w:p>
    <w:p>
      <w:pPr>
        <w:pStyle w:val="TOC1"/>
        <w:tabs>
          <w:tab w:val="right" w:leader="dot" w:pos="8306"/>
        </w:tabs>
      </w:pPr>
      <w:hyperlink w:anchor="_Toc10125" w:history="1">
        <w:r>
          <w:rPr>
            <w:rFonts w:ascii="仿宋" w:eastAsia="仿宋" w:hAnsi="仿宋" w:cs="仿宋" w:hint="eastAsia"/>
            <w:lang w:eastAsia="zh-CN"/>
          </w:rPr>
          <w:t>七、分切机项目社会影响</w:t>
        </w:r>
        <w:r>
          <w:tab/>
        </w:r>
        <w:r>
          <w:fldChar w:fldCharType="begin"/>
        </w:r>
        <w:r>
          <w:instrText xml:space="preserve"> PAGEREF _Toc10125 \h </w:instrText>
        </w:r>
        <w:r>
          <w:fldChar w:fldCharType="separate"/>
        </w:r>
        <w:r>
          <w:t>25</w:t>
        </w:r>
        <w:r>
          <w:fldChar w:fldCharType="end"/>
        </w:r>
      </w:hyperlink>
    </w:p>
    <w:p>
      <w:pPr>
        <w:pStyle w:val="TOC2"/>
        <w:tabs>
          <w:tab w:val="right" w:leader="dot" w:pos="8306"/>
        </w:tabs>
      </w:pPr>
      <w:hyperlink w:anchor="_Toc4725" w:history="1">
        <w:r>
          <w:rPr>
            <w:rFonts w:ascii="仿宋" w:eastAsia="仿宋" w:hAnsi="仿宋" w:cs="仿宋" w:hint="eastAsia"/>
            <w:lang w:eastAsia="zh-CN"/>
          </w:rPr>
          <w:t>(一)、社会责任与义务</w:t>
        </w:r>
        <w:r>
          <w:tab/>
        </w:r>
        <w:r>
          <w:fldChar w:fldCharType="begin"/>
        </w:r>
        <w:r>
          <w:instrText xml:space="preserve"> PAGEREF _Toc4725 \h </w:instrText>
        </w:r>
        <w:r>
          <w:fldChar w:fldCharType="separate"/>
        </w:r>
        <w:r>
          <w:t>25</w:t>
        </w:r>
        <w:r>
          <w:fldChar w:fldCharType="end"/>
        </w:r>
      </w:hyperlink>
    </w:p>
    <w:p>
      <w:pPr>
        <w:pStyle w:val="TOC2"/>
        <w:tabs>
          <w:tab w:val="right" w:leader="dot" w:pos="8306"/>
        </w:tabs>
      </w:pPr>
      <w:hyperlink w:anchor="_Toc14676" w:history="1">
        <w:r>
          <w:rPr>
            <w:rFonts w:ascii="仿宋" w:eastAsia="仿宋" w:hAnsi="仿宋" w:cs="仿宋" w:hint="eastAsia"/>
            <w:lang w:eastAsia="zh-CN"/>
          </w:rPr>
          <w:t>(二)、社会参与与沟通</w:t>
        </w:r>
        <w:r>
          <w:tab/>
        </w:r>
        <w:r>
          <w:fldChar w:fldCharType="begin"/>
        </w:r>
        <w:r>
          <w:instrText xml:space="preserve"> PAGEREF _Toc14676 \h </w:instrText>
        </w:r>
        <w:r>
          <w:fldChar w:fldCharType="separate"/>
        </w:r>
        <w:r>
          <w:t>26</w:t>
        </w:r>
        <w:r>
          <w:fldChar w:fldCharType="end"/>
        </w:r>
      </w:hyperlink>
    </w:p>
    <w:p>
      <w:pPr>
        <w:pStyle w:val="TOC1"/>
        <w:tabs>
          <w:tab w:val="right" w:leader="dot" w:pos="8306"/>
        </w:tabs>
      </w:pPr>
      <w:hyperlink w:anchor="_Toc17442" w:history="1">
        <w:r>
          <w:rPr>
            <w:rFonts w:ascii="仿宋" w:eastAsia="仿宋" w:hAnsi="仿宋" w:cs="仿宋" w:hint="eastAsia"/>
            <w:lang w:eastAsia="zh-CN"/>
          </w:rPr>
          <w:t>八、分切机项目经营效益</w:t>
        </w:r>
        <w:r>
          <w:tab/>
        </w:r>
        <w:r>
          <w:fldChar w:fldCharType="begin"/>
        </w:r>
        <w:r>
          <w:instrText xml:space="preserve"> PAGEREF _Toc17442 \h </w:instrText>
        </w:r>
        <w:r>
          <w:fldChar w:fldCharType="separate"/>
        </w:r>
        <w:r>
          <w:t>26</w:t>
        </w:r>
        <w:r>
          <w:fldChar w:fldCharType="end"/>
        </w:r>
      </w:hyperlink>
    </w:p>
    <w:p>
      <w:pPr>
        <w:pStyle w:val="TOC2"/>
        <w:tabs>
          <w:tab w:val="right" w:leader="dot" w:pos="8306"/>
        </w:tabs>
      </w:pPr>
      <w:hyperlink w:anchor="_Toc17133" w:history="1">
        <w:r>
          <w:rPr>
            <w:rFonts w:ascii="仿宋" w:eastAsia="仿宋" w:hAnsi="仿宋" w:cs="仿宋" w:hint="eastAsia"/>
            <w:lang w:eastAsia="zh-CN"/>
          </w:rPr>
          <w:t>(一)、经济评价财务测算</w:t>
        </w:r>
        <w:r>
          <w:tab/>
        </w:r>
        <w:r>
          <w:fldChar w:fldCharType="begin"/>
        </w:r>
        <w:r>
          <w:instrText xml:space="preserve"> PAGEREF _Toc17133 \h </w:instrText>
        </w:r>
        <w:r>
          <w:fldChar w:fldCharType="separate"/>
        </w:r>
        <w:r>
          <w:t>26</w:t>
        </w:r>
        <w:r>
          <w:fldChar w:fldCharType="end"/>
        </w:r>
      </w:hyperlink>
    </w:p>
    <w:p>
      <w:pPr>
        <w:pStyle w:val="TOC2"/>
        <w:tabs>
          <w:tab w:val="right" w:leader="dot" w:pos="8306"/>
        </w:tabs>
      </w:pPr>
      <w:hyperlink w:anchor="_Toc20632" w:history="1">
        <w:r>
          <w:rPr>
            <w:rFonts w:ascii="仿宋" w:eastAsia="仿宋" w:hAnsi="仿宋" w:cs="仿宋" w:hint="eastAsia"/>
            <w:lang w:eastAsia="zh-CN"/>
          </w:rPr>
          <w:t>(二)、分切机项目盈利能力分析</w:t>
        </w:r>
        <w:r>
          <w:tab/>
        </w:r>
        <w:r>
          <w:fldChar w:fldCharType="begin"/>
        </w:r>
        <w:r>
          <w:instrText xml:space="preserve"> PAGEREF _Toc20632 \h </w:instrText>
        </w:r>
        <w:r>
          <w:fldChar w:fldCharType="separate"/>
        </w:r>
        <w:r>
          <w:t>28</w:t>
        </w:r>
        <w:r>
          <w:fldChar w:fldCharType="end"/>
        </w:r>
      </w:hyperlink>
    </w:p>
    <w:p>
      <w:pPr>
        <w:pStyle w:val="TOC1"/>
        <w:tabs>
          <w:tab w:val="right" w:leader="dot" w:pos="8306"/>
        </w:tabs>
      </w:pPr>
      <w:hyperlink w:anchor="_Toc4705" w:history="1">
        <w:r>
          <w:rPr>
            <w:rFonts w:ascii="仿宋" w:eastAsia="仿宋" w:hAnsi="仿宋" w:cs="仿宋" w:hint="eastAsia"/>
            <w:lang w:eastAsia="zh-CN"/>
          </w:rPr>
          <w:t>九、分切机项目人力资源管理</w:t>
        </w:r>
        <w:r>
          <w:tab/>
        </w:r>
        <w:r>
          <w:fldChar w:fldCharType="begin"/>
        </w:r>
        <w:r>
          <w:instrText xml:space="preserve"> PAGEREF _Toc4705 \h </w:instrText>
        </w:r>
        <w:r>
          <w:fldChar w:fldCharType="separate"/>
        </w:r>
        <w:r>
          <w:t>28</w:t>
        </w:r>
        <w:r>
          <w:fldChar w:fldCharType="end"/>
        </w:r>
      </w:hyperlink>
    </w:p>
    <w:p>
      <w:pPr>
        <w:pStyle w:val="TOC2"/>
        <w:tabs>
          <w:tab w:val="right" w:leader="dot" w:pos="8306"/>
        </w:tabs>
      </w:pPr>
      <w:hyperlink w:anchor="_Toc12766" w:history="1">
        <w:r>
          <w:rPr>
            <w:rFonts w:ascii="仿宋" w:eastAsia="仿宋" w:hAnsi="仿宋" w:cs="仿宋" w:hint="eastAsia"/>
            <w:lang w:eastAsia="zh-CN"/>
          </w:rPr>
          <w:t>(一)、建立健全的预算管理制度</w:t>
        </w:r>
        <w:r>
          <w:tab/>
        </w:r>
        <w:r>
          <w:fldChar w:fldCharType="begin"/>
        </w:r>
        <w:r>
          <w:instrText xml:space="preserve"> PAGEREF _Toc12766 \h </w:instrText>
        </w:r>
        <w:r>
          <w:fldChar w:fldCharType="separate"/>
        </w:r>
        <w:r>
          <w:t>28</w:t>
        </w:r>
        <w:r>
          <w:fldChar w:fldCharType="end"/>
        </w:r>
      </w:hyperlink>
    </w:p>
    <w:p>
      <w:pPr>
        <w:pStyle w:val="TOC2"/>
        <w:tabs>
          <w:tab w:val="right" w:leader="dot" w:pos="8306"/>
        </w:tabs>
      </w:pPr>
      <w:hyperlink w:anchor="_Toc30026" w:history="1">
        <w:r>
          <w:rPr>
            <w:rFonts w:ascii="仿宋" w:eastAsia="仿宋" w:hAnsi="仿宋" w:cs="仿宋" w:hint="eastAsia"/>
            <w:lang w:eastAsia="zh-CN"/>
          </w:rPr>
          <w:t>(二)、加强资金流动监控</w:t>
        </w:r>
        <w:r>
          <w:tab/>
        </w:r>
        <w:r>
          <w:fldChar w:fldCharType="begin"/>
        </w:r>
        <w:r>
          <w:instrText xml:space="preserve"> PAGEREF _Toc30026 \h </w:instrText>
        </w:r>
        <w:r>
          <w:fldChar w:fldCharType="separate"/>
        </w:r>
        <w:r>
          <w:t>30</w:t>
        </w:r>
        <w:r>
          <w:fldChar w:fldCharType="end"/>
        </w:r>
      </w:hyperlink>
    </w:p>
    <w:p>
      <w:pPr>
        <w:pStyle w:val="TOC2"/>
        <w:tabs>
          <w:tab w:val="right" w:leader="dot" w:pos="8306"/>
        </w:tabs>
      </w:pPr>
      <w:hyperlink w:anchor="_Toc5131" w:history="1">
        <w:r>
          <w:rPr>
            <w:rFonts w:ascii="仿宋" w:eastAsia="仿宋" w:hAnsi="仿宋" w:cs="仿宋" w:hint="eastAsia"/>
            <w:lang w:eastAsia="zh-CN"/>
          </w:rPr>
          <w:t>(三)、制定完善的风险控制机制</w:t>
        </w:r>
        <w:r>
          <w:tab/>
        </w:r>
        <w:r>
          <w:fldChar w:fldCharType="begin"/>
        </w:r>
        <w:r>
          <w:instrText xml:space="preserve"> PAGEREF _Toc5131 \h </w:instrText>
        </w:r>
        <w:r>
          <w:fldChar w:fldCharType="separate"/>
        </w:r>
        <w:r>
          <w:t>31</w:t>
        </w:r>
        <w:r>
          <w:fldChar w:fldCharType="end"/>
        </w:r>
      </w:hyperlink>
    </w:p>
    <w:p>
      <w:pPr>
        <w:pStyle w:val="TOC2"/>
        <w:tabs>
          <w:tab w:val="right" w:leader="dot" w:pos="8306"/>
        </w:tabs>
      </w:pPr>
      <w:hyperlink w:anchor="_Toc20650" w:history="1">
        <w:r>
          <w:rPr>
            <w:rFonts w:ascii="仿宋" w:eastAsia="仿宋" w:hAnsi="仿宋" w:cs="仿宋" w:hint="eastAsia"/>
            <w:lang w:eastAsia="zh-CN"/>
          </w:rPr>
          <w:t>(四)、优化成本管理</w:t>
        </w:r>
        <w:r>
          <w:tab/>
        </w:r>
        <w:r>
          <w:fldChar w:fldCharType="begin"/>
        </w:r>
        <w:r>
          <w:instrText xml:space="preserve"> PAGEREF _Toc20650 \h </w:instrText>
        </w:r>
        <w:r>
          <w:fldChar w:fldCharType="separate"/>
        </w:r>
        <w:r>
          <w:t>32</w:t>
        </w:r>
        <w:r>
          <w:fldChar w:fldCharType="end"/>
        </w:r>
      </w:hyperlink>
    </w:p>
    <w:p>
      <w:pPr>
        <w:pStyle w:val="TOC1"/>
        <w:tabs>
          <w:tab w:val="right" w:leader="dot" w:pos="8306"/>
        </w:tabs>
      </w:pPr>
      <w:hyperlink w:anchor="_Toc5203" w:history="1">
        <w:r>
          <w:rPr>
            <w:rFonts w:ascii="仿宋" w:eastAsia="仿宋" w:hAnsi="仿宋" w:cs="仿宋" w:hint="eastAsia"/>
            <w:lang w:eastAsia="zh-CN"/>
          </w:rPr>
          <w:t>十、分切机项目创新与研发</w:t>
        </w:r>
        <w:r>
          <w:tab/>
        </w:r>
        <w:r>
          <w:fldChar w:fldCharType="begin"/>
        </w:r>
        <w:r>
          <w:instrText xml:space="preserve"> PAGEREF _Toc5203 \h </w:instrText>
        </w:r>
        <w:r>
          <w:fldChar w:fldCharType="separate"/>
        </w:r>
        <w:r>
          <w:t>34</w:t>
        </w:r>
        <w:r>
          <w:fldChar w:fldCharType="end"/>
        </w:r>
      </w:hyperlink>
    </w:p>
    <w:p>
      <w:pPr>
        <w:pStyle w:val="TOC2"/>
        <w:tabs>
          <w:tab w:val="right" w:leader="dot" w:pos="8306"/>
        </w:tabs>
      </w:pPr>
      <w:hyperlink w:anchor="_Toc20534" w:history="1">
        <w:r>
          <w:rPr>
            <w:rFonts w:ascii="仿宋" w:eastAsia="仿宋" w:hAnsi="仿宋" w:cs="仿宋" w:hint="eastAsia"/>
            <w:lang w:eastAsia="zh-CN"/>
          </w:rPr>
          <w:t>(一)、创新策略与方向</w:t>
        </w:r>
        <w:r>
          <w:tab/>
        </w:r>
        <w:r>
          <w:fldChar w:fldCharType="begin"/>
        </w:r>
        <w:r>
          <w:instrText xml:space="preserve"> PAGEREF _Toc20534 \h </w:instrText>
        </w:r>
        <w:r>
          <w:fldChar w:fldCharType="separate"/>
        </w:r>
        <w:r>
          <w:t>34</w:t>
        </w:r>
        <w:r>
          <w:fldChar w:fldCharType="end"/>
        </w:r>
      </w:hyperlink>
    </w:p>
    <w:p>
      <w:pPr>
        <w:pStyle w:val="TOC2"/>
        <w:tabs>
          <w:tab w:val="right" w:leader="dot" w:pos="8306"/>
        </w:tabs>
      </w:pPr>
      <w:hyperlink w:anchor="_Toc28068" w:history="1">
        <w:r>
          <w:rPr>
            <w:rFonts w:ascii="仿宋" w:eastAsia="仿宋" w:hAnsi="仿宋" w:cs="仿宋" w:hint="eastAsia"/>
            <w:lang w:eastAsia="zh-CN"/>
          </w:rPr>
          <w:t>(二)、研发规划与投入</w:t>
        </w:r>
        <w:r>
          <w:tab/>
        </w:r>
        <w:r>
          <w:fldChar w:fldCharType="begin"/>
        </w:r>
        <w:r>
          <w:instrText xml:space="preserve"> PAGEREF _Toc28068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49" w:history="1">
        <w:r>
          <w:rPr>
            <w:rFonts w:ascii="仿宋" w:eastAsia="仿宋" w:hAnsi="仿宋" w:cs="仿宋" w:hint="eastAsia"/>
            <w:lang w:eastAsia="zh-CN"/>
          </w:rPr>
          <w:t>十一、生产安全保护</w:t>
        </w:r>
        <w:r>
          <w:tab/>
        </w:r>
        <w:r>
          <w:fldChar w:fldCharType="begin"/>
        </w:r>
        <w:r>
          <w:instrText xml:space="preserve"> PAGEREF _Toc12549 \h </w:instrText>
        </w:r>
        <w:r>
          <w:fldChar w:fldCharType="separate"/>
        </w:r>
        <w:r>
          <w:t>37</w:t>
        </w:r>
        <w:r>
          <w:fldChar w:fldCharType="end"/>
        </w:r>
      </w:hyperlink>
    </w:p>
    <w:p>
      <w:pPr>
        <w:pStyle w:val="TOC2"/>
        <w:tabs>
          <w:tab w:val="right" w:leader="dot" w:pos="8306"/>
        </w:tabs>
      </w:pPr>
      <w:hyperlink w:anchor="_Toc10001" w:history="1">
        <w:r>
          <w:rPr>
            <w:rFonts w:ascii="仿宋" w:eastAsia="仿宋" w:hAnsi="仿宋" w:cs="仿宋" w:hint="eastAsia"/>
            <w:lang w:eastAsia="zh-CN"/>
          </w:rPr>
          <w:t>(一)、消防安全</w:t>
        </w:r>
        <w:r>
          <w:tab/>
        </w:r>
        <w:r>
          <w:fldChar w:fldCharType="begin"/>
        </w:r>
        <w:r>
          <w:instrText xml:space="preserve"> PAGEREF _Toc10001 \h </w:instrText>
        </w:r>
        <w:r>
          <w:fldChar w:fldCharType="separate"/>
        </w:r>
        <w:r>
          <w:t>37</w:t>
        </w:r>
        <w:r>
          <w:fldChar w:fldCharType="end"/>
        </w:r>
      </w:hyperlink>
    </w:p>
    <w:p>
      <w:pPr>
        <w:pStyle w:val="TOC2"/>
        <w:tabs>
          <w:tab w:val="right" w:leader="dot" w:pos="8306"/>
        </w:tabs>
      </w:pPr>
      <w:hyperlink w:anchor="_Toc2770" w:history="1">
        <w:r>
          <w:rPr>
            <w:rFonts w:ascii="仿宋" w:eastAsia="仿宋" w:hAnsi="仿宋" w:cs="仿宋" w:hint="eastAsia"/>
            <w:lang w:eastAsia="zh-CN"/>
          </w:rPr>
          <w:t>(二)、防火防爆总图布置措施</w:t>
        </w:r>
        <w:r>
          <w:tab/>
        </w:r>
        <w:r>
          <w:fldChar w:fldCharType="begin"/>
        </w:r>
        <w:r>
          <w:instrText xml:space="preserve"> PAGEREF _Toc2770 \h </w:instrText>
        </w:r>
        <w:r>
          <w:fldChar w:fldCharType="separate"/>
        </w:r>
        <w:r>
          <w:t>38</w:t>
        </w:r>
        <w:r>
          <w:fldChar w:fldCharType="end"/>
        </w:r>
      </w:hyperlink>
    </w:p>
    <w:p>
      <w:pPr>
        <w:pStyle w:val="TOC2"/>
        <w:tabs>
          <w:tab w:val="right" w:leader="dot" w:pos="8306"/>
        </w:tabs>
      </w:pPr>
      <w:hyperlink w:anchor="_Toc14996" w:history="1">
        <w:r>
          <w:rPr>
            <w:rFonts w:ascii="仿宋" w:eastAsia="仿宋" w:hAnsi="仿宋" w:cs="仿宋" w:hint="eastAsia"/>
            <w:lang w:eastAsia="zh-CN"/>
          </w:rPr>
          <w:t>(三)、自然灾害防范措施</w:t>
        </w:r>
        <w:r>
          <w:tab/>
        </w:r>
        <w:r>
          <w:fldChar w:fldCharType="begin"/>
        </w:r>
        <w:r>
          <w:instrText xml:space="preserve"> PAGEREF _Toc14996 \h </w:instrText>
        </w:r>
        <w:r>
          <w:fldChar w:fldCharType="separate"/>
        </w:r>
        <w:r>
          <w:t>39</w:t>
        </w:r>
        <w:r>
          <w:fldChar w:fldCharType="end"/>
        </w:r>
      </w:hyperlink>
    </w:p>
    <w:p>
      <w:pPr>
        <w:pStyle w:val="TOC2"/>
        <w:tabs>
          <w:tab w:val="right" w:leader="dot" w:pos="8306"/>
        </w:tabs>
      </w:pPr>
      <w:hyperlink w:anchor="_Toc21548" w:history="1">
        <w:r>
          <w:rPr>
            <w:rFonts w:ascii="仿宋" w:eastAsia="仿宋" w:hAnsi="仿宋" w:cs="仿宋" w:hint="eastAsia"/>
            <w:lang w:eastAsia="zh-CN"/>
          </w:rPr>
          <w:t>(四)、安全色及安全标志使用要求</w:t>
        </w:r>
        <w:r>
          <w:tab/>
        </w:r>
        <w:r>
          <w:fldChar w:fldCharType="begin"/>
        </w:r>
        <w:r>
          <w:instrText xml:space="preserve"> PAGEREF _Toc21548 \h </w:instrText>
        </w:r>
        <w:r>
          <w:fldChar w:fldCharType="separate"/>
        </w:r>
        <w:r>
          <w:t>40</w:t>
        </w:r>
        <w:r>
          <w:fldChar w:fldCharType="end"/>
        </w:r>
      </w:hyperlink>
    </w:p>
    <w:p>
      <w:pPr>
        <w:pStyle w:val="TOC2"/>
        <w:tabs>
          <w:tab w:val="right" w:leader="dot" w:pos="8306"/>
        </w:tabs>
      </w:pPr>
      <w:hyperlink w:anchor="_Toc7927" w:history="1">
        <w:r>
          <w:rPr>
            <w:rFonts w:ascii="仿宋" w:eastAsia="仿宋" w:hAnsi="仿宋" w:cs="仿宋" w:hint="eastAsia"/>
            <w:lang w:eastAsia="zh-CN"/>
          </w:rPr>
          <w:t>(五)、防尘防毒措施</w:t>
        </w:r>
        <w:r>
          <w:tab/>
        </w:r>
        <w:r>
          <w:fldChar w:fldCharType="begin"/>
        </w:r>
        <w:r>
          <w:instrText xml:space="preserve"> PAGEREF _Toc7927 \h </w:instrText>
        </w:r>
        <w:r>
          <w:fldChar w:fldCharType="separate"/>
        </w:r>
        <w:r>
          <w:t>41</w:t>
        </w:r>
        <w:r>
          <w:fldChar w:fldCharType="end"/>
        </w:r>
      </w:hyperlink>
    </w:p>
    <w:p>
      <w:pPr>
        <w:pStyle w:val="TOC2"/>
        <w:tabs>
          <w:tab w:val="right" w:leader="dot" w:pos="8306"/>
        </w:tabs>
      </w:pPr>
      <w:hyperlink w:anchor="_Toc332" w:history="1">
        <w:r>
          <w:rPr>
            <w:rFonts w:ascii="仿宋" w:eastAsia="仿宋" w:hAnsi="仿宋" w:cs="仿宋" w:hint="eastAsia"/>
            <w:lang w:eastAsia="zh-CN"/>
          </w:rPr>
          <w:t>(六)、防静电、触电防护及防雷措施</w:t>
        </w:r>
        <w:r>
          <w:tab/>
        </w:r>
        <w:r>
          <w:fldChar w:fldCharType="begin"/>
        </w:r>
        <w:r>
          <w:instrText xml:space="preserve"> PAGEREF _Toc332 \h </w:instrText>
        </w:r>
        <w:r>
          <w:fldChar w:fldCharType="separate"/>
        </w:r>
        <w:r>
          <w:t>42</w:t>
        </w:r>
        <w:r>
          <w:fldChar w:fldCharType="end"/>
        </w:r>
      </w:hyperlink>
    </w:p>
    <w:p>
      <w:pPr>
        <w:pStyle w:val="TOC2"/>
        <w:tabs>
          <w:tab w:val="right" w:leader="dot" w:pos="8306"/>
        </w:tabs>
      </w:pPr>
      <w:hyperlink w:anchor="_Toc13791" w:history="1">
        <w:r>
          <w:rPr>
            <w:rFonts w:ascii="仿宋" w:eastAsia="仿宋" w:hAnsi="仿宋" w:cs="仿宋" w:hint="eastAsia"/>
            <w:lang w:eastAsia="zh-CN"/>
          </w:rPr>
          <w:t>(七)、机械设备安全保障措施</w:t>
        </w:r>
        <w:r>
          <w:tab/>
        </w:r>
        <w:r>
          <w:fldChar w:fldCharType="begin"/>
        </w:r>
        <w:r>
          <w:instrText xml:space="preserve"> PAGEREF _Toc13791 \h </w:instrText>
        </w:r>
        <w:r>
          <w:fldChar w:fldCharType="separate"/>
        </w:r>
        <w:r>
          <w:t>43</w:t>
        </w:r>
        <w:r>
          <w:fldChar w:fldCharType="end"/>
        </w:r>
      </w:hyperlink>
    </w:p>
    <w:p>
      <w:pPr>
        <w:pStyle w:val="TOC1"/>
        <w:tabs>
          <w:tab w:val="right" w:leader="dot" w:pos="8306"/>
        </w:tabs>
      </w:pPr>
      <w:hyperlink w:anchor="_Toc23139" w:history="1">
        <w:r>
          <w:rPr>
            <w:rFonts w:ascii="仿宋" w:eastAsia="仿宋" w:hAnsi="仿宋" w:cs="仿宋" w:hint="eastAsia"/>
            <w:lang w:eastAsia="zh-CN"/>
          </w:rPr>
          <w:t>十二、分切机项目技术管理</w:t>
        </w:r>
        <w:r>
          <w:tab/>
        </w:r>
        <w:r>
          <w:fldChar w:fldCharType="begin"/>
        </w:r>
        <w:r>
          <w:instrText xml:space="preserve"> PAGEREF _Toc23139 \h </w:instrText>
        </w:r>
        <w:r>
          <w:fldChar w:fldCharType="separate"/>
        </w:r>
        <w:r>
          <w:t>45</w:t>
        </w:r>
        <w:r>
          <w:fldChar w:fldCharType="end"/>
        </w:r>
      </w:hyperlink>
    </w:p>
    <w:p>
      <w:pPr>
        <w:pStyle w:val="TOC2"/>
        <w:tabs>
          <w:tab w:val="right" w:leader="dot" w:pos="8306"/>
        </w:tabs>
      </w:pPr>
      <w:hyperlink w:anchor="_Toc26444" w:history="1">
        <w:r>
          <w:rPr>
            <w:rFonts w:ascii="仿宋" w:eastAsia="仿宋" w:hAnsi="仿宋" w:cs="仿宋" w:hint="eastAsia"/>
            <w:lang w:eastAsia="zh-CN"/>
          </w:rPr>
          <w:t>(一)、技术方案选用方向</w:t>
        </w:r>
        <w:r>
          <w:tab/>
        </w:r>
        <w:r>
          <w:fldChar w:fldCharType="begin"/>
        </w:r>
        <w:r>
          <w:instrText xml:space="preserve"> PAGEREF _Toc26444 \h </w:instrText>
        </w:r>
        <w:r>
          <w:fldChar w:fldCharType="separate"/>
        </w:r>
        <w:r>
          <w:t>45</w:t>
        </w:r>
        <w:r>
          <w:fldChar w:fldCharType="end"/>
        </w:r>
      </w:hyperlink>
    </w:p>
    <w:p>
      <w:pPr>
        <w:pStyle w:val="TOC2"/>
        <w:tabs>
          <w:tab w:val="right" w:leader="dot" w:pos="8306"/>
        </w:tabs>
      </w:pPr>
      <w:hyperlink w:anchor="_Toc19877" w:history="1">
        <w:r>
          <w:rPr>
            <w:rFonts w:ascii="仿宋" w:eastAsia="仿宋" w:hAnsi="仿宋" w:cs="仿宋" w:hint="eastAsia"/>
            <w:lang w:eastAsia="zh-CN"/>
          </w:rPr>
          <w:t>(二)、工艺技术方案选用原则</w:t>
        </w:r>
        <w:r>
          <w:tab/>
        </w:r>
        <w:r>
          <w:fldChar w:fldCharType="begin"/>
        </w:r>
        <w:r>
          <w:instrText xml:space="preserve"> PAGEREF _Toc19877 \h </w:instrText>
        </w:r>
        <w:r>
          <w:fldChar w:fldCharType="separate"/>
        </w:r>
        <w:r>
          <w:t>46</w:t>
        </w:r>
        <w:r>
          <w:fldChar w:fldCharType="end"/>
        </w:r>
      </w:hyperlink>
    </w:p>
    <w:p>
      <w:pPr>
        <w:pStyle w:val="TOC2"/>
        <w:tabs>
          <w:tab w:val="right" w:leader="dot" w:pos="8306"/>
        </w:tabs>
      </w:pPr>
      <w:hyperlink w:anchor="_Toc15888" w:history="1">
        <w:r>
          <w:rPr>
            <w:rFonts w:ascii="仿宋" w:eastAsia="仿宋" w:hAnsi="仿宋" w:cs="仿宋" w:hint="eastAsia"/>
            <w:lang w:eastAsia="zh-CN"/>
          </w:rPr>
          <w:t>(三)、工艺技术方案要求</w:t>
        </w:r>
        <w:r>
          <w:tab/>
        </w:r>
        <w:r>
          <w:fldChar w:fldCharType="begin"/>
        </w:r>
        <w:r>
          <w:instrText xml:space="preserve"> PAGEREF _Toc15888 \h </w:instrText>
        </w:r>
        <w:r>
          <w:fldChar w:fldCharType="separate"/>
        </w:r>
        <w:r>
          <w:t>48</w:t>
        </w:r>
        <w:r>
          <w:fldChar w:fldCharType="end"/>
        </w:r>
      </w:hyperlink>
    </w:p>
    <w:p>
      <w:pPr>
        <w:pStyle w:val="TOC1"/>
        <w:tabs>
          <w:tab w:val="right" w:leader="dot" w:pos="8306"/>
        </w:tabs>
      </w:pPr>
      <w:hyperlink w:anchor="_Toc25179" w:history="1">
        <w:r>
          <w:rPr>
            <w:rFonts w:ascii="仿宋" w:eastAsia="仿宋" w:hAnsi="仿宋" w:cs="仿宋" w:hint="eastAsia"/>
            <w:lang w:eastAsia="zh-CN"/>
          </w:rPr>
          <w:t>十三、分切机项目治理与监督</w:t>
        </w:r>
        <w:r>
          <w:tab/>
        </w:r>
        <w:r>
          <w:fldChar w:fldCharType="begin"/>
        </w:r>
        <w:r>
          <w:instrText xml:space="preserve"> PAGEREF _Toc25179 \h </w:instrText>
        </w:r>
        <w:r>
          <w:fldChar w:fldCharType="separate"/>
        </w:r>
        <w:r>
          <w:t>51</w:t>
        </w:r>
        <w:r>
          <w:fldChar w:fldCharType="end"/>
        </w:r>
      </w:hyperlink>
    </w:p>
    <w:p>
      <w:pPr>
        <w:pStyle w:val="TOC2"/>
        <w:tabs>
          <w:tab w:val="right" w:leader="dot" w:pos="8306"/>
        </w:tabs>
      </w:pPr>
      <w:hyperlink w:anchor="_Toc13579" w:history="1">
        <w:r>
          <w:rPr>
            <w:rFonts w:ascii="仿宋" w:eastAsia="仿宋" w:hAnsi="仿宋" w:cs="仿宋" w:hint="eastAsia"/>
            <w:lang w:eastAsia="zh-CN"/>
          </w:rPr>
          <w:t>(一)、分切机项目治理结构</w:t>
        </w:r>
        <w:r>
          <w:tab/>
        </w:r>
        <w:r>
          <w:fldChar w:fldCharType="begin"/>
        </w:r>
        <w:r>
          <w:instrText xml:space="preserve"> PAGEREF _Toc13579 \h </w:instrText>
        </w:r>
        <w:r>
          <w:fldChar w:fldCharType="separate"/>
        </w:r>
        <w:r>
          <w:t>51</w:t>
        </w:r>
        <w:r>
          <w:fldChar w:fldCharType="end"/>
        </w:r>
      </w:hyperlink>
    </w:p>
    <w:p>
      <w:pPr>
        <w:pStyle w:val="TOC2"/>
        <w:tabs>
          <w:tab w:val="right" w:leader="dot" w:pos="8306"/>
        </w:tabs>
      </w:pPr>
      <w:hyperlink w:anchor="_Toc23992" w:history="1">
        <w:r>
          <w:rPr>
            <w:rFonts w:ascii="仿宋" w:eastAsia="仿宋" w:hAnsi="仿宋" w:cs="仿宋" w:hint="eastAsia"/>
            <w:lang w:eastAsia="zh-CN"/>
          </w:rPr>
          <w:t>(二)、监督与审计</w:t>
        </w:r>
        <w:r>
          <w:tab/>
        </w:r>
        <w:r>
          <w:fldChar w:fldCharType="begin"/>
        </w:r>
        <w:r>
          <w:instrText xml:space="preserve"> PAGEREF _Toc23992 \h </w:instrText>
        </w:r>
        <w:r>
          <w:fldChar w:fldCharType="separate"/>
        </w:r>
        <w:r>
          <w:t>52</w:t>
        </w:r>
        <w:r>
          <w:fldChar w:fldCharType="end"/>
        </w:r>
      </w:hyperlink>
    </w:p>
    <w:p>
      <w:pPr>
        <w:pStyle w:val="TOC1"/>
        <w:tabs>
          <w:tab w:val="right" w:leader="dot" w:pos="8306"/>
        </w:tabs>
      </w:pPr>
      <w:hyperlink w:anchor="_Toc9002" w:history="1">
        <w:r>
          <w:rPr>
            <w:rFonts w:ascii="仿宋" w:eastAsia="仿宋" w:hAnsi="仿宋" w:cs="仿宋" w:hint="eastAsia"/>
            <w:lang w:eastAsia="zh-CN"/>
          </w:rPr>
          <w:t>十四、供应链管理</w:t>
        </w:r>
        <w:r>
          <w:tab/>
        </w:r>
        <w:r>
          <w:fldChar w:fldCharType="begin"/>
        </w:r>
        <w:r>
          <w:instrText xml:space="preserve"> PAGEREF _Toc9002 \h </w:instrText>
        </w:r>
        <w:r>
          <w:fldChar w:fldCharType="separate"/>
        </w:r>
        <w:r>
          <w:t>53</w:t>
        </w:r>
        <w:r>
          <w:fldChar w:fldCharType="end"/>
        </w:r>
      </w:hyperlink>
    </w:p>
    <w:p>
      <w:pPr>
        <w:pStyle w:val="TOC2"/>
        <w:tabs>
          <w:tab w:val="right" w:leader="dot" w:pos="8306"/>
        </w:tabs>
      </w:pPr>
      <w:hyperlink w:anchor="_Toc28501" w:history="1">
        <w:r>
          <w:rPr>
            <w:rFonts w:ascii="仿宋" w:eastAsia="仿宋" w:hAnsi="仿宋" w:cs="仿宋" w:hint="eastAsia"/>
            <w:lang w:eastAsia="zh-CN"/>
          </w:rPr>
          <w:t>(一)、供应链战略规划</w:t>
        </w:r>
        <w:r>
          <w:tab/>
        </w:r>
        <w:r>
          <w:fldChar w:fldCharType="begin"/>
        </w:r>
        <w:r>
          <w:instrText xml:space="preserve"> PAGEREF _Toc28501 \h </w:instrText>
        </w:r>
        <w:r>
          <w:fldChar w:fldCharType="separate"/>
        </w:r>
        <w:r>
          <w:t>53</w:t>
        </w:r>
        <w:r>
          <w:fldChar w:fldCharType="end"/>
        </w:r>
      </w:hyperlink>
    </w:p>
    <w:p>
      <w:pPr>
        <w:pStyle w:val="TOC2"/>
        <w:tabs>
          <w:tab w:val="right" w:leader="dot" w:pos="8306"/>
        </w:tabs>
      </w:pPr>
      <w:hyperlink w:anchor="_Toc25725" w:history="1">
        <w:r>
          <w:rPr>
            <w:rFonts w:ascii="仿宋" w:eastAsia="仿宋" w:hAnsi="仿宋" w:cs="仿宋" w:hint="eastAsia"/>
            <w:lang w:eastAsia="zh-CN"/>
          </w:rPr>
          <w:t>(二)、供应商选择与合作</w:t>
        </w:r>
        <w:r>
          <w:tab/>
        </w:r>
        <w:r>
          <w:fldChar w:fldCharType="begin"/>
        </w:r>
        <w:r>
          <w:instrText xml:space="preserve"> PAGEREF _Toc25725 \h </w:instrText>
        </w:r>
        <w:r>
          <w:fldChar w:fldCharType="separate"/>
        </w:r>
        <w:r>
          <w:t>55</w:t>
        </w:r>
        <w:r>
          <w:fldChar w:fldCharType="end"/>
        </w:r>
      </w:hyperlink>
    </w:p>
    <w:p>
      <w:pPr>
        <w:pStyle w:val="TOC2"/>
        <w:tabs>
          <w:tab w:val="right" w:leader="dot" w:pos="8306"/>
        </w:tabs>
      </w:pPr>
      <w:hyperlink w:anchor="_Toc10872" w:history="1">
        <w:r>
          <w:rPr>
            <w:rFonts w:ascii="仿宋" w:eastAsia="仿宋" w:hAnsi="仿宋" w:cs="仿宋" w:hint="eastAsia"/>
            <w:lang w:eastAsia="zh-CN"/>
          </w:rPr>
          <w:t>(三)、物流与库存管理</w:t>
        </w:r>
        <w:r>
          <w:tab/>
        </w:r>
        <w:r>
          <w:fldChar w:fldCharType="begin"/>
        </w:r>
        <w:r>
          <w:instrText xml:space="preserve"> PAGEREF _Toc10872 \h </w:instrText>
        </w:r>
        <w:r>
          <w:fldChar w:fldCharType="separate"/>
        </w:r>
        <w:r>
          <w:t>56</w:t>
        </w:r>
        <w:r>
          <w:fldChar w:fldCharType="end"/>
        </w:r>
      </w:hyperlink>
    </w:p>
    <w:p>
      <w:pPr>
        <w:pStyle w:val="TOC1"/>
        <w:tabs>
          <w:tab w:val="right" w:leader="dot" w:pos="8306"/>
        </w:tabs>
      </w:pPr>
      <w:hyperlink w:anchor="_Toc4321" w:history="1">
        <w:r>
          <w:rPr>
            <w:rFonts w:ascii="仿宋" w:eastAsia="仿宋" w:hAnsi="仿宋" w:cs="仿宋" w:hint="eastAsia"/>
            <w:lang w:eastAsia="zh-CN"/>
          </w:rPr>
          <w:t>十五、利益相关者分析与沟通计划</w:t>
        </w:r>
        <w:r>
          <w:tab/>
        </w:r>
        <w:r>
          <w:fldChar w:fldCharType="begin"/>
        </w:r>
        <w:r>
          <w:instrText xml:space="preserve"> PAGEREF _Toc4321 \h </w:instrText>
        </w:r>
        <w:r>
          <w:fldChar w:fldCharType="separate"/>
        </w:r>
        <w:r>
          <w:t>57</w:t>
        </w:r>
        <w:r>
          <w:fldChar w:fldCharType="end"/>
        </w:r>
      </w:hyperlink>
    </w:p>
    <w:p>
      <w:pPr>
        <w:pStyle w:val="TOC2"/>
        <w:tabs>
          <w:tab w:val="right" w:leader="dot" w:pos="8306"/>
        </w:tabs>
      </w:pPr>
      <w:hyperlink w:anchor="_Toc31370" w:history="1">
        <w:r>
          <w:rPr>
            <w:rFonts w:ascii="仿宋" w:eastAsia="仿宋" w:hAnsi="仿宋" w:cs="仿宋" w:hint="eastAsia"/>
            <w:lang w:eastAsia="zh-CN"/>
          </w:rPr>
          <w:t>(一)、利益相关者分析</w:t>
        </w:r>
        <w:r>
          <w:tab/>
        </w:r>
        <w:r>
          <w:fldChar w:fldCharType="begin"/>
        </w:r>
        <w:r>
          <w:instrText xml:space="preserve"> PAGEREF _Toc31370 \h </w:instrText>
        </w:r>
        <w:r>
          <w:fldChar w:fldCharType="separate"/>
        </w:r>
        <w:r>
          <w:t>57</w:t>
        </w:r>
        <w:r>
          <w:fldChar w:fldCharType="end"/>
        </w:r>
      </w:hyperlink>
    </w:p>
    <w:p>
      <w:pPr>
        <w:pStyle w:val="TOC2"/>
        <w:tabs>
          <w:tab w:val="right" w:leader="dot" w:pos="8306"/>
        </w:tabs>
      </w:pPr>
      <w:hyperlink w:anchor="_Toc21773" w:history="1">
        <w:r>
          <w:rPr>
            <w:rFonts w:ascii="仿宋" w:eastAsia="仿宋" w:hAnsi="仿宋" w:cs="仿宋" w:hint="eastAsia"/>
            <w:lang w:eastAsia="zh-CN"/>
          </w:rPr>
          <w:t>(二)、沟通计划</w:t>
        </w:r>
        <w:r>
          <w:tab/>
        </w:r>
        <w:r>
          <w:fldChar w:fldCharType="begin"/>
        </w:r>
        <w:r>
          <w:instrText xml:space="preserve"> PAGEREF _Toc21773 \h </w:instrText>
        </w:r>
        <w:r>
          <w:fldChar w:fldCharType="separate"/>
        </w:r>
        <w:r>
          <w:t>59</w:t>
        </w:r>
        <w:r>
          <w:fldChar w:fldCharType="end"/>
        </w:r>
      </w:hyperlink>
    </w:p>
    <w:p>
      <w:pPr>
        <w:pStyle w:val="TOC1"/>
        <w:tabs>
          <w:tab w:val="right" w:leader="dot" w:pos="8306"/>
        </w:tabs>
      </w:pPr>
      <w:hyperlink w:anchor="_Toc29817" w:history="1">
        <w:r>
          <w:rPr>
            <w:rFonts w:ascii="仿宋" w:eastAsia="仿宋" w:hAnsi="仿宋" w:cs="仿宋" w:hint="eastAsia"/>
            <w:lang w:eastAsia="zh-CN"/>
          </w:rPr>
          <w:t>十六、分切机项目实施时间节点</w:t>
        </w:r>
        <w:r>
          <w:tab/>
        </w:r>
        <w:r>
          <w:fldChar w:fldCharType="begin"/>
        </w:r>
        <w:r>
          <w:instrText xml:space="preserve"> PAGEREF _Toc29817 \h </w:instrText>
        </w:r>
        <w:r>
          <w:fldChar w:fldCharType="separate"/>
        </w:r>
        <w:r>
          <w:t>60</w:t>
        </w:r>
        <w:r>
          <w:fldChar w:fldCharType="end"/>
        </w:r>
      </w:hyperlink>
    </w:p>
    <w:p>
      <w:pPr>
        <w:pStyle w:val="TOC2"/>
        <w:tabs>
          <w:tab w:val="right" w:leader="dot" w:pos="8306"/>
        </w:tabs>
      </w:pPr>
      <w:hyperlink w:anchor="_Toc26890" w:history="1">
        <w:r>
          <w:rPr>
            <w:rFonts w:ascii="仿宋" w:eastAsia="仿宋" w:hAnsi="仿宋" w:cs="仿宋" w:hint="eastAsia"/>
            <w:lang w:eastAsia="zh-CN"/>
          </w:rPr>
          <w:t>(一)、分切机项目启动阶段时间节点</w:t>
        </w:r>
        <w:r>
          <w:tab/>
        </w:r>
        <w:r>
          <w:fldChar w:fldCharType="begin"/>
        </w:r>
        <w:r>
          <w:instrText xml:space="preserve"> PAGEREF _Toc26890 \h </w:instrText>
        </w:r>
        <w:r>
          <w:fldChar w:fldCharType="separate"/>
        </w:r>
        <w:r>
          <w:t>60</w:t>
        </w:r>
        <w:r>
          <w:fldChar w:fldCharType="end"/>
        </w:r>
      </w:hyperlink>
    </w:p>
    <w:p>
      <w:pPr>
        <w:pStyle w:val="TOC2"/>
        <w:tabs>
          <w:tab w:val="right" w:leader="dot" w:pos="8306"/>
        </w:tabs>
      </w:pPr>
      <w:hyperlink w:anchor="_Toc13259" w:history="1">
        <w:r>
          <w:rPr>
            <w:rFonts w:ascii="仿宋" w:eastAsia="仿宋" w:hAnsi="仿宋" w:cs="仿宋" w:hint="eastAsia"/>
            <w:lang w:eastAsia="zh-CN"/>
          </w:rPr>
          <w:t>(二)、分切机项目执行阶段时间节点</w:t>
        </w:r>
        <w:r>
          <w:tab/>
        </w:r>
        <w:r>
          <w:fldChar w:fldCharType="begin"/>
        </w:r>
        <w:r>
          <w:instrText xml:space="preserve"> PAGEREF _Toc13259 \h </w:instrText>
        </w:r>
        <w:r>
          <w:fldChar w:fldCharType="separate"/>
        </w:r>
        <w:r>
          <w:t>61</w:t>
        </w:r>
        <w:r>
          <w:fldChar w:fldCharType="end"/>
        </w:r>
      </w:hyperlink>
    </w:p>
    <w:p>
      <w:pPr>
        <w:pStyle w:val="TOC2"/>
        <w:tabs>
          <w:tab w:val="right" w:leader="dot" w:pos="8306"/>
        </w:tabs>
      </w:pPr>
      <w:hyperlink w:anchor="_Toc14169" w:history="1">
        <w:r>
          <w:rPr>
            <w:rFonts w:ascii="仿宋" w:eastAsia="仿宋" w:hAnsi="仿宋" w:cs="仿宋" w:hint="eastAsia"/>
            <w:lang w:eastAsia="zh-CN"/>
          </w:rPr>
          <w:t>(三)、分切机项目完成阶段时间节点</w:t>
        </w:r>
        <w:r>
          <w:tab/>
        </w:r>
        <w:r>
          <w:fldChar w:fldCharType="begin"/>
        </w:r>
        <w:r>
          <w:instrText xml:space="preserve"> PAGEREF _Toc14169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17"/>
      <w:r>
        <w:rPr>
          <w:rFonts w:ascii="仿宋" w:eastAsia="仿宋" w:hAnsi="仿宋" w:cs="仿宋" w:hint="eastAsia"/>
          <w:sz w:val="28"/>
          <w:lang w:eastAsia="zh-CN"/>
        </w:rPr>
        <w:t>一、分切机项目土建工程</w:t>
      </w:r>
      <w:bookmarkEnd w:id="2"/>
    </w:p>
    <w:p>
      <w:pPr>
        <w:pStyle w:val="Heading2"/>
        <w:rPr>
          <w:rFonts w:ascii="仿宋" w:eastAsia="仿宋" w:hAnsi="仿宋" w:cs="仿宋" w:hint="eastAsia"/>
          <w:lang w:eastAsia="zh-CN"/>
        </w:rPr>
      </w:pPr>
      <w:bookmarkStart w:id="3" w:name="_Toc1780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在分切机项目的建筑工程设计中，我们将秉承一系列重要的设计原则，以确保分切机项目建筑在功能、美观、可持续性等方面达到最佳效果。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在建筑设计中，我们将综合考虑建设和运营成本。通过精细的经济效益分析，确保设计方案在高效利用资源的同时，对分切机项目的长期盈利能力有积极的贡献。</w:t>
      </w:r>
    </w:p>
    <w:p>
      <w:pPr>
        <w:pStyle w:val="Heading2"/>
        <w:ind w:firstLine="560" w:firstLineChars="200"/>
        <w:rPr>
          <w:rFonts w:ascii="仿宋" w:eastAsia="仿宋" w:hAnsi="仿宋" w:cs="仿宋" w:hint="eastAsia"/>
          <w:sz w:val="28"/>
          <w:lang w:eastAsia="zh-CN"/>
        </w:rPr>
      </w:pPr>
      <w:bookmarkStart w:id="4" w:name="_Toc2960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切机项目的土建工程设计中，我们将精准设定设计年限，结合分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38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分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42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本期工程分切机项目预计总建筑面积XXX平方米，其中：计容建筑面积XXX平方米，计划建筑工程投资XX万元，占分切机项目总投资的XX%。</w:t>
      </w:r>
    </w:p>
    <w:p>
      <w:pPr>
        <w:pStyle w:val="Heading1"/>
        <w:ind w:firstLine="560" w:firstLineChars="200"/>
        <w:rPr>
          <w:rFonts w:ascii="仿宋" w:eastAsia="仿宋" w:hAnsi="仿宋" w:cs="仿宋" w:hint="eastAsia"/>
          <w:sz w:val="28"/>
          <w:lang w:eastAsia="zh-CN"/>
        </w:rPr>
      </w:pPr>
      <w:bookmarkStart w:id="7" w:name="_Toc23193"/>
      <w:r>
        <w:rPr>
          <w:rFonts w:ascii="仿宋" w:eastAsia="仿宋" w:hAnsi="仿宋" w:cs="仿宋" w:hint="eastAsia"/>
          <w:sz w:val="28"/>
          <w:lang w:eastAsia="zh-CN"/>
        </w:rPr>
        <w:t>二、分切机项目危机管理</w:t>
      </w:r>
      <w:bookmarkEnd w:id="7"/>
    </w:p>
    <w:p>
      <w:pPr>
        <w:pStyle w:val="Heading2"/>
        <w:rPr>
          <w:rFonts w:ascii="仿宋" w:eastAsia="仿宋" w:hAnsi="仿宋" w:cs="仿宋" w:hint="eastAsia"/>
          <w:lang w:eastAsia="zh-CN"/>
        </w:rPr>
      </w:pPr>
      <w:bookmarkStart w:id="8" w:name="_Toc813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分切机项目危机管理中，危机预警与识别是确保分切机项目稳健运行的核心步骤。通过建立全面的监测机制，分切机项目团队旨在及时发现和理解潜在的风险和危机因素，以便采取及时的预防和应对措施，确保分切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首先，通过深入的风险评估，分切机项目团队全面分析了整个分切机项目和各个阶段可能存在的威胁。这包括准确评估每个潜在风险的发生概率和可能影响的程度，为后续危机预警提供了有力支持。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切机项目团队着重于明确定义分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切机项目进展的持续监控，团队能够及时发现潜在问题并作出迅速反应。分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在这一阶段，团队的专业素养和反应速度将发挥至关重要的作用，以确保潜在危机能够在初期得到有效的处理，最大程度地减轻负面影响。通过危机预警与识别，分切机项目得以更有序、可控地推进。</w:t>
      </w:r>
    </w:p>
    <w:p>
      <w:pPr>
        <w:pStyle w:val="Heading2"/>
        <w:ind w:firstLine="560" w:firstLineChars="200"/>
        <w:rPr>
          <w:rFonts w:ascii="仿宋" w:eastAsia="仿宋" w:hAnsi="仿宋" w:cs="仿宋" w:hint="eastAsia"/>
          <w:sz w:val="28"/>
          <w:lang w:eastAsia="zh-CN"/>
        </w:rPr>
      </w:pPr>
      <w:bookmarkStart w:id="9" w:name="_Toc3221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暂停分切机项目进度：为遏制危机蔓延，分切机项目暂时停止进行，以便全面评估当前状况。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资源重新分配：重新评估分切机项目资源的分配，确保最大限度地减小损失。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实时沟通：与关键利益相关者建立实时沟通机制，向他们传递分切机项目危机的实际状况，保障分切机项目核心利益。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随着危机得到初步控制，分切机项目团队转向制定恢复计划，以确保分切机项目能够从中迅速恢复。主要恢复计划包括：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修复受损的进度计划：重新评估分切机项目进度，制定修复计划，确保分切机项目尽快回归正常进程。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重新调整资源分配：优化资源分配，确保分切机项目在有限资源下高效运转。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风险管理机制加强：对分切机项目风险进行全面评估，制定更强化的风险管理策略，以预防未来可能的危机。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0967"/>
      <w:r>
        <w:rPr>
          <w:rFonts w:ascii="仿宋" w:eastAsia="仿宋" w:hAnsi="仿宋" w:cs="仿宋" w:hint="eastAsia"/>
          <w:sz w:val="28"/>
          <w:lang w:eastAsia="zh-CN"/>
        </w:rPr>
        <w:t>三、分切机项目建设单位说明</w:t>
      </w:r>
      <w:bookmarkEnd w:id="10"/>
    </w:p>
    <w:p>
      <w:pPr>
        <w:pStyle w:val="Heading2"/>
        <w:rPr>
          <w:rFonts w:ascii="仿宋" w:eastAsia="仿宋" w:hAnsi="仿宋" w:cs="仿宋" w:hint="eastAsia"/>
          <w:lang w:eastAsia="zh-CN"/>
        </w:rPr>
      </w:pPr>
      <w:bookmarkStart w:id="11" w:name="_Toc26146"/>
      <w:r>
        <w:rPr>
          <w:rFonts w:ascii="仿宋" w:eastAsia="仿宋" w:hAnsi="仿宋" w:cs="仿宋" w:hint="eastAsia"/>
          <w:lang w:eastAsia="zh-CN"/>
        </w:rPr>
        <w:t>(一)、分切机项目承办单位基本情况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984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切机项目承办单位的XXXX，我们着眼于实现可持续的经济效益。通过技术创新和解决方案的提供，公司预计在分切机项目执行期间将获得可观的收入增长。这一收入来源主要包括分切机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同时，我们注重成本控制和效率提升，以确保分切机项目的可持续盈利。透过精细的管理和资源优化，公司期望实现分切机项目利润最大化。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切机项目实施进行全面的投资评估，包括分切机项目启动阶段的资金投入和后续运营成本。通过对分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分切机项目实施过程中具备足够的资金流动性，公司将进行详尽的现金流分析。这包括资金需求的合理预测、分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8984"/>
      <w:r>
        <w:rPr>
          <w:rFonts w:ascii="仿宋" w:eastAsia="仿宋" w:hAnsi="仿宋" w:cs="仿宋" w:hint="eastAsia"/>
          <w:sz w:val="28"/>
          <w:lang w:eastAsia="zh-CN"/>
        </w:rPr>
        <w:t>四、分切机项目建设背景及必要性分析</w:t>
      </w:r>
      <w:bookmarkEnd w:id="13"/>
    </w:p>
    <w:p>
      <w:pPr>
        <w:pStyle w:val="Heading2"/>
        <w:rPr>
          <w:rFonts w:ascii="仿宋" w:eastAsia="仿宋" w:hAnsi="仿宋" w:cs="仿宋" w:hint="eastAsia"/>
          <w:lang w:eastAsia="zh-CN"/>
        </w:rPr>
      </w:pPr>
      <w:bookmarkStart w:id="14" w:name="_Toc5703"/>
      <w:r>
        <w:rPr>
          <w:rFonts w:ascii="仿宋" w:eastAsia="仿宋" w:hAnsi="仿宋" w:cs="仿宋" w:hint="eastAsia"/>
          <w:lang w:eastAsia="zh-CN"/>
        </w:rPr>
        <w:t>(一)、分切机项目背景分析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分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我们的背景分析将深入挖掘当前行业的发展趋势，通过对竞争态势的全面审视，找到分切机项目在这个潮流中的定位。同时，我们将关注行业内涌现的新兴机遇，以便分切机项目更好地融入行业发展的潮流中。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切机项目提供了强大的发展动力。我们将聚焦于行业内最新的技术发展趋势，包括但不限于人工智能、大数据分析、物联网等领域。通过深度的技术研究，我们将确保分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切机项目发展的源泉。我们将投入更多的精力对市场需求进行深入剖析，超越表面的需求，深入挖掘潜在的市场痛点和机遇。通过对市场需求的细致了解，分切机项目将更有针对性地设计解决方案，满足市场的多样化需求，从而更好地促进分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分切机项目战略至关重要。我们将对竞争态势进行更为深入的分析，包括但不限于市场份额、产品特点、客户满意度等多个维度。通过深度的竞争分析，分切机项目将能够更准确地把握市场脉搏，制定具有竞争力的分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分切机项目的发展具有直接的影响。我们将进行更为全面的法规和政策分析，了解行业发展中的潜在法律风险和合规挑战。通过充分了解和遵守相关法规，分切机项目将确保在法律框架内合法合规运营，为分切机项目的稳健发展提供有力支持。</w:t>
      </w:r>
    </w:p>
    <w:p>
      <w:pPr>
        <w:pStyle w:val="Heading2"/>
        <w:ind w:firstLine="560" w:firstLineChars="200"/>
        <w:rPr>
          <w:rFonts w:ascii="仿宋" w:eastAsia="仿宋" w:hAnsi="仿宋" w:cs="仿宋" w:hint="eastAsia"/>
          <w:sz w:val="28"/>
          <w:lang w:eastAsia="zh-CN"/>
        </w:rPr>
      </w:pPr>
      <w:bookmarkStart w:id="15" w:name="_Toc23479"/>
      <w:r>
        <w:rPr>
          <w:rFonts w:ascii="仿宋" w:eastAsia="仿宋" w:hAnsi="仿宋" w:cs="仿宋" w:hint="eastAsia"/>
          <w:sz w:val="28"/>
          <w:lang w:eastAsia="zh-CN"/>
        </w:rPr>
        <w:t>(二)、分切机项目建设必要性分析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建设的迫切性源于对行业发展趋势的深刻洞察。我们正处于一个行业变革的时代，科技创新、数字化转型成为企业发展的关键动力。分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建设不仅仅是为了跟上潮流，更是为了通过技术创新推动企业的持续发展。通过引入先进的技术和解决方案，分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切机项目的建设成为必然选择，通过提高产品质量、拓展服务领域，从而在竞争中获得更多的机会。分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切机项目建设的必要性体现在对客户需求更精准的满足。通过分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建设的背后是对企业持续创新的追求。只有通过不断创新，企业才能在竞争中立于不败之地。分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4541"/>
      <w:r>
        <w:rPr>
          <w:rFonts w:ascii="仿宋" w:eastAsia="仿宋" w:hAnsi="仿宋" w:cs="仿宋" w:hint="eastAsia"/>
          <w:sz w:val="28"/>
          <w:lang w:eastAsia="zh-CN"/>
        </w:rPr>
        <w:t>五、分切机项目概论</w:t>
      </w:r>
      <w:bookmarkEnd w:id="16"/>
    </w:p>
    <w:p>
      <w:pPr>
        <w:pStyle w:val="Heading2"/>
        <w:rPr>
          <w:rFonts w:ascii="仿宋" w:eastAsia="仿宋" w:hAnsi="仿宋" w:cs="仿宋" w:hint="eastAsia"/>
          <w:lang w:eastAsia="zh-CN"/>
        </w:rPr>
      </w:pPr>
      <w:bookmarkStart w:id="17" w:name="_Toc438"/>
      <w:r>
        <w:rPr>
          <w:rFonts w:ascii="仿宋" w:eastAsia="仿宋" w:hAnsi="仿宋" w:cs="仿宋" w:hint="eastAsia"/>
          <w:lang w:eastAsia="zh-CN"/>
        </w:rPr>
        <w:t>(一)、分切机项目概况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分切机项目的起源追溯至对市场的深入洞察。市场的不断演变与变革为分切机项目提供了难得的机遇。当前市场存在的需求缺口和变革的大环境共同构成了分切机项目的背景。这个分切机项目旨在充分利用市场机遇，填补行业中尚未满足的需求，为客户提供全新的解决方案。市场的变革和需求的增长使得这个分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正式命名为分切机。这个名称不仅仅是一个标识，更代表了分切机项目的核心理念和愿景。它蕴含着分切机项目所要解决问题的关键字，具有强烈的表达和辨识度，为分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核心目标是提供一种全新、高效的解决方案，满足客户日益增长的需求。分切机项目追求的不仅仅是满足市场需求，更是在市场中获得卓越的竞争优势。通过不断提升产品或服务的质量和创新水平，分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全面涵盖了产品研发、制造、市场推广和售后服务，确保从产品设计到最终用户体验的全方位关注。这一全面的分切机项目范围是为了确保分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分切机项目计划在未来18个月内完成，包括研发、测试、市场试点和正式推出等不同阶段。这个时间表的合理设计是为了确保分切机项目各个阶段的顺利推进，以便按时交付高质量的成果。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分切机项目预算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分切机项目总预算估算为XX百万美元，主要分配在研发、市场推广、人员培训和运营等方面。这一充足的预算为分切机项目提供了充足的资源，确保分切机项目在各个方面都能取得优异的表现。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分切机项目风险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分切机项目可能面临的风险包括市场接受度低、技术难题、竞争激烈等。分切机项目团队已经制定了相应的风险应对计划，通过前瞻性的风险管理，确保分切机项目在面对不确定性时能够迅速做出应对。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分切机项目汇聚了一支经验丰富、多领域专业素养的核心团队，确保分切机项目在各个方面都能拥有高水平的执行力。团队的协同作战是分切机项目成功的关键因素之一。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分切机项目的背景根植于市场对更高效、创新产品的渴望，同时也受到科技发展对行业格局的深刻改变的影响。这为分切机项目提供了广阔的发展空间和市场需求。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截至目前，分切机项目已完成市场调研和技术验证，取得了初步的成功。这为分切机项目在未来的发展奠定了坚实的基础，为更远大的目标打下了坚实的基石。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0027"/>
      <w:r>
        <w:rPr>
          <w:rFonts w:ascii="仿宋" w:eastAsia="仿宋" w:hAnsi="仿宋" w:cs="仿宋" w:hint="eastAsia"/>
          <w:sz w:val="28"/>
          <w:lang w:eastAsia="zh-CN"/>
        </w:rPr>
        <w:t>(二)、分切机项目目标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keyword》分切机项目首要业务目标是在市场中占据有利地位，实现产品/服务的成功推广和销售。通过不断提升产品质量、创新性，分切机项目追求成为行业中的领导者，赢得更多客户的青睐。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在科技迅速发展的时代，分切机项目着眼于技术创新。通过持续的研发和技术升级，分切机项目旨在推出更具创新性的产品或服务，以满足市场对新鲜、先进解决方案的需求。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为了建立可持续的客户关系，分切机项目设定了客户满意度目标。通过提供卓越的产品质量和优质的客户服务，分切机项目追求赢得客户的信任和忠诚度，确保他们的满意度达到行业领先水平。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分切机项目注重社会责任和可持续发展。通过实施环保、社会责任分切机项目，分切机项目致力于在经济发展的同时保护环境，促进社会公平，实现可持续经营。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分切机项目的团队是实现目标的核心驱动力。因此，分切机项目设定了团队发展目标，包括提升团队成员的专业技能、培养领导力，以及搭建协同高效的团队工作氛围。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3468"/>
      <w:r>
        <w:rPr>
          <w:rFonts w:ascii="仿宋" w:eastAsia="仿宋" w:hAnsi="仿宋" w:cs="仿宋" w:hint="eastAsia"/>
          <w:sz w:val="28"/>
          <w:lang w:eastAsia="zh-CN"/>
        </w:rPr>
        <w:t>(三)、分切机项目提出的理由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分切机项目提出的理由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提出源于对市场机遇的深刻洞察。当前市场中存在的需求缺口和行业发展趋势表明，有巨大的商业机会等待被开发。通过准确捕捉市场机遇，分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https://d.book118.com/908033131047006047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336027"/>
    <w:rsid w:val="6D3360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33131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2024-02-24T15:29:00Z</dcterms:created>
  <dcterms:modified xsi:type="dcterms:W3CDTF">2024-02-24T15:30:16Z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AC563A1338334366A8F3B8DBAE50E0D6_11</vt:lpwstr>
  </property>
  <property fmtid="{D5CDD505-2E9C-101B-9397-08002B2CF9AE}" pid="3" name="KSOProductBuildVer">
    <vt:lpwstr>2052-12.1.0.16388</vt:lpwstr>
  </property>
</Properties>
</file>