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4" w:history="1">
        <w:r>
          <w:rPr>
            <w:rFonts w:ascii="仿宋" w:eastAsia="仿宋" w:hAnsi="仿宋" w:cs="仿宋" w:hint="eastAsia"/>
            <w:lang w:eastAsia="zh-CN"/>
          </w:rPr>
          <w:t>前言</w:t>
        </w:r>
        <w:r>
          <w:tab/>
        </w:r>
        <w:r>
          <w:fldChar w:fldCharType="begin"/>
        </w:r>
        <w:r>
          <w:instrText xml:space="preserve"> PAGEREF _Toc10574 \h </w:instrText>
        </w:r>
        <w:r>
          <w:fldChar w:fldCharType="separate"/>
        </w:r>
        <w:r>
          <w:t>3</w:t>
        </w:r>
        <w:r>
          <w:fldChar w:fldCharType="end"/>
        </w:r>
      </w:hyperlink>
    </w:p>
    <w:p>
      <w:pPr>
        <w:pStyle w:val="TOC1"/>
        <w:tabs>
          <w:tab w:val="right" w:leader="dot" w:pos="8306"/>
        </w:tabs>
      </w:pPr>
      <w:hyperlink w:anchor="_Toc9805" w:history="1">
        <w:r>
          <w:rPr>
            <w:rFonts w:ascii="仿宋" w:eastAsia="仿宋" w:hAnsi="仿宋" w:cs="仿宋" w:hint="eastAsia"/>
            <w:lang w:eastAsia="zh-CN"/>
          </w:rPr>
          <w:t>一、养老医院项目建设背景及必要性分析</w:t>
        </w:r>
        <w:r>
          <w:tab/>
        </w:r>
        <w:r>
          <w:fldChar w:fldCharType="begin"/>
        </w:r>
        <w:r>
          <w:instrText xml:space="preserve"> PAGEREF _Toc9805 \h </w:instrText>
        </w:r>
        <w:r>
          <w:fldChar w:fldCharType="separate"/>
        </w:r>
        <w:r>
          <w:t>3</w:t>
        </w:r>
        <w:r>
          <w:fldChar w:fldCharType="end"/>
        </w:r>
      </w:hyperlink>
    </w:p>
    <w:p>
      <w:pPr>
        <w:pStyle w:val="TOC2"/>
        <w:tabs>
          <w:tab w:val="right" w:leader="dot" w:pos="8306"/>
        </w:tabs>
      </w:pPr>
      <w:hyperlink w:anchor="_Toc31532" w:history="1">
        <w:r>
          <w:rPr>
            <w:rFonts w:ascii="仿宋" w:eastAsia="仿宋" w:hAnsi="仿宋" w:cs="仿宋" w:hint="eastAsia"/>
            <w:lang w:eastAsia="zh-CN"/>
          </w:rPr>
          <w:t>(一)、养老医院项目背景分析</w:t>
        </w:r>
        <w:r>
          <w:tab/>
        </w:r>
        <w:r>
          <w:fldChar w:fldCharType="begin"/>
        </w:r>
        <w:r>
          <w:instrText xml:space="preserve"> PAGEREF _Toc31532 \h </w:instrText>
        </w:r>
        <w:r>
          <w:fldChar w:fldCharType="separate"/>
        </w:r>
        <w:r>
          <w:t>3</w:t>
        </w:r>
        <w:r>
          <w:fldChar w:fldCharType="end"/>
        </w:r>
      </w:hyperlink>
    </w:p>
    <w:p>
      <w:pPr>
        <w:pStyle w:val="TOC2"/>
        <w:tabs>
          <w:tab w:val="right" w:leader="dot" w:pos="8306"/>
        </w:tabs>
      </w:pPr>
      <w:hyperlink w:anchor="_Toc27750" w:history="1">
        <w:r>
          <w:rPr>
            <w:rFonts w:ascii="仿宋" w:eastAsia="仿宋" w:hAnsi="仿宋" w:cs="仿宋" w:hint="eastAsia"/>
            <w:lang w:eastAsia="zh-CN"/>
          </w:rPr>
          <w:t>(二)、养老医院项目建设必要性分析</w:t>
        </w:r>
        <w:r>
          <w:tab/>
        </w:r>
        <w:r>
          <w:fldChar w:fldCharType="begin"/>
        </w:r>
        <w:r>
          <w:instrText xml:space="preserve"> PAGEREF _Toc27750 \h </w:instrText>
        </w:r>
        <w:r>
          <w:fldChar w:fldCharType="separate"/>
        </w:r>
        <w:r>
          <w:t>5</w:t>
        </w:r>
        <w:r>
          <w:fldChar w:fldCharType="end"/>
        </w:r>
      </w:hyperlink>
    </w:p>
    <w:p>
      <w:pPr>
        <w:pStyle w:val="TOC1"/>
        <w:tabs>
          <w:tab w:val="right" w:leader="dot" w:pos="8306"/>
        </w:tabs>
      </w:pPr>
      <w:hyperlink w:anchor="_Toc3816" w:history="1">
        <w:r>
          <w:rPr>
            <w:rFonts w:ascii="仿宋" w:eastAsia="仿宋" w:hAnsi="仿宋" w:cs="仿宋" w:hint="eastAsia"/>
            <w:lang w:eastAsia="zh-CN"/>
          </w:rPr>
          <w:t>二、养老医院项目可持续发展</w:t>
        </w:r>
        <w:r>
          <w:tab/>
        </w:r>
        <w:r>
          <w:fldChar w:fldCharType="begin"/>
        </w:r>
        <w:r>
          <w:instrText xml:space="preserve"> PAGEREF _Toc3816 \h </w:instrText>
        </w:r>
        <w:r>
          <w:fldChar w:fldCharType="separate"/>
        </w:r>
        <w:r>
          <w:t>6</w:t>
        </w:r>
        <w:r>
          <w:fldChar w:fldCharType="end"/>
        </w:r>
      </w:hyperlink>
    </w:p>
    <w:p>
      <w:pPr>
        <w:pStyle w:val="TOC2"/>
        <w:tabs>
          <w:tab w:val="right" w:leader="dot" w:pos="8306"/>
        </w:tabs>
      </w:pPr>
      <w:hyperlink w:anchor="_Toc13251" w:history="1">
        <w:r>
          <w:rPr>
            <w:rFonts w:ascii="仿宋" w:eastAsia="仿宋" w:hAnsi="仿宋" w:cs="仿宋" w:hint="eastAsia"/>
            <w:lang w:eastAsia="zh-CN"/>
          </w:rPr>
          <w:t>(一)、可持续战略与实践</w:t>
        </w:r>
        <w:r>
          <w:tab/>
        </w:r>
        <w:r>
          <w:fldChar w:fldCharType="begin"/>
        </w:r>
        <w:r>
          <w:instrText xml:space="preserve"> PAGEREF _Toc13251 \h </w:instrText>
        </w:r>
        <w:r>
          <w:fldChar w:fldCharType="separate"/>
        </w:r>
        <w:r>
          <w:t>6</w:t>
        </w:r>
        <w:r>
          <w:fldChar w:fldCharType="end"/>
        </w:r>
      </w:hyperlink>
    </w:p>
    <w:p>
      <w:pPr>
        <w:pStyle w:val="TOC2"/>
        <w:tabs>
          <w:tab w:val="right" w:leader="dot" w:pos="8306"/>
        </w:tabs>
      </w:pPr>
      <w:hyperlink w:anchor="_Toc4922" w:history="1">
        <w:r>
          <w:rPr>
            <w:rFonts w:ascii="仿宋" w:eastAsia="仿宋" w:hAnsi="仿宋" w:cs="仿宋" w:hint="eastAsia"/>
            <w:lang w:eastAsia="zh-CN"/>
          </w:rPr>
          <w:t>(二)、环保与社会责任</w:t>
        </w:r>
        <w:r>
          <w:tab/>
        </w:r>
        <w:r>
          <w:fldChar w:fldCharType="begin"/>
        </w:r>
        <w:r>
          <w:instrText xml:space="preserve"> PAGEREF _Toc4922 \h </w:instrText>
        </w:r>
        <w:r>
          <w:fldChar w:fldCharType="separate"/>
        </w:r>
        <w:r>
          <w:t>7</w:t>
        </w:r>
        <w:r>
          <w:fldChar w:fldCharType="end"/>
        </w:r>
      </w:hyperlink>
    </w:p>
    <w:p>
      <w:pPr>
        <w:pStyle w:val="TOC1"/>
        <w:tabs>
          <w:tab w:val="right" w:leader="dot" w:pos="8306"/>
        </w:tabs>
      </w:pPr>
      <w:hyperlink w:anchor="_Toc28977" w:history="1">
        <w:r>
          <w:rPr>
            <w:rFonts w:ascii="仿宋" w:eastAsia="仿宋" w:hAnsi="仿宋" w:cs="仿宋" w:hint="eastAsia"/>
            <w:lang w:eastAsia="zh-CN"/>
          </w:rPr>
          <w:t>三、养老医院项目土建工程</w:t>
        </w:r>
        <w:r>
          <w:tab/>
        </w:r>
        <w:r>
          <w:fldChar w:fldCharType="begin"/>
        </w:r>
        <w:r>
          <w:instrText xml:space="preserve"> PAGEREF _Toc28977 \h </w:instrText>
        </w:r>
        <w:r>
          <w:fldChar w:fldCharType="separate"/>
        </w:r>
        <w:r>
          <w:t>7</w:t>
        </w:r>
        <w:r>
          <w:fldChar w:fldCharType="end"/>
        </w:r>
      </w:hyperlink>
    </w:p>
    <w:p>
      <w:pPr>
        <w:pStyle w:val="TOC2"/>
        <w:tabs>
          <w:tab w:val="right" w:leader="dot" w:pos="8306"/>
        </w:tabs>
      </w:pPr>
      <w:hyperlink w:anchor="_Toc28393" w:history="1">
        <w:r>
          <w:rPr>
            <w:rFonts w:ascii="仿宋" w:eastAsia="仿宋" w:hAnsi="仿宋" w:cs="仿宋" w:hint="eastAsia"/>
            <w:lang w:eastAsia="zh-CN"/>
          </w:rPr>
          <w:t>(一)、建筑工程设计原则</w:t>
        </w:r>
        <w:r>
          <w:tab/>
        </w:r>
        <w:r>
          <w:fldChar w:fldCharType="begin"/>
        </w:r>
        <w:r>
          <w:instrText xml:space="preserve"> PAGEREF _Toc28393 \h </w:instrText>
        </w:r>
        <w:r>
          <w:fldChar w:fldCharType="separate"/>
        </w:r>
        <w:r>
          <w:t>7</w:t>
        </w:r>
        <w:r>
          <w:fldChar w:fldCharType="end"/>
        </w:r>
      </w:hyperlink>
    </w:p>
    <w:p>
      <w:pPr>
        <w:pStyle w:val="TOC2"/>
        <w:tabs>
          <w:tab w:val="right" w:leader="dot" w:pos="8306"/>
        </w:tabs>
      </w:pPr>
      <w:hyperlink w:anchor="_Toc18649" w:history="1">
        <w:r>
          <w:rPr>
            <w:rFonts w:ascii="仿宋" w:eastAsia="仿宋" w:hAnsi="仿宋" w:cs="仿宋" w:hint="eastAsia"/>
            <w:lang w:eastAsia="zh-CN"/>
          </w:rPr>
          <w:t>(二)、土建工程设计年限及安全等级</w:t>
        </w:r>
        <w:r>
          <w:tab/>
        </w:r>
        <w:r>
          <w:fldChar w:fldCharType="begin"/>
        </w:r>
        <w:r>
          <w:instrText xml:space="preserve"> PAGEREF _Toc18649 \h </w:instrText>
        </w:r>
        <w:r>
          <w:fldChar w:fldCharType="separate"/>
        </w:r>
        <w:r>
          <w:t>9</w:t>
        </w:r>
        <w:r>
          <w:fldChar w:fldCharType="end"/>
        </w:r>
      </w:hyperlink>
    </w:p>
    <w:p>
      <w:pPr>
        <w:pStyle w:val="TOC2"/>
        <w:tabs>
          <w:tab w:val="right" w:leader="dot" w:pos="8306"/>
        </w:tabs>
      </w:pPr>
      <w:hyperlink w:anchor="_Toc13299" w:history="1">
        <w:r>
          <w:rPr>
            <w:rFonts w:ascii="仿宋" w:eastAsia="仿宋" w:hAnsi="仿宋" w:cs="仿宋" w:hint="eastAsia"/>
            <w:lang w:eastAsia="zh-CN"/>
          </w:rPr>
          <w:t>(三)、建筑工程设计总体要求</w:t>
        </w:r>
        <w:r>
          <w:tab/>
        </w:r>
        <w:r>
          <w:fldChar w:fldCharType="begin"/>
        </w:r>
        <w:r>
          <w:instrText xml:space="preserve"> PAGEREF _Toc13299 \h </w:instrText>
        </w:r>
        <w:r>
          <w:fldChar w:fldCharType="separate"/>
        </w:r>
        <w:r>
          <w:t>10</w:t>
        </w:r>
        <w:r>
          <w:fldChar w:fldCharType="end"/>
        </w:r>
      </w:hyperlink>
    </w:p>
    <w:p>
      <w:pPr>
        <w:pStyle w:val="TOC2"/>
        <w:tabs>
          <w:tab w:val="right" w:leader="dot" w:pos="8306"/>
        </w:tabs>
      </w:pPr>
      <w:hyperlink w:anchor="_Toc29011" w:history="1">
        <w:r>
          <w:rPr>
            <w:rFonts w:ascii="仿宋" w:eastAsia="仿宋" w:hAnsi="仿宋" w:cs="仿宋" w:hint="eastAsia"/>
            <w:lang w:eastAsia="zh-CN"/>
          </w:rPr>
          <w:t>(四)、土建工程建设指标</w:t>
        </w:r>
        <w:r>
          <w:tab/>
        </w:r>
        <w:r>
          <w:fldChar w:fldCharType="begin"/>
        </w:r>
        <w:r>
          <w:instrText xml:space="preserve"> PAGEREF _Toc29011 \h </w:instrText>
        </w:r>
        <w:r>
          <w:fldChar w:fldCharType="separate"/>
        </w:r>
        <w:r>
          <w:t>10</w:t>
        </w:r>
        <w:r>
          <w:fldChar w:fldCharType="end"/>
        </w:r>
      </w:hyperlink>
    </w:p>
    <w:p>
      <w:pPr>
        <w:pStyle w:val="TOC1"/>
        <w:tabs>
          <w:tab w:val="right" w:leader="dot" w:pos="8306"/>
        </w:tabs>
      </w:pPr>
      <w:hyperlink w:anchor="_Toc16602" w:history="1">
        <w:r>
          <w:rPr>
            <w:rFonts w:ascii="仿宋" w:eastAsia="仿宋" w:hAnsi="仿宋" w:cs="仿宋" w:hint="eastAsia"/>
            <w:lang w:eastAsia="zh-CN"/>
          </w:rPr>
          <w:t>四、养老医院项目文档管理</w:t>
        </w:r>
        <w:r>
          <w:tab/>
        </w:r>
        <w:r>
          <w:fldChar w:fldCharType="begin"/>
        </w:r>
        <w:r>
          <w:instrText xml:space="preserve"> PAGEREF _Toc16602 \h </w:instrText>
        </w:r>
        <w:r>
          <w:fldChar w:fldCharType="separate"/>
        </w:r>
        <w:r>
          <w:t>11</w:t>
        </w:r>
        <w:r>
          <w:fldChar w:fldCharType="end"/>
        </w:r>
      </w:hyperlink>
    </w:p>
    <w:p>
      <w:pPr>
        <w:pStyle w:val="TOC2"/>
        <w:tabs>
          <w:tab w:val="right" w:leader="dot" w:pos="8306"/>
        </w:tabs>
      </w:pPr>
      <w:hyperlink w:anchor="_Toc28732" w:history="1">
        <w:r>
          <w:rPr>
            <w:rFonts w:ascii="仿宋" w:eastAsia="仿宋" w:hAnsi="仿宋" w:cs="仿宋" w:hint="eastAsia"/>
            <w:lang w:eastAsia="zh-CN"/>
          </w:rPr>
          <w:t>(一)、文档编制与审查</w:t>
        </w:r>
        <w:r>
          <w:tab/>
        </w:r>
        <w:r>
          <w:fldChar w:fldCharType="begin"/>
        </w:r>
        <w:r>
          <w:instrText xml:space="preserve"> PAGEREF _Toc28732 \h </w:instrText>
        </w:r>
        <w:r>
          <w:fldChar w:fldCharType="separate"/>
        </w:r>
        <w:r>
          <w:t>11</w:t>
        </w:r>
        <w:r>
          <w:fldChar w:fldCharType="end"/>
        </w:r>
      </w:hyperlink>
    </w:p>
    <w:p>
      <w:pPr>
        <w:pStyle w:val="TOC2"/>
        <w:tabs>
          <w:tab w:val="right" w:leader="dot" w:pos="8306"/>
        </w:tabs>
      </w:pPr>
      <w:hyperlink w:anchor="_Toc10596" w:history="1">
        <w:r>
          <w:rPr>
            <w:rFonts w:ascii="仿宋" w:eastAsia="仿宋" w:hAnsi="仿宋" w:cs="仿宋" w:hint="eastAsia"/>
            <w:lang w:eastAsia="zh-CN"/>
          </w:rPr>
          <w:t>(二)、文档发布与分发</w:t>
        </w:r>
        <w:r>
          <w:tab/>
        </w:r>
        <w:r>
          <w:fldChar w:fldCharType="begin"/>
        </w:r>
        <w:r>
          <w:instrText xml:space="preserve"> PAGEREF _Toc10596 \h </w:instrText>
        </w:r>
        <w:r>
          <w:fldChar w:fldCharType="separate"/>
        </w:r>
        <w:r>
          <w:t>12</w:t>
        </w:r>
        <w:r>
          <w:fldChar w:fldCharType="end"/>
        </w:r>
      </w:hyperlink>
    </w:p>
    <w:p>
      <w:pPr>
        <w:pStyle w:val="TOC2"/>
        <w:tabs>
          <w:tab w:val="right" w:leader="dot" w:pos="8306"/>
        </w:tabs>
      </w:pPr>
      <w:hyperlink w:anchor="_Toc1142" w:history="1">
        <w:r>
          <w:rPr>
            <w:rFonts w:ascii="仿宋" w:eastAsia="仿宋" w:hAnsi="仿宋" w:cs="仿宋" w:hint="eastAsia"/>
            <w:lang w:eastAsia="zh-CN"/>
          </w:rPr>
          <w:t>(三)、文档存档与归档</w:t>
        </w:r>
        <w:r>
          <w:tab/>
        </w:r>
        <w:r>
          <w:fldChar w:fldCharType="begin"/>
        </w:r>
        <w:r>
          <w:instrText xml:space="preserve"> PAGEREF _Toc1142 \h </w:instrText>
        </w:r>
        <w:r>
          <w:fldChar w:fldCharType="separate"/>
        </w:r>
        <w:r>
          <w:t>13</w:t>
        </w:r>
        <w:r>
          <w:fldChar w:fldCharType="end"/>
        </w:r>
      </w:hyperlink>
    </w:p>
    <w:p>
      <w:pPr>
        <w:pStyle w:val="TOC1"/>
        <w:tabs>
          <w:tab w:val="right" w:leader="dot" w:pos="8306"/>
        </w:tabs>
      </w:pPr>
      <w:hyperlink w:anchor="_Toc2640" w:history="1">
        <w:r>
          <w:rPr>
            <w:rFonts w:ascii="仿宋" w:eastAsia="仿宋" w:hAnsi="仿宋" w:cs="仿宋" w:hint="eastAsia"/>
            <w:lang w:eastAsia="zh-CN"/>
          </w:rPr>
          <w:t>五、产品规划分析</w:t>
        </w:r>
        <w:r>
          <w:tab/>
        </w:r>
        <w:r>
          <w:fldChar w:fldCharType="begin"/>
        </w:r>
        <w:r>
          <w:instrText xml:space="preserve"> PAGEREF _Toc2640 \h </w:instrText>
        </w:r>
        <w:r>
          <w:fldChar w:fldCharType="separate"/>
        </w:r>
        <w:r>
          <w:t>14</w:t>
        </w:r>
        <w:r>
          <w:fldChar w:fldCharType="end"/>
        </w:r>
      </w:hyperlink>
    </w:p>
    <w:p>
      <w:pPr>
        <w:pStyle w:val="TOC2"/>
        <w:tabs>
          <w:tab w:val="right" w:leader="dot" w:pos="8306"/>
        </w:tabs>
      </w:pPr>
      <w:hyperlink w:anchor="_Toc29571" w:history="1">
        <w:r>
          <w:rPr>
            <w:rFonts w:ascii="仿宋" w:eastAsia="仿宋" w:hAnsi="仿宋" w:cs="仿宋" w:hint="eastAsia"/>
            <w:lang w:eastAsia="zh-CN"/>
          </w:rPr>
          <w:t>(一)、产品规划</w:t>
        </w:r>
        <w:r>
          <w:tab/>
        </w:r>
        <w:r>
          <w:fldChar w:fldCharType="begin"/>
        </w:r>
        <w:r>
          <w:instrText xml:space="preserve"> PAGEREF _Toc29571 \h </w:instrText>
        </w:r>
        <w:r>
          <w:fldChar w:fldCharType="separate"/>
        </w:r>
        <w:r>
          <w:t>14</w:t>
        </w:r>
        <w:r>
          <w:fldChar w:fldCharType="end"/>
        </w:r>
      </w:hyperlink>
    </w:p>
    <w:p>
      <w:pPr>
        <w:pStyle w:val="TOC2"/>
        <w:tabs>
          <w:tab w:val="right" w:leader="dot" w:pos="8306"/>
        </w:tabs>
      </w:pPr>
      <w:hyperlink w:anchor="_Toc18387" w:history="1">
        <w:r>
          <w:rPr>
            <w:rFonts w:ascii="仿宋" w:eastAsia="仿宋" w:hAnsi="仿宋" w:cs="仿宋" w:hint="eastAsia"/>
            <w:lang w:eastAsia="zh-CN"/>
          </w:rPr>
          <w:t>(二)、建设规模</w:t>
        </w:r>
        <w:r>
          <w:tab/>
        </w:r>
        <w:r>
          <w:fldChar w:fldCharType="begin"/>
        </w:r>
        <w:r>
          <w:instrText xml:space="preserve"> PAGEREF _Toc18387 \h </w:instrText>
        </w:r>
        <w:r>
          <w:fldChar w:fldCharType="separate"/>
        </w:r>
        <w:r>
          <w:t>15</w:t>
        </w:r>
        <w:r>
          <w:fldChar w:fldCharType="end"/>
        </w:r>
      </w:hyperlink>
    </w:p>
    <w:p>
      <w:pPr>
        <w:pStyle w:val="TOC1"/>
        <w:tabs>
          <w:tab w:val="right" w:leader="dot" w:pos="8306"/>
        </w:tabs>
      </w:pPr>
      <w:hyperlink w:anchor="_Toc23194" w:history="1">
        <w:r>
          <w:rPr>
            <w:rFonts w:ascii="仿宋" w:eastAsia="仿宋" w:hAnsi="仿宋" w:cs="仿宋" w:hint="eastAsia"/>
            <w:lang w:eastAsia="zh-CN"/>
          </w:rPr>
          <w:t>六、养老医院项目选址可行性分析</w:t>
        </w:r>
        <w:r>
          <w:tab/>
        </w:r>
        <w:r>
          <w:fldChar w:fldCharType="begin"/>
        </w:r>
        <w:r>
          <w:instrText xml:space="preserve"> PAGEREF _Toc23194 \h </w:instrText>
        </w:r>
        <w:r>
          <w:fldChar w:fldCharType="separate"/>
        </w:r>
        <w:r>
          <w:t>16</w:t>
        </w:r>
        <w:r>
          <w:fldChar w:fldCharType="end"/>
        </w:r>
      </w:hyperlink>
    </w:p>
    <w:p>
      <w:pPr>
        <w:pStyle w:val="TOC2"/>
        <w:tabs>
          <w:tab w:val="right" w:leader="dot" w:pos="8306"/>
        </w:tabs>
      </w:pPr>
      <w:hyperlink w:anchor="_Toc29910" w:history="1">
        <w:r>
          <w:rPr>
            <w:rFonts w:ascii="仿宋" w:eastAsia="仿宋" w:hAnsi="仿宋" w:cs="仿宋" w:hint="eastAsia"/>
            <w:lang w:eastAsia="zh-CN"/>
          </w:rPr>
          <w:t>(一)、养老医院项目选址</w:t>
        </w:r>
        <w:r>
          <w:tab/>
        </w:r>
        <w:r>
          <w:fldChar w:fldCharType="begin"/>
        </w:r>
        <w:r>
          <w:instrText xml:space="preserve"> PAGEREF _Toc29910 \h </w:instrText>
        </w:r>
        <w:r>
          <w:fldChar w:fldCharType="separate"/>
        </w:r>
        <w:r>
          <w:t>16</w:t>
        </w:r>
        <w:r>
          <w:fldChar w:fldCharType="end"/>
        </w:r>
      </w:hyperlink>
    </w:p>
    <w:p>
      <w:pPr>
        <w:pStyle w:val="TOC2"/>
        <w:tabs>
          <w:tab w:val="right" w:leader="dot" w:pos="8306"/>
        </w:tabs>
      </w:pPr>
      <w:hyperlink w:anchor="_Toc26971" w:history="1">
        <w:r>
          <w:rPr>
            <w:rFonts w:ascii="仿宋" w:eastAsia="仿宋" w:hAnsi="仿宋" w:cs="仿宋" w:hint="eastAsia"/>
            <w:lang w:eastAsia="zh-CN"/>
          </w:rPr>
          <w:t>(二)、用地控制指标</w:t>
        </w:r>
        <w:r>
          <w:tab/>
        </w:r>
        <w:r>
          <w:fldChar w:fldCharType="begin"/>
        </w:r>
        <w:r>
          <w:instrText xml:space="preserve"> PAGEREF _Toc26971 \h </w:instrText>
        </w:r>
        <w:r>
          <w:fldChar w:fldCharType="separate"/>
        </w:r>
        <w:r>
          <w:t>16</w:t>
        </w:r>
        <w:r>
          <w:fldChar w:fldCharType="end"/>
        </w:r>
      </w:hyperlink>
    </w:p>
    <w:p>
      <w:pPr>
        <w:pStyle w:val="TOC2"/>
        <w:tabs>
          <w:tab w:val="right" w:leader="dot" w:pos="8306"/>
        </w:tabs>
      </w:pPr>
      <w:hyperlink w:anchor="_Toc20815" w:history="1">
        <w:r>
          <w:rPr>
            <w:rFonts w:ascii="仿宋" w:eastAsia="仿宋" w:hAnsi="仿宋" w:cs="仿宋" w:hint="eastAsia"/>
            <w:lang w:eastAsia="zh-CN"/>
          </w:rPr>
          <w:t>(三)、节约用地措施</w:t>
        </w:r>
        <w:r>
          <w:tab/>
        </w:r>
        <w:r>
          <w:fldChar w:fldCharType="begin"/>
        </w:r>
        <w:r>
          <w:instrText xml:space="preserve"> PAGEREF _Toc20815 \h </w:instrText>
        </w:r>
        <w:r>
          <w:fldChar w:fldCharType="separate"/>
        </w:r>
        <w:r>
          <w:t>18</w:t>
        </w:r>
        <w:r>
          <w:fldChar w:fldCharType="end"/>
        </w:r>
      </w:hyperlink>
    </w:p>
    <w:p>
      <w:pPr>
        <w:pStyle w:val="TOC2"/>
        <w:tabs>
          <w:tab w:val="right" w:leader="dot" w:pos="8306"/>
        </w:tabs>
      </w:pPr>
      <w:hyperlink w:anchor="_Toc23388" w:history="1">
        <w:r>
          <w:rPr>
            <w:rFonts w:ascii="仿宋" w:eastAsia="仿宋" w:hAnsi="仿宋" w:cs="仿宋" w:hint="eastAsia"/>
            <w:lang w:eastAsia="zh-CN"/>
          </w:rPr>
          <w:t>(四)、总图布置方案</w:t>
        </w:r>
        <w:r>
          <w:tab/>
        </w:r>
        <w:r>
          <w:fldChar w:fldCharType="begin"/>
        </w:r>
        <w:r>
          <w:instrText xml:space="preserve"> PAGEREF _Toc23388 \h </w:instrText>
        </w:r>
        <w:r>
          <w:fldChar w:fldCharType="separate"/>
        </w:r>
        <w:r>
          <w:t>19</w:t>
        </w:r>
        <w:r>
          <w:fldChar w:fldCharType="end"/>
        </w:r>
      </w:hyperlink>
    </w:p>
    <w:p>
      <w:pPr>
        <w:pStyle w:val="TOC2"/>
        <w:tabs>
          <w:tab w:val="right" w:leader="dot" w:pos="8306"/>
        </w:tabs>
      </w:pPr>
      <w:hyperlink w:anchor="_Toc40" w:history="1">
        <w:r>
          <w:rPr>
            <w:rFonts w:ascii="仿宋" w:eastAsia="仿宋" w:hAnsi="仿宋" w:cs="仿宋" w:hint="eastAsia"/>
            <w:lang w:eastAsia="zh-CN"/>
          </w:rPr>
          <w:t>(五)、选址综合评价</w:t>
        </w:r>
        <w:r>
          <w:tab/>
        </w:r>
        <w:r>
          <w:fldChar w:fldCharType="begin"/>
        </w:r>
        <w:r>
          <w:instrText xml:space="preserve"> PAGEREF _Toc40 \h </w:instrText>
        </w:r>
        <w:r>
          <w:fldChar w:fldCharType="separate"/>
        </w:r>
        <w:r>
          <w:t>20</w:t>
        </w:r>
        <w:r>
          <w:fldChar w:fldCharType="end"/>
        </w:r>
      </w:hyperlink>
    </w:p>
    <w:p>
      <w:pPr>
        <w:pStyle w:val="TOC1"/>
        <w:tabs>
          <w:tab w:val="right" w:leader="dot" w:pos="8306"/>
        </w:tabs>
      </w:pPr>
      <w:hyperlink w:anchor="_Toc28385" w:history="1">
        <w:r>
          <w:rPr>
            <w:rFonts w:ascii="仿宋" w:eastAsia="仿宋" w:hAnsi="仿宋" w:cs="仿宋" w:hint="eastAsia"/>
            <w:lang w:eastAsia="zh-CN"/>
          </w:rPr>
          <w:t>七、养老医院项目财务管理</w:t>
        </w:r>
        <w:r>
          <w:tab/>
        </w:r>
        <w:r>
          <w:fldChar w:fldCharType="begin"/>
        </w:r>
        <w:r>
          <w:instrText xml:space="preserve"> PAGEREF _Toc28385 \h </w:instrText>
        </w:r>
        <w:r>
          <w:fldChar w:fldCharType="separate"/>
        </w:r>
        <w:r>
          <w:t>21</w:t>
        </w:r>
        <w:r>
          <w:fldChar w:fldCharType="end"/>
        </w:r>
      </w:hyperlink>
    </w:p>
    <w:p>
      <w:pPr>
        <w:pStyle w:val="TOC2"/>
        <w:tabs>
          <w:tab w:val="right" w:leader="dot" w:pos="8306"/>
        </w:tabs>
      </w:pPr>
      <w:hyperlink w:anchor="_Toc22924" w:history="1">
        <w:r>
          <w:rPr>
            <w:rFonts w:ascii="仿宋" w:eastAsia="仿宋" w:hAnsi="仿宋" w:cs="仿宋" w:hint="eastAsia"/>
            <w:lang w:eastAsia="zh-CN"/>
          </w:rPr>
          <w:t>(一)、资金需求大</w:t>
        </w:r>
        <w:r>
          <w:tab/>
        </w:r>
        <w:r>
          <w:fldChar w:fldCharType="begin"/>
        </w:r>
        <w:r>
          <w:instrText xml:space="preserve"> PAGEREF _Toc22924 \h </w:instrText>
        </w:r>
        <w:r>
          <w:fldChar w:fldCharType="separate"/>
        </w:r>
        <w:r>
          <w:t>21</w:t>
        </w:r>
        <w:r>
          <w:fldChar w:fldCharType="end"/>
        </w:r>
      </w:hyperlink>
    </w:p>
    <w:p>
      <w:pPr>
        <w:pStyle w:val="TOC2"/>
        <w:tabs>
          <w:tab w:val="right" w:leader="dot" w:pos="8306"/>
        </w:tabs>
      </w:pPr>
      <w:hyperlink w:anchor="_Toc19063" w:history="1">
        <w:r>
          <w:rPr>
            <w:rFonts w:ascii="仿宋" w:eastAsia="仿宋" w:hAnsi="仿宋" w:cs="仿宋" w:hint="eastAsia"/>
            <w:lang w:eastAsia="zh-CN"/>
          </w:rPr>
          <w:t>(二)、研发周期长</w:t>
        </w:r>
        <w:r>
          <w:tab/>
        </w:r>
        <w:r>
          <w:fldChar w:fldCharType="begin"/>
        </w:r>
        <w:r>
          <w:instrText xml:space="preserve"> PAGEREF _Toc19063 \h </w:instrText>
        </w:r>
        <w:r>
          <w:fldChar w:fldCharType="separate"/>
        </w:r>
        <w:r>
          <w:t>22</w:t>
        </w:r>
        <w:r>
          <w:fldChar w:fldCharType="end"/>
        </w:r>
      </w:hyperlink>
    </w:p>
    <w:p>
      <w:pPr>
        <w:pStyle w:val="TOC2"/>
        <w:tabs>
          <w:tab w:val="right" w:leader="dot" w:pos="8306"/>
        </w:tabs>
      </w:pPr>
      <w:hyperlink w:anchor="_Toc9378" w:history="1">
        <w:r>
          <w:rPr>
            <w:rFonts w:ascii="仿宋" w:eastAsia="仿宋" w:hAnsi="仿宋" w:cs="仿宋" w:hint="eastAsia"/>
            <w:lang w:eastAsia="zh-CN"/>
          </w:rPr>
          <w:t>(三)、市场风险大</w:t>
        </w:r>
        <w:r>
          <w:tab/>
        </w:r>
        <w:r>
          <w:fldChar w:fldCharType="begin"/>
        </w:r>
        <w:r>
          <w:instrText xml:space="preserve"> PAGEREF _Toc9378 \h </w:instrText>
        </w:r>
        <w:r>
          <w:fldChar w:fldCharType="separate"/>
        </w:r>
        <w:r>
          <w:t>24</w:t>
        </w:r>
        <w:r>
          <w:fldChar w:fldCharType="end"/>
        </w:r>
      </w:hyperlink>
    </w:p>
    <w:p>
      <w:pPr>
        <w:pStyle w:val="TOC2"/>
        <w:tabs>
          <w:tab w:val="right" w:leader="dot" w:pos="8306"/>
        </w:tabs>
      </w:pPr>
      <w:hyperlink w:anchor="_Toc4175" w:history="1">
        <w:r>
          <w:rPr>
            <w:rFonts w:ascii="仿宋" w:eastAsia="仿宋" w:hAnsi="仿宋" w:cs="仿宋" w:hint="eastAsia"/>
            <w:lang w:eastAsia="zh-CN"/>
          </w:rPr>
          <w:t>(四)、利润率高</w:t>
        </w:r>
        <w:r>
          <w:tab/>
        </w:r>
        <w:r>
          <w:fldChar w:fldCharType="begin"/>
        </w:r>
        <w:r>
          <w:instrText xml:space="preserve"> PAGEREF _Toc4175 \h </w:instrText>
        </w:r>
        <w:r>
          <w:fldChar w:fldCharType="separate"/>
        </w:r>
        <w:r>
          <w:t>26</w:t>
        </w:r>
        <w:r>
          <w:fldChar w:fldCharType="end"/>
        </w:r>
      </w:hyperlink>
    </w:p>
    <w:p>
      <w:pPr>
        <w:pStyle w:val="TOC1"/>
        <w:tabs>
          <w:tab w:val="right" w:leader="dot" w:pos="8306"/>
        </w:tabs>
      </w:pPr>
      <w:hyperlink w:anchor="_Toc7150" w:history="1">
        <w:r>
          <w:rPr>
            <w:rFonts w:ascii="仿宋" w:eastAsia="仿宋" w:hAnsi="仿宋" w:cs="仿宋" w:hint="eastAsia"/>
            <w:lang w:eastAsia="zh-CN"/>
          </w:rPr>
          <w:t>八、养老医院项目创新与研发</w:t>
        </w:r>
        <w:r>
          <w:tab/>
        </w:r>
        <w:r>
          <w:fldChar w:fldCharType="begin"/>
        </w:r>
        <w:r>
          <w:instrText xml:space="preserve"> PAGEREF _Toc7150 \h </w:instrText>
        </w:r>
        <w:r>
          <w:fldChar w:fldCharType="separate"/>
        </w:r>
        <w:r>
          <w:t>28</w:t>
        </w:r>
        <w:r>
          <w:fldChar w:fldCharType="end"/>
        </w:r>
      </w:hyperlink>
    </w:p>
    <w:p>
      <w:pPr>
        <w:pStyle w:val="TOC2"/>
        <w:tabs>
          <w:tab w:val="right" w:leader="dot" w:pos="8306"/>
        </w:tabs>
      </w:pPr>
      <w:hyperlink w:anchor="_Toc5515" w:history="1">
        <w:r>
          <w:rPr>
            <w:rFonts w:ascii="仿宋" w:eastAsia="仿宋" w:hAnsi="仿宋" w:cs="仿宋" w:hint="eastAsia"/>
            <w:lang w:eastAsia="zh-CN"/>
          </w:rPr>
          <w:t>(一)、创新策略与方向</w:t>
        </w:r>
        <w:r>
          <w:tab/>
        </w:r>
        <w:r>
          <w:fldChar w:fldCharType="begin"/>
        </w:r>
        <w:r>
          <w:instrText xml:space="preserve"> PAGEREF _Toc5515 \h </w:instrText>
        </w:r>
        <w:r>
          <w:fldChar w:fldCharType="separate"/>
        </w:r>
        <w:r>
          <w:t>28</w:t>
        </w:r>
        <w:r>
          <w:fldChar w:fldCharType="end"/>
        </w:r>
      </w:hyperlink>
    </w:p>
    <w:p>
      <w:pPr>
        <w:pStyle w:val="TOC2"/>
        <w:tabs>
          <w:tab w:val="right" w:leader="dot" w:pos="8306"/>
        </w:tabs>
      </w:pPr>
      <w:hyperlink w:anchor="_Toc31223" w:history="1">
        <w:r>
          <w:rPr>
            <w:rFonts w:ascii="仿宋" w:eastAsia="仿宋" w:hAnsi="仿宋" w:cs="仿宋" w:hint="eastAsia"/>
            <w:lang w:eastAsia="zh-CN"/>
          </w:rPr>
          <w:t>(二)、研发规划与投入</w:t>
        </w:r>
        <w:r>
          <w:tab/>
        </w:r>
        <w:r>
          <w:fldChar w:fldCharType="begin"/>
        </w:r>
        <w:r>
          <w:instrText xml:space="preserve"> PAGEREF _Toc31223 \h </w:instrText>
        </w:r>
        <w:r>
          <w:fldChar w:fldCharType="separate"/>
        </w:r>
        <w:r>
          <w:t>30</w:t>
        </w:r>
        <w:r>
          <w:fldChar w:fldCharType="end"/>
        </w:r>
      </w:hyperlink>
    </w:p>
    <w:p>
      <w:pPr>
        <w:pStyle w:val="TOC1"/>
        <w:tabs>
          <w:tab w:val="right" w:leader="dot" w:pos="8306"/>
        </w:tabs>
      </w:pPr>
      <w:hyperlink w:anchor="_Toc9435" w:history="1">
        <w:r>
          <w:rPr>
            <w:rFonts w:ascii="仿宋" w:eastAsia="仿宋" w:hAnsi="仿宋" w:cs="仿宋" w:hint="eastAsia"/>
            <w:lang w:eastAsia="zh-CN"/>
          </w:rPr>
          <w:t>九、养老医院项目社会影响</w:t>
        </w:r>
        <w:r>
          <w:tab/>
        </w:r>
        <w:r>
          <w:fldChar w:fldCharType="begin"/>
        </w:r>
        <w:r>
          <w:instrText xml:space="preserve"> PAGEREF _Toc9435 \h </w:instrText>
        </w:r>
        <w:r>
          <w:fldChar w:fldCharType="separate"/>
        </w:r>
        <w:r>
          <w:t>31</w:t>
        </w:r>
        <w:r>
          <w:fldChar w:fldCharType="end"/>
        </w:r>
      </w:hyperlink>
    </w:p>
    <w:p>
      <w:pPr>
        <w:pStyle w:val="TOC2"/>
        <w:tabs>
          <w:tab w:val="right" w:leader="dot" w:pos="8306"/>
        </w:tabs>
      </w:pPr>
      <w:hyperlink w:anchor="_Toc30692" w:history="1">
        <w:r>
          <w:rPr>
            <w:rFonts w:ascii="仿宋" w:eastAsia="仿宋" w:hAnsi="仿宋" w:cs="仿宋" w:hint="eastAsia"/>
            <w:lang w:eastAsia="zh-CN"/>
          </w:rPr>
          <w:t>(一)、社会责任与义务</w:t>
        </w:r>
        <w:r>
          <w:tab/>
        </w:r>
        <w:r>
          <w:fldChar w:fldCharType="begin"/>
        </w:r>
        <w:r>
          <w:instrText xml:space="preserve"> PAGEREF _Toc30692 \h </w:instrText>
        </w:r>
        <w:r>
          <w:fldChar w:fldCharType="separate"/>
        </w:r>
        <w:r>
          <w:t>31</w:t>
        </w:r>
        <w:r>
          <w:fldChar w:fldCharType="end"/>
        </w:r>
      </w:hyperlink>
    </w:p>
    <w:p>
      <w:pPr>
        <w:pStyle w:val="TOC2"/>
        <w:tabs>
          <w:tab w:val="right" w:leader="dot" w:pos="8306"/>
        </w:tabs>
      </w:pPr>
      <w:hyperlink w:anchor="_Toc12061" w:history="1">
        <w:r>
          <w:rPr>
            <w:rFonts w:ascii="仿宋" w:eastAsia="仿宋" w:hAnsi="仿宋" w:cs="仿宋" w:hint="eastAsia"/>
            <w:lang w:eastAsia="zh-CN"/>
          </w:rPr>
          <w:t>(二)、社会参与与沟通</w:t>
        </w:r>
        <w:r>
          <w:tab/>
        </w:r>
        <w:r>
          <w:fldChar w:fldCharType="begin"/>
        </w:r>
        <w:r>
          <w:instrText xml:space="preserve"> PAGEREF _Toc12061 \h </w:instrText>
        </w:r>
        <w:r>
          <w:fldChar w:fldCharType="separate"/>
        </w:r>
        <w:r>
          <w:t>32</w:t>
        </w:r>
        <w:r>
          <w:fldChar w:fldCharType="end"/>
        </w:r>
      </w:hyperlink>
    </w:p>
    <w:p>
      <w:pPr>
        <w:pStyle w:val="TOC1"/>
        <w:tabs>
          <w:tab w:val="right" w:leader="dot" w:pos="8306"/>
        </w:tabs>
      </w:pPr>
      <w:hyperlink w:anchor="_Toc13862" w:history="1">
        <w:r>
          <w:rPr>
            <w:rFonts w:ascii="仿宋" w:eastAsia="仿宋" w:hAnsi="仿宋" w:cs="仿宋" w:hint="eastAsia"/>
            <w:lang w:eastAsia="zh-CN"/>
          </w:rPr>
          <w:t>十、养老医院项目投资规划</w:t>
        </w:r>
        <w:r>
          <w:tab/>
        </w:r>
        <w:r>
          <w:fldChar w:fldCharType="begin"/>
        </w:r>
        <w:r>
          <w:instrText xml:space="preserve"> PAGEREF _Toc13862 \h </w:instrText>
        </w:r>
        <w:r>
          <w:fldChar w:fldCharType="separate"/>
        </w:r>
        <w:r>
          <w:t>33</w:t>
        </w:r>
        <w:r>
          <w:fldChar w:fldCharType="end"/>
        </w:r>
      </w:hyperlink>
    </w:p>
    <w:p>
      <w:pPr>
        <w:pStyle w:val="TOC2"/>
        <w:tabs>
          <w:tab w:val="right" w:leader="dot" w:pos="8306"/>
        </w:tabs>
      </w:pPr>
      <w:hyperlink w:anchor="_Toc8668" w:history="1">
        <w:r>
          <w:rPr>
            <w:rFonts w:ascii="仿宋" w:eastAsia="仿宋" w:hAnsi="仿宋" w:cs="仿宋" w:hint="eastAsia"/>
            <w:lang w:eastAsia="zh-CN"/>
          </w:rPr>
          <w:t>(一)、养老医院项目总投资估算</w:t>
        </w:r>
        <w:r>
          <w:tab/>
        </w:r>
        <w:r>
          <w:fldChar w:fldCharType="begin"/>
        </w:r>
        <w:r>
          <w:instrText xml:space="preserve"> PAGEREF _Toc8668 \h </w:instrText>
        </w:r>
        <w:r>
          <w:fldChar w:fldCharType="separate"/>
        </w:r>
        <w:r>
          <w:t>33</w:t>
        </w:r>
        <w:r>
          <w:fldChar w:fldCharType="end"/>
        </w:r>
      </w:hyperlink>
    </w:p>
    <w:p>
      <w:pPr>
        <w:pStyle w:val="TOC2"/>
        <w:tabs>
          <w:tab w:val="right" w:leader="dot" w:pos="8306"/>
        </w:tabs>
      </w:pPr>
      <w:hyperlink w:anchor="_Toc1911" w:history="1">
        <w:r>
          <w:rPr>
            <w:rFonts w:ascii="仿宋" w:eastAsia="仿宋" w:hAnsi="仿宋" w:cs="仿宋" w:hint="eastAsia"/>
            <w:lang w:eastAsia="zh-CN"/>
          </w:rPr>
          <w:t>(二)、资金筹措</w:t>
        </w:r>
        <w:r>
          <w:tab/>
        </w:r>
        <w:r>
          <w:fldChar w:fldCharType="begin"/>
        </w:r>
        <w:r>
          <w:instrText xml:space="preserve"> PAGEREF _Toc1911 \h </w:instrText>
        </w:r>
        <w:r>
          <w:fldChar w:fldCharType="separate"/>
        </w:r>
        <w:r>
          <w:t>34</w:t>
        </w:r>
        <w:r>
          <w:fldChar w:fldCharType="end"/>
        </w:r>
      </w:hyperlink>
    </w:p>
    <w:p>
      <w:pPr>
        <w:pStyle w:val="TOC1"/>
        <w:tabs>
          <w:tab w:val="right" w:leader="dot" w:pos="8306"/>
        </w:tabs>
      </w:pPr>
      <w:hyperlink w:anchor="_Toc6879" w:history="1">
        <w:r>
          <w:rPr>
            <w:rFonts w:ascii="仿宋" w:eastAsia="仿宋" w:hAnsi="仿宋" w:cs="仿宋" w:hint="eastAsia"/>
            <w:lang w:eastAsia="zh-CN"/>
          </w:rPr>
          <w:t>十一、养老医院项目技术管理</w:t>
        </w:r>
        <w:r>
          <w:tab/>
        </w:r>
        <w:r>
          <w:fldChar w:fldCharType="begin"/>
        </w:r>
        <w:r>
          <w:instrText xml:space="preserve"> PAGEREF _Toc6879 \h </w:instrText>
        </w:r>
        <w:r>
          <w:fldChar w:fldCharType="separate"/>
        </w:r>
        <w:r>
          <w:t>35</w:t>
        </w:r>
        <w:r>
          <w:fldChar w:fldCharType="end"/>
        </w:r>
      </w:hyperlink>
    </w:p>
    <w:p>
      <w:pPr>
        <w:pStyle w:val="TOC2"/>
        <w:tabs>
          <w:tab w:val="right" w:leader="dot" w:pos="8306"/>
        </w:tabs>
      </w:pPr>
      <w:hyperlink w:anchor="_Toc6314" w:history="1">
        <w:r>
          <w:rPr>
            <w:rFonts w:ascii="仿宋" w:eastAsia="仿宋" w:hAnsi="仿宋" w:cs="仿宋" w:hint="eastAsia"/>
            <w:lang w:eastAsia="zh-CN"/>
          </w:rPr>
          <w:t>(一)、技术方案选用方向</w:t>
        </w:r>
        <w:r>
          <w:tab/>
        </w:r>
        <w:r>
          <w:fldChar w:fldCharType="begin"/>
        </w:r>
        <w:r>
          <w:instrText xml:space="preserve"> PAGEREF _Toc6314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3" w:history="1">
        <w:r>
          <w:rPr>
            <w:rFonts w:ascii="仿宋" w:eastAsia="仿宋" w:hAnsi="仿宋" w:cs="仿宋" w:hint="eastAsia"/>
            <w:lang w:eastAsia="zh-CN"/>
          </w:rPr>
          <w:t>(二)、工艺技术方案选用原则</w:t>
        </w:r>
        <w:r>
          <w:tab/>
        </w:r>
        <w:r>
          <w:fldChar w:fldCharType="begin"/>
        </w:r>
        <w:r>
          <w:instrText xml:space="preserve"> PAGEREF _Toc10543 \h </w:instrText>
        </w:r>
        <w:r>
          <w:fldChar w:fldCharType="separate"/>
        </w:r>
        <w:r>
          <w:t>37</w:t>
        </w:r>
        <w:r>
          <w:fldChar w:fldCharType="end"/>
        </w:r>
      </w:hyperlink>
    </w:p>
    <w:p>
      <w:pPr>
        <w:pStyle w:val="TOC2"/>
        <w:tabs>
          <w:tab w:val="right" w:leader="dot" w:pos="8306"/>
        </w:tabs>
      </w:pPr>
      <w:hyperlink w:anchor="_Toc1059" w:history="1">
        <w:r>
          <w:rPr>
            <w:rFonts w:ascii="仿宋" w:eastAsia="仿宋" w:hAnsi="仿宋" w:cs="仿宋" w:hint="eastAsia"/>
            <w:lang w:eastAsia="zh-CN"/>
          </w:rPr>
          <w:t>(三)、工艺技术方案要求</w:t>
        </w:r>
        <w:r>
          <w:tab/>
        </w:r>
        <w:r>
          <w:fldChar w:fldCharType="begin"/>
        </w:r>
        <w:r>
          <w:instrText xml:space="preserve"> PAGEREF _Toc1059 \h </w:instrText>
        </w:r>
        <w:r>
          <w:fldChar w:fldCharType="separate"/>
        </w:r>
        <w:r>
          <w:t>39</w:t>
        </w:r>
        <w:r>
          <w:fldChar w:fldCharType="end"/>
        </w:r>
      </w:hyperlink>
    </w:p>
    <w:p>
      <w:pPr>
        <w:pStyle w:val="TOC1"/>
        <w:tabs>
          <w:tab w:val="right" w:leader="dot" w:pos="8306"/>
        </w:tabs>
      </w:pPr>
      <w:hyperlink w:anchor="_Toc3890" w:history="1">
        <w:r>
          <w:rPr>
            <w:rFonts w:ascii="仿宋" w:eastAsia="仿宋" w:hAnsi="仿宋" w:cs="仿宋" w:hint="eastAsia"/>
            <w:lang w:eastAsia="zh-CN"/>
          </w:rPr>
          <w:t>十二、养老医院项目环境影响分析</w:t>
        </w:r>
        <w:r>
          <w:tab/>
        </w:r>
        <w:r>
          <w:fldChar w:fldCharType="begin"/>
        </w:r>
        <w:r>
          <w:instrText xml:space="preserve"> PAGEREF _Toc3890 \h </w:instrText>
        </w:r>
        <w:r>
          <w:fldChar w:fldCharType="separate"/>
        </w:r>
        <w:r>
          <w:t>41</w:t>
        </w:r>
        <w:r>
          <w:fldChar w:fldCharType="end"/>
        </w:r>
      </w:hyperlink>
    </w:p>
    <w:p>
      <w:pPr>
        <w:pStyle w:val="TOC2"/>
        <w:tabs>
          <w:tab w:val="right" w:leader="dot" w:pos="8306"/>
        </w:tabs>
      </w:pPr>
      <w:hyperlink w:anchor="_Toc5617" w:history="1">
        <w:r>
          <w:rPr>
            <w:rFonts w:ascii="仿宋" w:eastAsia="仿宋" w:hAnsi="仿宋" w:cs="仿宋" w:hint="eastAsia"/>
            <w:lang w:eastAsia="zh-CN"/>
          </w:rPr>
          <w:t>(一)、建设区域环境质量现状</w:t>
        </w:r>
        <w:r>
          <w:tab/>
        </w:r>
        <w:r>
          <w:fldChar w:fldCharType="begin"/>
        </w:r>
        <w:r>
          <w:instrText xml:space="preserve"> PAGEREF _Toc5617 \h </w:instrText>
        </w:r>
        <w:r>
          <w:fldChar w:fldCharType="separate"/>
        </w:r>
        <w:r>
          <w:t>41</w:t>
        </w:r>
        <w:r>
          <w:fldChar w:fldCharType="end"/>
        </w:r>
      </w:hyperlink>
    </w:p>
    <w:p>
      <w:pPr>
        <w:pStyle w:val="TOC2"/>
        <w:tabs>
          <w:tab w:val="right" w:leader="dot" w:pos="8306"/>
        </w:tabs>
      </w:pPr>
      <w:hyperlink w:anchor="_Toc22233" w:history="1">
        <w:r>
          <w:rPr>
            <w:rFonts w:ascii="仿宋" w:eastAsia="仿宋" w:hAnsi="仿宋" w:cs="仿宋" w:hint="eastAsia"/>
            <w:lang w:eastAsia="zh-CN"/>
          </w:rPr>
          <w:t>(二)、建设期环境保护</w:t>
        </w:r>
        <w:r>
          <w:tab/>
        </w:r>
        <w:r>
          <w:fldChar w:fldCharType="begin"/>
        </w:r>
        <w:r>
          <w:instrText xml:space="preserve"> PAGEREF _Toc22233 \h </w:instrText>
        </w:r>
        <w:r>
          <w:fldChar w:fldCharType="separate"/>
        </w:r>
        <w:r>
          <w:t>42</w:t>
        </w:r>
        <w:r>
          <w:fldChar w:fldCharType="end"/>
        </w:r>
      </w:hyperlink>
    </w:p>
    <w:p>
      <w:pPr>
        <w:pStyle w:val="TOC2"/>
        <w:tabs>
          <w:tab w:val="right" w:leader="dot" w:pos="8306"/>
        </w:tabs>
      </w:pPr>
      <w:hyperlink w:anchor="_Toc28133" w:history="1">
        <w:r>
          <w:rPr>
            <w:rFonts w:ascii="仿宋" w:eastAsia="仿宋" w:hAnsi="仿宋" w:cs="仿宋" w:hint="eastAsia"/>
            <w:lang w:eastAsia="zh-CN"/>
          </w:rPr>
          <w:t>(三)、运营期环境保护</w:t>
        </w:r>
        <w:r>
          <w:tab/>
        </w:r>
        <w:r>
          <w:fldChar w:fldCharType="begin"/>
        </w:r>
        <w:r>
          <w:instrText xml:space="preserve"> PAGEREF _Toc28133 \h </w:instrText>
        </w:r>
        <w:r>
          <w:fldChar w:fldCharType="separate"/>
        </w:r>
        <w:r>
          <w:t>44</w:t>
        </w:r>
        <w:r>
          <w:fldChar w:fldCharType="end"/>
        </w:r>
      </w:hyperlink>
    </w:p>
    <w:p>
      <w:pPr>
        <w:pStyle w:val="TOC2"/>
        <w:tabs>
          <w:tab w:val="right" w:leader="dot" w:pos="8306"/>
        </w:tabs>
      </w:pPr>
      <w:hyperlink w:anchor="_Toc20458" w:history="1">
        <w:r>
          <w:rPr>
            <w:rFonts w:ascii="仿宋" w:eastAsia="仿宋" w:hAnsi="仿宋" w:cs="仿宋" w:hint="eastAsia"/>
            <w:lang w:eastAsia="zh-CN"/>
          </w:rPr>
          <w:t>(四)、养老医院项目建设对区域经济的影响</w:t>
        </w:r>
        <w:r>
          <w:tab/>
        </w:r>
        <w:r>
          <w:fldChar w:fldCharType="begin"/>
        </w:r>
        <w:r>
          <w:instrText xml:space="preserve"> PAGEREF _Toc20458 \h </w:instrText>
        </w:r>
        <w:r>
          <w:fldChar w:fldCharType="separate"/>
        </w:r>
        <w:r>
          <w:t>45</w:t>
        </w:r>
        <w:r>
          <w:fldChar w:fldCharType="end"/>
        </w:r>
      </w:hyperlink>
    </w:p>
    <w:p>
      <w:pPr>
        <w:pStyle w:val="TOC2"/>
        <w:tabs>
          <w:tab w:val="right" w:leader="dot" w:pos="8306"/>
        </w:tabs>
      </w:pPr>
      <w:hyperlink w:anchor="_Toc22288" w:history="1">
        <w:r>
          <w:rPr>
            <w:rFonts w:ascii="仿宋" w:eastAsia="仿宋" w:hAnsi="仿宋" w:cs="仿宋" w:hint="eastAsia"/>
            <w:lang w:eastAsia="zh-CN"/>
          </w:rPr>
          <w:t>(五)、废弃物处理</w:t>
        </w:r>
        <w:r>
          <w:tab/>
        </w:r>
        <w:r>
          <w:fldChar w:fldCharType="begin"/>
        </w:r>
        <w:r>
          <w:instrText xml:space="preserve"> PAGEREF _Toc22288 \h </w:instrText>
        </w:r>
        <w:r>
          <w:fldChar w:fldCharType="separate"/>
        </w:r>
        <w:r>
          <w:t>47</w:t>
        </w:r>
        <w:r>
          <w:fldChar w:fldCharType="end"/>
        </w:r>
      </w:hyperlink>
    </w:p>
    <w:p>
      <w:pPr>
        <w:pStyle w:val="TOC2"/>
        <w:tabs>
          <w:tab w:val="right" w:leader="dot" w:pos="8306"/>
        </w:tabs>
      </w:pPr>
      <w:hyperlink w:anchor="_Toc4589" w:history="1">
        <w:r>
          <w:rPr>
            <w:rFonts w:ascii="仿宋" w:eastAsia="仿宋" w:hAnsi="仿宋" w:cs="仿宋" w:hint="eastAsia"/>
            <w:lang w:eastAsia="zh-CN"/>
          </w:rPr>
          <w:t>(六)、特殊环境影响分析</w:t>
        </w:r>
        <w:r>
          <w:tab/>
        </w:r>
        <w:r>
          <w:fldChar w:fldCharType="begin"/>
        </w:r>
        <w:r>
          <w:instrText xml:space="preserve"> PAGEREF _Toc4589 \h </w:instrText>
        </w:r>
        <w:r>
          <w:fldChar w:fldCharType="separate"/>
        </w:r>
        <w:r>
          <w:t>48</w:t>
        </w:r>
        <w:r>
          <w:fldChar w:fldCharType="end"/>
        </w:r>
      </w:hyperlink>
    </w:p>
    <w:p>
      <w:pPr>
        <w:pStyle w:val="TOC2"/>
        <w:tabs>
          <w:tab w:val="right" w:leader="dot" w:pos="8306"/>
        </w:tabs>
      </w:pPr>
      <w:hyperlink w:anchor="_Toc10389" w:history="1">
        <w:r>
          <w:rPr>
            <w:rFonts w:ascii="仿宋" w:eastAsia="仿宋" w:hAnsi="仿宋" w:cs="仿宋" w:hint="eastAsia"/>
            <w:lang w:eastAsia="zh-CN"/>
          </w:rPr>
          <w:t>(七)、清洁生产</w:t>
        </w:r>
        <w:r>
          <w:tab/>
        </w:r>
        <w:r>
          <w:fldChar w:fldCharType="begin"/>
        </w:r>
        <w:r>
          <w:instrText xml:space="preserve"> PAGEREF _Toc10389 \h </w:instrText>
        </w:r>
        <w:r>
          <w:fldChar w:fldCharType="separate"/>
        </w:r>
        <w:r>
          <w:t>49</w:t>
        </w:r>
        <w:r>
          <w:fldChar w:fldCharType="end"/>
        </w:r>
      </w:hyperlink>
    </w:p>
    <w:p>
      <w:pPr>
        <w:pStyle w:val="TOC2"/>
        <w:tabs>
          <w:tab w:val="right" w:leader="dot" w:pos="8306"/>
        </w:tabs>
      </w:pPr>
      <w:hyperlink w:anchor="_Toc9809" w:history="1">
        <w:r>
          <w:rPr>
            <w:rFonts w:ascii="仿宋" w:eastAsia="仿宋" w:hAnsi="仿宋" w:cs="仿宋" w:hint="eastAsia"/>
            <w:lang w:eastAsia="zh-CN"/>
          </w:rPr>
          <w:t>(八)、环境保护综合评价</w:t>
        </w:r>
        <w:r>
          <w:tab/>
        </w:r>
        <w:r>
          <w:fldChar w:fldCharType="begin"/>
        </w:r>
        <w:r>
          <w:instrText xml:space="preserve"> PAGEREF _Toc9809 \h </w:instrText>
        </w:r>
        <w:r>
          <w:fldChar w:fldCharType="separate"/>
        </w:r>
        <w:r>
          <w:t>50</w:t>
        </w:r>
        <w:r>
          <w:fldChar w:fldCharType="end"/>
        </w:r>
      </w:hyperlink>
    </w:p>
    <w:p>
      <w:pPr>
        <w:pStyle w:val="TOC1"/>
        <w:tabs>
          <w:tab w:val="right" w:leader="dot" w:pos="8306"/>
        </w:tabs>
      </w:pPr>
      <w:hyperlink w:anchor="_Toc25013" w:history="1">
        <w:r>
          <w:rPr>
            <w:rFonts w:ascii="仿宋" w:eastAsia="仿宋" w:hAnsi="仿宋" w:cs="仿宋" w:hint="eastAsia"/>
            <w:lang w:eastAsia="zh-CN"/>
          </w:rPr>
          <w:t>十三、营销与推广策略</w:t>
        </w:r>
        <w:r>
          <w:tab/>
        </w:r>
        <w:r>
          <w:fldChar w:fldCharType="begin"/>
        </w:r>
        <w:r>
          <w:instrText xml:space="preserve"> PAGEREF _Toc25013 \h </w:instrText>
        </w:r>
        <w:r>
          <w:fldChar w:fldCharType="separate"/>
        </w:r>
        <w:r>
          <w:t>52</w:t>
        </w:r>
        <w:r>
          <w:fldChar w:fldCharType="end"/>
        </w:r>
      </w:hyperlink>
    </w:p>
    <w:p>
      <w:pPr>
        <w:pStyle w:val="TOC2"/>
        <w:tabs>
          <w:tab w:val="right" w:leader="dot" w:pos="8306"/>
        </w:tabs>
      </w:pPr>
      <w:hyperlink w:anchor="_Toc25777" w:history="1">
        <w:r>
          <w:rPr>
            <w:rFonts w:ascii="仿宋" w:eastAsia="仿宋" w:hAnsi="仿宋" w:cs="仿宋" w:hint="eastAsia"/>
            <w:lang w:eastAsia="zh-CN"/>
          </w:rPr>
          <w:t>(一)、产品/服务定位与特点</w:t>
        </w:r>
        <w:r>
          <w:tab/>
        </w:r>
        <w:r>
          <w:fldChar w:fldCharType="begin"/>
        </w:r>
        <w:r>
          <w:instrText xml:space="preserve"> PAGEREF _Toc25777 \h </w:instrText>
        </w:r>
        <w:r>
          <w:fldChar w:fldCharType="separate"/>
        </w:r>
        <w:r>
          <w:t>52</w:t>
        </w:r>
        <w:r>
          <w:fldChar w:fldCharType="end"/>
        </w:r>
      </w:hyperlink>
    </w:p>
    <w:p>
      <w:pPr>
        <w:pStyle w:val="TOC2"/>
        <w:tabs>
          <w:tab w:val="right" w:leader="dot" w:pos="8306"/>
        </w:tabs>
      </w:pPr>
      <w:hyperlink w:anchor="_Toc886" w:history="1">
        <w:r>
          <w:rPr>
            <w:rFonts w:ascii="仿宋" w:eastAsia="仿宋" w:hAnsi="仿宋" w:cs="仿宋" w:hint="eastAsia"/>
            <w:lang w:eastAsia="zh-CN"/>
          </w:rPr>
          <w:t>(二)、市场定位与竞争分析</w:t>
        </w:r>
        <w:r>
          <w:tab/>
        </w:r>
        <w:r>
          <w:fldChar w:fldCharType="begin"/>
        </w:r>
        <w:r>
          <w:instrText xml:space="preserve"> PAGEREF _Toc886 \h </w:instrText>
        </w:r>
        <w:r>
          <w:fldChar w:fldCharType="separate"/>
        </w:r>
        <w:r>
          <w:t>53</w:t>
        </w:r>
        <w:r>
          <w:fldChar w:fldCharType="end"/>
        </w:r>
      </w:hyperlink>
    </w:p>
    <w:p>
      <w:pPr>
        <w:pStyle w:val="TOC2"/>
        <w:tabs>
          <w:tab w:val="right" w:leader="dot" w:pos="8306"/>
        </w:tabs>
      </w:pPr>
      <w:hyperlink w:anchor="_Toc6766" w:history="1">
        <w:r>
          <w:rPr>
            <w:rFonts w:ascii="仿宋" w:eastAsia="仿宋" w:hAnsi="仿宋" w:cs="仿宋" w:hint="eastAsia"/>
            <w:lang w:eastAsia="zh-CN"/>
          </w:rPr>
          <w:t>(三)、营销渠道与策略</w:t>
        </w:r>
        <w:r>
          <w:tab/>
        </w:r>
        <w:r>
          <w:fldChar w:fldCharType="begin"/>
        </w:r>
        <w:r>
          <w:instrText xml:space="preserve"> PAGEREF _Toc6766 \h </w:instrText>
        </w:r>
        <w:r>
          <w:fldChar w:fldCharType="separate"/>
        </w:r>
        <w:r>
          <w:t>54</w:t>
        </w:r>
        <w:r>
          <w:fldChar w:fldCharType="end"/>
        </w:r>
      </w:hyperlink>
    </w:p>
    <w:p>
      <w:pPr>
        <w:pStyle w:val="TOC2"/>
        <w:tabs>
          <w:tab w:val="right" w:leader="dot" w:pos="8306"/>
        </w:tabs>
      </w:pPr>
      <w:hyperlink w:anchor="_Toc31837" w:history="1">
        <w:r>
          <w:rPr>
            <w:rFonts w:ascii="仿宋" w:eastAsia="仿宋" w:hAnsi="仿宋" w:cs="仿宋" w:hint="eastAsia"/>
            <w:lang w:eastAsia="zh-CN"/>
          </w:rPr>
          <w:t>(四)、推广与宣传活动</w:t>
        </w:r>
        <w:r>
          <w:tab/>
        </w:r>
        <w:r>
          <w:fldChar w:fldCharType="begin"/>
        </w:r>
        <w:r>
          <w:instrText xml:space="preserve"> PAGEREF _Toc31837 \h </w:instrText>
        </w:r>
        <w:r>
          <w:fldChar w:fldCharType="separate"/>
        </w:r>
        <w:r>
          <w:t>55</w:t>
        </w:r>
        <w:r>
          <w:fldChar w:fldCharType="end"/>
        </w:r>
      </w:hyperlink>
    </w:p>
    <w:p>
      <w:pPr>
        <w:pStyle w:val="TOC1"/>
        <w:tabs>
          <w:tab w:val="right" w:leader="dot" w:pos="8306"/>
        </w:tabs>
      </w:pPr>
      <w:hyperlink w:anchor="_Toc8188" w:history="1">
        <w:r>
          <w:rPr>
            <w:rFonts w:ascii="仿宋" w:eastAsia="仿宋" w:hAnsi="仿宋" w:cs="仿宋" w:hint="eastAsia"/>
            <w:lang w:eastAsia="zh-CN"/>
          </w:rPr>
          <w:t>十四、风险识别与分类</w:t>
        </w:r>
        <w:r>
          <w:tab/>
        </w:r>
        <w:r>
          <w:fldChar w:fldCharType="begin"/>
        </w:r>
        <w:r>
          <w:instrText xml:space="preserve"> PAGEREF _Toc8188 \h </w:instrText>
        </w:r>
        <w:r>
          <w:fldChar w:fldCharType="separate"/>
        </w:r>
        <w:r>
          <w:t>61</w:t>
        </w:r>
        <w:r>
          <w:fldChar w:fldCharType="end"/>
        </w:r>
      </w:hyperlink>
    </w:p>
    <w:p>
      <w:pPr>
        <w:pStyle w:val="TOC2"/>
        <w:tabs>
          <w:tab w:val="right" w:leader="dot" w:pos="8306"/>
        </w:tabs>
      </w:pPr>
      <w:hyperlink w:anchor="_Toc24332" w:history="1">
        <w:r>
          <w:rPr>
            <w:rFonts w:ascii="仿宋" w:eastAsia="仿宋" w:hAnsi="仿宋" w:cs="仿宋" w:hint="eastAsia"/>
            <w:lang w:eastAsia="zh-CN"/>
          </w:rPr>
          <w:t>(一)、风险识别</w:t>
        </w:r>
        <w:r>
          <w:tab/>
        </w:r>
        <w:r>
          <w:fldChar w:fldCharType="begin"/>
        </w:r>
        <w:r>
          <w:instrText xml:space="preserve"> PAGEREF _Toc24332 \h </w:instrText>
        </w:r>
        <w:r>
          <w:fldChar w:fldCharType="separate"/>
        </w:r>
        <w:r>
          <w:t>61</w:t>
        </w:r>
        <w:r>
          <w:fldChar w:fldCharType="end"/>
        </w:r>
      </w:hyperlink>
    </w:p>
    <w:p>
      <w:pPr>
        <w:pStyle w:val="TOC2"/>
        <w:tabs>
          <w:tab w:val="right" w:leader="dot" w:pos="8306"/>
        </w:tabs>
      </w:pPr>
      <w:hyperlink w:anchor="_Toc20871" w:history="1">
        <w:r>
          <w:rPr>
            <w:rFonts w:ascii="仿宋" w:eastAsia="仿宋" w:hAnsi="仿宋" w:cs="仿宋" w:hint="eastAsia"/>
            <w:lang w:eastAsia="zh-CN"/>
          </w:rPr>
          <w:t>(二)、风险分类</w:t>
        </w:r>
        <w:r>
          <w:tab/>
        </w:r>
        <w:r>
          <w:fldChar w:fldCharType="begin"/>
        </w:r>
        <w:r>
          <w:instrText xml:space="preserve"> PAGEREF _Toc20871 \h </w:instrText>
        </w:r>
        <w:r>
          <w:fldChar w:fldCharType="separate"/>
        </w:r>
        <w:r>
          <w:t>62</w:t>
        </w:r>
        <w:r>
          <w:fldChar w:fldCharType="end"/>
        </w:r>
      </w:hyperlink>
    </w:p>
    <w:p>
      <w:pPr>
        <w:pStyle w:val="TOC1"/>
        <w:tabs>
          <w:tab w:val="right" w:leader="dot" w:pos="8306"/>
        </w:tabs>
      </w:pPr>
      <w:hyperlink w:anchor="_Toc8903" w:history="1">
        <w:r>
          <w:rPr>
            <w:rFonts w:ascii="仿宋" w:eastAsia="仿宋" w:hAnsi="仿宋" w:cs="仿宋" w:hint="eastAsia"/>
            <w:lang w:eastAsia="zh-CN"/>
          </w:rPr>
          <w:t>十五、养老医院项目实施保障措施</w:t>
        </w:r>
        <w:r>
          <w:tab/>
        </w:r>
        <w:r>
          <w:fldChar w:fldCharType="begin"/>
        </w:r>
        <w:r>
          <w:instrText xml:space="preserve"> PAGEREF _Toc8903 \h </w:instrText>
        </w:r>
        <w:r>
          <w:fldChar w:fldCharType="separate"/>
        </w:r>
        <w:r>
          <w:t>64</w:t>
        </w:r>
        <w:r>
          <w:fldChar w:fldCharType="end"/>
        </w:r>
      </w:hyperlink>
    </w:p>
    <w:p>
      <w:pPr>
        <w:pStyle w:val="TOC2"/>
        <w:tabs>
          <w:tab w:val="right" w:leader="dot" w:pos="8306"/>
        </w:tabs>
      </w:pPr>
      <w:hyperlink w:anchor="_Toc19938" w:history="1">
        <w:r>
          <w:rPr>
            <w:rFonts w:ascii="仿宋" w:eastAsia="仿宋" w:hAnsi="仿宋" w:cs="仿宋" w:hint="eastAsia"/>
            <w:lang w:eastAsia="zh-CN"/>
          </w:rPr>
          <w:t>(一)、养老医院项目实施保障机制</w:t>
        </w:r>
        <w:r>
          <w:tab/>
        </w:r>
        <w:r>
          <w:fldChar w:fldCharType="begin"/>
        </w:r>
        <w:r>
          <w:instrText xml:space="preserve"> PAGEREF _Toc19938 \h </w:instrText>
        </w:r>
        <w:r>
          <w:fldChar w:fldCharType="separate"/>
        </w:r>
        <w:r>
          <w:t>64</w:t>
        </w:r>
        <w:r>
          <w:fldChar w:fldCharType="end"/>
        </w:r>
      </w:hyperlink>
    </w:p>
    <w:p>
      <w:pPr>
        <w:pStyle w:val="TOC2"/>
        <w:tabs>
          <w:tab w:val="right" w:leader="dot" w:pos="8306"/>
        </w:tabs>
      </w:pPr>
      <w:hyperlink w:anchor="_Toc25901" w:history="1">
        <w:r>
          <w:rPr>
            <w:rFonts w:ascii="仿宋" w:eastAsia="仿宋" w:hAnsi="仿宋" w:cs="仿宋" w:hint="eastAsia"/>
            <w:lang w:eastAsia="zh-CN"/>
          </w:rPr>
          <w:t>(二)、养老医院项目法律合规要求</w:t>
        </w:r>
        <w:r>
          <w:tab/>
        </w:r>
        <w:r>
          <w:fldChar w:fldCharType="begin"/>
        </w:r>
        <w:r>
          <w:instrText xml:space="preserve"> PAGEREF _Toc25901 \h </w:instrText>
        </w:r>
        <w:r>
          <w:fldChar w:fldCharType="separate"/>
        </w:r>
        <w:r>
          <w:t>67</w:t>
        </w:r>
        <w:r>
          <w:fldChar w:fldCharType="end"/>
        </w:r>
      </w:hyperlink>
    </w:p>
    <w:p>
      <w:pPr>
        <w:pStyle w:val="TOC2"/>
        <w:tabs>
          <w:tab w:val="right" w:leader="dot" w:pos="8306"/>
        </w:tabs>
      </w:pPr>
      <w:hyperlink w:anchor="_Toc13796" w:history="1">
        <w:r>
          <w:rPr>
            <w:rFonts w:ascii="仿宋" w:eastAsia="仿宋" w:hAnsi="仿宋" w:cs="仿宋" w:hint="eastAsia"/>
            <w:lang w:eastAsia="zh-CN"/>
          </w:rPr>
          <w:t>(三)、养老医院项目合同管理与法律事务</w:t>
        </w:r>
        <w:r>
          <w:tab/>
        </w:r>
        <w:r>
          <w:fldChar w:fldCharType="begin"/>
        </w:r>
        <w:r>
          <w:instrText xml:space="preserve"> PAGEREF _Toc13796 \h </w:instrText>
        </w:r>
        <w:r>
          <w:fldChar w:fldCharType="separate"/>
        </w:r>
        <w:r>
          <w:t>71</w:t>
        </w:r>
        <w:r>
          <w:fldChar w:fldCharType="end"/>
        </w:r>
      </w:hyperlink>
    </w:p>
    <w:p>
      <w:pPr>
        <w:pStyle w:val="TOC2"/>
        <w:tabs>
          <w:tab w:val="right" w:leader="dot" w:pos="8306"/>
        </w:tabs>
      </w:pPr>
      <w:hyperlink w:anchor="_Toc7848" w:history="1">
        <w:r>
          <w:rPr>
            <w:rFonts w:ascii="仿宋" w:eastAsia="仿宋" w:hAnsi="仿宋" w:cs="仿宋" w:hint="eastAsia"/>
            <w:lang w:eastAsia="zh-CN"/>
          </w:rPr>
          <w:t>(四)、养老医院项目知识产权保护策略</w:t>
        </w:r>
        <w:r>
          <w:tab/>
        </w:r>
        <w:r>
          <w:fldChar w:fldCharType="begin"/>
        </w:r>
        <w:r>
          <w:instrText xml:space="preserve"> PAGEREF _Toc7848 \h </w:instrText>
        </w:r>
        <w:r>
          <w:fldChar w:fldCharType="separate"/>
        </w:r>
        <w:r>
          <w:t>78</w:t>
        </w:r>
        <w:r>
          <w:fldChar w:fldCharType="end"/>
        </w:r>
      </w:hyperlink>
    </w:p>
    <w:p>
      <w:pPr>
        <w:pStyle w:val="TOC1"/>
        <w:tabs>
          <w:tab w:val="right" w:leader="dot" w:pos="8306"/>
        </w:tabs>
      </w:pPr>
      <w:hyperlink w:anchor="_Toc14227" w:history="1">
        <w:r>
          <w:rPr>
            <w:rFonts w:ascii="仿宋" w:eastAsia="仿宋" w:hAnsi="仿宋" w:cs="仿宋" w:hint="eastAsia"/>
            <w:lang w:eastAsia="zh-CN"/>
          </w:rPr>
          <w:t>十六、供应链管理</w:t>
        </w:r>
        <w:r>
          <w:tab/>
        </w:r>
        <w:r>
          <w:fldChar w:fldCharType="begin"/>
        </w:r>
        <w:r>
          <w:instrText xml:space="preserve"> PAGEREF _Toc14227 \h </w:instrText>
        </w:r>
        <w:r>
          <w:fldChar w:fldCharType="separate"/>
        </w:r>
        <w:r>
          <w:t>80</w:t>
        </w:r>
        <w:r>
          <w:fldChar w:fldCharType="end"/>
        </w:r>
      </w:hyperlink>
    </w:p>
    <w:p>
      <w:pPr>
        <w:pStyle w:val="TOC2"/>
        <w:tabs>
          <w:tab w:val="right" w:leader="dot" w:pos="8306"/>
        </w:tabs>
      </w:pPr>
      <w:hyperlink w:anchor="_Toc1883" w:history="1">
        <w:r>
          <w:rPr>
            <w:rFonts w:ascii="仿宋" w:eastAsia="仿宋" w:hAnsi="仿宋" w:cs="仿宋" w:hint="eastAsia"/>
            <w:lang w:eastAsia="zh-CN"/>
          </w:rPr>
          <w:t>(一)、供应链战略规划</w:t>
        </w:r>
        <w:r>
          <w:tab/>
        </w:r>
        <w:r>
          <w:fldChar w:fldCharType="begin"/>
        </w:r>
        <w:r>
          <w:instrText xml:space="preserve"> PAGEREF _Toc1883 \h </w:instrText>
        </w:r>
        <w:r>
          <w:fldChar w:fldCharType="separate"/>
        </w:r>
        <w:r>
          <w:t>80</w:t>
        </w:r>
        <w:r>
          <w:fldChar w:fldCharType="end"/>
        </w:r>
      </w:hyperlink>
    </w:p>
    <w:p>
      <w:pPr>
        <w:pStyle w:val="TOC2"/>
        <w:tabs>
          <w:tab w:val="right" w:leader="dot" w:pos="8306"/>
        </w:tabs>
      </w:pPr>
      <w:hyperlink w:anchor="_Toc19414" w:history="1">
        <w:r>
          <w:rPr>
            <w:rFonts w:ascii="仿宋" w:eastAsia="仿宋" w:hAnsi="仿宋" w:cs="仿宋" w:hint="eastAsia"/>
            <w:lang w:eastAsia="zh-CN"/>
          </w:rPr>
          <w:t>(二)、供应商选择与合作</w:t>
        </w:r>
        <w:r>
          <w:tab/>
        </w:r>
        <w:r>
          <w:fldChar w:fldCharType="begin"/>
        </w:r>
        <w:r>
          <w:instrText xml:space="preserve"> PAGEREF _Toc19414 \h </w:instrText>
        </w:r>
        <w:r>
          <w:fldChar w:fldCharType="separate"/>
        </w:r>
        <w:r>
          <w:t>82</w:t>
        </w:r>
        <w:r>
          <w:fldChar w:fldCharType="end"/>
        </w:r>
      </w:hyperlink>
    </w:p>
    <w:p>
      <w:pPr>
        <w:pStyle w:val="TOC2"/>
        <w:tabs>
          <w:tab w:val="right" w:leader="dot" w:pos="8306"/>
        </w:tabs>
      </w:pPr>
      <w:hyperlink w:anchor="_Toc6304" w:history="1">
        <w:r>
          <w:rPr>
            <w:rFonts w:ascii="仿宋" w:eastAsia="仿宋" w:hAnsi="仿宋" w:cs="仿宋" w:hint="eastAsia"/>
            <w:lang w:eastAsia="zh-CN"/>
          </w:rPr>
          <w:t>(三)、物流与库存管理</w:t>
        </w:r>
        <w:r>
          <w:tab/>
        </w:r>
        <w:r>
          <w:fldChar w:fldCharType="begin"/>
        </w:r>
        <w:r>
          <w:instrText xml:space="preserve"> PAGEREF _Toc6304 \h </w:instrText>
        </w:r>
        <w:r>
          <w:fldChar w:fldCharType="separate"/>
        </w:r>
        <w:r>
          <w:t>83</w:t>
        </w:r>
        <w:r>
          <w:fldChar w:fldCharType="end"/>
        </w:r>
      </w:hyperlink>
    </w:p>
    <w:p>
      <w:pPr>
        <w:pStyle w:val="TOC1"/>
        <w:tabs>
          <w:tab w:val="right" w:leader="dot" w:pos="8306"/>
        </w:tabs>
      </w:pPr>
      <w:hyperlink w:anchor="_Toc641" w:history="1">
        <w:r>
          <w:rPr>
            <w:rFonts w:ascii="仿宋" w:eastAsia="仿宋" w:hAnsi="仿宋" w:cs="仿宋" w:hint="eastAsia"/>
            <w:lang w:eastAsia="zh-CN"/>
          </w:rPr>
          <w:t>十七、养老医院项目变更管理</w:t>
        </w:r>
        <w:r>
          <w:tab/>
        </w:r>
        <w:r>
          <w:fldChar w:fldCharType="begin"/>
        </w:r>
        <w:r>
          <w:instrText xml:space="preserve"> PAGEREF _Toc641 \h </w:instrText>
        </w:r>
        <w:r>
          <w:fldChar w:fldCharType="separate"/>
        </w:r>
        <w:r>
          <w:t>84</w:t>
        </w:r>
        <w:r>
          <w:fldChar w:fldCharType="end"/>
        </w:r>
      </w:hyperlink>
    </w:p>
    <w:p>
      <w:pPr>
        <w:pStyle w:val="TOC2"/>
        <w:tabs>
          <w:tab w:val="right" w:leader="dot" w:pos="8306"/>
        </w:tabs>
      </w:pPr>
      <w:hyperlink w:anchor="_Toc14161" w:history="1">
        <w:r>
          <w:rPr>
            <w:rFonts w:ascii="仿宋" w:eastAsia="仿宋" w:hAnsi="仿宋" w:cs="仿宋" w:hint="eastAsia"/>
            <w:lang w:eastAsia="zh-CN"/>
          </w:rPr>
          <w:t>(一)、变更申请与评估</w:t>
        </w:r>
        <w:r>
          <w:tab/>
        </w:r>
        <w:r>
          <w:fldChar w:fldCharType="begin"/>
        </w:r>
        <w:r>
          <w:instrText xml:space="preserve"> PAGEREF _Toc14161 \h </w:instrText>
        </w:r>
        <w:r>
          <w:fldChar w:fldCharType="separate"/>
        </w:r>
        <w:r>
          <w:t>84</w:t>
        </w:r>
        <w:r>
          <w:fldChar w:fldCharType="end"/>
        </w:r>
      </w:hyperlink>
    </w:p>
    <w:p>
      <w:pPr>
        <w:pStyle w:val="TOC2"/>
        <w:tabs>
          <w:tab w:val="right" w:leader="dot" w:pos="8306"/>
        </w:tabs>
      </w:pPr>
      <w:hyperlink w:anchor="_Toc22520" w:history="1">
        <w:r>
          <w:rPr>
            <w:rFonts w:ascii="仿宋" w:eastAsia="仿宋" w:hAnsi="仿宋" w:cs="仿宋" w:hint="eastAsia"/>
            <w:lang w:eastAsia="zh-CN"/>
          </w:rPr>
          <w:t>(二)、变更实施与控制</w:t>
        </w:r>
        <w:r>
          <w:tab/>
        </w:r>
        <w:r>
          <w:fldChar w:fldCharType="begin"/>
        </w:r>
        <w:r>
          <w:instrText xml:space="preserve"> PAGEREF _Toc22520 \h </w:instrText>
        </w:r>
        <w:r>
          <w:fldChar w:fldCharType="separate"/>
        </w:r>
        <w:r>
          <w:t>85</w:t>
        </w:r>
        <w:r>
          <w:fldChar w:fldCharType="end"/>
        </w:r>
      </w:hyperlink>
    </w:p>
    <w:p>
      <w:pPr>
        <w:pStyle w:val="TOC1"/>
        <w:tabs>
          <w:tab w:val="right" w:leader="dot" w:pos="8306"/>
        </w:tabs>
      </w:pPr>
      <w:hyperlink w:anchor="_Toc13677" w:history="1">
        <w:r>
          <w:rPr>
            <w:rFonts w:ascii="仿宋" w:eastAsia="仿宋" w:hAnsi="仿宋" w:cs="仿宋" w:hint="eastAsia"/>
            <w:lang w:eastAsia="zh-CN"/>
          </w:rPr>
          <w:t>十八、养老医院项目实施时间节点</w:t>
        </w:r>
        <w:r>
          <w:tab/>
        </w:r>
        <w:r>
          <w:fldChar w:fldCharType="begin"/>
        </w:r>
        <w:r>
          <w:instrText xml:space="preserve"> PAGEREF _Toc13677 \h </w:instrText>
        </w:r>
        <w:r>
          <w:fldChar w:fldCharType="separate"/>
        </w:r>
        <w:r>
          <w:t>85</w:t>
        </w:r>
        <w:r>
          <w:fldChar w:fldCharType="end"/>
        </w:r>
      </w:hyperlink>
    </w:p>
    <w:p>
      <w:pPr>
        <w:pStyle w:val="TOC2"/>
        <w:tabs>
          <w:tab w:val="right" w:leader="dot" w:pos="8306"/>
        </w:tabs>
      </w:pPr>
      <w:hyperlink w:anchor="_Toc10433" w:history="1">
        <w:r>
          <w:rPr>
            <w:rFonts w:ascii="仿宋" w:eastAsia="仿宋" w:hAnsi="仿宋" w:cs="仿宋" w:hint="eastAsia"/>
            <w:lang w:eastAsia="zh-CN"/>
          </w:rPr>
          <w:t>(一)、养老医院项目启动阶段时间节点</w:t>
        </w:r>
        <w:r>
          <w:tab/>
        </w:r>
        <w:r>
          <w:fldChar w:fldCharType="begin"/>
        </w:r>
        <w:r>
          <w:instrText xml:space="preserve"> PAGEREF _Toc10433 \h </w:instrText>
        </w:r>
        <w:r>
          <w:fldChar w:fldCharType="separate"/>
        </w:r>
        <w:r>
          <w:t>85</w:t>
        </w:r>
        <w:r>
          <w:fldChar w:fldCharType="end"/>
        </w:r>
      </w:hyperlink>
    </w:p>
    <w:p>
      <w:pPr>
        <w:pStyle w:val="TOC2"/>
        <w:tabs>
          <w:tab w:val="right" w:leader="dot" w:pos="8306"/>
        </w:tabs>
      </w:pPr>
      <w:hyperlink w:anchor="_Toc3548" w:history="1">
        <w:r>
          <w:rPr>
            <w:rFonts w:ascii="仿宋" w:eastAsia="仿宋" w:hAnsi="仿宋" w:cs="仿宋" w:hint="eastAsia"/>
            <w:lang w:eastAsia="zh-CN"/>
          </w:rPr>
          <w:t>(二)、养老医院项目执行阶段时间节点</w:t>
        </w:r>
        <w:r>
          <w:tab/>
        </w:r>
        <w:r>
          <w:fldChar w:fldCharType="begin"/>
        </w:r>
        <w:r>
          <w:instrText xml:space="preserve"> PAGEREF _Toc3548 \h </w:instrText>
        </w:r>
        <w:r>
          <w:fldChar w:fldCharType="separate"/>
        </w:r>
        <w:r>
          <w:t>86</w:t>
        </w:r>
        <w:r>
          <w:fldChar w:fldCharType="end"/>
        </w:r>
      </w:hyperlink>
    </w:p>
    <w:p>
      <w:pPr>
        <w:pStyle w:val="TOC2"/>
        <w:tabs>
          <w:tab w:val="right" w:leader="dot" w:pos="8306"/>
        </w:tabs>
      </w:pPr>
      <w:hyperlink w:anchor="_Toc15029" w:history="1">
        <w:r>
          <w:rPr>
            <w:rFonts w:ascii="仿宋" w:eastAsia="仿宋" w:hAnsi="仿宋" w:cs="仿宋" w:hint="eastAsia"/>
            <w:lang w:eastAsia="zh-CN"/>
          </w:rPr>
          <w:t>(三)、养老医院项目完成阶段时间节点</w:t>
        </w:r>
        <w:r>
          <w:tab/>
        </w:r>
        <w:r>
          <w:fldChar w:fldCharType="begin"/>
        </w:r>
        <w:r>
          <w:instrText xml:space="preserve"> PAGEREF _Toc15029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05"/>
      <w:r>
        <w:rPr>
          <w:rFonts w:ascii="仿宋" w:eastAsia="仿宋" w:hAnsi="仿宋" w:cs="仿宋" w:hint="eastAsia"/>
          <w:sz w:val="28"/>
          <w:lang w:eastAsia="zh-CN"/>
        </w:rPr>
        <w:t>一、养老医院项目建设背景及必要性分析</w:t>
      </w:r>
      <w:bookmarkEnd w:id="2"/>
    </w:p>
    <w:p>
      <w:pPr>
        <w:pStyle w:val="Heading2"/>
        <w:rPr>
          <w:rFonts w:ascii="仿宋" w:eastAsia="仿宋" w:hAnsi="仿宋" w:cs="仿宋" w:hint="eastAsia"/>
          <w:lang w:eastAsia="zh-CN"/>
        </w:rPr>
      </w:pPr>
      <w:bookmarkStart w:id="3" w:name="_Toc31532"/>
      <w:r>
        <w:rPr>
          <w:rFonts w:ascii="仿宋" w:eastAsia="仿宋" w:hAnsi="仿宋" w:cs="仿宋" w:hint="eastAsia"/>
          <w:lang w:eastAsia="zh-CN"/>
        </w:rPr>
        <w:t>(一)、养老医院项目背景分析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养老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养老医院项目在这个潮流中的定位。同时，我们将关注行业内涌现的新兴机遇，以便养老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养老医院项目提供了强大的发展动力。我们将聚焦于行业内最新的技术发展趋势，包括但不限于人工智能、大数据分析、物联网等领域。通过深度的技术研究，我们将确保养老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养老医院项目发展的源泉。我们将投入更多的精力对市场需求进行深入剖析，超越表面的需求，深入挖掘潜在的市场痛点和机遇。通过对市场需求的细致了解，养老医院项目将更有针对性地设计解决方案，满足市场的多样化需求，从而更好地促进养老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养老医院项目战略至关重要。我们将对竞争态势进行更为深入的分析，包括但不限于市场份额、产品特点、客户满意度等多个维度。通过深度的竞争分析，养老医院项目将能够更准确地把握市场脉搏，制定具有竞争力的养老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养老医院项目的发展具有直接的影响。我们将进行更为全面的法规和政策分析，了解行业发展中的潜在法律风险和合规挑战。通过充分了解和遵守相关法规，养老医院项目将确保在法律框架内合法合规运营，为养老医院项目的稳健发展提供有力支持。</w:t>
      </w:r>
    </w:p>
    <w:p>
      <w:pPr>
        <w:pStyle w:val="Heading2"/>
        <w:ind w:firstLine="560" w:firstLineChars="200"/>
        <w:rPr>
          <w:rFonts w:ascii="仿宋" w:eastAsia="仿宋" w:hAnsi="仿宋" w:cs="仿宋" w:hint="eastAsia"/>
          <w:sz w:val="28"/>
          <w:lang w:eastAsia="zh-CN"/>
        </w:rPr>
      </w:pPr>
      <w:bookmarkStart w:id="4" w:name="_Toc27750"/>
      <w:r>
        <w:rPr>
          <w:rFonts w:ascii="仿宋" w:eastAsia="仿宋" w:hAnsi="仿宋" w:cs="仿宋" w:hint="eastAsia"/>
          <w:sz w:val="28"/>
          <w:lang w:eastAsia="zh-CN"/>
        </w:rPr>
        <w:t>(二)、养老医院项目建设必要性分析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建设的迫切性源于对行业发展趋势的深刻洞察。我们正处于一个行业变革的时代，科技创新、数字化转型成为企业发展的关键动力。养老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建设不仅仅是为了跟上潮流，更是为了通过技术创新推动企业的持续发展。通过引入先进的技术和解决方案，养老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养老医院项目的建设成为必然选择，通过提高产品质量、拓展服务领域，从而在竞争中获得更多的机会。养老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养老医院项目建设的必要性体现在对客户需求更精准的满足。通过养老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建设的背后是对企业持续创新的追求。只有通过不断创新，企业才能在竞争中立于不败之地。养老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16"/>
      <w:r>
        <w:rPr>
          <w:rFonts w:ascii="仿宋" w:eastAsia="仿宋" w:hAnsi="仿宋" w:cs="仿宋" w:hint="eastAsia"/>
          <w:sz w:val="28"/>
          <w:lang w:eastAsia="zh-CN"/>
        </w:rPr>
        <w:t>二、养老医院项目可持续发展</w:t>
      </w:r>
      <w:bookmarkEnd w:id="5"/>
    </w:p>
    <w:p>
      <w:pPr>
        <w:pStyle w:val="Heading2"/>
        <w:rPr>
          <w:rFonts w:ascii="仿宋" w:eastAsia="仿宋" w:hAnsi="仿宋" w:cs="仿宋" w:hint="eastAsia"/>
          <w:lang w:eastAsia="zh-CN"/>
        </w:rPr>
      </w:pPr>
      <w:bookmarkStart w:id="6" w:name="_Toc132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中，养老医院项目团队着眼于未来，明确了可持续发展的战略方向。制定的具体可持续发展目标包括降低资源使用、采用环保技术、最大化社会效益等。这一步骤不仅有助于养老医院项目在环保和社会责任方面达到最高标准，也为未来提供了明确的指引，确保养老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可持续实践的融入养老医院项目管理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养老医院项目管理周期。从养老医院项目规划开始，养老医院项目团队就考虑了环境和社会的因素。在执行阶段，养老医院项目团队积极推动绿色技术的应用，优化资源利用。此外，关注员工的社会责任，通过培训和沟通活动提高员工对可持续发展的认知，使他们能够在日常工作中践行可持续实践。这些举措不仅为养老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9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扎根于养老医院项目的可持续发展理念，我们深信环保与社会责任是养老医院项目成功的关键支柱。在养老医院项目的每一步，我们都致力于通过创新和实践，履行对环境和社会的坚定责任。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团队通过引入先进的环保技术、建立高效的废物处理系统以及推动能源节约措施，积极履行环保责任。定期的环保监测和评估确保养老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不仅致力于自身可持续发展，还注重对社会的回馈。通过支持社区养老医院项目、参与慈善事业、提供培训机会等方式，养老医院项目积极履行社会责任。与当地社区建立积极互动，关注员工的工作与生活平衡，以及员工的身心健康，是养老医院项目在社会责任层面的关键举措。这样的实践不仅增强了养老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977"/>
      <w:r>
        <w:rPr>
          <w:rFonts w:ascii="仿宋" w:eastAsia="仿宋" w:hAnsi="仿宋" w:cs="仿宋" w:hint="eastAsia"/>
          <w:sz w:val="28"/>
          <w:lang w:eastAsia="zh-CN"/>
        </w:rPr>
        <w:t>三、养老医院项目土建工程</w:t>
      </w:r>
      <w:bookmarkEnd w:id="8"/>
    </w:p>
    <w:p>
      <w:pPr>
        <w:pStyle w:val="Heading2"/>
        <w:rPr>
          <w:rFonts w:ascii="仿宋" w:eastAsia="仿宋" w:hAnsi="仿宋" w:cs="仿宋" w:hint="eastAsia"/>
          <w:lang w:eastAsia="zh-CN"/>
        </w:rPr>
      </w:pPr>
      <w:bookmarkStart w:id="9" w:name="_Toc283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在养老医院项目的建筑工程设计中，我们将秉承一系列重要的设计原则，以确保养老医院项目建筑在功能、美观、可持续性等方面达到最佳效果。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首要原则是确保建筑的功能性得到最大化的发挥。我们将充分理解养老医院项目的实际需求，合理布局各个功能区域，保证建筑在满足业务需求的同时，提供高效的工作环境。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在建筑设计中，我们将综合考虑建设和运营成本。通过精细的经济效益分析，确保设计方案在高效利用资源的同时，对养老医院项目的长期盈利能力有积极的贡献。</w:t>
      </w:r>
    </w:p>
    <w:p>
      <w:pPr>
        <w:pStyle w:val="Heading2"/>
        <w:ind w:firstLine="560" w:firstLineChars="200"/>
        <w:rPr>
          <w:rFonts w:ascii="仿宋" w:eastAsia="仿宋" w:hAnsi="仿宋" w:cs="仿宋" w:hint="eastAsia"/>
          <w:sz w:val="28"/>
          <w:lang w:eastAsia="zh-CN"/>
        </w:rPr>
      </w:pPr>
      <w:bookmarkStart w:id="10" w:name="_Toc186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的土建工程设计中，我们将精准设定设计年限，结合养老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养老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29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养老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养老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养老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0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本期工程养老医院项目预计总建筑面积XXX平方米，其中：计容建筑面积XXX平方米，计划建筑工程投资XX万元，占养老医院项目总投资的XX%。</w:t>
      </w:r>
    </w:p>
    <w:p>
      <w:pPr>
        <w:pStyle w:val="Heading1"/>
        <w:ind w:firstLine="560" w:firstLineChars="200"/>
        <w:rPr>
          <w:rFonts w:ascii="仿宋" w:eastAsia="仿宋" w:hAnsi="仿宋" w:cs="仿宋" w:hint="eastAsia"/>
          <w:sz w:val="28"/>
          <w:lang w:eastAsia="zh-CN"/>
        </w:rPr>
      </w:pPr>
      <w:bookmarkStart w:id="13" w:name="_Toc16602"/>
      <w:r>
        <w:rPr>
          <w:rFonts w:ascii="仿宋" w:eastAsia="仿宋" w:hAnsi="仿宋" w:cs="仿宋" w:hint="eastAsia"/>
          <w:sz w:val="28"/>
          <w:lang w:eastAsia="zh-CN"/>
        </w:rPr>
        <w:t>四、养老医院项目文档管理</w:t>
      </w:r>
      <w:bookmarkEnd w:id="13"/>
    </w:p>
    <w:p>
      <w:pPr>
        <w:pStyle w:val="Heading2"/>
        <w:rPr>
          <w:rFonts w:ascii="仿宋" w:eastAsia="仿宋" w:hAnsi="仿宋" w:cs="仿宋" w:hint="eastAsia"/>
          <w:lang w:eastAsia="zh-CN"/>
        </w:rPr>
      </w:pPr>
      <w:bookmarkStart w:id="14" w:name="_Toc2873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养老医院项目高度重视文档的质量和准确性，以支持养老医院项目的各项活动和决策。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文档的编制始于养老医院项目计划的初期，我们制定了详细的文档编制计划，明确了每个文档的内容、格式和编写责任人。在养老医院项目启动阶段，我们首先编制了养老医院项目章程，明确定义了养老医院项目的目标、范围、风险等关键要素。随后，养老医院项目团队根据计划陆续编制了需求文档、设计文档、测试文档等各类文档，确保养老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养老医院项目管理中的重要环节，旨在确保养老医院项目文档符合质量标准和养老医院项目需求。在养老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除了内部审查，我们还进行了外部审查，邀请养老医院项目相关利益方和专业领域的专家对文档进行独立审查。这有助于获取更全面、客观的反馈，确保养老医院项目文档不仅符合内部标准，也满足外部需求。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养老医院项目在文档编制与审查方面建立了严格的管理机制，通过规范的流程和多维度的审查，确保养老医院项目文档的质量、准确性和可靠性，为养老医院项目的顺利推进提供了有力支持。</w:t>
      </w:r>
    </w:p>
    <w:p>
      <w:pPr>
        <w:pStyle w:val="Heading2"/>
        <w:ind w:firstLine="560" w:firstLineChars="200"/>
        <w:rPr>
          <w:rFonts w:ascii="仿宋" w:eastAsia="仿宋" w:hAnsi="仿宋" w:cs="仿宋" w:hint="eastAsia"/>
          <w:sz w:val="28"/>
          <w:lang w:eastAsia="zh-CN"/>
        </w:rPr>
      </w:pPr>
      <w:bookmarkStart w:id="15" w:name="_Toc1059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我们通过多渠道发布文档，包括电子邮件、养老医院项目管理平台、内部网站等，以满足不同团队成员的偏好和需求。多渠道发布确保了信息的全面覆盖。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我们采用了精细的权限控制，确保只有授权人员可以访问敏感信息。这种安全措施保护了养老医院项目文档的机密性，防止了未经授权的信息泄露。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4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文档存档与归档是养老医院项目生命周期中一个至关重要的环节，直接关系到养老医院项目信息的长期保存和历史记录的完整性。在养老医院项目中，我们实施了一系列有效的文档存档与归档管理策略：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4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957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养老医院项目的主要产品是XXXX，预计年产值为XXX万元。这一产品在市场中占据着重要的地位，其广泛的应用范围使得该养老医院项目的市场前景非常广阔。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养老医院项目的xxx产品作为重要的原材料之一，将在多个领域发挥关键作用。其在建筑、交通、能源等方面的广泛应用将为整个产业链提供强大的支持，形成产业协同效应。养老医院项目的年产值XXX万XXX万XXX万万元不仅反映了其在市场上的巨大潜力，更预示着它对国民经济的积极贡献。这种关联度高、涉及面广的产业关系，使得该养老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38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总征地面积为XXXX平方米，相当于约XX.XX亩，其中净用地面积为XXXX平方米，红线范围内相当于约XX.XX亩。这一用地规模充分考虑了养老医院项目的建设需求，保障了养老医院项目在合适的空间内得以充分发展。养老医院项目规划的总建筑面积为XXXX平方米，其中主体工程建设占XXXX平方米，计容建筑面积达XXXX平方米。预计建筑工程的投资将达到XXXX万元，为养老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计划购置的设备共计XXXX台（套），设备购置费用为XXXX万元。这一设备购置计划充分考虑到养老医院项目的生产需求和技术要求，确保了养老医院项目在生产运营中具备先进的技术装备和高效的生产能力。设备的合理配置将为养老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计划总投资为XXXX万元，预计年实现营业收入为XXXX万元。这一产能规模的设定旨在确保养老医院项目能够在投资与回报之间取得平衡，实现长期可持续的发展。养老医院项目的总投资充分考虑到各个方面的需求，包括用地建设、设备购置等多个环节，以确保养老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3194"/>
      <w:r>
        <w:rPr>
          <w:rFonts w:ascii="仿宋" w:eastAsia="仿宋" w:hAnsi="仿宋" w:cs="仿宋" w:hint="eastAsia"/>
          <w:sz w:val="28"/>
          <w:lang w:eastAsia="zh-CN"/>
        </w:rPr>
        <w:t>六、养老医院项目选址可行性分析</w:t>
      </w:r>
      <w:bookmarkEnd w:id="20"/>
    </w:p>
    <w:p>
      <w:pPr>
        <w:pStyle w:val="Heading2"/>
        <w:rPr>
          <w:rFonts w:ascii="仿宋" w:eastAsia="仿宋" w:hAnsi="仿宋" w:cs="仿宋" w:hint="eastAsia"/>
          <w:lang w:eastAsia="zh-CN"/>
        </w:rPr>
      </w:pPr>
      <w:bookmarkStart w:id="21" w:name="_Toc29910"/>
      <w:r>
        <w:rPr>
          <w:rFonts w:ascii="仿宋" w:eastAsia="仿宋" w:hAnsi="仿宋" w:cs="仿宋" w:hint="eastAsia"/>
          <w:lang w:eastAsia="zh-CN"/>
        </w:rPr>
        <w:t>(一)、养老医院项目选址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该养老医院项目选址位于XX省XX市XX区XXX街道</w:t>
      </w:r>
    </w:p>
    <w:p>
      <w:pPr>
        <w:pStyle w:val="Heading2"/>
        <w:ind w:firstLine="560" w:firstLineChars="200"/>
        <w:rPr>
          <w:rFonts w:ascii="仿宋" w:eastAsia="仿宋" w:hAnsi="仿宋" w:cs="仿宋" w:hint="eastAsia"/>
          <w:sz w:val="28"/>
          <w:lang w:eastAsia="zh-CN"/>
        </w:rPr>
      </w:pPr>
      <w:bookmarkStart w:id="22" w:name="_Toc2697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养老医院项目的征地面积将根据养老医院项目的实际规模和需求进行精确规划。具体面积XXX平方米，旨在确保养老医院项目不仅能够满足当前的发展需求，还能够预留空间以适应未来的扩展。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净用地面积是在征地面积基础上去除不可利用面积后的实际可开发用地。具体面积XXX平方米，考虑到环保、交通、安全等多方面因素，以确保养老医院项目在整体利用效率上达到最优。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https://d.book118.com/908036102122006024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611E6"/>
    <w:rsid w:val="03D61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6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2024-01-07T06:52:00Z</dcterms:created>
  <dcterms:modified xsi:type="dcterms:W3CDTF">2024-01-07T06:52:29Z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5F97452A725840C097E6DBA1E4ED0FA5_11</vt:lpwstr>
  </property>
  <property fmtid="{D5CDD505-2E9C-101B-9397-08002B2CF9AE}" pid="3" name="KSOProductBuildVer">
    <vt:lpwstr>2052-12.1.0.16120</vt:lpwstr>
  </property>
</Properties>
</file>