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钴氧化物行业相关公司设立可行性研究报告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0" w:history="1">
        <w:r>
          <w:rPr>
            <w:rFonts w:ascii="仿宋" w:eastAsia="仿宋" w:hAnsi="仿宋" w:cs="仿宋" w:hint="eastAsia"/>
            <w:lang w:eastAsia="zh-CN"/>
          </w:rPr>
          <w:t>序言</w:t>
        </w:r>
        <w:r>
          <w:tab/>
        </w:r>
        <w:r>
          <w:fldChar w:fldCharType="begin"/>
        </w:r>
        <w:r>
          <w:instrText xml:space="preserve"> PAGEREF _Toc17220 \h </w:instrText>
        </w:r>
        <w:r>
          <w:fldChar w:fldCharType="separate"/>
        </w:r>
        <w:r>
          <w:t>3</w:t>
        </w:r>
        <w:r>
          <w:fldChar w:fldCharType="end"/>
        </w:r>
      </w:hyperlink>
    </w:p>
    <w:p>
      <w:pPr>
        <w:pStyle w:val="TOC1"/>
        <w:tabs>
          <w:tab w:val="right" w:leader="dot" w:pos="8306"/>
        </w:tabs>
      </w:pPr>
      <w:hyperlink w:anchor="_Toc16851" w:history="1">
        <w:r>
          <w:rPr>
            <w:rFonts w:ascii="仿宋" w:eastAsia="仿宋" w:hAnsi="仿宋" w:cs="仿宋" w:hint="eastAsia"/>
            <w:lang w:eastAsia="zh-CN"/>
          </w:rPr>
          <w:t>一、发展规划</w:t>
        </w:r>
        <w:r>
          <w:tab/>
        </w:r>
        <w:r>
          <w:fldChar w:fldCharType="begin"/>
        </w:r>
        <w:r>
          <w:instrText xml:space="preserve"> PAGEREF _Toc16851 \h </w:instrText>
        </w:r>
        <w:r>
          <w:fldChar w:fldCharType="separate"/>
        </w:r>
        <w:r>
          <w:t>3</w:t>
        </w:r>
        <w:r>
          <w:fldChar w:fldCharType="end"/>
        </w:r>
      </w:hyperlink>
    </w:p>
    <w:p>
      <w:pPr>
        <w:pStyle w:val="TOC2"/>
        <w:tabs>
          <w:tab w:val="right" w:leader="dot" w:pos="8306"/>
        </w:tabs>
      </w:pPr>
      <w:hyperlink w:anchor="_Toc500" w:history="1">
        <w:r>
          <w:rPr>
            <w:rFonts w:ascii="仿宋" w:eastAsia="仿宋" w:hAnsi="仿宋" w:cs="仿宋" w:hint="eastAsia"/>
            <w:lang w:eastAsia="zh-CN"/>
          </w:rPr>
          <w:t>(一)、公司发展规划</w:t>
        </w:r>
        <w:r>
          <w:tab/>
        </w:r>
        <w:r>
          <w:fldChar w:fldCharType="begin"/>
        </w:r>
        <w:r>
          <w:instrText xml:space="preserve"> PAGEREF _Toc500 \h </w:instrText>
        </w:r>
        <w:r>
          <w:fldChar w:fldCharType="separate"/>
        </w:r>
        <w:r>
          <w:t>3</w:t>
        </w:r>
        <w:r>
          <w:fldChar w:fldCharType="end"/>
        </w:r>
      </w:hyperlink>
    </w:p>
    <w:p>
      <w:pPr>
        <w:pStyle w:val="TOC2"/>
        <w:tabs>
          <w:tab w:val="right" w:leader="dot" w:pos="8306"/>
        </w:tabs>
      </w:pPr>
      <w:hyperlink w:anchor="_Toc19287" w:history="1">
        <w:r>
          <w:rPr>
            <w:rFonts w:ascii="仿宋" w:eastAsia="仿宋" w:hAnsi="仿宋" w:cs="仿宋" w:hint="eastAsia"/>
            <w:lang w:eastAsia="zh-CN"/>
          </w:rPr>
          <w:t>(二)、保障措施</w:t>
        </w:r>
        <w:r>
          <w:tab/>
        </w:r>
        <w:r>
          <w:fldChar w:fldCharType="begin"/>
        </w:r>
        <w:r>
          <w:instrText xml:space="preserve"> PAGEREF _Toc19287 \h </w:instrText>
        </w:r>
        <w:r>
          <w:fldChar w:fldCharType="separate"/>
        </w:r>
        <w:r>
          <w:t>4</w:t>
        </w:r>
        <w:r>
          <w:fldChar w:fldCharType="end"/>
        </w:r>
      </w:hyperlink>
    </w:p>
    <w:p>
      <w:pPr>
        <w:pStyle w:val="TOC1"/>
        <w:tabs>
          <w:tab w:val="right" w:leader="dot" w:pos="8306"/>
        </w:tabs>
      </w:pPr>
      <w:hyperlink w:anchor="_Toc23114" w:history="1">
        <w:r>
          <w:rPr>
            <w:rFonts w:ascii="仿宋" w:eastAsia="仿宋" w:hAnsi="仿宋" w:cs="仿宋" w:hint="eastAsia"/>
            <w:lang w:eastAsia="zh-CN"/>
          </w:rPr>
          <w:t>二、公司成立方案</w:t>
        </w:r>
        <w:r>
          <w:tab/>
        </w:r>
        <w:r>
          <w:fldChar w:fldCharType="begin"/>
        </w:r>
        <w:r>
          <w:instrText xml:space="preserve"> PAGEREF _Toc23114 \h </w:instrText>
        </w:r>
        <w:r>
          <w:fldChar w:fldCharType="separate"/>
        </w:r>
        <w:r>
          <w:t>9</w:t>
        </w:r>
        <w:r>
          <w:fldChar w:fldCharType="end"/>
        </w:r>
      </w:hyperlink>
    </w:p>
    <w:p>
      <w:pPr>
        <w:pStyle w:val="TOC2"/>
        <w:tabs>
          <w:tab w:val="right" w:leader="dot" w:pos="8306"/>
        </w:tabs>
      </w:pPr>
      <w:hyperlink w:anchor="_Toc4819" w:history="1">
        <w:r>
          <w:rPr>
            <w:rFonts w:ascii="仿宋" w:eastAsia="仿宋" w:hAnsi="仿宋" w:cs="仿宋" w:hint="eastAsia"/>
            <w:lang w:eastAsia="zh-CN"/>
          </w:rPr>
          <w:t>(一)、公司经营宗旨</w:t>
        </w:r>
        <w:r>
          <w:tab/>
        </w:r>
        <w:r>
          <w:fldChar w:fldCharType="begin"/>
        </w:r>
        <w:r>
          <w:instrText xml:space="preserve"> PAGEREF _Toc4819 \h </w:instrText>
        </w:r>
        <w:r>
          <w:fldChar w:fldCharType="separate"/>
        </w:r>
        <w:r>
          <w:t>9</w:t>
        </w:r>
        <w:r>
          <w:fldChar w:fldCharType="end"/>
        </w:r>
      </w:hyperlink>
    </w:p>
    <w:p>
      <w:pPr>
        <w:pStyle w:val="TOC2"/>
        <w:tabs>
          <w:tab w:val="right" w:leader="dot" w:pos="8306"/>
        </w:tabs>
      </w:pPr>
      <w:hyperlink w:anchor="_Toc1281" w:history="1">
        <w:r>
          <w:rPr>
            <w:rFonts w:ascii="仿宋" w:eastAsia="仿宋" w:hAnsi="仿宋" w:cs="仿宋" w:hint="eastAsia"/>
            <w:lang w:eastAsia="zh-CN"/>
          </w:rPr>
          <w:t>(二)、公司的目标、主要职责</w:t>
        </w:r>
        <w:r>
          <w:tab/>
        </w:r>
        <w:r>
          <w:fldChar w:fldCharType="begin"/>
        </w:r>
        <w:r>
          <w:instrText xml:space="preserve"> PAGEREF _Toc1281 \h </w:instrText>
        </w:r>
        <w:r>
          <w:fldChar w:fldCharType="separate"/>
        </w:r>
        <w:r>
          <w:t>10</w:t>
        </w:r>
        <w:r>
          <w:fldChar w:fldCharType="end"/>
        </w:r>
      </w:hyperlink>
    </w:p>
    <w:p>
      <w:pPr>
        <w:pStyle w:val="TOC2"/>
        <w:tabs>
          <w:tab w:val="right" w:leader="dot" w:pos="8306"/>
        </w:tabs>
      </w:pPr>
      <w:hyperlink w:anchor="_Toc14154" w:history="1">
        <w:r>
          <w:rPr>
            <w:rFonts w:ascii="仿宋" w:eastAsia="仿宋" w:hAnsi="仿宋" w:cs="仿宋" w:hint="eastAsia"/>
            <w:lang w:eastAsia="zh-CN"/>
          </w:rPr>
          <w:t>(三)、公司组建方式</w:t>
        </w:r>
        <w:r>
          <w:tab/>
        </w:r>
        <w:r>
          <w:fldChar w:fldCharType="begin"/>
        </w:r>
        <w:r>
          <w:instrText xml:space="preserve"> PAGEREF _Toc14154 \h </w:instrText>
        </w:r>
        <w:r>
          <w:fldChar w:fldCharType="separate"/>
        </w:r>
        <w:r>
          <w:t>13</w:t>
        </w:r>
        <w:r>
          <w:fldChar w:fldCharType="end"/>
        </w:r>
      </w:hyperlink>
    </w:p>
    <w:p>
      <w:pPr>
        <w:pStyle w:val="TOC2"/>
        <w:tabs>
          <w:tab w:val="right" w:leader="dot" w:pos="8306"/>
        </w:tabs>
      </w:pPr>
      <w:hyperlink w:anchor="_Toc12644" w:history="1">
        <w:r>
          <w:rPr>
            <w:rFonts w:ascii="仿宋" w:eastAsia="仿宋" w:hAnsi="仿宋" w:cs="仿宋" w:hint="eastAsia"/>
            <w:lang w:eastAsia="zh-CN"/>
          </w:rPr>
          <w:t>(四)、公司管理体制</w:t>
        </w:r>
        <w:r>
          <w:tab/>
        </w:r>
        <w:r>
          <w:fldChar w:fldCharType="begin"/>
        </w:r>
        <w:r>
          <w:instrText xml:space="preserve"> PAGEREF _Toc12644 \h </w:instrText>
        </w:r>
        <w:r>
          <w:fldChar w:fldCharType="separate"/>
        </w:r>
        <w:r>
          <w:t>13</w:t>
        </w:r>
        <w:r>
          <w:fldChar w:fldCharType="end"/>
        </w:r>
      </w:hyperlink>
    </w:p>
    <w:p>
      <w:pPr>
        <w:pStyle w:val="TOC2"/>
        <w:tabs>
          <w:tab w:val="right" w:leader="dot" w:pos="8306"/>
        </w:tabs>
      </w:pPr>
      <w:hyperlink w:anchor="_Toc19946" w:history="1">
        <w:r>
          <w:rPr>
            <w:rFonts w:ascii="仿宋" w:eastAsia="仿宋" w:hAnsi="仿宋" w:cs="仿宋" w:hint="eastAsia"/>
            <w:lang w:eastAsia="zh-CN"/>
          </w:rPr>
          <w:t>(五)、部门职责及权限</w:t>
        </w:r>
        <w:r>
          <w:tab/>
        </w:r>
        <w:r>
          <w:fldChar w:fldCharType="begin"/>
        </w:r>
        <w:r>
          <w:instrText xml:space="preserve"> PAGEREF _Toc19946 \h </w:instrText>
        </w:r>
        <w:r>
          <w:fldChar w:fldCharType="separate"/>
        </w:r>
        <w:r>
          <w:t>14</w:t>
        </w:r>
        <w:r>
          <w:fldChar w:fldCharType="end"/>
        </w:r>
      </w:hyperlink>
    </w:p>
    <w:p>
      <w:pPr>
        <w:pStyle w:val="TOC2"/>
        <w:tabs>
          <w:tab w:val="right" w:leader="dot" w:pos="8306"/>
        </w:tabs>
      </w:pPr>
      <w:hyperlink w:anchor="_Toc24265" w:history="1">
        <w:r>
          <w:rPr>
            <w:rFonts w:ascii="仿宋" w:eastAsia="仿宋" w:hAnsi="仿宋" w:cs="仿宋" w:hint="eastAsia"/>
            <w:lang w:eastAsia="zh-CN"/>
          </w:rPr>
          <w:t>(六)、核心人员介绍</w:t>
        </w:r>
        <w:r>
          <w:tab/>
        </w:r>
        <w:r>
          <w:fldChar w:fldCharType="begin"/>
        </w:r>
        <w:r>
          <w:instrText xml:space="preserve"> PAGEREF _Toc24265 \h </w:instrText>
        </w:r>
        <w:r>
          <w:fldChar w:fldCharType="separate"/>
        </w:r>
        <w:r>
          <w:t>17</w:t>
        </w:r>
        <w:r>
          <w:fldChar w:fldCharType="end"/>
        </w:r>
      </w:hyperlink>
    </w:p>
    <w:p>
      <w:pPr>
        <w:pStyle w:val="TOC2"/>
        <w:tabs>
          <w:tab w:val="right" w:leader="dot" w:pos="8306"/>
        </w:tabs>
      </w:pPr>
      <w:hyperlink w:anchor="_Toc9224" w:history="1">
        <w:r>
          <w:rPr>
            <w:rFonts w:ascii="仿宋" w:eastAsia="仿宋" w:hAnsi="仿宋" w:cs="仿宋" w:hint="eastAsia"/>
            <w:lang w:eastAsia="zh-CN"/>
          </w:rPr>
          <w:t>(七)、财务会计制度</w:t>
        </w:r>
        <w:r>
          <w:tab/>
        </w:r>
        <w:r>
          <w:fldChar w:fldCharType="begin"/>
        </w:r>
        <w:r>
          <w:instrText xml:space="preserve"> PAGEREF _Toc9224 \h </w:instrText>
        </w:r>
        <w:r>
          <w:fldChar w:fldCharType="separate"/>
        </w:r>
        <w:r>
          <w:t>19</w:t>
        </w:r>
        <w:r>
          <w:fldChar w:fldCharType="end"/>
        </w:r>
      </w:hyperlink>
    </w:p>
    <w:p>
      <w:pPr>
        <w:pStyle w:val="TOC1"/>
        <w:tabs>
          <w:tab w:val="right" w:leader="dot" w:pos="8306"/>
        </w:tabs>
      </w:pPr>
      <w:hyperlink w:anchor="_Toc11044" w:history="1">
        <w:r>
          <w:rPr>
            <w:rFonts w:ascii="仿宋" w:eastAsia="仿宋" w:hAnsi="仿宋" w:cs="仿宋" w:hint="eastAsia"/>
            <w:lang w:eastAsia="zh-CN"/>
          </w:rPr>
          <w:t>三、行业、市场分析</w:t>
        </w:r>
        <w:r>
          <w:tab/>
        </w:r>
        <w:r>
          <w:fldChar w:fldCharType="begin"/>
        </w:r>
        <w:r>
          <w:instrText xml:space="preserve"> PAGEREF _Toc11044 \h </w:instrText>
        </w:r>
        <w:r>
          <w:fldChar w:fldCharType="separate"/>
        </w:r>
        <w:r>
          <w:t>24</w:t>
        </w:r>
        <w:r>
          <w:fldChar w:fldCharType="end"/>
        </w:r>
      </w:hyperlink>
    </w:p>
    <w:p>
      <w:pPr>
        <w:pStyle w:val="TOC2"/>
        <w:tabs>
          <w:tab w:val="right" w:leader="dot" w:pos="8306"/>
        </w:tabs>
      </w:pPr>
      <w:hyperlink w:anchor="_Toc5620" w:history="1">
        <w:r>
          <w:rPr>
            <w:rFonts w:ascii="仿宋" w:eastAsia="仿宋" w:hAnsi="仿宋" w:cs="仿宋" w:hint="eastAsia"/>
            <w:lang w:eastAsia="zh-CN"/>
          </w:rPr>
          <w:t>(一)、行业分析</w:t>
        </w:r>
        <w:r>
          <w:tab/>
        </w:r>
        <w:r>
          <w:fldChar w:fldCharType="begin"/>
        </w:r>
        <w:r>
          <w:instrText xml:space="preserve"> PAGEREF _Toc5620 \h </w:instrText>
        </w:r>
        <w:r>
          <w:fldChar w:fldCharType="separate"/>
        </w:r>
        <w:r>
          <w:t>24</w:t>
        </w:r>
        <w:r>
          <w:fldChar w:fldCharType="end"/>
        </w:r>
      </w:hyperlink>
    </w:p>
    <w:p>
      <w:pPr>
        <w:pStyle w:val="TOC2"/>
        <w:tabs>
          <w:tab w:val="right" w:leader="dot" w:pos="8306"/>
        </w:tabs>
      </w:pPr>
      <w:hyperlink w:anchor="_Toc1801" w:history="1">
        <w:r>
          <w:rPr>
            <w:rFonts w:ascii="仿宋" w:eastAsia="仿宋" w:hAnsi="仿宋" w:cs="仿宋" w:hint="eastAsia"/>
            <w:lang w:eastAsia="zh-CN"/>
          </w:rPr>
          <w:t>(二)、市场分析</w:t>
        </w:r>
        <w:r>
          <w:tab/>
        </w:r>
        <w:r>
          <w:fldChar w:fldCharType="begin"/>
        </w:r>
        <w:r>
          <w:instrText xml:space="preserve"> PAGEREF _Toc1801 \h </w:instrText>
        </w:r>
        <w:r>
          <w:fldChar w:fldCharType="separate"/>
        </w:r>
        <w:r>
          <w:t>25</w:t>
        </w:r>
        <w:r>
          <w:fldChar w:fldCharType="end"/>
        </w:r>
      </w:hyperlink>
    </w:p>
    <w:p>
      <w:pPr>
        <w:pStyle w:val="TOC2"/>
        <w:tabs>
          <w:tab w:val="right" w:leader="dot" w:pos="8306"/>
        </w:tabs>
      </w:pPr>
      <w:hyperlink w:anchor="_Toc18797" w:history="1">
        <w:r>
          <w:rPr>
            <w:rFonts w:ascii="仿宋" w:eastAsia="仿宋" w:hAnsi="仿宋" w:cs="仿宋" w:hint="eastAsia"/>
            <w:lang w:eastAsia="zh-CN"/>
          </w:rPr>
          <w:t>(三)、行业发展及市场前景分析</w:t>
        </w:r>
        <w:r>
          <w:tab/>
        </w:r>
        <w:r>
          <w:fldChar w:fldCharType="begin"/>
        </w:r>
        <w:r>
          <w:instrText xml:space="preserve"> PAGEREF _Toc18797 \h </w:instrText>
        </w:r>
        <w:r>
          <w:fldChar w:fldCharType="separate"/>
        </w:r>
        <w:r>
          <w:t>26</w:t>
        </w:r>
        <w:r>
          <w:fldChar w:fldCharType="end"/>
        </w:r>
      </w:hyperlink>
    </w:p>
    <w:p>
      <w:pPr>
        <w:pStyle w:val="TOC1"/>
        <w:tabs>
          <w:tab w:val="right" w:leader="dot" w:pos="8306"/>
        </w:tabs>
      </w:pPr>
      <w:hyperlink w:anchor="_Toc715" w:history="1">
        <w:r>
          <w:rPr>
            <w:rFonts w:ascii="仿宋" w:eastAsia="仿宋" w:hAnsi="仿宋" w:cs="仿宋" w:hint="eastAsia"/>
            <w:lang w:eastAsia="zh-CN"/>
          </w:rPr>
          <w:t>四、选址分析</w:t>
        </w:r>
        <w:r>
          <w:tab/>
        </w:r>
        <w:r>
          <w:fldChar w:fldCharType="begin"/>
        </w:r>
        <w:r>
          <w:instrText xml:space="preserve"> PAGEREF _Toc715 \h </w:instrText>
        </w:r>
        <w:r>
          <w:fldChar w:fldCharType="separate"/>
        </w:r>
        <w:r>
          <w:t>27</w:t>
        </w:r>
        <w:r>
          <w:fldChar w:fldCharType="end"/>
        </w:r>
      </w:hyperlink>
    </w:p>
    <w:p>
      <w:pPr>
        <w:pStyle w:val="TOC2"/>
        <w:tabs>
          <w:tab w:val="right" w:leader="dot" w:pos="8306"/>
        </w:tabs>
      </w:pPr>
      <w:hyperlink w:anchor="_Toc20672" w:history="1">
        <w:r>
          <w:rPr>
            <w:rFonts w:ascii="仿宋" w:eastAsia="仿宋" w:hAnsi="仿宋" w:cs="仿宋" w:hint="eastAsia"/>
            <w:lang w:eastAsia="zh-CN"/>
          </w:rPr>
          <w:t>(一)、钴氧化物项目选址原则</w:t>
        </w:r>
        <w:r>
          <w:tab/>
        </w:r>
        <w:r>
          <w:fldChar w:fldCharType="begin"/>
        </w:r>
        <w:r>
          <w:instrText xml:space="preserve"> PAGEREF _Toc20672 \h </w:instrText>
        </w:r>
        <w:r>
          <w:fldChar w:fldCharType="separate"/>
        </w:r>
        <w:r>
          <w:t>27</w:t>
        </w:r>
        <w:r>
          <w:fldChar w:fldCharType="end"/>
        </w:r>
      </w:hyperlink>
    </w:p>
    <w:p>
      <w:pPr>
        <w:pStyle w:val="TOC2"/>
        <w:tabs>
          <w:tab w:val="right" w:leader="dot" w:pos="8306"/>
        </w:tabs>
      </w:pPr>
      <w:hyperlink w:anchor="_Toc17830" w:history="1">
        <w:r>
          <w:rPr>
            <w:rFonts w:ascii="仿宋" w:eastAsia="仿宋" w:hAnsi="仿宋" w:cs="仿宋" w:hint="eastAsia"/>
            <w:lang w:eastAsia="zh-CN"/>
          </w:rPr>
          <w:t>(二)、建设区基本情况</w:t>
        </w:r>
        <w:r>
          <w:tab/>
        </w:r>
        <w:r>
          <w:fldChar w:fldCharType="begin"/>
        </w:r>
        <w:r>
          <w:instrText xml:space="preserve"> PAGEREF _Toc17830 \h </w:instrText>
        </w:r>
        <w:r>
          <w:fldChar w:fldCharType="separate"/>
        </w:r>
        <w:r>
          <w:t>28</w:t>
        </w:r>
        <w:r>
          <w:fldChar w:fldCharType="end"/>
        </w:r>
      </w:hyperlink>
    </w:p>
    <w:p>
      <w:pPr>
        <w:pStyle w:val="TOC2"/>
        <w:tabs>
          <w:tab w:val="right" w:leader="dot" w:pos="8306"/>
        </w:tabs>
      </w:pPr>
      <w:hyperlink w:anchor="_Toc9175" w:history="1">
        <w:r>
          <w:rPr>
            <w:rFonts w:ascii="仿宋" w:eastAsia="仿宋" w:hAnsi="仿宋" w:cs="仿宋" w:hint="eastAsia"/>
            <w:lang w:eastAsia="zh-CN"/>
          </w:rPr>
          <w:t>(三)、发展目标</w:t>
        </w:r>
        <w:r>
          <w:tab/>
        </w:r>
        <w:r>
          <w:fldChar w:fldCharType="begin"/>
        </w:r>
        <w:r>
          <w:instrText xml:space="preserve"> PAGEREF _Toc9175 \h </w:instrText>
        </w:r>
        <w:r>
          <w:fldChar w:fldCharType="separate"/>
        </w:r>
        <w:r>
          <w:t>29</w:t>
        </w:r>
        <w:r>
          <w:fldChar w:fldCharType="end"/>
        </w:r>
      </w:hyperlink>
    </w:p>
    <w:p>
      <w:pPr>
        <w:pStyle w:val="TOC2"/>
        <w:tabs>
          <w:tab w:val="right" w:leader="dot" w:pos="8306"/>
        </w:tabs>
      </w:pPr>
      <w:hyperlink w:anchor="_Toc1804" w:history="1">
        <w:r>
          <w:rPr>
            <w:rFonts w:ascii="仿宋" w:eastAsia="仿宋" w:hAnsi="仿宋" w:cs="仿宋" w:hint="eastAsia"/>
            <w:lang w:eastAsia="zh-CN"/>
          </w:rPr>
          <w:t>(四)、产业发展方向</w:t>
        </w:r>
        <w:r>
          <w:tab/>
        </w:r>
        <w:r>
          <w:fldChar w:fldCharType="begin"/>
        </w:r>
        <w:r>
          <w:instrText xml:space="preserve"> PAGEREF _Toc1804 \h </w:instrText>
        </w:r>
        <w:r>
          <w:fldChar w:fldCharType="separate"/>
        </w:r>
        <w:r>
          <w:t>30</w:t>
        </w:r>
        <w:r>
          <w:fldChar w:fldCharType="end"/>
        </w:r>
      </w:hyperlink>
    </w:p>
    <w:p>
      <w:pPr>
        <w:pStyle w:val="TOC2"/>
        <w:tabs>
          <w:tab w:val="right" w:leader="dot" w:pos="8306"/>
        </w:tabs>
      </w:pPr>
      <w:hyperlink w:anchor="_Toc1729" w:history="1">
        <w:r>
          <w:rPr>
            <w:rFonts w:ascii="仿宋" w:eastAsia="仿宋" w:hAnsi="仿宋" w:cs="仿宋" w:hint="eastAsia"/>
            <w:lang w:eastAsia="zh-CN"/>
          </w:rPr>
          <w:t>(五)、钴氧化物项目选址综合评价</w:t>
        </w:r>
        <w:r>
          <w:tab/>
        </w:r>
        <w:r>
          <w:fldChar w:fldCharType="begin"/>
        </w:r>
        <w:r>
          <w:instrText xml:space="preserve"> PAGEREF _Toc1729 \h </w:instrText>
        </w:r>
        <w:r>
          <w:fldChar w:fldCharType="separate"/>
        </w:r>
        <w:r>
          <w:t>32</w:t>
        </w:r>
        <w:r>
          <w:fldChar w:fldCharType="end"/>
        </w:r>
      </w:hyperlink>
    </w:p>
    <w:p>
      <w:pPr>
        <w:pStyle w:val="TOC1"/>
        <w:tabs>
          <w:tab w:val="right" w:leader="dot" w:pos="8306"/>
        </w:tabs>
      </w:pPr>
      <w:hyperlink w:anchor="_Toc25491" w:history="1">
        <w:r>
          <w:rPr>
            <w:rFonts w:ascii="仿宋" w:eastAsia="仿宋" w:hAnsi="仿宋" w:cs="仿宋" w:hint="eastAsia"/>
            <w:lang w:eastAsia="zh-CN"/>
          </w:rPr>
          <w:t>五、公司成立背景及可行性分析</w:t>
        </w:r>
        <w:r>
          <w:tab/>
        </w:r>
        <w:r>
          <w:fldChar w:fldCharType="begin"/>
        </w:r>
        <w:r>
          <w:instrText xml:space="preserve"> PAGEREF _Toc25491 \h </w:instrText>
        </w:r>
        <w:r>
          <w:fldChar w:fldCharType="separate"/>
        </w:r>
        <w:r>
          <w:t>32</w:t>
        </w:r>
        <w:r>
          <w:fldChar w:fldCharType="end"/>
        </w:r>
      </w:hyperlink>
    </w:p>
    <w:p>
      <w:pPr>
        <w:pStyle w:val="TOC2"/>
        <w:tabs>
          <w:tab w:val="right" w:leader="dot" w:pos="8306"/>
        </w:tabs>
      </w:pPr>
      <w:hyperlink w:anchor="_Toc29052" w:history="1">
        <w:r>
          <w:rPr>
            <w:rFonts w:ascii="仿宋" w:eastAsia="仿宋" w:hAnsi="仿宋" w:cs="仿宋" w:hint="eastAsia"/>
            <w:lang w:eastAsia="zh-CN"/>
          </w:rPr>
          <w:t>(一)、发展思路</w:t>
        </w:r>
        <w:r>
          <w:tab/>
        </w:r>
        <w:r>
          <w:fldChar w:fldCharType="begin"/>
        </w:r>
        <w:r>
          <w:instrText xml:space="preserve"> PAGEREF _Toc29052 \h </w:instrText>
        </w:r>
        <w:r>
          <w:fldChar w:fldCharType="separate"/>
        </w:r>
        <w:r>
          <w:t>32</w:t>
        </w:r>
        <w:r>
          <w:fldChar w:fldCharType="end"/>
        </w:r>
      </w:hyperlink>
    </w:p>
    <w:p>
      <w:pPr>
        <w:pStyle w:val="TOC2"/>
        <w:tabs>
          <w:tab w:val="right" w:leader="dot" w:pos="8306"/>
        </w:tabs>
      </w:pPr>
      <w:hyperlink w:anchor="_Toc29203" w:history="1">
        <w:r>
          <w:rPr>
            <w:rFonts w:ascii="仿宋" w:eastAsia="仿宋" w:hAnsi="仿宋" w:cs="仿宋" w:hint="eastAsia"/>
            <w:lang w:eastAsia="zh-CN"/>
          </w:rPr>
          <w:t>(二)、产业发展背景分析</w:t>
        </w:r>
        <w:r>
          <w:tab/>
        </w:r>
        <w:r>
          <w:fldChar w:fldCharType="begin"/>
        </w:r>
        <w:r>
          <w:instrText xml:space="preserve"> PAGEREF _Toc29203 \h </w:instrText>
        </w:r>
        <w:r>
          <w:fldChar w:fldCharType="separate"/>
        </w:r>
        <w:r>
          <w:t>33</w:t>
        </w:r>
        <w:r>
          <w:fldChar w:fldCharType="end"/>
        </w:r>
      </w:hyperlink>
    </w:p>
    <w:p>
      <w:pPr>
        <w:pStyle w:val="TOC2"/>
        <w:tabs>
          <w:tab w:val="right" w:leader="dot" w:pos="8306"/>
        </w:tabs>
      </w:pPr>
      <w:hyperlink w:anchor="_Toc27398" w:history="1">
        <w:r>
          <w:rPr>
            <w:rFonts w:ascii="仿宋" w:eastAsia="仿宋" w:hAnsi="仿宋" w:cs="仿宋" w:hint="eastAsia"/>
            <w:lang w:eastAsia="zh-CN"/>
          </w:rPr>
          <w:t>(三)、产业发展原则</w:t>
        </w:r>
        <w:r>
          <w:tab/>
        </w:r>
        <w:r>
          <w:fldChar w:fldCharType="begin"/>
        </w:r>
        <w:r>
          <w:instrText xml:space="preserve"> PAGEREF _Toc27398 \h </w:instrText>
        </w:r>
        <w:r>
          <w:fldChar w:fldCharType="separate"/>
        </w:r>
        <w:r>
          <w:t>34</w:t>
        </w:r>
        <w:r>
          <w:fldChar w:fldCharType="end"/>
        </w:r>
      </w:hyperlink>
    </w:p>
    <w:p>
      <w:pPr>
        <w:pStyle w:val="TOC2"/>
        <w:tabs>
          <w:tab w:val="right" w:leader="dot" w:pos="8306"/>
        </w:tabs>
      </w:pPr>
      <w:hyperlink w:anchor="_Toc25333" w:history="1">
        <w:r>
          <w:rPr>
            <w:rFonts w:ascii="仿宋" w:eastAsia="仿宋" w:hAnsi="仿宋" w:cs="仿宋" w:hint="eastAsia"/>
            <w:lang w:eastAsia="zh-CN"/>
          </w:rPr>
          <w:t>(四)、区域产业环境分析</w:t>
        </w:r>
        <w:r>
          <w:tab/>
        </w:r>
        <w:r>
          <w:fldChar w:fldCharType="begin"/>
        </w:r>
        <w:r>
          <w:instrText xml:space="preserve"> PAGEREF _Toc25333 \h </w:instrText>
        </w:r>
        <w:r>
          <w:fldChar w:fldCharType="separate"/>
        </w:r>
        <w:r>
          <w:t>35</w:t>
        </w:r>
        <w:r>
          <w:fldChar w:fldCharType="end"/>
        </w:r>
      </w:hyperlink>
    </w:p>
    <w:p>
      <w:pPr>
        <w:pStyle w:val="TOC2"/>
        <w:tabs>
          <w:tab w:val="right" w:leader="dot" w:pos="8306"/>
        </w:tabs>
      </w:pPr>
      <w:hyperlink w:anchor="_Toc6657" w:history="1">
        <w:r>
          <w:rPr>
            <w:rFonts w:ascii="仿宋" w:eastAsia="仿宋" w:hAnsi="仿宋" w:cs="仿宋" w:hint="eastAsia"/>
            <w:lang w:eastAsia="zh-CN"/>
          </w:rPr>
          <w:t>(五)、可行性分析</w:t>
        </w:r>
        <w:r>
          <w:tab/>
        </w:r>
        <w:r>
          <w:fldChar w:fldCharType="begin"/>
        </w:r>
        <w:r>
          <w:instrText xml:space="preserve"> PAGEREF _Toc6657 \h </w:instrText>
        </w:r>
        <w:r>
          <w:fldChar w:fldCharType="separate"/>
        </w:r>
        <w:r>
          <w:t>37</w:t>
        </w:r>
        <w:r>
          <w:fldChar w:fldCharType="end"/>
        </w:r>
      </w:hyperlink>
    </w:p>
    <w:p>
      <w:pPr>
        <w:pStyle w:val="TOC2"/>
        <w:tabs>
          <w:tab w:val="right" w:leader="dot" w:pos="8306"/>
        </w:tabs>
      </w:pPr>
      <w:hyperlink w:anchor="_Toc710" w:history="1">
        <w:r>
          <w:rPr>
            <w:rFonts w:ascii="仿宋" w:eastAsia="仿宋" w:hAnsi="仿宋" w:cs="仿宋" w:hint="eastAsia"/>
            <w:lang w:eastAsia="zh-CN"/>
          </w:rPr>
          <w:t>(六)、产业发展重点任务</w:t>
        </w:r>
        <w:r>
          <w:tab/>
        </w:r>
        <w:r>
          <w:fldChar w:fldCharType="begin"/>
        </w:r>
        <w:r>
          <w:instrText xml:space="preserve"> PAGEREF _Toc710 \h </w:instrText>
        </w:r>
        <w:r>
          <w:fldChar w:fldCharType="separate"/>
        </w:r>
        <w:r>
          <w:t>38</w:t>
        </w:r>
        <w:r>
          <w:fldChar w:fldCharType="end"/>
        </w:r>
      </w:hyperlink>
    </w:p>
    <w:p>
      <w:pPr>
        <w:pStyle w:val="TOC2"/>
        <w:tabs>
          <w:tab w:val="right" w:leader="dot" w:pos="8306"/>
        </w:tabs>
      </w:pPr>
      <w:hyperlink w:anchor="_Toc8044" w:history="1">
        <w:r>
          <w:rPr>
            <w:rFonts w:ascii="仿宋" w:eastAsia="仿宋" w:hAnsi="仿宋" w:cs="仿宋" w:hint="eastAsia"/>
            <w:lang w:eastAsia="zh-CN"/>
          </w:rPr>
          <w:t>(七)、钴氧化物项目建设必要性分析</w:t>
        </w:r>
        <w:r>
          <w:tab/>
        </w:r>
        <w:r>
          <w:fldChar w:fldCharType="begin"/>
        </w:r>
        <w:r>
          <w:instrText xml:space="preserve"> PAGEREF _Toc8044 \h </w:instrText>
        </w:r>
        <w:r>
          <w:fldChar w:fldCharType="separate"/>
        </w:r>
        <w:r>
          <w:t>40</w:t>
        </w:r>
        <w:r>
          <w:fldChar w:fldCharType="end"/>
        </w:r>
      </w:hyperlink>
    </w:p>
    <w:p>
      <w:pPr>
        <w:pStyle w:val="TOC1"/>
        <w:tabs>
          <w:tab w:val="right" w:leader="dot" w:pos="8306"/>
        </w:tabs>
      </w:pPr>
      <w:hyperlink w:anchor="_Toc645" w:history="1">
        <w:r>
          <w:rPr>
            <w:rFonts w:ascii="仿宋" w:eastAsia="仿宋" w:hAnsi="仿宋" w:cs="仿宋" w:hint="eastAsia"/>
            <w:lang w:eastAsia="zh-CN"/>
          </w:rPr>
          <w:t>六、钴氧化物项目经济效益</w:t>
        </w:r>
        <w:r>
          <w:tab/>
        </w:r>
        <w:r>
          <w:fldChar w:fldCharType="begin"/>
        </w:r>
        <w:r>
          <w:instrText xml:space="preserve"> PAGEREF _Toc645 \h </w:instrText>
        </w:r>
        <w:r>
          <w:fldChar w:fldCharType="separate"/>
        </w:r>
        <w:r>
          <w:t>42</w:t>
        </w:r>
        <w:r>
          <w:fldChar w:fldCharType="end"/>
        </w:r>
      </w:hyperlink>
    </w:p>
    <w:p>
      <w:pPr>
        <w:pStyle w:val="TOC2"/>
        <w:tabs>
          <w:tab w:val="right" w:leader="dot" w:pos="8306"/>
        </w:tabs>
      </w:pPr>
      <w:hyperlink w:anchor="_Toc13384" w:history="1">
        <w:r>
          <w:rPr>
            <w:rFonts w:ascii="仿宋" w:eastAsia="仿宋" w:hAnsi="仿宋" w:cs="仿宋" w:hint="eastAsia"/>
            <w:lang w:eastAsia="zh-CN"/>
          </w:rPr>
          <w:t>(一)、基本假设及基础参数选取</w:t>
        </w:r>
        <w:r>
          <w:tab/>
        </w:r>
        <w:r>
          <w:fldChar w:fldCharType="begin"/>
        </w:r>
        <w:r>
          <w:instrText xml:space="preserve"> PAGEREF _Toc13384 \h </w:instrText>
        </w:r>
        <w:r>
          <w:fldChar w:fldCharType="separate"/>
        </w:r>
        <w:r>
          <w:t>42</w:t>
        </w:r>
        <w:r>
          <w:fldChar w:fldCharType="end"/>
        </w:r>
      </w:hyperlink>
    </w:p>
    <w:p>
      <w:pPr>
        <w:pStyle w:val="TOC2"/>
        <w:tabs>
          <w:tab w:val="right" w:leader="dot" w:pos="8306"/>
        </w:tabs>
      </w:pPr>
      <w:hyperlink w:anchor="_Toc15179" w:history="1">
        <w:r>
          <w:rPr>
            <w:rFonts w:ascii="仿宋" w:eastAsia="仿宋" w:hAnsi="仿宋" w:cs="仿宋" w:hint="eastAsia"/>
            <w:lang w:eastAsia="zh-CN"/>
          </w:rPr>
          <w:t>(二)、经济评价财务测算</w:t>
        </w:r>
        <w:r>
          <w:tab/>
        </w:r>
        <w:r>
          <w:fldChar w:fldCharType="begin"/>
        </w:r>
        <w:r>
          <w:instrText xml:space="preserve"> PAGEREF _Toc15179 \h </w:instrText>
        </w:r>
        <w:r>
          <w:fldChar w:fldCharType="separate"/>
        </w:r>
        <w:r>
          <w:t>42</w:t>
        </w:r>
        <w:r>
          <w:fldChar w:fldCharType="end"/>
        </w:r>
      </w:hyperlink>
    </w:p>
    <w:p>
      <w:pPr>
        <w:pStyle w:val="TOC2"/>
        <w:tabs>
          <w:tab w:val="right" w:leader="dot" w:pos="8306"/>
        </w:tabs>
      </w:pPr>
      <w:hyperlink w:anchor="_Toc2323" w:history="1">
        <w:r>
          <w:rPr>
            <w:rFonts w:ascii="仿宋" w:eastAsia="仿宋" w:hAnsi="仿宋" w:cs="仿宋" w:hint="eastAsia"/>
            <w:lang w:eastAsia="zh-CN"/>
          </w:rPr>
          <w:t>(三)、钴氧化物项目盈利能力分析</w:t>
        </w:r>
        <w:r>
          <w:tab/>
        </w:r>
        <w:r>
          <w:fldChar w:fldCharType="begin"/>
        </w:r>
        <w:r>
          <w:instrText xml:space="preserve"> PAGEREF _Toc2323 \h </w:instrText>
        </w:r>
        <w:r>
          <w:fldChar w:fldCharType="separate"/>
        </w:r>
        <w:r>
          <w:t>43</w:t>
        </w:r>
        <w:r>
          <w:fldChar w:fldCharType="end"/>
        </w:r>
      </w:hyperlink>
    </w:p>
    <w:p>
      <w:pPr>
        <w:pStyle w:val="TOC2"/>
        <w:tabs>
          <w:tab w:val="right" w:leader="dot" w:pos="8306"/>
        </w:tabs>
      </w:pPr>
      <w:hyperlink w:anchor="_Toc4150" w:history="1">
        <w:r>
          <w:rPr>
            <w:rFonts w:ascii="仿宋" w:eastAsia="仿宋" w:hAnsi="仿宋" w:cs="仿宋" w:hint="eastAsia"/>
            <w:lang w:eastAsia="zh-CN"/>
          </w:rPr>
          <w:t>(四)、财务生存能力分析</w:t>
        </w:r>
        <w:r>
          <w:tab/>
        </w:r>
        <w:r>
          <w:fldChar w:fldCharType="begin"/>
        </w:r>
        <w:r>
          <w:instrText xml:space="preserve"> PAGEREF _Toc4150 \h </w:instrText>
        </w:r>
        <w:r>
          <w:fldChar w:fldCharType="separate"/>
        </w:r>
        <w:r>
          <w:t>45</w:t>
        </w:r>
        <w:r>
          <w:fldChar w:fldCharType="end"/>
        </w:r>
      </w:hyperlink>
    </w:p>
    <w:p>
      <w:pPr>
        <w:pStyle w:val="TOC2"/>
        <w:tabs>
          <w:tab w:val="right" w:leader="dot" w:pos="8306"/>
        </w:tabs>
      </w:pPr>
      <w:hyperlink w:anchor="_Toc7817" w:history="1">
        <w:r>
          <w:rPr>
            <w:rFonts w:ascii="仿宋" w:eastAsia="仿宋" w:hAnsi="仿宋" w:cs="仿宋" w:hint="eastAsia"/>
            <w:lang w:eastAsia="zh-CN"/>
          </w:rPr>
          <w:t>(五)、偿债能力分析</w:t>
        </w:r>
        <w:r>
          <w:tab/>
        </w:r>
        <w:r>
          <w:fldChar w:fldCharType="begin"/>
        </w:r>
        <w:r>
          <w:instrText xml:space="preserve"> PAGEREF _Toc7817 \h </w:instrText>
        </w:r>
        <w:r>
          <w:fldChar w:fldCharType="separate"/>
        </w:r>
        <w:r>
          <w:t>45</w:t>
        </w:r>
        <w:r>
          <w:fldChar w:fldCharType="end"/>
        </w:r>
      </w:hyperlink>
    </w:p>
    <w:p>
      <w:pPr>
        <w:pStyle w:val="TOC2"/>
        <w:tabs>
          <w:tab w:val="right" w:leader="dot" w:pos="8306"/>
        </w:tabs>
      </w:pPr>
      <w:hyperlink w:anchor="_Toc26826" w:history="1">
        <w:r>
          <w:rPr>
            <w:rFonts w:ascii="仿宋" w:eastAsia="仿宋" w:hAnsi="仿宋" w:cs="仿宋" w:hint="eastAsia"/>
            <w:lang w:eastAsia="zh-CN"/>
          </w:rPr>
          <w:t>(六)、经济评价结论</w:t>
        </w:r>
        <w:r>
          <w:tab/>
        </w:r>
        <w:r>
          <w:fldChar w:fldCharType="begin"/>
        </w:r>
        <w:r>
          <w:instrText xml:space="preserve"> PAGEREF _Toc26826 \h </w:instrText>
        </w:r>
        <w:r>
          <w:fldChar w:fldCharType="separate"/>
        </w:r>
        <w:r>
          <w:t>46</w:t>
        </w:r>
        <w:r>
          <w:fldChar w:fldCharType="end"/>
        </w:r>
      </w:hyperlink>
    </w:p>
    <w:p>
      <w:pPr>
        <w:pStyle w:val="TOC1"/>
        <w:tabs>
          <w:tab w:val="right" w:leader="dot" w:pos="8306"/>
        </w:tabs>
      </w:pPr>
      <w:hyperlink w:anchor="_Toc18702" w:history="1">
        <w:r>
          <w:rPr>
            <w:rFonts w:ascii="仿宋" w:eastAsia="仿宋" w:hAnsi="仿宋" w:cs="仿宋" w:hint="eastAsia"/>
            <w:lang w:eastAsia="zh-CN"/>
          </w:rPr>
          <w:t>七、目标客户和受众分析</w:t>
        </w:r>
        <w:r>
          <w:tab/>
        </w:r>
        <w:r>
          <w:fldChar w:fldCharType="begin"/>
        </w:r>
        <w:r>
          <w:instrText xml:space="preserve"> PAGEREF _Toc18702 \h </w:instrText>
        </w:r>
        <w:r>
          <w:fldChar w:fldCharType="separate"/>
        </w:r>
        <w:r>
          <w:t>47</w:t>
        </w:r>
        <w:r>
          <w:fldChar w:fldCharType="end"/>
        </w:r>
      </w:hyperlink>
    </w:p>
    <w:p>
      <w:pPr>
        <w:pStyle w:val="TOC2"/>
        <w:tabs>
          <w:tab w:val="right" w:leader="dot" w:pos="8306"/>
        </w:tabs>
      </w:pPr>
      <w:hyperlink w:anchor="_Toc20249" w:history="1">
        <w:r>
          <w:rPr>
            <w:rFonts w:ascii="仿宋" w:eastAsia="仿宋" w:hAnsi="仿宋" w:cs="仿宋" w:hint="eastAsia"/>
            <w:lang w:eastAsia="zh-CN"/>
          </w:rPr>
          <w:t>(一)、客户群体描述</w:t>
        </w:r>
        <w:r>
          <w:tab/>
        </w:r>
        <w:r>
          <w:fldChar w:fldCharType="begin"/>
        </w:r>
        <w:r>
          <w:instrText xml:space="preserve"> PAGEREF _Toc20249 \h </w:instrText>
        </w:r>
        <w:r>
          <w:fldChar w:fldCharType="separate"/>
        </w:r>
        <w:r>
          <w:t>47</w:t>
        </w:r>
        <w:r>
          <w:fldChar w:fldCharType="end"/>
        </w:r>
      </w:hyperlink>
    </w:p>
    <w:p>
      <w:pPr>
        <w:pStyle w:val="TOC2"/>
        <w:tabs>
          <w:tab w:val="right" w:leader="dot" w:pos="8306"/>
        </w:tabs>
      </w:pPr>
      <w:hyperlink w:anchor="_Toc23716" w:history="1">
        <w:r>
          <w:rPr>
            <w:rFonts w:ascii="仿宋" w:eastAsia="仿宋" w:hAnsi="仿宋" w:cs="仿宋" w:hint="eastAsia"/>
            <w:lang w:eastAsia="zh-CN"/>
          </w:rPr>
          <w:t>(二)、客户需求和期望</w:t>
        </w:r>
        <w:r>
          <w:tab/>
        </w:r>
        <w:r>
          <w:fldChar w:fldCharType="begin"/>
        </w:r>
        <w:r>
          <w:instrText xml:space="preserve"> PAGEREF _Toc23716 \h </w:instrText>
        </w:r>
        <w:r>
          <w:fldChar w:fldCharType="separate"/>
        </w:r>
        <w:r>
          <w:t>49</w:t>
        </w:r>
        <w:r>
          <w:fldChar w:fldCharType="end"/>
        </w:r>
      </w:hyperlink>
    </w:p>
    <w:p>
      <w:pPr>
        <w:pStyle w:val="TOC2"/>
        <w:tabs>
          <w:tab w:val="right" w:leader="dot" w:pos="8306"/>
        </w:tabs>
      </w:pPr>
      <w:hyperlink w:anchor="_Toc22644" w:history="1">
        <w:r>
          <w:rPr>
            <w:rFonts w:ascii="仿宋" w:eastAsia="仿宋" w:hAnsi="仿宋" w:cs="仿宋" w:hint="eastAsia"/>
            <w:lang w:eastAsia="zh-CN"/>
          </w:rPr>
          <w:t>(三)、客户获取策略</w:t>
        </w:r>
        <w:r>
          <w:tab/>
        </w:r>
        <w:r>
          <w:fldChar w:fldCharType="begin"/>
        </w:r>
        <w:r>
          <w:instrText xml:space="preserve"> PAGEREF _Toc22644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5" w:history="1">
        <w:r>
          <w:rPr>
            <w:rFonts w:ascii="仿宋" w:eastAsia="仿宋" w:hAnsi="仿宋" w:cs="仿宋" w:hint="eastAsia"/>
            <w:lang w:eastAsia="zh-CN"/>
          </w:rPr>
          <w:t>(四)、客户关系管理</w:t>
        </w:r>
        <w:r>
          <w:tab/>
        </w:r>
        <w:r>
          <w:fldChar w:fldCharType="begin"/>
        </w:r>
        <w:r>
          <w:instrText xml:space="preserve"> PAGEREF _Toc11615 \h </w:instrText>
        </w:r>
        <w:r>
          <w:fldChar w:fldCharType="separate"/>
        </w:r>
        <w:r>
          <w:t>52</w:t>
        </w:r>
        <w:r>
          <w:fldChar w:fldCharType="end"/>
        </w:r>
      </w:hyperlink>
    </w:p>
    <w:p>
      <w:pPr>
        <w:pStyle w:val="TOC1"/>
        <w:tabs>
          <w:tab w:val="right" w:leader="dot" w:pos="8306"/>
        </w:tabs>
      </w:pPr>
      <w:hyperlink w:anchor="_Toc29821" w:history="1">
        <w:r>
          <w:rPr>
            <w:rFonts w:ascii="仿宋" w:eastAsia="仿宋" w:hAnsi="仿宋" w:cs="仿宋" w:hint="eastAsia"/>
            <w:lang w:eastAsia="zh-CN"/>
          </w:rPr>
          <w:t>八、建设进度分析</w:t>
        </w:r>
        <w:r>
          <w:tab/>
        </w:r>
        <w:r>
          <w:fldChar w:fldCharType="begin"/>
        </w:r>
        <w:r>
          <w:instrText xml:space="preserve"> PAGEREF _Toc29821 \h </w:instrText>
        </w:r>
        <w:r>
          <w:fldChar w:fldCharType="separate"/>
        </w:r>
        <w:r>
          <w:t>54</w:t>
        </w:r>
        <w:r>
          <w:fldChar w:fldCharType="end"/>
        </w:r>
      </w:hyperlink>
    </w:p>
    <w:p>
      <w:pPr>
        <w:pStyle w:val="TOC2"/>
        <w:tabs>
          <w:tab w:val="right" w:leader="dot" w:pos="8306"/>
        </w:tabs>
      </w:pPr>
      <w:hyperlink w:anchor="_Toc12469" w:history="1">
        <w:r>
          <w:rPr>
            <w:rFonts w:ascii="仿宋" w:eastAsia="仿宋" w:hAnsi="仿宋" w:cs="仿宋" w:hint="eastAsia"/>
            <w:lang w:eastAsia="zh-CN"/>
          </w:rPr>
          <w:t>(一)、钴氧化物项目进度安排</w:t>
        </w:r>
        <w:r>
          <w:tab/>
        </w:r>
        <w:r>
          <w:fldChar w:fldCharType="begin"/>
        </w:r>
        <w:r>
          <w:instrText xml:space="preserve"> PAGEREF _Toc12469 \h </w:instrText>
        </w:r>
        <w:r>
          <w:fldChar w:fldCharType="separate"/>
        </w:r>
        <w:r>
          <w:t>54</w:t>
        </w:r>
        <w:r>
          <w:fldChar w:fldCharType="end"/>
        </w:r>
      </w:hyperlink>
    </w:p>
    <w:p>
      <w:pPr>
        <w:pStyle w:val="TOC2"/>
        <w:tabs>
          <w:tab w:val="right" w:leader="dot" w:pos="8306"/>
        </w:tabs>
      </w:pPr>
      <w:hyperlink w:anchor="_Toc24004" w:history="1">
        <w:r>
          <w:rPr>
            <w:rFonts w:ascii="仿宋" w:eastAsia="仿宋" w:hAnsi="仿宋" w:cs="仿宋" w:hint="eastAsia"/>
            <w:lang w:eastAsia="zh-CN"/>
          </w:rPr>
          <w:t>(二)、钴氧化物项目实施保障措施</w:t>
        </w:r>
        <w:r>
          <w:tab/>
        </w:r>
        <w:r>
          <w:fldChar w:fldCharType="begin"/>
        </w:r>
        <w:r>
          <w:instrText xml:space="preserve"> PAGEREF _Toc24004 \h </w:instrText>
        </w:r>
        <w:r>
          <w:fldChar w:fldCharType="separate"/>
        </w:r>
        <w:r>
          <w:t>55</w:t>
        </w:r>
        <w:r>
          <w:fldChar w:fldCharType="end"/>
        </w:r>
      </w:hyperlink>
    </w:p>
    <w:p>
      <w:pPr>
        <w:pStyle w:val="TOC1"/>
        <w:tabs>
          <w:tab w:val="right" w:leader="dot" w:pos="8306"/>
        </w:tabs>
      </w:pPr>
      <w:hyperlink w:anchor="_Toc11810" w:history="1">
        <w:r>
          <w:rPr>
            <w:rFonts w:ascii="仿宋" w:eastAsia="仿宋" w:hAnsi="仿宋" w:cs="仿宋" w:hint="eastAsia"/>
            <w:lang w:eastAsia="zh-CN"/>
          </w:rPr>
          <w:t>九、钴氧化物项目风险分析</w:t>
        </w:r>
        <w:r>
          <w:tab/>
        </w:r>
        <w:r>
          <w:fldChar w:fldCharType="begin"/>
        </w:r>
        <w:r>
          <w:instrText xml:space="preserve"> PAGEREF _Toc11810 \h </w:instrText>
        </w:r>
        <w:r>
          <w:fldChar w:fldCharType="separate"/>
        </w:r>
        <w:r>
          <w:t>56</w:t>
        </w:r>
        <w:r>
          <w:fldChar w:fldCharType="end"/>
        </w:r>
      </w:hyperlink>
    </w:p>
    <w:p>
      <w:pPr>
        <w:pStyle w:val="TOC2"/>
        <w:tabs>
          <w:tab w:val="right" w:leader="dot" w:pos="8306"/>
        </w:tabs>
      </w:pPr>
      <w:hyperlink w:anchor="_Toc90" w:history="1">
        <w:r>
          <w:rPr>
            <w:rFonts w:ascii="仿宋" w:eastAsia="仿宋" w:hAnsi="仿宋" w:cs="仿宋" w:hint="eastAsia"/>
            <w:lang w:eastAsia="zh-CN"/>
          </w:rPr>
          <w:t>(一)、钴氧化物项目风险分析</w:t>
        </w:r>
        <w:r>
          <w:tab/>
        </w:r>
        <w:r>
          <w:fldChar w:fldCharType="begin"/>
        </w:r>
        <w:r>
          <w:instrText xml:space="preserve"> PAGEREF _Toc90 \h </w:instrText>
        </w:r>
        <w:r>
          <w:fldChar w:fldCharType="separate"/>
        </w:r>
        <w:r>
          <w:t>56</w:t>
        </w:r>
        <w:r>
          <w:fldChar w:fldCharType="end"/>
        </w:r>
      </w:hyperlink>
    </w:p>
    <w:p>
      <w:pPr>
        <w:pStyle w:val="TOC2"/>
        <w:tabs>
          <w:tab w:val="right" w:leader="dot" w:pos="8306"/>
        </w:tabs>
      </w:pPr>
      <w:hyperlink w:anchor="_Toc8681" w:history="1">
        <w:r>
          <w:rPr>
            <w:rFonts w:ascii="仿宋" w:eastAsia="仿宋" w:hAnsi="仿宋" w:cs="仿宋" w:hint="eastAsia"/>
            <w:lang w:eastAsia="zh-CN"/>
          </w:rPr>
          <w:t>(二)、钴氧化物项目风险对策</w:t>
        </w:r>
        <w:r>
          <w:tab/>
        </w:r>
        <w:r>
          <w:fldChar w:fldCharType="begin"/>
        </w:r>
        <w:r>
          <w:instrText xml:space="preserve"> PAGEREF _Toc8681 \h </w:instrText>
        </w:r>
        <w:r>
          <w:fldChar w:fldCharType="separate"/>
        </w:r>
        <w:r>
          <w:t>57</w:t>
        </w:r>
        <w:r>
          <w:fldChar w:fldCharType="end"/>
        </w:r>
      </w:hyperlink>
    </w:p>
    <w:p>
      <w:pPr>
        <w:pStyle w:val="TOC1"/>
        <w:tabs>
          <w:tab w:val="right" w:leader="dot" w:pos="8306"/>
        </w:tabs>
      </w:pPr>
      <w:hyperlink w:anchor="_Toc3588" w:history="1">
        <w:r>
          <w:rPr>
            <w:rFonts w:ascii="仿宋" w:eastAsia="仿宋" w:hAnsi="仿宋" w:cs="仿宋" w:hint="eastAsia"/>
            <w:lang w:eastAsia="zh-CN"/>
          </w:rPr>
          <w:t>十、SWOT分析</w:t>
        </w:r>
        <w:r>
          <w:tab/>
        </w:r>
        <w:r>
          <w:fldChar w:fldCharType="begin"/>
        </w:r>
        <w:r>
          <w:instrText xml:space="preserve"> PAGEREF _Toc3588 \h </w:instrText>
        </w:r>
        <w:r>
          <w:fldChar w:fldCharType="separate"/>
        </w:r>
        <w:r>
          <w:t>58</w:t>
        </w:r>
        <w:r>
          <w:fldChar w:fldCharType="end"/>
        </w:r>
      </w:hyperlink>
    </w:p>
    <w:p>
      <w:pPr>
        <w:pStyle w:val="TOC2"/>
        <w:tabs>
          <w:tab w:val="right" w:leader="dot" w:pos="8306"/>
        </w:tabs>
      </w:pPr>
      <w:hyperlink w:anchor="_Toc19208" w:history="1">
        <w:r>
          <w:rPr>
            <w:rFonts w:ascii="仿宋" w:eastAsia="仿宋" w:hAnsi="仿宋" w:cs="仿宋" w:hint="eastAsia"/>
            <w:lang w:eastAsia="zh-CN"/>
          </w:rPr>
          <w:t>(一)、优势分析(S)</w:t>
        </w:r>
        <w:r>
          <w:tab/>
        </w:r>
        <w:r>
          <w:fldChar w:fldCharType="begin"/>
        </w:r>
        <w:r>
          <w:instrText xml:space="preserve"> PAGEREF _Toc19208 \h </w:instrText>
        </w:r>
        <w:r>
          <w:fldChar w:fldCharType="separate"/>
        </w:r>
        <w:r>
          <w:t>58</w:t>
        </w:r>
        <w:r>
          <w:fldChar w:fldCharType="end"/>
        </w:r>
      </w:hyperlink>
    </w:p>
    <w:p>
      <w:pPr>
        <w:pStyle w:val="TOC2"/>
        <w:tabs>
          <w:tab w:val="right" w:leader="dot" w:pos="8306"/>
        </w:tabs>
      </w:pPr>
      <w:hyperlink w:anchor="_Toc29936" w:history="1">
        <w:r>
          <w:rPr>
            <w:rFonts w:ascii="仿宋" w:eastAsia="仿宋" w:hAnsi="仿宋" w:cs="仿宋" w:hint="eastAsia"/>
            <w:lang w:eastAsia="zh-CN"/>
          </w:rPr>
          <w:t>(二)、劣势分析(W)</w:t>
        </w:r>
        <w:r>
          <w:tab/>
        </w:r>
        <w:r>
          <w:fldChar w:fldCharType="begin"/>
        </w:r>
        <w:r>
          <w:instrText xml:space="preserve"> PAGEREF _Toc29936 \h </w:instrText>
        </w:r>
        <w:r>
          <w:fldChar w:fldCharType="separate"/>
        </w:r>
        <w:r>
          <w:t>59</w:t>
        </w:r>
        <w:r>
          <w:fldChar w:fldCharType="end"/>
        </w:r>
      </w:hyperlink>
    </w:p>
    <w:p>
      <w:pPr>
        <w:pStyle w:val="TOC2"/>
        <w:tabs>
          <w:tab w:val="right" w:leader="dot" w:pos="8306"/>
        </w:tabs>
      </w:pPr>
      <w:hyperlink w:anchor="_Toc26001" w:history="1">
        <w:r>
          <w:rPr>
            <w:rFonts w:ascii="仿宋" w:eastAsia="仿宋" w:hAnsi="仿宋" w:cs="仿宋" w:hint="eastAsia"/>
            <w:lang w:eastAsia="zh-CN"/>
          </w:rPr>
          <w:t>(三)、机会分析()</w:t>
        </w:r>
        <w:r>
          <w:tab/>
        </w:r>
        <w:r>
          <w:fldChar w:fldCharType="begin"/>
        </w:r>
        <w:r>
          <w:instrText xml:space="preserve"> PAGEREF _Toc26001 \h </w:instrText>
        </w:r>
        <w:r>
          <w:fldChar w:fldCharType="separate"/>
        </w:r>
        <w:r>
          <w:t>60</w:t>
        </w:r>
        <w:r>
          <w:fldChar w:fldCharType="end"/>
        </w:r>
      </w:hyperlink>
    </w:p>
    <w:p>
      <w:pPr>
        <w:pStyle w:val="TOC2"/>
        <w:tabs>
          <w:tab w:val="right" w:leader="dot" w:pos="8306"/>
        </w:tabs>
      </w:pPr>
      <w:hyperlink w:anchor="_Toc21780" w:history="1">
        <w:r>
          <w:rPr>
            <w:rFonts w:ascii="仿宋" w:eastAsia="仿宋" w:hAnsi="仿宋" w:cs="仿宋" w:hint="eastAsia"/>
            <w:lang w:eastAsia="zh-CN"/>
          </w:rPr>
          <w:t>(四)、威胁分析(T)</w:t>
        </w:r>
        <w:r>
          <w:tab/>
        </w:r>
        <w:r>
          <w:fldChar w:fldCharType="begin"/>
        </w:r>
        <w:r>
          <w:instrText xml:space="preserve"> PAGEREF _Toc21780 \h </w:instrText>
        </w:r>
        <w:r>
          <w:fldChar w:fldCharType="separate"/>
        </w:r>
        <w:r>
          <w:t>60</w:t>
        </w:r>
        <w:r>
          <w:fldChar w:fldCharType="end"/>
        </w:r>
      </w:hyperlink>
    </w:p>
    <w:p>
      <w:pPr>
        <w:pStyle w:val="TOC1"/>
        <w:tabs>
          <w:tab w:val="right" w:leader="dot" w:pos="8306"/>
        </w:tabs>
      </w:pPr>
      <w:hyperlink w:anchor="_Toc23815" w:history="1">
        <w:r>
          <w:rPr>
            <w:rFonts w:ascii="仿宋" w:eastAsia="仿宋" w:hAnsi="仿宋" w:cs="仿宋" w:hint="eastAsia"/>
            <w:lang w:eastAsia="zh-CN"/>
          </w:rPr>
          <w:t>十一、市场营销策略</w:t>
        </w:r>
        <w:r>
          <w:tab/>
        </w:r>
        <w:r>
          <w:fldChar w:fldCharType="begin"/>
        </w:r>
        <w:r>
          <w:instrText xml:space="preserve"> PAGEREF _Toc23815 \h </w:instrText>
        </w:r>
        <w:r>
          <w:fldChar w:fldCharType="separate"/>
        </w:r>
        <w:r>
          <w:t>62</w:t>
        </w:r>
        <w:r>
          <w:fldChar w:fldCharType="end"/>
        </w:r>
      </w:hyperlink>
    </w:p>
    <w:p>
      <w:pPr>
        <w:pStyle w:val="TOC2"/>
        <w:tabs>
          <w:tab w:val="right" w:leader="dot" w:pos="8306"/>
        </w:tabs>
      </w:pPr>
      <w:hyperlink w:anchor="_Toc12715" w:history="1">
        <w:r>
          <w:rPr>
            <w:rFonts w:ascii="仿宋" w:eastAsia="仿宋" w:hAnsi="仿宋" w:cs="仿宋" w:hint="eastAsia"/>
            <w:lang w:eastAsia="zh-CN"/>
          </w:rPr>
          <w:t>(一)、市场定位和目标市场</w:t>
        </w:r>
        <w:r>
          <w:tab/>
        </w:r>
        <w:r>
          <w:fldChar w:fldCharType="begin"/>
        </w:r>
        <w:r>
          <w:instrText xml:space="preserve"> PAGEREF _Toc12715 \h </w:instrText>
        </w:r>
        <w:r>
          <w:fldChar w:fldCharType="separate"/>
        </w:r>
        <w:r>
          <w:t>62</w:t>
        </w:r>
        <w:r>
          <w:fldChar w:fldCharType="end"/>
        </w:r>
      </w:hyperlink>
    </w:p>
    <w:p>
      <w:pPr>
        <w:pStyle w:val="TOC2"/>
        <w:tabs>
          <w:tab w:val="right" w:leader="dot" w:pos="8306"/>
        </w:tabs>
      </w:pPr>
      <w:hyperlink w:anchor="_Toc24181" w:history="1">
        <w:r>
          <w:rPr>
            <w:rFonts w:ascii="仿宋" w:eastAsia="仿宋" w:hAnsi="仿宋" w:cs="仿宋" w:hint="eastAsia"/>
            <w:lang w:eastAsia="zh-CN"/>
          </w:rPr>
          <w:t>(二)、定价策略</w:t>
        </w:r>
        <w:r>
          <w:tab/>
        </w:r>
        <w:r>
          <w:fldChar w:fldCharType="begin"/>
        </w:r>
        <w:r>
          <w:instrText xml:space="preserve"> PAGEREF _Toc24181 \h </w:instrText>
        </w:r>
        <w:r>
          <w:fldChar w:fldCharType="separate"/>
        </w:r>
        <w:r>
          <w:t>63</w:t>
        </w:r>
        <w:r>
          <w:fldChar w:fldCharType="end"/>
        </w:r>
      </w:hyperlink>
    </w:p>
    <w:p>
      <w:pPr>
        <w:pStyle w:val="TOC2"/>
        <w:tabs>
          <w:tab w:val="right" w:leader="dot" w:pos="8306"/>
        </w:tabs>
      </w:pPr>
      <w:hyperlink w:anchor="_Toc18279" w:history="1">
        <w:r>
          <w:rPr>
            <w:rFonts w:ascii="仿宋" w:eastAsia="仿宋" w:hAnsi="仿宋" w:cs="仿宋" w:hint="eastAsia"/>
            <w:lang w:eastAsia="zh-CN"/>
          </w:rPr>
          <w:t>(三)、销售和推广策略</w:t>
        </w:r>
        <w:r>
          <w:tab/>
        </w:r>
        <w:r>
          <w:fldChar w:fldCharType="begin"/>
        </w:r>
        <w:r>
          <w:instrText xml:space="preserve"> PAGEREF _Toc18279 \h </w:instrText>
        </w:r>
        <w:r>
          <w:fldChar w:fldCharType="separate"/>
        </w:r>
        <w:r>
          <w:t>64</w:t>
        </w:r>
        <w:r>
          <w:fldChar w:fldCharType="end"/>
        </w:r>
      </w:hyperlink>
    </w:p>
    <w:p>
      <w:pPr>
        <w:pStyle w:val="TOC2"/>
        <w:tabs>
          <w:tab w:val="right" w:leader="dot" w:pos="8306"/>
        </w:tabs>
      </w:pPr>
      <w:hyperlink w:anchor="_Toc12368" w:history="1">
        <w:r>
          <w:rPr>
            <w:rFonts w:ascii="仿宋" w:eastAsia="仿宋" w:hAnsi="仿宋" w:cs="仿宋" w:hint="eastAsia"/>
            <w:lang w:eastAsia="zh-CN"/>
          </w:rPr>
          <w:t>(四)、销售渠道和分销策略</w:t>
        </w:r>
        <w:r>
          <w:tab/>
        </w:r>
        <w:r>
          <w:fldChar w:fldCharType="begin"/>
        </w:r>
        <w:r>
          <w:instrText xml:space="preserve"> PAGEREF _Toc12368 \h </w:instrText>
        </w:r>
        <w:r>
          <w:fldChar w:fldCharType="separate"/>
        </w:r>
        <w:r>
          <w:t>65</w:t>
        </w:r>
        <w:r>
          <w:fldChar w:fldCharType="end"/>
        </w:r>
      </w:hyperlink>
    </w:p>
    <w:p>
      <w:pPr>
        <w:pStyle w:val="TOC1"/>
        <w:tabs>
          <w:tab w:val="right" w:leader="dot" w:pos="8306"/>
        </w:tabs>
      </w:pPr>
      <w:hyperlink w:anchor="_Toc30026" w:history="1">
        <w:r>
          <w:rPr>
            <w:rFonts w:ascii="仿宋" w:eastAsia="仿宋" w:hAnsi="仿宋" w:cs="仿宋" w:hint="eastAsia"/>
            <w:lang w:eastAsia="zh-CN"/>
          </w:rPr>
          <w:t>十二、未来计划和展望</w:t>
        </w:r>
        <w:r>
          <w:tab/>
        </w:r>
        <w:r>
          <w:fldChar w:fldCharType="begin"/>
        </w:r>
        <w:r>
          <w:instrText xml:space="preserve"> PAGEREF _Toc30026 \h </w:instrText>
        </w:r>
        <w:r>
          <w:fldChar w:fldCharType="separate"/>
        </w:r>
        <w:r>
          <w:t>67</w:t>
        </w:r>
        <w:r>
          <w:fldChar w:fldCharType="end"/>
        </w:r>
      </w:hyperlink>
    </w:p>
    <w:p>
      <w:pPr>
        <w:pStyle w:val="TOC2"/>
        <w:tabs>
          <w:tab w:val="right" w:leader="dot" w:pos="8306"/>
        </w:tabs>
      </w:pPr>
      <w:hyperlink w:anchor="_Toc9835" w:history="1">
        <w:r>
          <w:rPr>
            <w:rFonts w:ascii="仿宋" w:eastAsia="仿宋" w:hAnsi="仿宋" w:cs="仿宋" w:hint="eastAsia"/>
            <w:lang w:eastAsia="zh-CN"/>
          </w:rPr>
          <w:t>(一)、公司未来的发展计划</w:t>
        </w:r>
        <w:r>
          <w:tab/>
        </w:r>
        <w:r>
          <w:fldChar w:fldCharType="begin"/>
        </w:r>
        <w:r>
          <w:instrText xml:space="preserve"> PAGEREF _Toc9835 \h </w:instrText>
        </w:r>
        <w:r>
          <w:fldChar w:fldCharType="separate"/>
        </w:r>
        <w:r>
          <w:t>67</w:t>
        </w:r>
        <w:r>
          <w:fldChar w:fldCharType="end"/>
        </w:r>
      </w:hyperlink>
    </w:p>
    <w:p>
      <w:pPr>
        <w:pStyle w:val="TOC2"/>
        <w:tabs>
          <w:tab w:val="right" w:leader="dot" w:pos="8306"/>
        </w:tabs>
      </w:pPr>
      <w:hyperlink w:anchor="_Toc21838" w:history="1">
        <w:r>
          <w:rPr>
            <w:rFonts w:ascii="仿宋" w:eastAsia="仿宋" w:hAnsi="仿宋" w:cs="仿宋" w:hint="eastAsia"/>
            <w:lang w:eastAsia="zh-CN"/>
          </w:rPr>
          <w:t>(二)、长期目标和目标</w:t>
        </w:r>
        <w:r>
          <w:tab/>
        </w:r>
        <w:r>
          <w:fldChar w:fldCharType="begin"/>
        </w:r>
        <w:r>
          <w:instrText xml:space="preserve"> PAGEREF _Toc21838 \h </w:instrText>
        </w:r>
        <w:r>
          <w:fldChar w:fldCharType="separate"/>
        </w:r>
        <w:r>
          <w:t>67</w:t>
        </w:r>
        <w:r>
          <w:fldChar w:fldCharType="end"/>
        </w:r>
      </w:hyperlink>
    </w:p>
    <w:p>
      <w:pPr>
        <w:pStyle w:val="TOC1"/>
        <w:tabs>
          <w:tab w:val="right" w:leader="dot" w:pos="8306"/>
        </w:tabs>
      </w:pPr>
      <w:hyperlink w:anchor="_Toc31362" w:history="1">
        <w:r>
          <w:rPr>
            <w:rFonts w:ascii="仿宋" w:eastAsia="仿宋" w:hAnsi="仿宋" w:cs="仿宋" w:hint="eastAsia"/>
            <w:lang w:eastAsia="zh-CN"/>
          </w:rPr>
          <w:t>十三、钴氧化物项目总结分析</w:t>
        </w:r>
        <w:r>
          <w:tab/>
        </w:r>
        <w:r>
          <w:fldChar w:fldCharType="begin"/>
        </w:r>
        <w:r>
          <w:instrText xml:space="preserve"> PAGEREF _Toc31362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85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0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28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https://d.book118.com/908040110131006036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8040110131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2024-02-09T01:27:00Z</dcterms:created>
  <dcterms:modified xsi:type="dcterms:W3CDTF">2024-02-09T01:27:56Z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1644CED5D66A487F9E943A17584204D7_11</vt:lpwstr>
  </property>
  <property fmtid="{D5CDD505-2E9C-101B-9397-08002B2CF9AE}" pid="3" name="KSOProductBuildVer">
    <vt:lpwstr>2052-12.1.0.16250</vt:lpwstr>
  </property>
</Properties>
</file>