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2024年天然食品添加剂行业分析报告及未来五到十年行业发展趋势报告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6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173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_Toc21173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4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4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75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9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8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_Toc5646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3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1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_Toc12843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2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_Toc3928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70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8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5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_Toc26557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0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8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_Toc12689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1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_Toc18793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_Toc27900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9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6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_Toc30763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7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_Toc6876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4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_Toc18744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88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0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7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3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_Toc29634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8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4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_Toc26780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9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6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_Toc6165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6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_Toc23862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2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7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_Toc1497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8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2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_Toc13420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76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_Toc7776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8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_Toc23080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_Toc16215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77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1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2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</w:instrText>
        </w:r>
        <w:r>
          <w:instrText xml:space="preserve">oc28923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4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0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天然食品添加剂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7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_Toc32087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1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天然食品添加剂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https://d.book118.com/908043033054006022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08043033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