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精密检测设备相关行业公司成立报告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1" w:history="1">
        <w:r>
          <w:rPr>
            <w:rFonts w:ascii="仿宋" w:eastAsia="仿宋" w:hAnsi="仿宋" w:cs="仿宋" w:hint="eastAsia"/>
            <w:lang w:eastAsia="zh-CN"/>
          </w:rPr>
          <w:t>概论</w:t>
        </w:r>
        <w:r>
          <w:tab/>
        </w:r>
        <w:r>
          <w:fldChar w:fldCharType="begin"/>
        </w:r>
        <w:r>
          <w:instrText xml:space="preserve"> PAGEREF _Toc11721 \h </w:instrText>
        </w:r>
        <w:r>
          <w:fldChar w:fldCharType="separate"/>
        </w:r>
        <w:r>
          <w:t>3</w:t>
        </w:r>
        <w:r>
          <w:fldChar w:fldCharType="end"/>
        </w:r>
      </w:hyperlink>
    </w:p>
    <w:p>
      <w:pPr>
        <w:pStyle w:val="TOC1"/>
        <w:tabs>
          <w:tab w:val="right" w:leader="dot" w:pos="8306"/>
        </w:tabs>
      </w:pPr>
      <w:hyperlink w:anchor="_Toc9595" w:history="1">
        <w:r>
          <w:rPr>
            <w:rFonts w:ascii="仿宋" w:eastAsia="仿宋" w:hAnsi="仿宋" w:cs="仿宋" w:hint="eastAsia"/>
            <w:lang w:eastAsia="zh-CN"/>
          </w:rPr>
          <w:t>一、发展规划</w:t>
        </w:r>
        <w:r>
          <w:tab/>
        </w:r>
        <w:r>
          <w:fldChar w:fldCharType="begin"/>
        </w:r>
        <w:r>
          <w:instrText xml:space="preserve"> PAGEREF _Toc9595 \h </w:instrText>
        </w:r>
        <w:r>
          <w:fldChar w:fldCharType="separate"/>
        </w:r>
        <w:r>
          <w:t>3</w:t>
        </w:r>
        <w:r>
          <w:fldChar w:fldCharType="end"/>
        </w:r>
      </w:hyperlink>
    </w:p>
    <w:p>
      <w:pPr>
        <w:pStyle w:val="TOC2"/>
        <w:tabs>
          <w:tab w:val="right" w:leader="dot" w:pos="8306"/>
        </w:tabs>
      </w:pPr>
      <w:hyperlink w:anchor="_Toc17781" w:history="1">
        <w:r>
          <w:rPr>
            <w:rFonts w:ascii="仿宋" w:eastAsia="仿宋" w:hAnsi="仿宋" w:cs="仿宋" w:hint="eastAsia"/>
            <w:lang w:eastAsia="zh-CN"/>
          </w:rPr>
          <w:t>(一)、公司发展规划</w:t>
        </w:r>
        <w:r>
          <w:tab/>
        </w:r>
        <w:r>
          <w:fldChar w:fldCharType="begin"/>
        </w:r>
        <w:r>
          <w:instrText xml:space="preserve"> PAGEREF _Toc17781 \h </w:instrText>
        </w:r>
        <w:r>
          <w:fldChar w:fldCharType="separate"/>
        </w:r>
        <w:r>
          <w:t>3</w:t>
        </w:r>
        <w:r>
          <w:fldChar w:fldCharType="end"/>
        </w:r>
      </w:hyperlink>
    </w:p>
    <w:p>
      <w:pPr>
        <w:pStyle w:val="TOC2"/>
        <w:tabs>
          <w:tab w:val="right" w:leader="dot" w:pos="8306"/>
        </w:tabs>
      </w:pPr>
      <w:hyperlink w:anchor="_Toc11528" w:history="1">
        <w:r>
          <w:rPr>
            <w:rFonts w:ascii="仿宋" w:eastAsia="仿宋" w:hAnsi="仿宋" w:cs="仿宋" w:hint="eastAsia"/>
            <w:lang w:eastAsia="zh-CN"/>
          </w:rPr>
          <w:t>(二)、保障措施</w:t>
        </w:r>
        <w:r>
          <w:tab/>
        </w:r>
        <w:r>
          <w:fldChar w:fldCharType="begin"/>
        </w:r>
        <w:r>
          <w:instrText xml:space="preserve"> PAGEREF _Toc11528 \h </w:instrText>
        </w:r>
        <w:r>
          <w:fldChar w:fldCharType="separate"/>
        </w:r>
        <w:r>
          <w:t>4</w:t>
        </w:r>
        <w:r>
          <w:fldChar w:fldCharType="end"/>
        </w:r>
      </w:hyperlink>
    </w:p>
    <w:p>
      <w:pPr>
        <w:pStyle w:val="TOC1"/>
        <w:tabs>
          <w:tab w:val="right" w:leader="dot" w:pos="8306"/>
        </w:tabs>
      </w:pPr>
      <w:hyperlink w:anchor="_Toc18873" w:history="1">
        <w:r>
          <w:rPr>
            <w:rFonts w:ascii="仿宋" w:eastAsia="仿宋" w:hAnsi="仿宋" w:cs="仿宋" w:hint="eastAsia"/>
            <w:lang w:eastAsia="zh-CN"/>
          </w:rPr>
          <w:t>二、选址分析</w:t>
        </w:r>
        <w:r>
          <w:tab/>
        </w:r>
        <w:r>
          <w:fldChar w:fldCharType="begin"/>
        </w:r>
        <w:r>
          <w:instrText xml:space="preserve"> PAGEREF _Toc18873 \h </w:instrText>
        </w:r>
        <w:r>
          <w:fldChar w:fldCharType="separate"/>
        </w:r>
        <w:r>
          <w:t>9</w:t>
        </w:r>
        <w:r>
          <w:fldChar w:fldCharType="end"/>
        </w:r>
      </w:hyperlink>
    </w:p>
    <w:p>
      <w:pPr>
        <w:pStyle w:val="TOC2"/>
        <w:tabs>
          <w:tab w:val="right" w:leader="dot" w:pos="8306"/>
        </w:tabs>
      </w:pPr>
      <w:hyperlink w:anchor="_Toc15255" w:history="1">
        <w:r>
          <w:rPr>
            <w:rFonts w:ascii="仿宋" w:eastAsia="仿宋" w:hAnsi="仿宋" w:cs="仿宋" w:hint="eastAsia"/>
            <w:lang w:eastAsia="zh-CN"/>
          </w:rPr>
          <w:t>(一)、精密检测设备项目选址原则</w:t>
        </w:r>
        <w:r>
          <w:tab/>
        </w:r>
        <w:r>
          <w:fldChar w:fldCharType="begin"/>
        </w:r>
        <w:r>
          <w:instrText xml:space="preserve"> PAGEREF _Toc15255 \h </w:instrText>
        </w:r>
        <w:r>
          <w:fldChar w:fldCharType="separate"/>
        </w:r>
        <w:r>
          <w:t>9</w:t>
        </w:r>
        <w:r>
          <w:fldChar w:fldCharType="end"/>
        </w:r>
      </w:hyperlink>
    </w:p>
    <w:p>
      <w:pPr>
        <w:pStyle w:val="TOC2"/>
        <w:tabs>
          <w:tab w:val="right" w:leader="dot" w:pos="8306"/>
        </w:tabs>
      </w:pPr>
      <w:hyperlink w:anchor="_Toc1951" w:history="1">
        <w:r>
          <w:rPr>
            <w:rFonts w:ascii="仿宋" w:eastAsia="仿宋" w:hAnsi="仿宋" w:cs="仿宋" w:hint="eastAsia"/>
            <w:lang w:eastAsia="zh-CN"/>
          </w:rPr>
          <w:t>(二)、建设区基本情况</w:t>
        </w:r>
        <w:r>
          <w:tab/>
        </w:r>
        <w:r>
          <w:fldChar w:fldCharType="begin"/>
        </w:r>
        <w:r>
          <w:instrText xml:space="preserve"> PAGEREF _Toc1951 \h </w:instrText>
        </w:r>
        <w:r>
          <w:fldChar w:fldCharType="separate"/>
        </w:r>
        <w:r>
          <w:t>11</w:t>
        </w:r>
        <w:r>
          <w:fldChar w:fldCharType="end"/>
        </w:r>
      </w:hyperlink>
    </w:p>
    <w:p>
      <w:pPr>
        <w:pStyle w:val="TOC2"/>
        <w:tabs>
          <w:tab w:val="right" w:leader="dot" w:pos="8306"/>
        </w:tabs>
      </w:pPr>
      <w:hyperlink w:anchor="_Toc4691" w:history="1">
        <w:r>
          <w:rPr>
            <w:rFonts w:ascii="仿宋" w:eastAsia="仿宋" w:hAnsi="仿宋" w:cs="仿宋" w:hint="eastAsia"/>
            <w:lang w:eastAsia="zh-CN"/>
          </w:rPr>
          <w:t>(三)、发展目标</w:t>
        </w:r>
        <w:r>
          <w:tab/>
        </w:r>
        <w:r>
          <w:fldChar w:fldCharType="begin"/>
        </w:r>
        <w:r>
          <w:instrText xml:space="preserve"> PAGEREF _Toc4691 \h </w:instrText>
        </w:r>
        <w:r>
          <w:fldChar w:fldCharType="separate"/>
        </w:r>
        <w:r>
          <w:t>12</w:t>
        </w:r>
        <w:r>
          <w:fldChar w:fldCharType="end"/>
        </w:r>
      </w:hyperlink>
    </w:p>
    <w:p>
      <w:pPr>
        <w:pStyle w:val="TOC2"/>
        <w:tabs>
          <w:tab w:val="right" w:leader="dot" w:pos="8306"/>
        </w:tabs>
      </w:pPr>
      <w:hyperlink w:anchor="_Toc27328" w:history="1">
        <w:r>
          <w:rPr>
            <w:rFonts w:ascii="仿宋" w:eastAsia="仿宋" w:hAnsi="仿宋" w:cs="仿宋" w:hint="eastAsia"/>
            <w:lang w:eastAsia="zh-CN"/>
          </w:rPr>
          <w:t>(四)、产业发展方向</w:t>
        </w:r>
        <w:r>
          <w:tab/>
        </w:r>
        <w:r>
          <w:fldChar w:fldCharType="begin"/>
        </w:r>
        <w:r>
          <w:instrText xml:space="preserve"> PAGEREF _Toc27328 \h </w:instrText>
        </w:r>
        <w:r>
          <w:fldChar w:fldCharType="separate"/>
        </w:r>
        <w:r>
          <w:t>13</w:t>
        </w:r>
        <w:r>
          <w:fldChar w:fldCharType="end"/>
        </w:r>
      </w:hyperlink>
    </w:p>
    <w:p>
      <w:pPr>
        <w:pStyle w:val="TOC2"/>
        <w:tabs>
          <w:tab w:val="right" w:leader="dot" w:pos="8306"/>
        </w:tabs>
      </w:pPr>
      <w:hyperlink w:anchor="_Toc26891" w:history="1">
        <w:r>
          <w:rPr>
            <w:rFonts w:ascii="仿宋" w:eastAsia="仿宋" w:hAnsi="仿宋" w:cs="仿宋" w:hint="eastAsia"/>
            <w:lang w:eastAsia="zh-CN"/>
          </w:rPr>
          <w:t>(五)、精密检测设备项目选址综合评价</w:t>
        </w:r>
        <w:r>
          <w:tab/>
        </w:r>
        <w:r>
          <w:fldChar w:fldCharType="begin"/>
        </w:r>
        <w:r>
          <w:instrText xml:space="preserve"> PAGEREF _Toc26891 \h </w:instrText>
        </w:r>
        <w:r>
          <w:fldChar w:fldCharType="separate"/>
        </w:r>
        <w:r>
          <w:t>14</w:t>
        </w:r>
        <w:r>
          <w:fldChar w:fldCharType="end"/>
        </w:r>
      </w:hyperlink>
    </w:p>
    <w:p>
      <w:pPr>
        <w:pStyle w:val="TOC1"/>
        <w:tabs>
          <w:tab w:val="right" w:leader="dot" w:pos="8306"/>
        </w:tabs>
      </w:pPr>
      <w:hyperlink w:anchor="_Toc17385" w:history="1">
        <w:r>
          <w:rPr>
            <w:rFonts w:ascii="仿宋" w:eastAsia="仿宋" w:hAnsi="仿宋" w:cs="仿宋" w:hint="eastAsia"/>
            <w:lang w:eastAsia="zh-CN"/>
          </w:rPr>
          <w:t>三、公司成立方案</w:t>
        </w:r>
        <w:r>
          <w:tab/>
        </w:r>
        <w:r>
          <w:fldChar w:fldCharType="begin"/>
        </w:r>
        <w:r>
          <w:instrText xml:space="preserve"> PAGEREF _Toc17385 \h </w:instrText>
        </w:r>
        <w:r>
          <w:fldChar w:fldCharType="separate"/>
        </w:r>
        <w:r>
          <w:t>15</w:t>
        </w:r>
        <w:r>
          <w:fldChar w:fldCharType="end"/>
        </w:r>
      </w:hyperlink>
    </w:p>
    <w:p>
      <w:pPr>
        <w:pStyle w:val="TOC2"/>
        <w:tabs>
          <w:tab w:val="right" w:leader="dot" w:pos="8306"/>
        </w:tabs>
      </w:pPr>
      <w:hyperlink w:anchor="_Toc11456" w:history="1">
        <w:r>
          <w:rPr>
            <w:rFonts w:ascii="仿宋" w:eastAsia="仿宋" w:hAnsi="仿宋" w:cs="仿宋" w:hint="eastAsia"/>
            <w:lang w:eastAsia="zh-CN"/>
          </w:rPr>
          <w:t>(一)、公司经营宗旨</w:t>
        </w:r>
        <w:r>
          <w:tab/>
        </w:r>
        <w:r>
          <w:fldChar w:fldCharType="begin"/>
        </w:r>
        <w:r>
          <w:instrText xml:space="preserve"> PAGEREF _Toc11456 \h </w:instrText>
        </w:r>
        <w:r>
          <w:fldChar w:fldCharType="separate"/>
        </w:r>
        <w:r>
          <w:t>15</w:t>
        </w:r>
        <w:r>
          <w:fldChar w:fldCharType="end"/>
        </w:r>
      </w:hyperlink>
    </w:p>
    <w:p>
      <w:pPr>
        <w:pStyle w:val="TOC2"/>
        <w:tabs>
          <w:tab w:val="right" w:leader="dot" w:pos="8306"/>
        </w:tabs>
      </w:pPr>
      <w:hyperlink w:anchor="_Toc21971" w:history="1">
        <w:r>
          <w:rPr>
            <w:rFonts w:ascii="仿宋" w:eastAsia="仿宋" w:hAnsi="仿宋" w:cs="仿宋" w:hint="eastAsia"/>
            <w:lang w:eastAsia="zh-CN"/>
          </w:rPr>
          <w:t>(二)、公司的目标、主要职责</w:t>
        </w:r>
        <w:r>
          <w:tab/>
        </w:r>
        <w:r>
          <w:fldChar w:fldCharType="begin"/>
        </w:r>
        <w:r>
          <w:instrText xml:space="preserve"> PAGEREF _Toc21971 \h </w:instrText>
        </w:r>
        <w:r>
          <w:fldChar w:fldCharType="separate"/>
        </w:r>
        <w:r>
          <w:t>15</w:t>
        </w:r>
        <w:r>
          <w:fldChar w:fldCharType="end"/>
        </w:r>
      </w:hyperlink>
    </w:p>
    <w:p>
      <w:pPr>
        <w:pStyle w:val="TOC2"/>
        <w:tabs>
          <w:tab w:val="right" w:leader="dot" w:pos="8306"/>
        </w:tabs>
      </w:pPr>
      <w:hyperlink w:anchor="_Toc7" w:history="1">
        <w:r>
          <w:rPr>
            <w:rFonts w:ascii="仿宋" w:eastAsia="仿宋" w:hAnsi="仿宋" w:cs="仿宋" w:hint="eastAsia"/>
            <w:lang w:eastAsia="zh-CN"/>
          </w:rPr>
          <w:t>(三)、公司组建方式</w:t>
        </w:r>
        <w:r>
          <w:tab/>
        </w:r>
        <w:r>
          <w:fldChar w:fldCharType="begin"/>
        </w:r>
        <w:r>
          <w:instrText xml:space="preserve"> PAGEREF _Toc7 \h </w:instrText>
        </w:r>
        <w:r>
          <w:fldChar w:fldCharType="separate"/>
        </w:r>
        <w:r>
          <w:t>18</w:t>
        </w:r>
        <w:r>
          <w:fldChar w:fldCharType="end"/>
        </w:r>
      </w:hyperlink>
    </w:p>
    <w:p>
      <w:pPr>
        <w:pStyle w:val="TOC2"/>
        <w:tabs>
          <w:tab w:val="right" w:leader="dot" w:pos="8306"/>
        </w:tabs>
      </w:pPr>
      <w:hyperlink w:anchor="_Toc24723" w:history="1">
        <w:r>
          <w:rPr>
            <w:rFonts w:ascii="仿宋" w:eastAsia="仿宋" w:hAnsi="仿宋" w:cs="仿宋" w:hint="eastAsia"/>
            <w:lang w:eastAsia="zh-CN"/>
          </w:rPr>
          <w:t>(四)、公司管理体制</w:t>
        </w:r>
        <w:r>
          <w:tab/>
        </w:r>
        <w:r>
          <w:fldChar w:fldCharType="begin"/>
        </w:r>
        <w:r>
          <w:instrText xml:space="preserve"> PAGEREF _Toc24723 \h </w:instrText>
        </w:r>
        <w:r>
          <w:fldChar w:fldCharType="separate"/>
        </w:r>
        <w:r>
          <w:t>19</w:t>
        </w:r>
        <w:r>
          <w:fldChar w:fldCharType="end"/>
        </w:r>
      </w:hyperlink>
    </w:p>
    <w:p>
      <w:pPr>
        <w:pStyle w:val="TOC2"/>
        <w:tabs>
          <w:tab w:val="right" w:leader="dot" w:pos="8306"/>
        </w:tabs>
      </w:pPr>
      <w:hyperlink w:anchor="_Toc29479" w:history="1">
        <w:r>
          <w:rPr>
            <w:rFonts w:ascii="仿宋" w:eastAsia="仿宋" w:hAnsi="仿宋" w:cs="仿宋" w:hint="eastAsia"/>
            <w:lang w:eastAsia="zh-CN"/>
          </w:rPr>
          <w:t>(五)、部门职责及权限</w:t>
        </w:r>
        <w:r>
          <w:tab/>
        </w:r>
        <w:r>
          <w:fldChar w:fldCharType="begin"/>
        </w:r>
        <w:r>
          <w:instrText xml:space="preserve"> PAGEREF _Toc29479 \h </w:instrText>
        </w:r>
        <w:r>
          <w:fldChar w:fldCharType="separate"/>
        </w:r>
        <w:r>
          <w:t>20</w:t>
        </w:r>
        <w:r>
          <w:fldChar w:fldCharType="end"/>
        </w:r>
      </w:hyperlink>
    </w:p>
    <w:p>
      <w:pPr>
        <w:pStyle w:val="TOC2"/>
        <w:tabs>
          <w:tab w:val="right" w:leader="dot" w:pos="8306"/>
        </w:tabs>
      </w:pPr>
      <w:hyperlink w:anchor="_Toc27064" w:history="1">
        <w:r>
          <w:rPr>
            <w:rFonts w:ascii="仿宋" w:eastAsia="仿宋" w:hAnsi="仿宋" w:cs="仿宋" w:hint="eastAsia"/>
            <w:lang w:eastAsia="zh-CN"/>
          </w:rPr>
          <w:t>(六)、核心人员介绍</w:t>
        </w:r>
        <w:r>
          <w:tab/>
        </w:r>
        <w:r>
          <w:fldChar w:fldCharType="begin"/>
        </w:r>
        <w:r>
          <w:instrText xml:space="preserve"> PAGEREF _Toc27064 \h </w:instrText>
        </w:r>
        <w:r>
          <w:fldChar w:fldCharType="separate"/>
        </w:r>
        <w:r>
          <w:t>23</w:t>
        </w:r>
        <w:r>
          <w:fldChar w:fldCharType="end"/>
        </w:r>
      </w:hyperlink>
    </w:p>
    <w:p>
      <w:pPr>
        <w:pStyle w:val="TOC2"/>
        <w:tabs>
          <w:tab w:val="right" w:leader="dot" w:pos="8306"/>
        </w:tabs>
      </w:pPr>
      <w:hyperlink w:anchor="_Toc23114" w:history="1">
        <w:r>
          <w:rPr>
            <w:rFonts w:ascii="仿宋" w:eastAsia="仿宋" w:hAnsi="仿宋" w:cs="仿宋" w:hint="eastAsia"/>
            <w:lang w:eastAsia="zh-CN"/>
          </w:rPr>
          <w:t>(七)、财务会计制度</w:t>
        </w:r>
        <w:r>
          <w:tab/>
        </w:r>
        <w:r>
          <w:fldChar w:fldCharType="begin"/>
        </w:r>
        <w:r>
          <w:instrText xml:space="preserve"> PAGEREF _Toc23114 \h </w:instrText>
        </w:r>
        <w:r>
          <w:fldChar w:fldCharType="separate"/>
        </w:r>
        <w:r>
          <w:t>24</w:t>
        </w:r>
        <w:r>
          <w:fldChar w:fldCharType="end"/>
        </w:r>
      </w:hyperlink>
    </w:p>
    <w:p>
      <w:pPr>
        <w:pStyle w:val="TOC1"/>
        <w:tabs>
          <w:tab w:val="right" w:leader="dot" w:pos="8306"/>
        </w:tabs>
      </w:pPr>
      <w:hyperlink w:anchor="_Toc11826" w:history="1">
        <w:r>
          <w:rPr>
            <w:rFonts w:ascii="仿宋" w:eastAsia="仿宋" w:hAnsi="仿宋" w:cs="仿宋" w:hint="eastAsia"/>
            <w:lang w:eastAsia="zh-CN"/>
          </w:rPr>
          <w:t>四、法人治理</w:t>
        </w:r>
        <w:r>
          <w:tab/>
        </w:r>
        <w:r>
          <w:fldChar w:fldCharType="begin"/>
        </w:r>
        <w:r>
          <w:instrText xml:space="preserve"> PAGEREF _Toc11826 \h </w:instrText>
        </w:r>
        <w:r>
          <w:fldChar w:fldCharType="separate"/>
        </w:r>
        <w:r>
          <w:t>30</w:t>
        </w:r>
        <w:r>
          <w:fldChar w:fldCharType="end"/>
        </w:r>
      </w:hyperlink>
    </w:p>
    <w:p>
      <w:pPr>
        <w:pStyle w:val="TOC2"/>
        <w:tabs>
          <w:tab w:val="right" w:leader="dot" w:pos="8306"/>
        </w:tabs>
      </w:pPr>
      <w:hyperlink w:anchor="_Toc6735" w:history="1">
        <w:r>
          <w:rPr>
            <w:rFonts w:ascii="仿宋" w:eastAsia="仿宋" w:hAnsi="仿宋" w:cs="仿宋" w:hint="eastAsia"/>
            <w:lang w:eastAsia="zh-CN"/>
          </w:rPr>
          <w:t>(一)、股东权利及义务</w:t>
        </w:r>
        <w:r>
          <w:tab/>
        </w:r>
        <w:r>
          <w:fldChar w:fldCharType="begin"/>
        </w:r>
        <w:r>
          <w:instrText xml:space="preserve"> PAGEREF _Toc6735 \h </w:instrText>
        </w:r>
        <w:r>
          <w:fldChar w:fldCharType="separate"/>
        </w:r>
        <w:r>
          <w:t>30</w:t>
        </w:r>
        <w:r>
          <w:fldChar w:fldCharType="end"/>
        </w:r>
      </w:hyperlink>
    </w:p>
    <w:p>
      <w:pPr>
        <w:pStyle w:val="TOC2"/>
        <w:tabs>
          <w:tab w:val="right" w:leader="dot" w:pos="8306"/>
        </w:tabs>
      </w:pPr>
      <w:hyperlink w:anchor="_Toc21611" w:history="1">
        <w:r>
          <w:rPr>
            <w:rFonts w:ascii="仿宋" w:eastAsia="仿宋" w:hAnsi="仿宋" w:cs="仿宋" w:hint="eastAsia"/>
            <w:lang w:eastAsia="zh-CN"/>
          </w:rPr>
          <w:t>(二)、董事</w:t>
        </w:r>
        <w:r>
          <w:tab/>
        </w:r>
        <w:r>
          <w:fldChar w:fldCharType="begin"/>
        </w:r>
        <w:r>
          <w:instrText xml:space="preserve"> PAGEREF _Toc21611 \h </w:instrText>
        </w:r>
        <w:r>
          <w:fldChar w:fldCharType="separate"/>
        </w:r>
        <w:r>
          <w:t>32</w:t>
        </w:r>
        <w:r>
          <w:fldChar w:fldCharType="end"/>
        </w:r>
      </w:hyperlink>
    </w:p>
    <w:p>
      <w:pPr>
        <w:pStyle w:val="TOC2"/>
        <w:tabs>
          <w:tab w:val="right" w:leader="dot" w:pos="8306"/>
        </w:tabs>
      </w:pPr>
      <w:hyperlink w:anchor="_Toc18673" w:history="1">
        <w:r>
          <w:rPr>
            <w:rFonts w:ascii="仿宋" w:eastAsia="仿宋" w:hAnsi="仿宋" w:cs="仿宋" w:hint="eastAsia"/>
            <w:lang w:eastAsia="zh-CN"/>
          </w:rPr>
          <w:t>(三)、高级管理人员</w:t>
        </w:r>
        <w:r>
          <w:tab/>
        </w:r>
        <w:r>
          <w:fldChar w:fldCharType="begin"/>
        </w:r>
        <w:r>
          <w:instrText xml:space="preserve"> PAGEREF _Toc18673 \h </w:instrText>
        </w:r>
        <w:r>
          <w:fldChar w:fldCharType="separate"/>
        </w:r>
        <w:r>
          <w:t>37</w:t>
        </w:r>
        <w:r>
          <w:fldChar w:fldCharType="end"/>
        </w:r>
      </w:hyperlink>
    </w:p>
    <w:p>
      <w:pPr>
        <w:pStyle w:val="TOC2"/>
        <w:tabs>
          <w:tab w:val="right" w:leader="dot" w:pos="8306"/>
        </w:tabs>
      </w:pPr>
      <w:hyperlink w:anchor="_Toc26688" w:history="1">
        <w:r>
          <w:rPr>
            <w:rFonts w:ascii="仿宋" w:eastAsia="仿宋" w:hAnsi="仿宋" w:cs="仿宋" w:hint="eastAsia"/>
            <w:lang w:eastAsia="zh-CN"/>
          </w:rPr>
          <w:t>(四)、监事</w:t>
        </w:r>
        <w:r>
          <w:tab/>
        </w:r>
        <w:r>
          <w:fldChar w:fldCharType="begin"/>
        </w:r>
        <w:r>
          <w:instrText xml:space="preserve"> PAGEREF _Toc26688 \h </w:instrText>
        </w:r>
        <w:r>
          <w:fldChar w:fldCharType="separate"/>
        </w:r>
        <w:r>
          <w:t>39</w:t>
        </w:r>
        <w:r>
          <w:fldChar w:fldCharType="end"/>
        </w:r>
      </w:hyperlink>
    </w:p>
    <w:p>
      <w:pPr>
        <w:pStyle w:val="TOC1"/>
        <w:tabs>
          <w:tab w:val="right" w:leader="dot" w:pos="8306"/>
        </w:tabs>
      </w:pPr>
      <w:hyperlink w:anchor="_Toc9057" w:history="1">
        <w:r>
          <w:rPr>
            <w:rFonts w:ascii="仿宋" w:eastAsia="仿宋" w:hAnsi="仿宋" w:cs="仿宋" w:hint="eastAsia"/>
            <w:lang w:eastAsia="zh-CN"/>
          </w:rPr>
          <w:t>五、精密检测设备筹建公司基本信息</w:t>
        </w:r>
        <w:r>
          <w:tab/>
        </w:r>
        <w:r>
          <w:fldChar w:fldCharType="begin"/>
        </w:r>
        <w:r>
          <w:instrText xml:space="preserve"> PAGEREF _Toc9057 \h </w:instrText>
        </w:r>
        <w:r>
          <w:fldChar w:fldCharType="separate"/>
        </w:r>
        <w:r>
          <w:t>40</w:t>
        </w:r>
        <w:r>
          <w:fldChar w:fldCharType="end"/>
        </w:r>
      </w:hyperlink>
    </w:p>
    <w:p>
      <w:pPr>
        <w:pStyle w:val="TOC2"/>
        <w:tabs>
          <w:tab w:val="right" w:leader="dot" w:pos="8306"/>
        </w:tabs>
      </w:pPr>
      <w:hyperlink w:anchor="_Toc14273" w:history="1">
        <w:r>
          <w:rPr>
            <w:rFonts w:ascii="仿宋" w:eastAsia="仿宋" w:hAnsi="仿宋" w:cs="仿宋" w:hint="eastAsia"/>
            <w:lang w:eastAsia="zh-CN"/>
          </w:rPr>
          <w:t>(一)、公司名称</w:t>
        </w:r>
        <w:r>
          <w:tab/>
        </w:r>
        <w:r>
          <w:fldChar w:fldCharType="begin"/>
        </w:r>
        <w:r>
          <w:instrText xml:space="preserve"> PAGEREF _Toc14273 \h </w:instrText>
        </w:r>
        <w:r>
          <w:fldChar w:fldCharType="separate"/>
        </w:r>
        <w:r>
          <w:t>40</w:t>
        </w:r>
        <w:r>
          <w:fldChar w:fldCharType="end"/>
        </w:r>
      </w:hyperlink>
    </w:p>
    <w:p>
      <w:pPr>
        <w:pStyle w:val="TOC2"/>
        <w:tabs>
          <w:tab w:val="right" w:leader="dot" w:pos="8306"/>
        </w:tabs>
      </w:pPr>
      <w:hyperlink w:anchor="_Toc13964" w:history="1">
        <w:r>
          <w:rPr>
            <w:rFonts w:ascii="仿宋" w:eastAsia="仿宋" w:hAnsi="仿宋" w:cs="仿宋" w:hint="eastAsia"/>
            <w:lang w:eastAsia="zh-CN"/>
          </w:rPr>
          <w:t>(二)、注册资本</w:t>
        </w:r>
        <w:r>
          <w:tab/>
        </w:r>
        <w:r>
          <w:fldChar w:fldCharType="begin"/>
        </w:r>
        <w:r>
          <w:instrText xml:space="preserve"> PAGEREF _Toc13964 \h </w:instrText>
        </w:r>
        <w:r>
          <w:fldChar w:fldCharType="separate"/>
        </w:r>
        <w:r>
          <w:t>40</w:t>
        </w:r>
        <w:r>
          <w:fldChar w:fldCharType="end"/>
        </w:r>
      </w:hyperlink>
    </w:p>
    <w:p>
      <w:pPr>
        <w:pStyle w:val="TOC2"/>
        <w:tabs>
          <w:tab w:val="right" w:leader="dot" w:pos="8306"/>
        </w:tabs>
      </w:pPr>
      <w:hyperlink w:anchor="_Toc7895" w:history="1">
        <w:r>
          <w:rPr>
            <w:rFonts w:ascii="仿宋" w:eastAsia="仿宋" w:hAnsi="仿宋" w:cs="仿宋" w:hint="eastAsia"/>
            <w:lang w:eastAsia="zh-CN"/>
          </w:rPr>
          <w:t>(三)、注册地址</w:t>
        </w:r>
        <w:r>
          <w:tab/>
        </w:r>
        <w:r>
          <w:fldChar w:fldCharType="begin"/>
        </w:r>
        <w:r>
          <w:instrText xml:space="preserve"> PAGEREF _Toc7895 \h </w:instrText>
        </w:r>
        <w:r>
          <w:fldChar w:fldCharType="separate"/>
        </w:r>
        <w:r>
          <w:t>40</w:t>
        </w:r>
        <w:r>
          <w:fldChar w:fldCharType="end"/>
        </w:r>
      </w:hyperlink>
    </w:p>
    <w:p>
      <w:pPr>
        <w:pStyle w:val="TOC2"/>
        <w:tabs>
          <w:tab w:val="right" w:leader="dot" w:pos="8306"/>
        </w:tabs>
      </w:pPr>
      <w:hyperlink w:anchor="_Toc11932" w:history="1">
        <w:r>
          <w:rPr>
            <w:rFonts w:ascii="仿宋" w:eastAsia="仿宋" w:hAnsi="仿宋" w:cs="仿宋" w:hint="eastAsia"/>
            <w:lang w:eastAsia="zh-CN"/>
          </w:rPr>
          <w:t>(四)、法人代表</w:t>
        </w:r>
        <w:r>
          <w:tab/>
        </w:r>
        <w:r>
          <w:fldChar w:fldCharType="begin"/>
        </w:r>
        <w:r>
          <w:instrText xml:space="preserve"> PAGEREF _Toc11932 \h </w:instrText>
        </w:r>
        <w:r>
          <w:fldChar w:fldCharType="separate"/>
        </w:r>
        <w:r>
          <w:t>40</w:t>
        </w:r>
        <w:r>
          <w:fldChar w:fldCharType="end"/>
        </w:r>
      </w:hyperlink>
    </w:p>
    <w:p>
      <w:pPr>
        <w:pStyle w:val="TOC2"/>
        <w:tabs>
          <w:tab w:val="right" w:leader="dot" w:pos="8306"/>
        </w:tabs>
      </w:pPr>
      <w:hyperlink w:anchor="_Toc331" w:history="1">
        <w:r>
          <w:rPr>
            <w:rFonts w:ascii="仿宋" w:eastAsia="仿宋" w:hAnsi="仿宋" w:cs="仿宋" w:hint="eastAsia"/>
            <w:lang w:eastAsia="zh-CN"/>
          </w:rPr>
          <w:t>(五)、主要经营范围</w:t>
        </w:r>
        <w:r>
          <w:tab/>
        </w:r>
        <w:r>
          <w:fldChar w:fldCharType="begin"/>
        </w:r>
        <w:r>
          <w:instrText xml:space="preserve"> PAGEREF _Toc331 \h </w:instrText>
        </w:r>
        <w:r>
          <w:fldChar w:fldCharType="separate"/>
        </w:r>
        <w:r>
          <w:t>41</w:t>
        </w:r>
        <w:r>
          <w:fldChar w:fldCharType="end"/>
        </w:r>
      </w:hyperlink>
    </w:p>
    <w:p>
      <w:pPr>
        <w:pStyle w:val="TOC2"/>
        <w:tabs>
          <w:tab w:val="right" w:leader="dot" w:pos="8306"/>
        </w:tabs>
      </w:pPr>
      <w:hyperlink w:anchor="_Toc12151" w:history="1">
        <w:r>
          <w:rPr>
            <w:rFonts w:ascii="仿宋" w:eastAsia="仿宋" w:hAnsi="仿宋" w:cs="仿宋" w:hint="eastAsia"/>
            <w:lang w:eastAsia="zh-CN"/>
          </w:rPr>
          <w:t>(六)、主要股东</w:t>
        </w:r>
        <w:r>
          <w:tab/>
        </w:r>
        <w:r>
          <w:fldChar w:fldCharType="begin"/>
        </w:r>
        <w:r>
          <w:instrText xml:space="preserve"> PAGEREF _Toc12151 \h </w:instrText>
        </w:r>
        <w:r>
          <w:fldChar w:fldCharType="separate"/>
        </w:r>
        <w:r>
          <w:t>41</w:t>
        </w:r>
        <w:r>
          <w:fldChar w:fldCharType="end"/>
        </w:r>
      </w:hyperlink>
    </w:p>
    <w:p>
      <w:pPr>
        <w:pStyle w:val="TOC1"/>
        <w:tabs>
          <w:tab w:val="right" w:leader="dot" w:pos="8306"/>
        </w:tabs>
      </w:pPr>
      <w:hyperlink w:anchor="_Toc28090" w:history="1">
        <w:r>
          <w:rPr>
            <w:rFonts w:ascii="仿宋" w:eastAsia="仿宋" w:hAnsi="仿宋" w:cs="仿宋" w:hint="eastAsia"/>
            <w:lang w:eastAsia="zh-CN"/>
          </w:rPr>
          <w:t>六、环境保护分析</w:t>
        </w:r>
        <w:r>
          <w:tab/>
        </w:r>
        <w:r>
          <w:fldChar w:fldCharType="begin"/>
        </w:r>
        <w:r>
          <w:instrText xml:space="preserve"> PAGEREF _Toc28090 \h </w:instrText>
        </w:r>
        <w:r>
          <w:fldChar w:fldCharType="separate"/>
        </w:r>
        <w:r>
          <w:t>42</w:t>
        </w:r>
        <w:r>
          <w:fldChar w:fldCharType="end"/>
        </w:r>
      </w:hyperlink>
    </w:p>
    <w:p>
      <w:pPr>
        <w:pStyle w:val="TOC2"/>
        <w:tabs>
          <w:tab w:val="right" w:leader="dot" w:pos="8306"/>
        </w:tabs>
      </w:pPr>
      <w:hyperlink w:anchor="_Toc26187" w:history="1">
        <w:r>
          <w:rPr>
            <w:rFonts w:ascii="仿宋" w:eastAsia="仿宋" w:hAnsi="仿宋" w:cs="仿宋" w:hint="eastAsia"/>
            <w:lang w:eastAsia="zh-CN"/>
          </w:rPr>
          <w:t>(一)、编制依据</w:t>
        </w:r>
        <w:r>
          <w:tab/>
        </w:r>
        <w:r>
          <w:fldChar w:fldCharType="begin"/>
        </w:r>
        <w:r>
          <w:instrText xml:space="preserve"> PAGEREF _Toc26187 \h </w:instrText>
        </w:r>
        <w:r>
          <w:fldChar w:fldCharType="separate"/>
        </w:r>
        <w:r>
          <w:t>42</w:t>
        </w:r>
        <w:r>
          <w:fldChar w:fldCharType="end"/>
        </w:r>
      </w:hyperlink>
    </w:p>
    <w:p>
      <w:pPr>
        <w:pStyle w:val="TOC2"/>
        <w:tabs>
          <w:tab w:val="right" w:leader="dot" w:pos="8306"/>
        </w:tabs>
      </w:pPr>
      <w:hyperlink w:anchor="_Toc31101" w:history="1">
        <w:r>
          <w:rPr>
            <w:rFonts w:ascii="仿宋" w:eastAsia="仿宋" w:hAnsi="仿宋" w:cs="仿宋" w:hint="eastAsia"/>
            <w:lang w:eastAsia="zh-CN"/>
          </w:rPr>
          <w:t>(二)、环境影响合理性分析</w:t>
        </w:r>
        <w:r>
          <w:tab/>
        </w:r>
        <w:r>
          <w:fldChar w:fldCharType="begin"/>
        </w:r>
        <w:r>
          <w:instrText xml:space="preserve"> PAGEREF _Toc31101 \h </w:instrText>
        </w:r>
        <w:r>
          <w:fldChar w:fldCharType="separate"/>
        </w:r>
        <w:r>
          <w:t>43</w:t>
        </w:r>
        <w:r>
          <w:fldChar w:fldCharType="end"/>
        </w:r>
      </w:hyperlink>
    </w:p>
    <w:p>
      <w:pPr>
        <w:pStyle w:val="TOC2"/>
        <w:tabs>
          <w:tab w:val="right" w:leader="dot" w:pos="8306"/>
        </w:tabs>
      </w:pPr>
      <w:hyperlink w:anchor="_Toc17512" w:history="1">
        <w:r>
          <w:rPr>
            <w:rFonts w:ascii="仿宋" w:eastAsia="仿宋" w:hAnsi="仿宋" w:cs="仿宋" w:hint="eastAsia"/>
            <w:lang w:eastAsia="zh-CN"/>
          </w:rPr>
          <w:t>(三)、建设期大气环境影响分析</w:t>
        </w:r>
        <w:r>
          <w:tab/>
        </w:r>
        <w:r>
          <w:fldChar w:fldCharType="begin"/>
        </w:r>
        <w:r>
          <w:instrText xml:space="preserve"> PAGEREF _Toc17512 \h </w:instrText>
        </w:r>
        <w:r>
          <w:fldChar w:fldCharType="separate"/>
        </w:r>
        <w:r>
          <w:t>43</w:t>
        </w:r>
        <w:r>
          <w:fldChar w:fldCharType="end"/>
        </w:r>
      </w:hyperlink>
    </w:p>
    <w:p>
      <w:pPr>
        <w:pStyle w:val="TOC2"/>
        <w:tabs>
          <w:tab w:val="right" w:leader="dot" w:pos="8306"/>
        </w:tabs>
      </w:pPr>
      <w:hyperlink w:anchor="_Toc9365" w:history="1">
        <w:r>
          <w:rPr>
            <w:rFonts w:ascii="仿宋" w:eastAsia="仿宋" w:hAnsi="仿宋" w:cs="仿宋" w:hint="eastAsia"/>
            <w:lang w:eastAsia="zh-CN"/>
          </w:rPr>
          <w:t>(四)、建设期水环境影响分析</w:t>
        </w:r>
        <w:r>
          <w:tab/>
        </w:r>
        <w:r>
          <w:fldChar w:fldCharType="begin"/>
        </w:r>
        <w:r>
          <w:instrText xml:space="preserve"> PAGEREF _Toc9365 \h </w:instrText>
        </w:r>
        <w:r>
          <w:fldChar w:fldCharType="separate"/>
        </w:r>
        <w:r>
          <w:t>45</w:t>
        </w:r>
        <w:r>
          <w:fldChar w:fldCharType="end"/>
        </w:r>
      </w:hyperlink>
    </w:p>
    <w:p>
      <w:pPr>
        <w:pStyle w:val="TOC2"/>
        <w:tabs>
          <w:tab w:val="right" w:leader="dot" w:pos="8306"/>
        </w:tabs>
      </w:pPr>
      <w:hyperlink w:anchor="_Toc5620" w:history="1">
        <w:r>
          <w:rPr>
            <w:rFonts w:ascii="仿宋" w:eastAsia="仿宋" w:hAnsi="仿宋" w:cs="仿宋" w:hint="eastAsia"/>
            <w:lang w:eastAsia="zh-CN"/>
          </w:rPr>
          <w:t>(五)、建设期固体废弃物环境影响分析</w:t>
        </w:r>
        <w:r>
          <w:tab/>
        </w:r>
        <w:r>
          <w:fldChar w:fldCharType="begin"/>
        </w:r>
        <w:r>
          <w:instrText xml:space="preserve"> PAGEREF _Toc5620 \h </w:instrText>
        </w:r>
        <w:r>
          <w:fldChar w:fldCharType="separate"/>
        </w:r>
        <w:r>
          <w:t>46</w:t>
        </w:r>
        <w:r>
          <w:fldChar w:fldCharType="end"/>
        </w:r>
      </w:hyperlink>
    </w:p>
    <w:p>
      <w:pPr>
        <w:pStyle w:val="TOC2"/>
        <w:tabs>
          <w:tab w:val="right" w:leader="dot" w:pos="8306"/>
        </w:tabs>
      </w:pPr>
      <w:hyperlink w:anchor="_Toc19983" w:history="1">
        <w:r>
          <w:rPr>
            <w:rFonts w:ascii="仿宋" w:eastAsia="仿宋" w:hAnsi="仿宋" w:cs="仿宋" w:hint="eastAsia"/>
            <w:lang w:eastAsia="zh-CN"/>
          </w:rPr>
          <w:t>(六)、建设期声环境影响分析</w:t>
        </w:r>
        <w:r>
          <w:tab/>
        </w:r>
        <w:r>
          <w:fldChar w:fldCharType="begin"/>
        </w:r>
        <w:r>
          <w:instrText xml:space="preserve"> PAGEREF _Toc19983 \h </w:instrText>
        </w:r>
        <w:r>
          <w:fldChar w:fldCharType="separate"/>
        </w:r>
        <w:r>
          <w:t>47</w:t>
        </w:r>
        <w:r>
          <w:fldChar w:fldCharType="end"/>
        </w:r>
      </w:hyperlink>
    </w:p>
    <w:p>
      <w:pPr>
        <w:pStyle w:val="TOC2"/>
        <w:tabs>
          <w:tab w:val="right" w:leader="dot" w:pos="8306"/>
        </w:tabs>
      </w:pPr>
      <w:hyperlink w:anchor="_Toc31556" w:history="1">
        <w:r>
          <w:rPr>
            <w:rFonts w:ascii="仿宋" w:eastAsia="仿宋" w:hAnsi="仿宋" w:cs="仿宋" w:hint="eastAsia"/>
            <w:lang w:eastAsia="zh-CN"/>
          </w:rPr>
          <w:t>(七)、营运期大气环境影响分析</w:t>
        </w:r>
        <w:r>
          <w:tab/>
        </w:r>
        <w:r>
          <w:fldChar w:fldCharType="begin"/>
        </w:r>
        <w:r>
          <w:instrText xml:space="preserve"> PAGEREF _Toc31556 \h </w:instrText>
        </w:r>
        <w:r>
          <w:fldChar w:fldCharType="separate"/>
        </w:r>
        <w:r>
          <w:t>49</w:t>
        </w:r>
        <w:r>
          <w:fldChar w:fldCharType="end"/>
        </w:r>
      </w:hyperlink>
    </w:p>
    <w:p>
      <w:pPr>
        <w:pStyle w:val="TOC2"/>
        <w:tabs>
          <w:tab w:val="right" w:leader="dot" w:pos="8306"/>
        </w:tabs>
      </w:pPr>
      <w:hyperlink w:anchor="_Toc17542" w:history="1">
        <w:r>
          <w:rPr>
            <w:rFonts w:ascii="仿宋" w:eastAsia="仿宋" w:hAnsi="仿宋" w:cs="仿宋" w:hint="eastAsia"/>
            <w:lang w:eastAsia="zh-CN"/>
          </w:rPr>
          <w:t>(八)、营运期水环境影响分析</w:t>
        </w:r>
        <w:r>
          <w:tab/>
        </w:r>
        <w:r>
          <w:fldChar w:fldCharType="begin"/>
        </w:r>
        <w:r>
          <w:instrText xml:space="preserve"> PAGEREF _Toc17542 \h </w:instrText>
        </w:r>
        <w:r>
          <w:fldChar w:fldCharType="separate"/>
        </w:r>
        <w:r>
          <w:t>49</w:t>
        </w:r>
        <w:r>
          <w:fldChar w:fldCharType="end"/>
        </w:r>
      </w:hyperlink>
    </w:p>
    <w:p>
      <w:pPr>
        <w:pStyle w:val="TOC2"/>
        <w:tabs>
          <w:tab w:val="right" w:leader="dot" w:pos="8306"/>
        </w:tabs>
      </w:pPr>
      <w:hyperlink w:anchor="_Toc16851" w:history="1">
        <w:r>
          <w:rPr>
            <w:rFonts w:ascii="仿宋" w:eastAsia="仿宋" w:hAnsi="仿宋" w:cs="仿宋" w:hint="eastAsia"/>
            <w:lang w:eastAsia="zh-CN"/>
          </w:rPr>
          <w:t>(九)、营运期固体废弃物环境影响分析</w:t>
        </w:r>
        <w:r>
          <w:tab/>
        </w:r>
        <w:r>
          <w:fldChar w:fldCharType="begin"/>
        </w:r>
        <w:r>
          <w:instrText xml:space="preserve"> PAGEREF _Toc16851 \h </w:instrText>
        </w:r>
        <w:r>
          <w:fldChar w:fldCharType="separate"/>
        </w:r>
        <w:r>
          <w:t>50</w:t>
        </w:r>
        <w:r>
          <w:fldChar w:fldCharType="end"/>
        </w:r>
      </w:hyperlink>
    </w:p>
    <w:p>
      <w:pPr>
        <w:pStyle w:val="TOC2"/>
        <w:tabs>
          <w:tab w:val="right" w:leader="dot" w:pos="8306"/>
        </w:tabs>
      </w:pPr>
      <w:hyperlink w:anchor="_Toc7076" w:history="1">
        <w:r>
          <w:rPr>
            <w:rFonts w:ascii="仿宋" w:eastAsia="仿宋" w:hAnsi="仿宋" w:cs="仿宋" w:hint="eastAsia"/>
            <w:lang w:eastAsia="zh-CN"/>
          </w:rPr>
          <w:t>(十)、营运期声环境影响分析</w:t>
        </w:r>
        <w:r>
          <w:tab/>
        </w:r>
        <w:r>
          <w:fldChar w:fldCharType="begin"/>
        </w:r>
        <w:r>
          <w:instrText xml:space="preserve"> PAGEREF _Toc7076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1" w:history="1">
        <w:r>
          <w:rPr>
            <w:rFonts w:ascii="仿宋" w:eastAsia="仿宋" w:hAnsi="仿宋" w:cs="仿宋" w:hint="eastAsia"/>
            <w:lang w:eastAsia="zh-CN"/>
          </w:rPr>
          <w:t>(十一)、清洁生产</w:t>
        </w:r>
        <w:r>
          <w:tab/>
        </w:r>
        <w:r>
          <w:fldChar w:fldCharType="begin"/>
        </w:r>
        <w:r>
          <w:instrText xml:space="preserve"> PAGEREF _Toc16951 \h </w:instrText>
        </w:r>
        <w:r>
          <w:fldChar w:fldCharType="separate"/>
        </w:r>
        <w:r>
          <w:t>53</w:t>
        </w:r>
        <w:r>
          <w:fldChar w:fldCharType="end"/>
        </w:r>
      </w:hyperlink>
    </w:p>
    <w:p>
      <w:pPr>
        <w:pStyle w:val="TOC2"/>
        <w:tabs>
          <w:tab w:val="right" w:leader="dot" w:pos="8306"/>
        </w:tabs>
      </w:pPr>
      <w:hyperlink w:anchor="_Toc30427" w:history="1">
        <w:r>
          <w:rPr>
            <w:rFonts w:ascii="仿宋" w:eastAsia="仿宋" w:hAnsi="仿宋" w:cs="仿宋" w:hint="eastAsia"/>
            <w:lang w:eastAsia="zh-CN"/>
          </w:rPr>
          <w:t>(十二)、环境管理分析</w:t>
        </w:r>
        <w:r>
          <w:tab/>
        </w:r>
        <w:r>
          <w:fldChar w:fldCharType="begin"/>
        </w:r>
        <w:r>
          <w:instrText xml:space="preserve"> PAGEREF _Toc30427 \h </w:instrText>
        </w:r>
        <w:r>
          <w:fldChar w:fldCharType="separate"/>
        </w:r>
        <w:r>
          <w:t>54</w:t>
        </w:r>
        <w:r>
          <w:fldChar w:fldCharType="end"/>
        </w:r>
      </w:hyperlink>
    </w:p>
    <w:p>
      <w:pPr>
        <w:pStyle w:val="TOC2"/>
        <w:tabs>
          <w:tab w:val="right" w:leader="dot" w:pos="8306"/>
        </w:tabs>
      </w:pPr>
      <w:hyperlink w:anchor="_Toc21126" w:history="1">
        <w:r>
          <w:rPr>
            <w:rFonts w:ascii="仿宋" w:eastAsia="仿宋" w:hAnsi="仿宋" w:cs="仿宋" w:hint="eastAsia"/>
            <w:lang w:eastAsia="zh-CN"/>
          </w:rPr>
          <w:t>(十三)、结论及建议</w:t>
        </w:r>
        <w:r>
          <w:tab/>
        </w:r>
        <w:r>
          <w:fldChar w:fldCharType="begin"/>
        </w:r>
        <w:r>
          <w:instrText xml:space="preserve"> PAGEREF _Toc21126 \h </w:instrText>
        </w:r>
        <w:r>
          <w:fldChar w:fldCharType="separate"/>
        </w:r>
        <w:r>
          <w:t>55</w:t>
        </w:r>
        <w:r>
          <w:fldChar w:fldCharType="end"/>
        </w:r>
      </w:hyperlink>
    </w:p>
    <w:p>
      <w:pPr>
        <w:pStyle w:val="TOC1"/>
        <w:tabs>
          <w:tab w:val="right" w:leader="dot" w:pos="8306"/>
        </w:tabs>
      </w:pPr>
      <w:hyperlink w:anchor="_Toc15018" w:history="1">
        <w:r>
          <w:rPr>
            <w:rFonts w:ascii="仿宋" w:eastAsia="仿宋" w:hAnsi="仿宋" w:cs="仿宋" w:hint="eastAsia"/>
            <w:lang w:eastAsia="zh-CN"/>
          </w:rPr>
          <w:t>七、公司组建背景分析</w:t>
        </w:r>
        <w:r>
          <w:tab/>
        </w:r>
        <w:r>
          <w:fldChar w:fldCharType="begin"/>
        </w:r>
        <w:r>
          <w:instrText xml:space="preserve"> PAGEREF _Toc15018 \h </w:instrText>
        </w:r>
        <w:r>
          <w:fldChar w:fldCharType="separate"/>
        </w:r>
        <w:r>
          <w:t>56</w:t>
        </w:r>
        <w:r>
          <w:fldChar w:fldCharType="end"/>
        </w:r>
      </w:hyperlink>
    </w:p>
    <w:p>
      <w:pPr>
        <w:pStyle w:val="TOC2"/>
        <w:tabs>
          <w:tab w:val="right" w:leader="dot" w:pos="8306"/>
        </w:tabs>
      </w:pPr>
      <w:hyperlink w:anchor="_Toc6403" w:history="1">
        <w:r>
          <w:rPr>
            <w:rFonts w:ascii="仿宋" w:eastAsia="仿宋" w:hAnsi="仿宋" w:cs="仿宋" w:hint="eastAsia"/>
            <w:lang w:eastAsia="zh-CN"/>
          </w:rPr>
          <w:t>(一)、精密检测设备项目背景分析</w:t>
        </w:r>
        <w:r>
          <w:tab/>
        </w:r>
        <w:r>
          <w:fldChar w:fldCharType="begin"/>
        </w:r>
        <w:r>
          <w:instrText xml:space="preserve"> PAGEREF _Toc6403 \h </w:instrText>
        </w:r>
        <w:r>
          <w:fldChar w:fldCharType="separate"/>
        </w:r>
        <w:r>
          <w:t>56</w:t>
        </w:r>
        <w:r>
          <w:fldChar w:fldCharType="end"/>
        </w:r>
      </w:hyperlink>
    </w:p>
    <w:p>
      <w:pPr>
        <w:pStyle w:val="TOC2"/>
        <w:tabs>
          <w:tab w:val="right" w:leader="dot" w:pos="8306"/>
        </w:tabs>
      </w:pPr>
      <w:hyperlink w:anchor="_Toc24862" w:history="1">
        <w:r>
          <w:rPr>
            <w:rFonts w:ascii="仿宋" w:eastAsia="仿宋" w:hAnsi="仿宋" w:cs="仿宋" w:hint="eastAsia"/>
            <w:lang w:eastAsia="zh-CN"/>
          </w:rPr>
          <w:t>(二)、精密检测设备项目建设必要性分析</w:t>
        </w:r>
        <w:r>
          <w:tab/>
        </w:r>
        <w:r>
          <w:fldChar w:fldCharType="begin"/>
        </w:r>
        <w:r>
          <w:instrText xml:space="preserve"> PAGEREF _Toc24862 \h </w:instrText>
        </w:r>
        <w:r>
          <w:fldChar w:fldCharType="separate"/>
        </w:r>
        <w:r>
          <w:t>57</w:t>
        </w:r>
        <w:r>
          <w:fldChar w:fldCharType="end"/>
        </w:r>
      </w:hyperlink>
    </w:p>
    <w:p>
      <w:pPr>
        <w:pStyle w:val="TOC2"/>
        <w:tabs>
          <w:tab w:val="right" w:leader="dot" w:pos="8306"/>
        </w:tabs>
      </w:pPr>
      <w:hyperlink w:anchor="_Toc10506" w:history="1">
        <w:r>
          <w:rPr>
            <w:rFonts w:ascii="仿宋" w:eastAsia="仿宋" w:hAnsi="仿宋" w:cs="仿宋" w:hint="eastAsia"/>
            <w:lang w:eastAsia="zh-CN"/>
          </w:rPr>
          <w:t>(三)、鼓励中小企业发展</w:t>
        </w:r>
        <w:r>
          <w:tab/>
        </w:r>
        <w:r>
          <w:fldChar w:fldCharType="begin"/>
        </w:r>
        <w:r>
          <w:instrText xml:space="preserve"> PAGEREF _Toc10506 \h </w:instrText>
        </w:r>
        <w:r>
          <w:fldChar w:fldCharType="separate"/>
        </w:r>
        <w:r>
          <w:t>58</w:t>
        </w:r>
        <w:r>
          <w:fldChar w:fldCharType="end"/>
        </w:r>
      </w:hyperlink>
    </w:p>
    <w:p>
      <w:pPr>
        <w:pStyle w:val="TOC2"/>
        <w:tabs>
          <w:tab w:val="right" w:leader="dot" w:pos="8306"/>
        </w:tabs>
      </w:pPr>
      <w:hyperlink w:anchor="_Toc21377" w:history="1">
        <w:r>
          <w:rPr>
            <w:rFonts w:ascii="仿宋" w:eastAsia="仿宋" w:hAnsi="仿宋" w:cs="仿宋" w:hint="eastAsia"/>
            <w:lang w:eastAsia="zh-CN"/>
          </w:rPr>
          <w:t>(四)、宏观经济形势分析</w:t>
        </w:r>
        <w:r>
          <w:tab/>
        </w:r>
        <w:r>
          <w:fldChar w:fldCharType="begin"/>
        </w:r>
        <w:r>
          <w:instrText xml:space="preserve"> PAGEREF _Toc21377 \h </w:instrText>
        </w:r>
        <w:r>
          <w:fldChar w:fldCharType="separate"/>
        </w:r>
        <w:r>
          <w:t>60</w:t>
        </w:r>
        <w:r>
          <w:fldChar w:fldCharType="end"/>
        </w:r>
      </w:hyperlink>
    </w:p>
    <w:p>
      <w:pPr>
        <w:pStyle w:val="TOC1"/>
        <w:tabs>
          <w:tab w:val="right" w:leader="dot" w:pos="8306"/>
        </w:tabs>
      </w:pPr>
      <w:hyperlink w:anchor="_Toc25752" w:history="1">
        <w:r>
          <w:rPr>
            <w:rFonts w:ascii="仿宋" w:eastAsia="仿宋" w:hAnsi="仿宋" w:cs="仿宋" w:hint="eastAsia"/>
            <w:lang w:eastAsia="zh-CN"/>
          </w:rPr>
          <w:t>八、精密检测设备项目经济效益</w:t>
        </w:r>
        <w:r>
          <w:tab/>
        </w:r>
        <w:r>
          <w:fldChar w:fldCharType="begin"/>
        </w:r>
        <w:r>
          <w:instrText xml:space="preserve"> PAGEREF _Toc25752 \h </w:instrText>
        </w:r>
        <w:r>
          <w:fldChar w:fldCharType="separate"/>
        </w:r>
        <w:r>
          <w:t>61</w:t>
        </w:r>
        <w:r>
          <w:fldChar w:fldCharType="end"/>
        </w:r>
      </w:hyperlink>
    </w:p>
    <w:p>
      <w:pPr>
        <w:pStyle w:val="TOC2"/>
        <w:tabs>
          <w:tab w:val="right" w:leader="dot" w:pos="8306"/>
        </w:tabs>
      </w:pPr>
      <w:hyperlink w:anchor="_Toc31311" w:history="1">
        <w:r>
          <w:rPr>
            <w:rFonts w:ascii="仿宋" w:eastAsia="仿宋" w:hAnsi="仿宋" w:cs="仿宋" w:hint="eastAsia"/>
            <w:lang w:eastAsia="zh-CN"/>
          </w:rPr>
          <w:t>(一)、基本假设及基础参数选取</w:t>
        </w:r>
        <w:r>
          <w:tab/>
        </w:r>
        <w:r>
          <w:fldChar w:fldCharType="begin"/>
        </w:r>
        <w:r>
          <w:instrText xml:space="preserve"> PAGEREF _Toc31311 \h </w:instrText>
        </w:r>
        <w:r>
          <w:fldChar w:fldCharType="separate"/>
        </w:r>
        <w:r>
          <w:t>61</w:t>
        </w:r>
        <w:r>
          <w:fldChar w:fldCharType="end"/>
        </w:r>
      </w:hyperlink>
    </w:p>
    <w:p>
      <w:pPr>
        <w:pStyle w:val="TOC2"/>
        <w:tabs>
          <w:tab w:val="right" w:leader="dot" w:pos="8306"/>
        </w:tabs>
      </w:pPr>
      <w:hyperlink w:anchor="_Toc12006" w:history="1">
        <w:r>
          <w:rPr>
            <w:rFonts w:ascii="仿宋" w:eastAsia="仿宋" w:hAnsi="仿宋" w:cs="仿宋" w:hint="eastAsia"/>
            <w:lang w:eastAsia="zh-CN"/>
          </w:rPr>
          <w:t>(二)、经济评价财务测算</w:t>
        </w:r>
        <w:r>
          <w:tab/>
        </w:r>
        <w:r>
          <w:fldChar w:fldCharType="begin"/>
        </w:r>
        <w:r>
          <w:instrText xml:space="preserve"> PAGEREF _Toc12006 \h </w:instrText>
        </w:r>
        <w:r>
          <w:fldChar w:fldCharType="separate"/>
        </w:r>
        <w:r>
          <w:t>61</w:t>
        </w:r>
        <w:r>
          <w:fldChar w:fldCharType="end"/>
        </w:r>
      </w:hyperlink>
    </w:p>
    <w:p>
      <w:pPr>
        <w:pStyle w:val="TOC2"/>
        <w:tabs>
          <w:tab w:val="right" w:leader="dot" w:pos="8306"/>
        </w:tabs>
      </w:pPr>
      <w:hyperlink w:anchor="_Toc32223" w:history="1">
        <w:r>
          <w:rPr>
            <w:rFonts w:ascii="仿宋" w:eastAsia="仿宋" w:hAnsi="仿宋" w:cs="仿宋" w:hint="eastAsia"/>
            <w:lang w:eastAsia="zh-CN"/>
          </w:rPr>
          <w:t>(三)、精密检测设备项目盈利能力分析</w:t>
        </w:r>
        <w:r>
          <w:tab/>
        </w:r>
        <w:r>
          <w:fldChar w:fldCharType="begin"/>
        </w:r>
        <w:r>
          <w:instrText xml:space="preserve"> PAGEREF _Toc32223 \h </w:instrText>
        </w:r>
        <w:r>
          <w:fldChar w:fldCharType="separate"/>
        </w:r>
        <w:r>
          <w:t>63</w:t>
        </w:r>
        <w:r>
          <w:fldChar w:fldCharType="end"/>
        </w:r>
      </w:hyperlink>
    </w:p>
    <w:p>
      <w:pPr>
        <w:pStyle w:val="TOC2"/>
        <w:tabs>
          <w:tab w:val="right" w:leader="dot" w:pos="8306"/>
        </w:tabs>
      </w:pPr>
      <w:hyperlink w:anchor="_Toc8422" w:history="1">
        <w:r>
          <w:rPr>
            <w:rFonts w:ascii="仿宋" w:eastAsia="仿宋" w:hAnsi="仿宋" w:cs="仿宋" w:hint="eastAsia"/>
            <w:lang w:eastAsia="zh-CN"/>
          </w:rPr>
          <w:t>(四)、财务生存能力分析</w:t>
        </w:r>
        <w:r>
          <w:tab/>
        </w:r>
        <w:r>
          <w:fldChar w:fldCharType="begin"/>
        </w:r>
        <w:r>
          <w:instrText xml:space="preserve"> PAGEREF _Toc8422 \h </w:instrText>
        </w:r>
        <w:r>
          <w:fldChar w:fldCharType="separate"/>
        </w:r>
        <w:r>
          <w:t>64</w:t>
        </w:r>
        <w:r>
          <w:fldChar w:fldCharType="end"/>
        </w:r>
      </w:hyperlink>
    </w:p>
    <w:p>
      <w:pPr>
        <w:pStyle w:val="TOC2"/>
        <w:tabs>
          <w:tab w:val="right" w:leader="dot" w:pos="8306"/>
        </w:tabs>
      </w:pPr>
      <w:hyperlink w:anchor="_Toc17776" w:history="1">
        <w:r>
          <w:rPr>
            <w:rFonts w:ascii="仿宋" w:eastAsia="仿宋" w:hAnsi="仿宋" w:cs="仿宋" w:hint="eastAsia"/>
            <w:lang w:eastAsia="zh-CN"/>
          </w:rPr>
          <w:t>(五)、偿债能力分析</w:t>
        </w:r>
        <w:r>
          <w:tab/>
        </w:r>
        <w:r>
          <w:fldChar w:fldCharType="begin"/>
        </w:r>
        <w:r>
          <w:instrText xml:space="preserve"> PAGEREF _Toc17776 \h </w:instrText>
        </w:r>
        <w:r>
          <w:fldChar w:fldCharType="separate"/>
        </w:r>
        <w:r>
          <w:t>65</w:t>
        </w:r>
        <w:r>
          <w:fldChar w:fldCharType="end"/>
        </w:r>
      </w:hyperlink>
    </w:p>
    <w:p>
      <w:pPr>
        <w:pStyle w:val="TOC2"/>
        <w:tabs>
          <w:tab w:val="right" w:leader="dot" w:pos="8306"/>
        </w:tabs>
      </w:pPr>
      <w:hyperlink w:anchor="_Toc13990" w:history="1">
        <w:r>
          <w:rPr>
            <w:rFonts w:ascii="仿宋" w:eastAsia="仿宋" w:hAnsi="仿宋" w:cs="仿宋" w:hint="eastAsia"/>
            <w:lang w:eastAsia="zh-CN"/>
          </w:rPr>
          <w:t>(六)、经济评价结论</w:t>
        </w:r>
        <w:r>
          <w:tab/>
        </w:r>
        <w:r>
          <w:fldChar w:fldCharType="begin"/>
        </w:r>
        <w:r>
          <w:instrText xml:space="preserve"> PAGEREF _Toc13990 \h </w:instrText>
        </w:r>
        <w:r>
          <w:fldChar w:fldCharType="separate"/>
        </w:r>
        <w:r>
          <w:t>66</w:t>
        </w:r>
        <w:r>
          <w:fldChar w:fldCharType="end"/>
        </w:r>
      </w:hyperlink>
    </w:p>
    <w:p>
      <w:pPr>
        <w:pStyle w:val="TOC1"/>
        <w:tabs>
          <w:tab w:val="right" w:leader="dot" w:pos="8306"/>
        </w:tabs>
      </w:pPr>
      <w:hyperlink w:anchor="_Toc28531" w:history="1">
        <w:r>
          <w:rPr>
            <w:rFonts w:ascii="仿宋" w:eastAsia="仿宋" w:hAnsi="仿宋" w:cs="仿宋" w:hint="eastAsia"/>
            <w:lang w:eastAsia="zh-CN"/>
          </w:rPr>
          <w:t>九、精密检测设备项目风险分析</w:t>
        </w:r>
        <w:r>
          <w:tab/>
        </w:r>
        <w:r>
          <w:fldChar w:fldCharType="begin"/>
        </w:r>
        <w:r>
          <w:instrText xml:space="preserve"> PAGEREF _Toc28531 \h </w:instrText>
        </w:r>
        <w:r>
          <w:fldChar w:fldCharType="separate"/>
        </w:r>
        <w:r>
          <w:t>66</w:t>
        </w:r>
        <w:r>
          <w:fldChar w:fldCharType="end"/>
        </w:r>
      </w:hyperlink>
    </w:p>
    <w:p>
      <w:pPr>
        <w:pStyle w:val="TOC2"/>
        <w:tabs>
          <w:tab w:val="right" w:leader="dot" w:pos="8306"/>
        </w:tabs>
      </w:pPr>
      <w:hyperlink w:anchor="_Toc25839" w:history="1">
        <w:r>
          <w:rPr>
            <w:rFonts w:ascii="仿宋" w:eastAsia="仿宋" w:hAnsi="仿宋" w:cs="仿宋" w:hint="eastAsia"/>
            <w:lang w:eastAsia="zh-CN"/>
          </w:rPr>
          <w:t>(一)、精密检测设备项目风险分析</w:t>
        </w:r>
        <w:r>
          <w:tab/>
        </w:r>
        <w:r>
          <w:fldChar w:fldCharType="begin"/>
        </w:r>
        <w:r>
          <w:instrText xml:space="preserve"> PAGEREF _Toc25839 \h </w:instrText>
        </w:r>
        <w:r>
          <w:fldChar w:fldCharType="separate"/>
        </w:r>
        <w:r>
          <w:t>66</w:t>
        </w:r>
        <w:r>
          <w:fldChar w:fldCharType="end"/>
        </w:r>
      </w:hyperlink>
    </w:p>
    <w:p>
      <w:pPr>
        <w:pStyle w:val="TOC2"/>
        <w:tabs>
          <w:tab w:val="right" w:leader="dot" w:pos="8306"/>
        </w:tabs>
      </w:pPr>
      <w:hyperlink w:anchor="_Toc5447" w:history="1">
        <w:r>
          <w:rPr>
            <w:rFonts w:ascii="仿宋" w:eastAsia="仿宋" w:hAnsi="仿宋" w:cs="仿宋" w:hint="eastAsia"/>
            <w:lang w:eastAsia="zh-CN"/>
          </w:rPr>
          <w:t>(二)、精密检测设备项目风险对策</w:t>
        </w:r>
        <w:r>
          <w:tab/>
        </w:r>
        <w:r>
          <w:fldChar w:fldCharType="begin"/>
        </w:r>
        <w:r>
          <w:instrText xml:space="preserve"> PAGEREF _Toc5447 \h </w:instrText>
        </w:r>
        <w:r>
          <w:fldChar w:fldCharType="separate"/>
        </w:r>
        <w:r>
          <w:t>68</w:t>
        </w:r>
        <w:r>
          <w:fldChar w:fldCharType="end"/>
        </w:r>
      </w:hyperlink>
    </w:p>
    <w:p>
      <w:pPr>
        <w:pStyle w:val="TOC1"/>
        <w:tabs>
          <w:tab w:val="right" w:leader="dot" w:pos="8306"/>
        </w:tabs>
      </w:pPr>
      <w:hyperlink w:anchor="_Toc16523" w:history="1">
        <w:r>
          <w:rPr>
            <w:rFonts w:ascii="仿宋" w:eastAsia="仿宋" w:hAnsi="仿宋" w:cs="仿宋" w:hint="eastAsia"/>
            <w:lang w:eastAsia="zh-CN"/>
          </w:rPr>
          <w:t>十、SWOT分析</w:t>
        </w:r>
        <w:r>
          <w:tab/>
        </w:r>
        <w:r>
          <w:fldChar w:fldCharType="begin"/>
        </w:r>
        <w:r>
          <w:instrText xml:space="preserve"> PAGEREF _Toc16523 \h </w:instrText>
        </w:r>
        <w:r>
          <w:fldChar w:fldCharType="separate"/>
        </w:r>
        <w:r>
          <w:t>69</w:t>
        </w:r>
        <w:r>
          <w:fldChar w:fldCharType="end"/>
        </w:r>
      </w:hyperlink>
    </w:p>
    <w:p>
      <w:pPr>
        <w:pStyle w:val="TOC2"/>
        <w:tabs>
          <w:tab w:val="right" w:leader="dot" w:pos="8306"/>
        </w:tabs>
      </w:pPr>
      <w:hyperlink w:anchor="_Toc32200" w:history="1">
        <w:r>
          <w:rPr>
            <w:rFonts w:ascii="仿宋" w:eastAsia="仿宋" w:hAnsi="仿宋" w:cs="仿宋" w:hint="eastAsia"/>
            <w:lang w:eastAsia="zh-CN"/>
          </w:rPr>
          <w:t>(一)、优势分析(S)</w:t>
        </w:r>
        <w:r>
          <w:tab/>
        </w:r>
        <w:r>
          <w:fldChar w:fldCharType="begin"/>
        </w:r>
        <w:r>
          <w:instrText xml:space="preserve"> PAGEREF _Toc32200 \h </w:instrText>
        </w:r>
        <w:r>
          <w:fldChar w:fldCharType="separate"/>
        </w:r>
        <w:r>
          <w:t>69</w:t>
        </w:r>
        <w:r>
          <w:fldChar w:fldCharType="end"/>
        </w:r>
      </w:hyperlink>
    </w:p>
    <w:p>
      <w:pPr>
        <w:pStyle w:val="TOC2"/>
        <w:tabs>
          <w:tab w:val="right" w:leader="dot" w:pos="8306"/>
        </w:tabs>
      </w:pPr>
      <w:hyperlink w:anchor="_Toc27936" w:history="1">
        <w:r>
          <w:rPr>
            <w:rFonts w:ascii="仿宋" w:eastAsia="仿宋" w:hAnsi="仿宋" w:cs="仿宋" w:hint="eastAsia"/>
            <w:lang w:eastAsia="zh-CN"/>
          </w:rPr>
          <w:t>(二)、劣势分析(W)</w:t>
        </w:r>
        <w:r>
          <w:tab/>
        </w:r>
        <w:r>
          <w:fldChar w:fldCharType="begin"/>
        </w:r>
        <w:r>
          <w:instrText xml:space="preserve"> PAGEREF _Toc27936 \h </w:instrText>
        </w:r>
        <w:r>
          <w:fldChar w:fldCharType="separate"/>
        </w:r>
        <w:r>
          <w:t>69</w:t>
        </w:r>
        <w:r>
          <w:fldChar w:fldCharType="end"/>
        </w:r>
      </w:hyperlink>
    </w:p>
    <w:p>
      <w:pPr>
        <w:pStyle w:val="TOC2"/>
        <w:tabs>
          <w:tab w:val="right" w:leader="dot" w:pos="8306"/>
        </w:tabs>
      </w:pPr>
      <w:hyperlink w:anchor="_Toc15711" w:history="1">
        <w:r>
          <w:rPr>
            <w:rFonts w:ascii="仿宋" w:eastAsia="仿宋" w:hAnsi="仿宋" w:cs="仿宋" w:hint="eastAsia"/>
            <w:lang w:eastAsia="zh-CN"/>
          </w:rPr>
          <w:t>(三)、机会分析()</w:t>
        </w:r>
        <w:r>
          <w:tab/>
        </w:r>
        <w:r>
          <w:fldChar w:fldCharType="begin"/>
        </w:r>
        <w:r>
          <w:instrText xml:space="preserve"> PAGEREF _Toc15711 \h </w:instrText>
        </w:r>
        <w:r>
          <w:fldChar w:fldCharType="separate"/>
        </w:r>
        <w:r>
          <w:t>70</w:t>
        </w:r>
        <w:r>
          <w:fldChar w:fldCharType="end"/>
        </w:r>
      </w:hyperlink>
    </w:p>
    <w:p>
      <w:pPr>
        <w:pStyle w:val="TOC2"/>
        <w:tabs>
          <w:tab w:val="right" w:leader="dot" w:pos="8306"/>
        </w:tabs>
      </w:pPr>
      <w:hyperlink w:anchor="_Toc30593" w:history="1">
        <w:r>
          <w:rPr>
            <w:rFonts w:ascii="仿宋" w:eastAsia="仿宋" w:hAnsi="仿宋" w:cs="仿宋" w:hint="eastAsia"/>
            <w:lang w:eastAsia="zh-CN"/>
          </w:rPr>
          <w:t>(四)、威胁分析(T)</w:t>
        </w:r>
        <w:r>
          <w:tab/>
        </w:r>
        <w:r>
          <w:fldChar w:fldCharType="begin"/>
        </w:r>
        <w:r>
          <w:instrText xml:space="preserve"> PAGEREF _Toc30593 \h </w:instrText>
        </w:r>
        <w:r>
          <w:fldChar w:fldCharType="separate"/>
        </w:r>
        <w:r>
          <w:t>71</w:t>
        </w:r>
        <w:r>
          <w:fldChar w:fldCharType="end"/>
        </w:r>
      </w:hyperlink>
    </w:p>
    <w:p>
      <w:pPr>
        <w:pStyle w:val="TOC1"/>
        <w:tabs>
          <w:tab w:val="right" w:leader="dot" w:pos="8306"/>
        </w:tabs>
      </w:pPr>
      <w:hyperlink w:anchor="_Toc30573" w:history="1">
        <w:r>
          <w:rPr>
            <w:rFonts w:ascii="仿宋" w:eastAsia="仿宋" w:hAnsi="仿宋" w:cs="仿宋" w:hint="eastAsia"/>
            <w:lang w:eastAsia="zh-CN"/>
          </w:rPr>
          <w:t>十一、推进公司成立的必要性分析</w:t>
        </w:r>
        <w:r>
          <w:tab/>
        </w:r>
        <w:r>
          <w:fldChar w:fldCharType="begin"/>
        </w:r>
        <w:r>
          <w:instrText xml:space="preserve"> PAGEREF _Toc30573 \h </w:instrText>
        </w:r>
        <w:r>
          <w:fldChar w:fldCharType="separate"/>
        </w:r>
        <w:r>
          <w:t>72</w:t>
        </w:r>
        <w:r>
          <w:fldChar w:fldCharType="end"/>
        </w:r>
      </w:hyperlink>
    </w:p>
    <w:p>
      <w:pPr>
        <w:pStyle w:val="TOC2"/>
        <w:tabs>
          <w:tab w:val="right" w:leader="dot" w:pos="8306"/>
        </w:tabs>
      </w:pPr>
      <w:hyperlink w:anchor="_Toc8161" w:history="1">
        <w:r>
          <w:rPr>
            <w:rFonts w:ascii="仿宋" w:eastAsia="仿宋" w:hAnsi="仿宋" w:cs="仿宋" w:hint="eastAsia"/>
            <w:lang w:eastAsia="zh-CN"/>
          </w:rPr>
          <w:t>(一)、市场需求和机会</w:t>
        </w:r>
        <w:r>
          <w:tab/>
        </w:r>
        <w:r>
          <w:fldChar w:fldCharType="begin"/>
        </w:r>
        <w:r>
          <w:instrText xml:space="preserve"> PAGEREF _Toc8161 \h </w:instrText>
        </w:r>
        <w:r>
          <w:fldChar w:fldCharType="separate"/>
        </w:r>
        <w:r>
          <w:t>72</w:t>
        </w:r>
        <w:r>
          <w:fldChar w:fldCharType="end"/>
        </w:r>
      </w:hyperlink>
    </w:p>
    <w:p>
      <w:pPr>
        <w:pStyle w:val="TOC2"/>
        <w:tabs>
          <w:tab w:val="right" w:leader="dot" w:pos="8306"/>
        </w:tabs>
      </w:pPr>
      <w:hyperlink w:anchor="_Toc21584" w:history="1">
        <w:r>
          <w:rPr>
            <w:rFonts w:ascii="仿宋" w:eastAsia="仿宋" w:hAnsi="仿宋" w:cs="仿宋" w:hint="eastAsia"/>
            <w:lang w:eastAsia="zh-CN"/>
          </w:rPr>
          <w:t>(二)、公司目标和战略</w:t>
        </w:r>
        <w:r>
          <w:tab/>
        </w:r>
        <w:r>
          <w:fldChar w:fldCharType="begin"/>
        </w:r>
        <w:r>
          <w:instrText xml:space="preserve"> PAGEREF _Toc21584 \h </w:instrText>
        </w:r>
        <w:r>
          <w:fldChar w:fldCharType="separate"/>
        </w:r>
        <w:r>
          <w:t>72</w:t>
        </w:r>
        <w:r>
          <w:fldChar w:fldCharType="end"/>
        </w:r>
      </w:hyperlink>
    </w:p>
    <w:p>
      <w:pPr>
        <w:pStyle w:val="TOC2"/>
        <w:tabs>
          <w:tab w:val="right" w:leader="dot" w:pos="8306"/>
        </w:tabs>
      </w:pPr>
      <w:hyperlink w:anchor="_Toc31313" w:history="1">
        <w:r>
          <w:rPr>
            <w:rFonts w:ascii="仿宋" w:eastAsia="仿宋" w:hAnsi="仿宋" w:cs="仿宋" w:hint="eastAsia"/>
            <w:lang w:eastAsia="zh-CN"/>
          </w:rPr>
          <w:t>(三)、公司竞争优势</w:t>
        </w:r>
        <w:r>
          <w:tab/>
        </w:r>
        <w:r>
          <w:fldChar w:fldCharType="begin"/>
        </w:r>
        <w:r>
          <w:instrText xml:space="preserve"> PAGEREF _Toc31313 \h </w:instrText>
        </w:r>
        <w:r>
          <w:fldChar w:fldCharType="separate"/>
        </w:r>
        <w:r>
          <w:t>72</w:t>
        </w:r>
        <w:r>
          <w:fldChar w:fldCharType="end"/>
        </w:r>
      </w:hyperlink>
    </w:p>
    <w:p>
      <w:pPr>
        <w:pStyle w:val="TOC1"/>
        <w:tabs>
          <w:tab w:val="right" w:leader="dot" w:pos="8306"/>
        </w:tabs>
      </w:pPr>
      <w:hyperlink w:anchor="_Toc6227" w:history="1">
        <w:r>
          <w:rPr>
            <w:rFonts w:ascii="仿宋" w:eastAsia="仿宋" w:hAnsi="仿宋" w:cs="仿宋" w:hint="eastAsia"/>
            <w:lang w:eastAsia="zh-CN"/>
          </w:rPr>
          <w:t>十二、战略合作伙伴</w:t>
        </w:r>
        <w:r>
          <w:tab/>
        </w:r>
        <w:r>
          <w:fldChar w:fldCharType="begin"/>
        </w:r>
        <w:r>
          <w:instrText xml:space="preserve"> PAGEREF _Toc6227 \h </w:instrText>
        </w:r>
        <w:r>
          <w:fldChar w:fldCharType="separate"/>
        </w:r>
        <w:r>
          <w:t>73</w:t>
        </w:r>
        <w:r>
          <w:fldChar w:fldCharType="end"/>
        </w:r>
      </w:hyperlink>
    </w:p>
    <w:p>
      <w:pPr>
        <w:pStyle w:val="TOC2"/>
        <w:tabs>
          <w:tab w:val="right" w:leader="dot" w:pos="8306"/>
        </w:tabs>
      </w:pPr>
      <w:hyperlink w:anchor="_Toc16491" w:history="1">
        <w:r>
          <w:rPr>
            <w:rFonts w:ascii="仿宋" w:eastAsia="仿宋" w:hAnsi="仿宋" w:cs="仿宋" w:hint="eastAsia"/>
            <w:lang w:eastAsia="zh-CN"/>
          </w:rPr>
          <w:t>(一)、合作伙伴关系</w:t>
        </w:r>
        <w:r>
          <w:tab/>
        </w:r>
        <w:r>
          <w:fldChar w:fldCharType="begin"/>
        </w:r>
        <w:r>
          <w:instrText xml:space="preserve"> PAGEREF _Toc16491 \h </w:instrText>
        </w:r>
        <w:r>
          <w:fldChar w:fldCharType="separate"/>
        </w:r>
        <w:r>
          <w:t>73</w:t>
        </w:r>
        <w:r>
          <w:fldChar w:fldCharType="end"/>
        </w:r>
      </w:hyperlink>
    </w:p>
    <w:p>
      <w:pPr>
        <w:pStyle w:val="TOC2"/>
        <w:tabs>
          <w:tab w:val="right" w:leader="dot" w:pos="8306"/>
        </w:tabs>
      </w:pPr>
      <w:hyperlink w:anchor="_Toc27456" w:history="1">
        <w:r>
          <w:rPr>
            <w:rFonts w:ascii="仿宋" w:eastAsia="仿宋" w:hAnsi="仿宋" w:cs="仿宋" w:hint="eastAsia"/>
            <w:lang w:eastAsia="zh-CN"/>
          </w:rPr>
          <w:t>(二)、合作精密检测设备项目</w:t>
        </w:r>
        <w:r>
          <w:tab/>
        </w:r>
        <w:r>
          <w:fldChar w:fldCharType="begin"/>
        </w:r>
        <w:r>
          <w:instrText xml:space="preserve"> PAGEREF _Toc27456 \h </w:instrText>
        </w:r>
        <w:r>
          <w:fldChar w:fldCharType="separate"/>
        </w:r>
        <w:r>
          <w:t>74</w:t>
        </w:r>
        <w:r>
          <w:fldChar w:fldCharType="end"/>
        </w:r>
      </w:hyperlink>
    </w:p>
    <w:p>
      <w:pPr>
        <w:pStyle w:val="TOC2"/>
        <w:tabs>
          <w:tab w:val="right" w:leader="dot" w:pos="8306"/>
        </w:tabs>
      </w:pPr>
      <w:hyperlink w:anchor="_Toc17688" w:history="1">
        <w:r>
          <w:rPr>
            <w:rFonts w:ascii="仿宋" w:eastAsia="仿宋" w:hAnsi="仿宋" w:cs="仿宋" w:hint="eastAsia"/>
            <w:lang w:eastAsia="zh-CN"/>
          </w:rPr>
          <w:t>(三)、合作伙伴的作用</w:t>
        </w:r>
        <w:r>
          <w:tab/>
        </w:r>
        <w:r>
          <w:fldChar w:fldCharType="begin"/>
        </w:r>
        <w:r>
          <w:instrText xml:space="preserve"> PAGEREF _Toc17688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59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78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152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https://d.book118.com/908045006053006037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08045006053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2024-02-05T18:56:00Z</dcterms:created>
  <dcterms:modified xsi:type="dcterms:W3CDTF">2024-02-05T18:57:02Z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B77ABDE7D3004B52A5FBE0E2734141DA_11</vt:lpwstr>
  </property>
  <property fmtid="{D5CDD505-2E9C-101B-9397-08002B2CF9AE}" pid="3" name="KSOProductBuildVer">
    <vt:lpwstr>2052-12.1.0.16250</vt:lpwstr>
  </property>
</Properties>
</file>