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收纳整理项目建设方案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61" w:history="1">
        <w:r>
          <w:rPr>
            <w:rFonts w:ascii="仿宋" w:eastAsia="仿宋" w:hAnsi="仿宋" w:cs="仿宋" w:hint="eastAsia"/>
            <w:lang w:eastAsia="zh-CN"/>
          </w:rPr>
          <w:t>前言</w:t>
        </w:r>
        <w:r>
          <w:tab/>
        </w:r>
        <w:r>
          <w:fldChar w:fldCharType="begin"/>
        </w:r>
        <w:r>
          <w:instrText xml:space="preserve"> PAGEREF _Toc10661 \h </w:instrText>
        </w:r>
        <w:r>
          <w:fldChar w:fldCharType="separate"/>
        </w:r>
        <w:r>
          <w:t>3</w:t>
        </w:r>
        <w:r>
          <w:fldChar w:fldCharType="end"/>
        </w:r>
      </w:hyperlink>
    </w:p>
    <w:p>
      <w:pPr>
        <w:pStyle w:val="TOC1"/>
        <w:tabs>
          <w:tab w:val="right" w:leader="dot" w:pos="8306"/>
        </w:tabs>
      </w:pPr>
      <w:hyperlink w:anchor="_Toc15436" w:history="1">
        <w:r>
          <w:rPr>
            <w:rFonts w:ascii="仿宋" w:eastAsia="仿宋" w:hAnsi="仿宋" w:cs="仿宋" w:hint="eastAsia"/>
            <w:lang w:eastAsia="zh-CN"/>
          </w:rPr>
          <w:t>一、背景、必要性分析</w:t>
        </w:r>
        <w:r>
          <w:tab/>
        </w:r>
        <w:r>
          <w:fldChar w:fldCharType="begin"/>
        </w:r>
        <w:r>
          <w:instrText xml:space="preserve"> PAGEREF _Toc15436 \h </w:instrText>
        </w:r>
        <w:r>
          <w:fldChar w:fldCharType="separate"/>
        </w:r>
        <w:r>
          <w:t>3</w:t>
        </w:r>
        <w:r>
          <w:fldChar w:fldCharType="end"/>
        </w:r>
      </w:hyperlink>
    </w:p>
    <w:p>
      <w:pPr>
        <w:pStyle w:val="TOC2"/>
        <w:tabs>
          <w:tab w:val="right" w:leader="dot" w:pos="8306"/>
        </w:tabs>
      </w:pPr>
      <w:hyperlink w:anchor="_Toc11776" w:history="1">
        <w:r>
          <w:rPr>
            <w:rFonts w:ascii="仿宋" w:eastAsia="仿宋" w:hAnsi="仿宋" w:cs="仿宋" w:hint="eastAsia"/>
            <w:lang w:eastAsia="zh-CN"/>
          </w:rPr>
          <w:t>(一)、项目建设背景</w:t>
        </w:r>
        <w:r>
          <w:tab/>
        </w:r>
        <w:r>
          <w:fldChar w:fldCharType="begin"/>
        </w:r>
        <w:r>
          <w:instrText xml:space="preserve"> PAGEREF _Toc11776 \h </w:instrText>
        </w:r>
        <w:r>
          <w:fldChar w:fldCharType="separate"/>
        </w:r>
        <w:r>
          <w:t>3</w:t>
        </w:r>
        <w:r>
          <w:fldChar w:fldCharType="end"/>
        </w:r>
      </w:hyperlink>
    </w:p>
    <w:p>
      <w:pPr>
        <w:pStyle w:val="TOC2"/>
        <w:tabs>
          <w:tab w:val="right" w:leader="dot" w:pos="8306"/>
        </w:tabs>
      </w:pPr>
      <w:hyperlink w:anchor="_Toc18391" w:history="1">
        <w:r>
          <w:rPr>
            <w:rFonts w:ascii="仿宋" w:eastAsia="仿宋" w:hAnsi="仿宋" w:cs="仿宋" w:hint="eastAsia"/>
            <w:lang w:eastAsia="zh-CN"/>
          </w:rPr>
          <w:t>(二)、必要性分析</w:t>
        </w:r>
        <w:r>
          <w:tab/>
        </w:r>
        <w:r>
          <w:fldChar w:fldCharType="begin"/>
        </w:r>
        <w:r>
          <w:instrText xml:space="preserve"> PAGEREF _Toc18391 \h </w:instrText>
        </w:r>
        <w:r>
          <w:fldChar w:fldCharType="separate"/>
        </w:r>
        <w:r>
          <w:t>4</w:t>
        </w:r>
        <w:r>
          <w:fldChar w:fldCharType="end"/>
        </w:r>
      </w:hyperlink>
    </w:p>
    <w:p>
      <w:pPr>
        <w:pStyle w:val="TOC2"/>
        <w:tabs>
          <w:tab w:val="right" w:leader="dot" w:pos="8306"/>
        </w:tabs>
      </w:pPr>
      <w:hyperlink w:anchor="_Toc10671" w:history="1">
        <w:r>
          <w:rPr>
            <w:rFonts w:ascii="仿宋" w:eastAsia="仿宋" w:hAnsi="仿宋" w:cs="仿宋" w:hint="eastAsia"/>
            <w:lang w:eastAsia="zh-CN"/>
          </w:rPr>
          <w:t>(三)、项目建设有利条件</w:t>
        </w:r>
        <w:r>
          <w:tab/>
        </w:r>
        <w:r>
          <w:fldChar w:fldCharType="begin"/>
        </w:r>
        <w:r>
          <w:instrText xml:space="preserve"> PAGEREF _Toc10671 \h </w:instrText>
        </w:r>
        <w:r>
          <w:fldChar w:fldCharType="separate"/>
        </w:r>
        <w:r>
          <w:t>5</w:t>
        </w:r>
        <w:r>
          <w:fldChar w:fldCharType="end"/>
        </w:r>
      </w:hyperlink>
    </w:p>
    <w:p>
      <w:pPr>
        <w:pStyle w:val="TOC1"/>
        <w:tabs>
          <w:tab w:val="right" w:leader="dot" w:pos="8306"/>
        </w:tabs>
      </w:pPr>
      <w:hyperlink w:anchor="_Toc16769" w:history="1">
        <w:r>
          <w:rPr>
            <w:rFonts w:ascii="仿宋" w:eastAsia="仿宋" w:hAnsi="仿宋" w:cs="仿宋" w:hint="eastAsia"/>
            <w:lang w:eastAsia="zh-CN"/>
          </w:rPr>
          <w:t>二、环境和生态影响分析</w:t>
        </w:r>
        <w:r>
          <w:tab/>
        </w:r>
        <w:r>
          <w:fldChar w:fldCharType="begin"/>
        </w:r>
        <w:r>
          <w:instrText xml:space="preserve"> PAGEREF _Toc16769 \h </w:instrText>
        </w:r>
        <w:r>
          <w:fldChar w:fldCharType="separate"/>
        </w:r>
        <w:r>
          <w:t>7</w:t>
        </w:r>
        <w:r>
          <w:fldChar w:fldCharType="end"/>
        </w:r>
      </w:hyperlink>
    </w:p>
    <w:p>
      <w:pPr>
        <w:pStyle w:val="TOC2"/>
        <w:tabs>
          <w:tab w:val="right" w:leader="dot" w:pos="8306"/>
        </w:tabs>
      </w:pPr>
      <w:hyperlink w:anchor="_Toc8103" w:history="1">
        <w:r>
          <w:rPr>
            <w:rFonts w:ascii="仿宋" w:eastAsia="仿宋" w:hAnsi="仿宋" w:cs="仿宋" w:hint="eastAsia"/>
            <w:lang w:eastAsia="zh-CN"/>
          </w:rPr>
          <w:t>(一)、环境和生态现状</w:t>
        </w:r>
        <w:r>
          <w:tab/>
        </w:r>
        <w:r>
          <w:fldChar w:fldCharType="begin"/>
        </w:r>
        <w:r>
          <w:instrText xml:space="preserve"> PAGEREF _Toc8103 \h </w:instrText>
        </w:r>
        <w:r>
          <w:fldChar w:fldCharType="separate"/>
        </w:r>
        <w:r>
          <w:t>7</w:t>
        </w:r>
        <w:r>
          <w:fldChar w:fldCharType="end"/>
        </w:r>
      </w:hyperlink>
    </w:p>
    <w:p>
      <w:pPr>
        <w:pStyle w:val="TOC2"/>
        <w:tabs>
          <w:tab w:val="right" w:leader="dot" w:pos="8306"/>
        </w:tabs>
      </w:pPr>
      <w:hyperlink w:anchor="_Toc15183" w:history="1">
        <w:r>
          <w:rPr>
            <w:rFonts w:ascii="仿宋" w:eastAsia="仿宋" w:hAnsi="仿宋" w:cs="仿宋" w:hint="eastAsia"/>
            <w:lang w:eastAsia="zh-CN"/>
          </w:rPr>
          <w:t>(二)、生态环境影响分析</w:t>
        </w:r>
        <w:r>
          <w:tab/>
        </w:r>
        <w:r>
          <w:fldChar w:fldCharType="begin"/>
        </w:r>
        <w:r>
          <w:instrText xml:space="preserve"> PAGEREF _Toc15183 \h </w:instrText>
        </w:r>
        <w:r>
          <w:fldChar w:fldCharType="separate"/>
        </w:r>
        <w:r>
          <w:t>8</w:t>
        </w:r>
        <w:r>
          <w:fldChar w:fldCharType="end"/>
        </w:r>
      </w:hyperlink>
    </w:p>
    <w:p>
      <w:pPr>
        <w:pStyle w:val="TOC2"/>
        <w:tabs>
          <w:tab w:val="right" w:leader="dot" w:pos="8306"/>
        </w:tabs>
      </w:pPr>
      <w:hyperlink w:anchor="_Toc4412" w:history="1">
        <w:r>
          <w:rPr>
            <w:rFonts w:ascii="仿宋" w:eastAsia="仿宋" w:hAnsi="仿宋" w:cs="仿宋" w:hint="eastAsia"/>
            <w:lang w:eastAsia="zh-CN"/>
          </w:rPr>
          <w:t>(三)、生态环境保护措施</w:t>
        </w:r>
        <w:r>
          <w:tab/>
        </w:r>
        <w:r>
          <w:fldChar w:fldCharType="begin"/>
        </w:r>
        <w:r>
          <w:instrText xml:space="preserve"> PAGEREF _Toc4412 \h </w:instrText>
        </w:r>
        <w:r>
          <w:fldChar w:fldCharType="separate"/>
        </w:r>
        <w:r>
          <w:t>10</w:t>
        </w:r>
        <w:r>
          <w:fldChar w:fldCharType="end"/>
        </w:r>
      </w:hyperlink>
    </w:p>
    <w:p>
      <w:pPr>
        <w:pStyle w:val="TOC2"/>
        <w:tabs>
          <w:tab w:val="right" w:leader="dot" w:pos="8306"/>
        </w:tabs>
      </w:pPr>
      <w:hyperlink w:anchor="_Toc29494" w:history="1">
        <w:r>
          <w:rPr>
            <w:rFonts w:ascii="仿宋" w:eastAsia="仿宋" w:hAnsi="仿宋" w:cs="仿宋" w:hint="eastAsia"/>
            <w:lang w:eastAsia="zh-CN"/>
          </w:rPr>
          <w:t>(四)、地质灾害影响分析</w:t>
        </w:r>
        <w:r>
          <w:tab/>
        </w:r>
        <w:r>
          <w:fldChar w:fldCharType="begin"/>
        </w:r>
        <w:r>
          <w:instrText xml:space="preserve"> PAGEREF _Toc29494 \h </w:instrText>
        </w:r>
        <w:r>
          <w:fldChar w:fldCharType="separate"/>
        </w:r>
        <w:r>
          <w:t>11</w:t>
        </w:r>
        <w:r>
          <w:fldChar w:fldCharType="end"/>
        </w:r>
      </w:hyperlink>
    </w:p>
    <w:p>
      <w:pPr>
        <w:pStyle w:val="TOC2"/>
        <w:tabs>
          <w:tab w:val="right" w:leader="dot" w:pos="8306"/>
        </w:tabs>
      </w:pPr>
      <w:hyperlink w:anchor="_Toc18101" w:history="1">
        <w:r>
          <w:rPr>
            <w:rFonts w:ascii="仿宋" w:eastAsia="仿宋" w:hAnsi="仿宋" w:cs="仿宋" w:hint="eastAsia"/>
            <w:lang w:eastAsia="zh-CN"/>
          </w:rPr>
          <w:t>(五)、特殊环境影响</w:t>
        </w:r>
        <w:r>
          <w:tab/>
        </w:r>
        <w:r>
          <w:fldChar w:fldCharType="begin"/>
        </w:r>
        <w:r>
          <w:instrText xml:space="preserve"> PAGEREF _Toc18101 \h </w:instrText>
        </w:r>
        <w:r>
          <w:fldChar w:fldCharType="separate"/>
        </w:r>
        <w:r>
          <w:t>13</w:t>
        </w:r>
        <w:r>
          <w:fldChar w:fldCharType="end"/>
        </w:r>
      </w:hyperlink>
    </w:p>
    <w:p>
      <w:pPr>
        <w:pStyle w:val="TOC1"/>
        <w:tabs>
          <w:tab w:val="right" w:leader="dot" w:pos="8306"/>
        </w:tabs>
      </w:pPr>
      <w:hyperlink w:anchor="_Toc12773" w:history="1">
        <w:r>
          <w:rPr>
            <w:rFonts w:ascii="仿宋" w:eastAsia="仿宋" w:hAnsi="仿宋" w:cs="仿宋" w:hint="eastAsia"/>
            <w:lang w:eastAsia="zh-CN"/>
          </w:rPr>
          <w:t>三、收纳整理项目概论</w:t>
        </w:r>
        <w:r>
          <w:tab/>
        </w:r>
        <w:r>
          <w:fldChar w:fldCharType="begin"/>
        </w:r>
        <w:r>
          <w:instrText xml:space="preserve"> PAGEREF _Toc12773 \h </w:instrText>
        </w:r>
        <w:r>
          <w:fldChar w:fldCharType="separate"/>
        </w:r>
        <w:r>
          <w:t>14</w:t>
        </w:r>
        <w:r>
          <w:fldChar w:fldCharType="end"/>
        </w:r>
      </w:hyperlink>
    </w:p>
    <w:p>
      <w:pPr>
        <w:pStyle w:val="TOC2"/>
        <w:tabs>
          <w:tab w:val="right" w:leader="dot" w:pos="8306"/>
        </w:tabs>
      </w:pPr>
      <w:hyperlink w:anchor="_Toc2431" w:history="1">
        <w:r>
          <w:rPr>
            <w:rFonts w:ascii="仿宋" w:eastAsia="仿宋" w:hAnsi="仿宋" w:cs="仿宋" w:hint="eastAsia"/>
            <w:lang w:eastAsia="zh-CN"/>
          </w:rPr>
          <w:t>(一)、项目申报单位概况</w:t>
        </w:r>
        <w:r>
          <w:tab/>
        </w:r>
        <w:r>
          <w:fldChar w:fldCharType="begin"/>
        </w:r>
        <w:r>
          <w:instrText xml:space="preserve"> PAGEREF _Toc2431 \h </w:instrText>
        </w:r>
        <w:r>
          <w:fldChar w:fldCharType="separate"/>
        </w:r>
        <w:r>
          <w:t>14</w:t>
        </w:r>
        <w:r>
          <w:fldChar w:fldCharType="end"/>
        </w:r>
      </w:hyperlink>
    </w:p>
    <w:p>
      <w:pPr>
        <w:pStyle w:val="TOC2"/>
        <w:tabs>
          <w:tab w:val="right" w:leader="dot" w:pos="8306"/>
        </w:tabs>
      </w:pPr>
      <w:hyperlink w:anchor="_Toc6306" w:history="1">
        <w:r>
          <w:rPr>
            <w:rFonts w:ascii="仿宋" w:eastAsia="仿宋" w:hAnsi="仿宋" w:cs="仿宋" w:hint="eastAsia"/>
            <w:lang w:eastAsia="zh-CN"/>
          </w:rPr>
          <w:t>(二)、项目概况</w:t>
        </w:r>
        <w:r>
          <w:tab/>
        </w:r>
        <w:r>
          <w:fldChar w:fldCharType="begin"/>
        </w:r>
        <w:r>
          <w:instrText xml:space="preserve"> PAGEREF _Toc6306 \h </w:instrText>
        </w:r>
        <w:r>
          <w:fldChar w:fldCharType="separate"/>
        </w:r>
        <w:r>
          <w:t>15</w:t>
        </w:r>
        <w:r>
          <w:fldChar w:fldCharType="end"/>
        </w:r>
      </w:hyperlink>
    </w:p>
    <w:p>
      <w:pPr>
        <w:pStyle w:val="TOC1"/>
        <w:tabs>
          <w:tab w:val="right" w:leader="dot" w:pos="8306"/>
        </w:tabs>
      </w:pPr>
      <w:hyperlink w:anchor="_Toc17679" w:history="1">
        <w:r>
          <w:rPr>
            <w:rFonts w:ascii="仿宋" w:eastAsia="仿宋" w:hAnsi="仿宋" w:cs="仿宋" w:hint="eastAsia"/>
            <w:lang w:eastAsia="zh-CN"/>
          </w:rPr>
          <w:t>四、发展规划、产业政策和行业准入分析</w:t>
        </w:r>
        <w:r>
          <w:tab/>
        </w:r>
        <w:r>
          <w:fldChar w:fldCharType="begin"/>
        </w:r>
        <w:r>
          <w:instrText xml:space="preserve"> PAGEREF _Toc17679 \h </w:instrText>
        </w:r>
        <w:r>
          <w:fldChar w:fldCharType="separate"/>
        </w:r>
        <w:r>
          <w:t>18</w:t>
        </w:r>
        <w:r>
          <w:fldChar w:fldCharType="end"/>
        </w:r>
      </w:hyperlink>
    </w:p>
    <w:p>
      <w:pPr>
        <w:pStyle w:val="TOC2"/>
        <w:tabs>
          <w:tab w:val="right" w:leader="dot" w:pos="8306"/>
        </w:tabs>
      </w:pPr>
      <w:hyperlink w:anchor="_Toc7989" w:history="1">
        <w:r>
          <w:rPr>
            <w:rFonts w:ascii="仿宋" w:eastAsia="仿宋" w:hAnsi="仿宋" w:cs="仿宋" w:hint="eastAsia"/>
            <w:lang w:eastAsia="zh-CN"/>
          </w:rPr>
          <w:t>(一)、发展规划分析</w:t>
        </w:r>
        <w:r>
          <w:tab/>
        </w:r>
        <w:r>
          <w:fldChar w:fldCharType="begin"/>
        </w:r>
        <w:r>
          <w:instrText xml:space="preserve"> PAGEREF _Toc7989 \h </w:instrText>
        </w:r>
        <w:r>
          <w:fldChar w:fldCharType="separate"/>
        </w:r>
        <w:r>
          <w:t>18</w:t>
        </w:r>
        <w:r>
          <w:fldChar w:fldCharType="end"/>
        </w:r>
      </w:hyperlink>
    </w:p>
    <w:p>
      <w:pPr>
        <w:pStyle w:val="TOC2"/>
        <w:tabs>
          <w:tab w:val="right" w:leader="dot" w:pos="8306"/>
        </w:tabs>
      </w:pPr>
      <w:hyperlink w:anchor="_Toc27567" w:history="1">
        <w:r>
          <w:rPr>
            <w:rFonts w:ascii="仿宋" w:eastAsia="仿宋" w:hAnsi="仿宋" w:cs="仿宋" w:hint="eastAsia"/>
            <w:lang w:eastAsia="zh-CN"/>
          </w:rPr>
          <w:t>(二)、产业政策分析</w:t>
        </w:r>
        <w:r>
          <w:tab/>
        </w:r>
        <w:r>
          <w:fldChar w:fldCharType="begin"/>
        </w:r>
        <w:r>
          <w:instrText xml:space="preserve"> PAGEREF _Toc27567 \h </w:instrText>
        </w:r>
        <w:r>
          <w:fldChar w:fldCharType="separate"/>
        </w:r>
        <w:r>
          <w:t>20</w:t>
        </w:r>
        <w:r>
          <w:fldChar w:fldCharType="end"/>
        </w:r>
      </w:hyperlink>
    </w:p>
    <w:p>
      <w:pPr>
        <w:pStyle w:val="TOC2"/>
        <w:tabs>
          <w:tab w:val="right" w:leader="dot" w:pos="8306"/>
        </w:tabs>
      </w:pPr>
      <w:hyperlink w:anchor="_Toc18931" w:history="1">
        <w:r>
          <w:rPr>
            <w:rFonts w:ascii="仿宋" w:eastAsia="仿宋" w:hAnsi="仿宋" w:cs="仿宋" w:hint="eastAsia"/>
            <w:lang w:eastAsia="zh-CN"/>
          </w:rPr>
          <w:t>(三)、行业准入分析</w:t>
        </w:r>
        <w:r>
          <w:tab/>
        </w:r>
        <w:r>
          <w:fldChar w:fldCharType="begin"/>
        </w:r>
        <w:r>
          <w:instrText xml:space="preserve"> PAGEREF _Toc18931 \h </w:instrText>
        </w:r>
        <w:r>
          <w:fldChar w:fldCharType="separate"/>
        </w:r>
        <w:r>
          <w:t>21</w:t>
        </w:r>
        <w:r>
          <w:fldChar w:fldCharType="end"/>
        </w:r>
      </w:hyperlink>
    </w:p>
    <w:p>
      <w:pPr>
        <w:pStyle w:val="TOC1"/>
        <w:tabs>
          <w:tab w:val="right" w:leader="dot" w:pos="8306"/>
        </w:tabs>
      </w:pPr>
      <w:hyperlink w:anchor="_Toc9923" w:history="1">
        <w:r>
          <w:rPr>
            <w:rFonts w:ascii="仿宋" w:eastAsia="仿宋" w:hAnsi="仿宋" w:cs="仿宋" w:hint="eastAsia"/>
            <w:lang w:eastAsia="zh-CN"/>
          </w:rPr>
          <w:t>五、资源开发及综合利用分析</w:t>
        </w:r>
        <w:r>
          <w:tab/>
        </w:r>
        <w:r>
          <w:fldChar w:fldCharType="begin"/>
        </w:r>
        <w:r>
          <w:instrText xml:space="preserve"> PAGEREF _Toc9923 \h </w:instrText>
        </w:r>
        <w:r>
          <w:fldChar w:fldCharType="separate"/>
        </w:r>
        <w:r>
          <w:t>22</w:t>
        </w:r>
        <w:r>
          <w:fldChar w:fldCharType="end"/>
        </w:r>
      </w:hyperlink>
    </w:p>
    <w:p>
      <w:pPr>
        <w:pStyle w:val="TOC2"/>
        <w:tabs>
          <w:tab w:val="right" w:leader="dot" w:pos="8306"/>
        </w:tabs>
      </w:pPr>
      <w:hyperlink w:anchor="_Toc8555" w:history="1">
        <w:r>
          <w:rPr>
            <w:rFonts w:ascii="仿宋" w:eastAsia="仿宋" w:hAnsi="仿宋" w:cs="仿宋" w:hint="eastAsia"/>
            <w:lang w:eastAsia="zh-CN"/>
          </w:rPr>
          <w:t>(一)、资源开发方案</w:t>
        </w:r>
        <w:r>
          <w:tab/>
        </w:r>
        <w:r>
          <w:fldChar w:fldCharType="begin"/>
        </w:r>
        <w:r>
          <w:instrText xml:space="preserve"> PAGEREF _Toc8555 \h </w:instrText>
        </w:r>
        <w:r>
          <w:fldChar w:fldCharType="separate"/>
        </w:r>
        <w:r>
          <w:t>22</w:t>
        </w:r>
        <w:r>
          <w:fldChar w:fldCharType="end"/>
        </w:r>
      </w:hyperlink>
    </w:p>
    <w:p>
      <w:pPr>
        <w:pStyle w:val="TOC2"/>
        <w:tabs>
          <w:tab w:val="right" w:leader="dot" w:pos="8306"/>
        </w:tabs>
      </w:pPr>
      <w:hyperlink w:anchor="_Toc22105" w:history="1">
        <w:r>
          <w:rPr>
            <w:rFonts w:ascii="仿宋" w:eastAsia="仿宋" w:hAnsi="仿宋" w:cs="仿宋" w:hint="eastAsia"/>
            <w:lang w:eastAsia="zh-CN"/>
          </w:rPr>
          <w:t>(二)、资源利用方案</w:t>
        </w:r>
        <w:r>
          <w:tab/>
        </w:r>
        <w:r>
          <w:fldChar w:fldCharType="begin"/>
        </w:r>
        <w:r>
          <w:instrText xml:space="preserve"> PAGEREF _Toc22105 \h </w:instrText>
        </w:r>
        <w:r>
          <w:fldChar w:fldCharType="separate"/>
        </w:r>
        <w:r>
          <w:t>24</w:t>
        </w:r>
        <w:r>
          <w:fldChar w:fldCharType="end"/>
        </w:r>
      </w:hyperlink>
    </w:p>
    <w:p>
      <w:pPr>
        <w:pStyle w:val="TOC2"/>
        <w:tabs>
          <w:tab w:val="right" w:leader="dot" w:pos="8306"/>
        </w:tabs>
      </w:pPr>
      <w:hyperlink w:anchor="_Toc75" w:history="1">
        <w:r>
          <w:rPr>
            <w:rFonts w:ascii="仿宋" w:eastAsia="仿宋" w:hAnsi="仿宋" w:cs="仿宋" w:hint="eastAsia"/>
            <w:lang w:eastAsia="zh-CN"/>
          </w:rPr>
          <w:t>(三)、资源节约措施</w:t>
        </w:r>
        <w:r>
          <w:tab/>
        </w:r>
        <w:r>
          <w:fldChar w:fldCharType="begin"/>
        </w:r>
        <w:r>
          <w:instrText xml:space="preserve"> PAGEREF _Toc75 \h </w:instrText>
        </w:r>
        <w:r>
          <w:fldChar w:fldCharType="separate"/>
        </w:r>
        <w:r>
          <w:t>25</w:t>
        </w:r>
        <w:r>
          <w:fldChar w:fldCharType="end"/>
        </w:r>
      </w:hyperlink>
    </w:p>
    <w:p>
      <w:pPr>
        <w:pStyle w:val="TOC1"/>
        <w:tabs>
          <w:tab w:val="right" w:leader="dot" w:pos="8306"/>
        </w:tabs>
      </w:pPr>
      <w:hyperlink w:anchor="_Toc16886" w:history="1">
        <w:r>
          <w:rPr>
            <w:rFonts w:ascii="仿宋" w:eastAsia="仿宋" w:hAnsi="仿宋" w:cs="仿宋" w:hint="eastAsia"/>
            <w:lang w:eastAsia="zh-CN"/>
          </w:rPr>
          <w:t>六、经济影响分析</w:t>
        </w:r>
        <w:r>
          <w:tab/>
        </w:r>
        <w:r>
          <w:fldChar w:fldCharType="begin"/>
        </w:r>
        <w:r>
          <w:instrText xml:space="preserve"> PAGEREF _Toc16886 \h </w:instrText>
        </w:r>
        <w:r>
          <w:fldChar w:fldCharType="separate"/>
        </w:r>
        <w:r>
          <w:t>26</w:t>
        </w:r>
        <w:r>
          <w:fldChar w:fldCharType="end"/>
        </w:r>
      </w:hyperlink>
    </w:p>
    <w:p>
      <w:pPr>
        <w:pStyle w:val="TOC2"/>
        <w:tabs>
          <w:tab w:val="right" w:leader="dot" w:pos="8306"/>
        </w:tabs>
      </w:pPr>
      <w:hyperlink w:anchor="_Toc12644" w:history="1">
        <w:r>
          <w:rPr>
            <w:rFonts w:ascii="仿宋" w:eastAsia="仿宋" w:hAnsi="仿宋" w:cs="仿宋" w:hint="eastAsia"/>
            <w:lang w:eastAsia="zh-CN"/>
          </w:rPr>
          <w:t>(一)、经济费用效益或费用效果分析</w:t>
        </w:r>
        <w:r>
          <w:tab/>
        </w:r>
        <w:r>
          <w:fldChar w:fldCharType="begin"/>
        </w:r>
        <w:r>
          <w:instrText xml:space="preserve"> PAGEREF _Toc12644 \h </w:instrText>
        </w:r>
        <w:r>
          <w:fldChar w:fldCharType="separate"/>
        </w:r>
        <w:r>
          <w:t>26</w:t>
        </w:r>
        <w:r>
          <w:fldChar w:fldCharType="end"/>
        </w:r>
      </w:hyperlink>
    </w:p>
    <w:p>
      <w:pPr>
        <w:pStyle w:val="TOC2"/>
        <w:tabs>
          <w:tab w:val="right" w:leader="dot" w:pos="8306"/>
        </w:tabs>
      </w:pPr>
      <w:hyperlink w:anchor="_Toc11514" w:history="1">
        <w:r>
          <w:rPr>
            <w:rFonts w:ascii="仿宋" w:eastAsia="仿宋" w:hAnsi="仿宋" w:cs="仿宋" w:hint="eastAsia"/>
            <w:lang w:eastAsia="zh-CN"/>
          </w:rPr>
          <w:t>(二)、行业影响分析</w:t>
        </w:r>
        <w:r>
          <w:tab/>
        </w:r>
        <w:r>
          <w:fldChar w:fldCharType="begin"/>
        </w:r>
        <w:r>
          <w:instrText xml:space="preserve"> PAGEREF _Toc11514 \h </w:instrText>
        </w:r>
        <w:r>
          <w:fldChar w:fldCharType="separate"/>
        </w:r>
        <w:r>
          <w:t>28</w:t>
        </w:r>
        <w:r>
          <w:fldChar w:fldCharType="end"/>
        </w:r>
      </w:hyperlink>
    </w:p>
    <w:p>
      <w:pPr>
        <w:pStyle w:val="TOC2"/>
        <w:tabs>
          <w:tab w:val="right" w:leader="dot" w:pos="8306"/>
        </w:tabs>
      </w:pPr>
      <w:hyperlink w:anchor="_Toc26376" w:history="1">
        <w:r>
          <w:rPr>
            <w:rFonts w:ascii="仿宋" w:eastAsia="仿宋" w:hAnsi="仿宋" w:cs="仿宋" w:hint="eastAsia"/>
            <w:lang w:eastAsia="zh-CN"/>
          </w:rPr>
          <w:t>(三)、区域经济影响分析</w:t>
        </w:r>
        <w:r>
          <w:tab/>
        </w:r>
        <w:r>
          <w:fldChar w:fldCharType="begin"/>
        </w:r>
        <w:r>
          <w:instrText xml:space="preserve"> PAGEREF _Toc26376 \h </w:instrText>
        </w:r>
        <w:r>
          <w:fldChar w:fldCharType="separate"/>
        </w:r>
        <w:r>
          <w:t>30</w:t>
        </w:r>
        <w:r>
          <w:fldChar w:fldCharType="end"/>
        </w:r>
      </w:hyperlink>
    </w:p>
    <w:p>
      <w:pPr>
        <w:pStyle w:val="TOC2"/>
        <w:tabs>
          <w:tab w:val="right" w:leader="dot" w:pos="8306"/>
        </w:tabs>
      </w:pPr>
      <w:hyperlink w:anchor="_Toc21278" w:history="1">
        <w:r>
          <w:rPr>
            <w:rFonts w:ascii="仿宋" w:eastAsia="仿宋" w:hAnsi="仿宋" w:cs="仿宋" w:hint="eastAsia"/>
            <w:lang w:eastAsia="zh-CN"/>
          </w:rPr>
          <w:t>(四)、宏观经济影响分析</w:t>
        </w:r>
        <w:r>
          <w:tab/>
        </w:r>
        <w:r>
          <w:fldChar w:fldCharType="begin"/>
        </w:r>
        <w:r>
          <w:instrText xml:space="preserve"> PAGEREF _Toc21278 \h </w:instrText>
        </w:r>
        <w:r>
          <w:fldChar w:fldCharType="separate"/>
        </w:r>
        <w:r>
          <w:t>31</w:t>
        </w:r>
        <w:r>
          <w:fldChar w:fldCharType="end"/>
        </w:r>
      </w:hyperlink>
    </w:p>
    <w:p>
      <w:pPr>
        <w:pStyle w:val="TOC1"/>
        <w:tabs>
          <w:tab w:val="right" w:leader="dot" w:pos="8306"/>
        </w:tabs>
      </w:pPr>
      <w:hyperlink w:anchor="_Toc7696" w:history="1">
        <w:r>
          <w:rPr>
            <w:rFonts w:ascii="仿宋" w:eastAsia="仿宋" w:hAnsi="仿宋" w:cs="仿宋" w:hint="eastAsia"/>
            <w:lang w:eastAsia="zh-CN"/>
          </w:rPr>
          <w:t>七、客户关系管理与市场拓展</w:t>
        </w:r>
        <w:r>
          <w:tab/>
        </w:r>
        <w:r>
          <w:fldChar w:fldCharType="begin"/>
        </w:r>
        <w:r>
          <w:instrText xml:space="preserve"> PAGEREF _Toc7696 \h </w:instrText>
        </w:r>
        <w:r>
          <w:fldChar w:fldCharType="separate"/>
        </w:r>
        <w:r>
          <w:t>32</w:t>
        </w:r>
        <w:r>
          <w:fldChar w:fldCharType="end"/>
        </w:r>
      </w:hyperlink>
    </w:p>
    <w:p>
      <w:pPr>
        <w:pStyle w:val="TOC2"/>
        <w:tabs>
          <w:tab w:val="right" w:leader="dot" w:pos="8306"/>
        </w:tabs>
      </w:pPr>
      <w:hyperlink w:anchor="_Toc13773" w:history="1">
        <w:r>
          <w:rPr>
            <w:rFonts w:ascii="仿宋" w:eastAsia="仿宋" w:hAnsi="仿宋" w:cs="仿宋" w:hint="eastAsia"/>
            <w:lang w:eastAsia="zh-CN"/>
          </w:rPr>
          <w:t>(一)、客户关系管理策略</w:t>
        </w:r>
        <w:r>
          <w:tab/>
        </w:r>
        <w:r>
          <w:fldChar w:fldCharType="begin"/>
        </w:r>
        <w:r>
          <w:instrText xml:space="preserve"> PAGEREF _Toc13773 \h </w:instrText>
        </w:r>
        <w:r>
          <w:fldChar w:fldCharType="separate"/>
        </w:r>
        <w:r>
          <w:t>32</w:t>
        </w:r>
        <w:r>
          <w:fldChar w:fldCharType="end"/>
        </w:r>
      </w:hyperlink>
    </w:p>
    <w:p>
      <w:pPr>
        <w:pStyle w:val="TOC2"/>
        <w:tabs>
          <w:tab w:val="right" w:leader="dot" w:pos="8306"/>
        </w:tabs>
      </w:pPr>
      <w:hyperlink w:anchor="_Toc21064" w:history="1">
        <w:r>
          <w:rPr>
            <w:rFonts w:ascii="仿宋" w:eastAsia="仿宋" w:hAnsi="仿宋" w:cs="仿宋" w:hint="eastAsia"/>
            <w:lang w:eastAsia="zh-CN"/>
          </w:rPr>
          <w:t>(二)、市场拓展方案</w:t>
        </w:r>
        <w:r>
          <w:tab/>
        </w:r>
        <w:r>
          <w:fldChar w:fldCharType="begin"/>
        </w:r>
        <w:r>
          <w:instrText xml:space="preserve"> PAGEREF _Toc21064 \h </w:instrText>
        </w:r>
        <w:r>
          <w:fldChar w:fldCharType="separate"/>
        </w:r>
        <w:r>
          <w:t>34</w:t>
        </w:r>
        <w:r>
          <w:fldChar w:fldCharType="end"/>
        </w:r>
      </w:hyperlink>
    </w:p>
    <w:p>
      <w:pPr>
        <w:pStyle w:val="TOC1"/>
        <w:tabs>
          <w:tab w:val="right" w:leader="dot" w:pos="8306"/>
        </w:tabs>
      </w:pPr>
      <w:hyperlink w:anchor="_Toc10609" w:history="1">
        <w:r>
          <w:rPr>
            <w:rFonts w:ascii="仿宋" w:eastAsia="仿宋" w:hAnsi="仿宋" w:cs="仿宋" w:hint="eastAsia"/>
            <w:lang w:eastAsia="zh-CN"/>
          </w:rPr>
          <w:t>八、项目实施与管理方案</w:t>
        </w:r>
        <w:r>
          <w:tab/>
        </w:r>
        <w:r>
          <w:fldChar w:fldCharType="begin"/>
        </w:r>
        <w:r>
          <w:instrText xml:space="preserve"> PAGEREF _Toc10609 \h </w:instrText>
        </w:r>
        <w:r>
          <w:fldChar w:fldCharType="separate"/>
        </w:r>
        <w:r>
          <w:t>35</w:t>
        </w:r>
        <w:r>
          <w:fldChar w:fldCharType="end"/>
        </w:r>
      </w:hyperlink>
    </w:p>
    <w:p>
      <w:pPr>
        <w:pStyle w:val="TOC2"/>
        <w:tabs>
          <w:tab w:val="right" w:leader="dot" w:pos="8306"/>
        </w:tabs>
      </w:pPr>
      <w:hyperlink w:anchor="_Toc22299" w:history="1">
        <w:r>
          <w:rPr>
            <w:rFonts w:ascii="仿宋" w:eastAsia="仿宋" w:hAnsi="仿宋" w:cs="仿宋" w:hint="eastAsia"/>
            <w:lang w:eastAsia="zh-CN"/>
          </w:rPr>
          <w:t>(一)、项目实施计划</w:t>
        </w:r>
        <w:r>
          <w:tab/>
        </w:r>
        <w:r>
          <w:fldChar w:fldCharType="begin"/>
        </w:r>
        <w:r>
          <w:instrText xml:space="preserve"> PAGEREF _Toc22299 \h </w:instrText>
        </w:r>
        <w:r>
          <w:fldChar w:fldCharType="separate"/>
        </w:r>
        <w:r>
          <w:t>35</w:t>
        </w:r>
        <w:r>
          <w:fldChar w:fldCharType="end"/>
        </w:r>
      </w:hyperlink>
    </w:p>
    <w:p>
      <w:pPr>
        <w:pStyle w:val="TOC2"/>
        <w:tabs>
          <w:tab w:val="right" w:leader="dot" w:pos="8306"/>
        </w:tabs>
      </w:pPr>
      <w:hyperlink w:anchor="_Toc18914" w:history="1">
        <w:r>
          <w:rPr>
            <w:rFonts w:ascii="仿宋" w:eastAsia="仿宋" w:hAnsi="仿宋" w:cs="仿宋" w:hint="eastAsia"/>
            <w:lang w:eastAsia="zh-CN"/>
          </w:rPr>
          <w:t>(二)、项目组织机构与职责</w:t>
        </w:r>
        <w:r>
          <w:tab/>
        </w:r>
        <w:r>
          <w:fldChar w:fldCharType="begin"/>
        </w:r>
        <w:r>
          <w:instrText xml:space="preserve"> PAGEREF _Toc18914 \h </w:instrText>
        </w:r>
        <w:r>
          <w:fldChar w:fldCharType="separate"/>
        </w:r>
        <w:r>
          <w:t>36</w:t>
        </w:r>
        <w:r>
          <w:fldChar w:fldCharType="end"/>
        </w:r>
      </w:hyperlink>
    </w:p>
    <w:p>
      <w:pPr>
        <w:pStyle w:val="TOC2"/>
        <w:tabs>
          <w:tab w:val="right" w:leader="dot" w:pos="8306"/>
        </w:tabs>
      </w:pPr>
      <w:hyperlink w:anchor="_Toc32428" w:history="1">
        <w:r>
          <w:rPr>
            <w:rFonts w:ascii="仿宋" w:eastAsia="仿宋" w:hAnsi="仿宋" w:cs="仿宋" w:hint="eastAsia"/>
            <w:lang w:eastAsia="zh-CN"/>
          </w:rPr>
          <w:t>(三)、项目管理与监控体系</w:t>
        </w:r>
        <w:r>
          <w:tab/>
        </w:r>
        <w:r>
          <w:fldChar w:fldCharType="begin"/>
        </w:r>
        <w:r>
          <w:instrText xml:space="preserve"> PAGEREF _Toc32428 \h </w:instrText>
        </w:r>
        <w:r>
          <w:fldChar w:fldCharType="separate"/>
        </w:r>
        <w:r>
          <w:t>39</w:t>
        </w:r>
        <w:r>
          <w:fldChar w:fldCharType="end"/>
        </w:r>
      </w:hyperlink>
    </w:p>
    <w:p>
      <w:pPr>
        <w:pStyle w:val="TOC1"/>
        <w:tabs>
          <w:tab w:val="right" w:leader="dot" w:pos="8306"/>
        </w:tabs>
      </w:pPr>
      <w:hyperlink w:anchor="_Toc30620" w:history="1">
        <w:r>
          <w:rPr>
            <w:rFonts w:ascii="仿宋" w:eastAsia="仿宋" w:hAnsi="仿宋" w:cs="仿宋" w:hint="eastAsia"/>
            <w:lang w:eastAsia="zh-CN"/>
          </w:rPr>
          <w:t>九、项目质量与标准</w:t>
        </w:r>
        <w:r>
          <w:tab/>
        </w:r>
        <w:r>
          <w:fldChar w:fldCharType="begin"/>
        </w:r>
        <w:r>
          <w:instrText xml:space="preserve"> PAGEREF _Toc30620 \h </w:instrText>
        </w:r>
        <w:r>
          <w:fldChar w:fldCharType="separate"/>
        </w:r>
        <w:r>
          <w:t>40</w:t>
        </w:r>
        <w:r>
          <w:fldChar w:fldCharType="end"/>
        </w:r>
      </w:hyperlink>
    </w:p>
    <w:p>
      <w:pPr>
        <w:pStyle w:val="TOC2"/>
        <w:tabs>
          <w:tab w:val="right" w:leader="dot" w:pos="8306"/>
        </w:tabs>
      </w:pPr>
      <w:hyperlink w:anchor="_Toc19148" w:history="1">
        <w:r>
          <w:rPr>
            <w:rFonts w:ascii="仿宋" w:eastAsia="仿宋" w:hAnsi="仿宋" w:cs="仿宋" w:hint="eastAsia"/>
            <w:lang w:eastAsia="zh-CN"/>
          </w:rPr>
          <w:t>(一)、质量保障体系</w:t>
        </w:r>
        <w:r>
          <w:tab/>
        </w:r>
        <w:r>
          <w:fldChar w:fldCharType="begin"/>
        </w:r>
        <w:r>
          <w:instrText xml:space="preserve"> PAGEREF _Toc19148 \h </w:instrText>
        </w:r>
        <w:r>
          <w:fldChar w:fldCharType="separate"/>
        </w:r>
        <w:r>
          <w:t>40</w:t>
        </w:r>
        <w:r>
          <w:fldChar w:fldCharType="end"/>
        </w:r>
      </w:hyperlink>
    </w:p>
    <w:p>
      <w:pPr>
        <w:pStyle w:val="TOC2"/>
        <w:tabs>
          <w:tab w:val="right" w:leader="dot" w:pos="8306"/>
        </w:tabs>
      </w:pPr>
      <w:hyperlink w:anchor="_Toc19312" w:history="1">
        <w:r>
          <w:rPr>
            <w:rFonts w:ascii="仿宋" w:eastAsia="仿宋" w:hAnsi="仿宋" w:cs="仿宋" w:hint="eastAsia"/>
            <w:lang w:eastAsia="zh-CN"/>
          </w:rPr>
          <w:t>(二)、标准化作业流程</w:t>
        </w:r>
        <w:r>
          <w:tab/>
        </w:r>
        <w:r>
          <w:fldChar w:fldCharType="begin"/>
        </w:r>
        <w:r>
          <w:instrText xml:space="preserve"> PAGEREF _Toc19312 \h </w:instrText>
        </w:r>
        <w:r>
          <w:fldChar w:fldCharType="separate"/>
        </w:r>
        <w:r>
          <w:t>42</w:t>
        </w:r>
        <w:r>
          <w:fldChar w:fldCharType="end"/>
        </w:r>
      </w:hyperlink>
    </w:p>
    <w:p>
      <w:pPr>
        <w:pStyle w:val="TOC2"/>
        <w:tabs>
          <w:tab w:val="right" w:leader="dot" w:pos="8306"/>
        </w:tabs>
      </w:pPr>
      <w:hyperlink w:anchor="_Toc32349" w:history="1">
        <w:r>
          <w:rPr>
            <w:rFonts w:ascii="仿宋" w:eastAsia="仿宋" w:hAnsi="仿宋" w:cs="仿宋" w:hint="eastAsia"/>
            <w:lang w:eastAsia="zh-CN"/>
          </w:rPr>
          <w:t>(三)、质量监控与评估</w:t>
        </w:r>
        <w:r>
          <w:tab/>
        </w:r>
        <w:r>
          <w:fldChar w:fldCharType="begin"/>
        </w:r>
        <w:r>
          <w:instrText xml:space="preserve"> PAGEREF _Toc32349 \h </w:instrText>
        </w:r>
        <w:r>
          <w:fldChar w:fldCharType="separate"/>
        </w:r>
        <w:r>
          <w:t>43</w:t>
        </w:r>
        <w:r>
          <w:fldChar w:fldCharType="end"/>
        </w:r>
      </w:hyperlink>
    </w:p>
    <w:p>
      <w:pPr>
        <w:pStyle w:val="TOC2"/>
        <w:tabs>
          <w:tab w:val="right" w:leader="dot" w:pos="8306"/>
        </w:tabs>
      </w:pPr>
      <w:hyperlink w:anchor="_Toc7353" w:history="1">
        <w:r>
          <w:rPr>
            <w:rFonts w:ascii="仿宋" w:eastAsia="仿宋" w:hAnsi="仿宋" w:cs="仿宋" w:hint="eastAsia"/>
            <w:lang w:eastAsia="zh-CN"/>
          </w:rPr>
          <w:t>(四)、质量改进计划</w:t>
        </w:r>
        <w:r>
          <w:tab/>
        </w:r>
        <w:r>
          <w:fldChar w:fldCharType="begin"/>
        </w:r>
        <w:r>
          <w:instrText xml:space="preserve"> PAGEREF _Toc7353 \h </w:instrText>
        </w:r>
        <w:r>
          <w:fldChar w:fldCharType="separate"/>
        </w:r>
        <w:r>
          <w:t>44</w:t>
        </w:r>
        <w:r>
          <w:fldChar w:fldCharType="end"/>
        </w:r>
      </w:hyperlink>
    </w:p>
    <w:p>
      <w:pPr>
        <w:pStyle w:val="TOC1"/>
        <w:tabs>
          <w:tab w:val="right" w:leader="dot" w:pos="8306"/>
        </w:tabs>
      </w:pPr>
      <w:hyperlink w:anchor="_Toc23341" w:history="1">
        <w:r>
          <w:rPr>
            <w:rFonts w:ascii="仿宋" w:eastAsia="仿宋" w:hAnsi="仿宋" w:cs="仿宋" w:hint="eastAsia"/>
            <w:lang w:eastAsia="zh-CN"/>
          </w:rPr>
          <w:t>十、安全与应急管理</w:t>
        </w:r>
        <w:r>
          <w:tab/>
        </w:r>
        <w:r>
          <w:fldChar w:fldCharType="begin"/>
        </w:r>
        <w:r>
          <w:instrText xml:space="preserve"> PAGEREF _Toc23341 \h </w:instrText>
        </w:r>
        <w:r>
          <w:fldChar w:fldCharType="separate"/>
        </w:r>
        <w:r>
          <w:t>46</w:t>
        </w:r>
        <w:r>
          <w:fldChar w:fldCharType="end"/>
        </w:r>
      </w:hyperlink>
    </w:p>
    <w:p>
      <w:pPr>
        <w:pStyle w:val="TOC2"/>
        <w:tabs>
          <w:tab w:val="right" w:leader="dot" w:pos="8306"/>
        </w:tabs>
      </w:pPr>
      <w:hyperlink w:anchor="_Toc22124" w:history="1">
        <w:r>
          <w:rPr>
            <w:rFonts w:ascii="仿宋" w:eastAsia="仿宋" w:hAnsi="仿宋" w:cs="仿宋" w:hint="eastAsia"/>
            <w:lang w:eastAsia="zh-CN"/>
          </w:rPr>
          <w:t>(一)、安全生产管理</w:t>
        </w:r>
        <w:r>
          <w:tab/>
        </w:r>
        <w:r>
          <w:fldChar w:fldCharType="begin"/>
        </w:r>
        <w:r>
          <w:instrText xml:space="preserve"> PAGEREF _Toc22124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1" w:history="1">
        <w:r>
          <w:rPr>
            <w:rFonts w:ascii="仿宋" w:eastAsia="仿宋" w:hAnsi="仿宋" w:cs="仿宋" w:hint="eastAsia"/>
            <w:lang w:eastAsia="zh-CN"/>
          </w:rPr>
          <w:t>(二)、应急预案与响应</w:t>
        </w:r>
        <w:r>
          <w:tab/>
        </w:r>
        <w:r>
          <w:fldChar w:fldCharType="begin"/>
        </w:r>
        <w:r>
          <w:instrText xml:space="preserve"> PAGEREF _Toc30541 \h </w:instrText>
        </w:r>
        <w:r>
          <w:fldChar w:fldCharType="separate"/>
        </w:r>
        <w:r>
          <w:t>47</w:t>
        </w:r>
        <w:r>
          <w:fldChar w:fldCharType="end"/>
        </w:r>
      </w:hyperlink>
    </w:p>
    <w:p>
      <w:pPr>
        <w:pStyle w:val="TOC1"/>
        <w:tabs>
          <w:tab w:val="right" w:leader="dot" w:pos="8306"/>
        </w:tabs>
      </w:pPr>
      <w:hyperlink w:anchor="_Toc31099" w:history="1">
        <w:r>
          <w:rPr>
            <w:rFonts w:ascii="仿宋" w:eastAsia="仿宋" w:hAnsi="仿宋" w:cs="仿宋" w:hint="eastAsia"/>
            <w:lang w:eastAsia="zh-CN"/>
          </w:rPr>
          <w:t>十一、经济效益与社会效益优化</w:t>
        </w:r>
        <w:r>
          <w:tab/>
        </w:r>
        <w:r>
          <w:fldChar w:fldCharType="begin"/>
        </w:r>
        <w:r>
          <w:instrText xml:space="preserve"> PAGEREF _Toc31099 \h </w:instrText>
        </w:r>
        <w:r>
          <w:fldChar w:fldCharType="separate"/>
        </w:r>
        <w:r>
          <w:t>49</w:t>
        </w:r>
        <w:r>
          <w:fldChar w:fldCharType="end"/>
        </w:r>
      </w:hyperlink>
    </w:p>
    <w:p>
      <w:pPr>
        <w:pStyle w:val="TOC2"/>
        <w:tabs>
          <w:tab w:val="right" w:leader="dot" w:pos="8306"/>
        </w:tabs>
      </w:pPr>
      <w:hyperlink w:anchor="_Toc11884" w:history="1">
        <w:r>
          <w:rPr>
            <w:rFonts w:ascii="仿宋" w:eastAsia="仿宋" w:hAnsi="仿宋" w:cs="仿宋" w:hint="eastAsia"/>
            <w:lang w:eastAsia="zh-CN"/>
          </w:rPr>
          <w:t>(一)、经济效益提升策略</w:t>
        </w:r>
        <w:r>
          <w:tab/>
        </w:r>
        <w:r>
          <w:fldChar w:fldCharType="begin"/>
        </w:r>
        <w:r>
          <w:instrText xml:space="preserve"> PAGEREF _Toc11884 \h </w:instrText>
        </w:r>
        <w:r>
          <w:fldChar w:fldCharType="separate"/>
        </w:r>
        <w:r>
          <w:t>49</w:t>
        </w:r>
        <w:r>
          <w:fldChar w:fldCharType="end"/>
        </w:r>
      </w:hyperlink>
    </w:p>
    <w:p>
      <w:pPr>
        <w:pStyle w:val="TOC2"/>
        <w:tabs>
          <w:tab w:val="right" w:leader="dot" w:pos="8306"/>
        </w:tabs>
      </w:pPr>
      <w:hyperlink w:anchor="_Toc24410" w:history="1">
        <w:r>
          <w:rPr>
            <w:rFonts w:ascii="仿宋" w:eastAsia="仿宋" w:hAnsi="仿宋" w:cs="仿宋" w:hint="eastAsia"/>
            <w:lang w:eastAsia="zh-CN"/>
          </w:rPr>
          <w:t>(二)、社会效益增强方案</w:t>
        </w:r>
        <w:r>
          <w:tab/>
        </w:r>
        <w:r>
          <w:fldChar w:fldCharType="begin"/>
        </w:r>
        <w:r>
          <w:instrText xml:space="preserve"> PAGEREF _Toc24410 \h </w:instrText>
        </w:r>
        <w:r>
          <w:fldChar w:fldCharType="separate"/>
        </w:r>
        <w:r>
          <w:t>50</w:t>
        </w:r>
        <w:r>
          <w:fldChar w:fldCharType="end"/>
        </w:r>
      </w:hyperlink>
    </w:p>
    <w:p>
      <w:pPr>
        <w:pStyle w:val="TOC1"/>
        <w:tabs>
          <w:tab w:val="right" w:leader="dot" w:pos="8306"/>
        </w:tabs>
      </w:pPr>
      <w:hyperlink w:anchor="_Toc5824" w:history="1">
        <w:r>
          <w:rPr>
            <w:rFonts w:ascii="仿宋" w:eastAsia="仿宋" w:hAnsi="仿宋" w:cs="仿宋" w:hint="eastAsia"/>
            <w:lang w:eastAsia="zh-CN"/>
          </w:rPr>
          <w:t>十二、资金管理与财务规划</w:t>
        </w:r>
        <w:r>
          <w:tab/>
        </w:r>
        <w:r>
          <w:fldChar w:fldCharType="begin"/>
        </w:r>
        <w:r>
          <w:instrText xml:space="preserve"> PAGEREF _Toc5824 \h </w:instrText>
        </w:r>
        <w:r>
          <w:fldChar w:fldCharType="separate"/>
        </w:r>
        <w:r>
          <w:t>51</w:t>
        </w:r>
        <w:r>
          <w:fldChar w:fldCharType="end"/>
        </w:r>
      </w:hyperlink>
    </w:p>
    <w:p>
      <w:pPr>
        <w:pStyle w:val="TOC2"/>
        <w:tabs>
          <w:tab w:val="right" w:leader="dot" w:pos="8306"/>
        </w:tabs>
      </w:pPr>
      <w:hyperlink w:anchor="_Toc9644" w:history="1">
        <w:r>
          <w:rPr>
            <w:rFonts w:ascii="仿宋" w:eastAsia="仿宋" w:hAnsi="仿宋" w:cs="仿宋" w:hint="eastAsia"/>
            <w:lang w:eastAsia="zh-CN"/>
          </w:rPr>
          <w:t>(一)、项目资金来源与筹措</w:t>
        </w:r>
        <w:r>
          <w:tab/>
        </w:r>
        <w:r>
          <w:fldChar w:fldCharType="begin"/>
        </w:r>
        <w:r>
          <w:instrText xml:space="preserve"> PAGEREF _Toc9644 \h </w:instrText>
        </w:r>
        <w:r>
          <w:fldChar w:fldCharType="separate"/>
        </w:r>
        <w:r>
          <w:t>51</w:t>
        </w:r>
        <w:r>
          <w:fldChar w:fldCharType="end"/>
        </w:r>
      </w:hyperlink>
    </w:p>
    <w:p>
      <w:pPr>
        <w:pStyle w:val="TOC2"/>
        <w:tabs>
          <w:tab w:val="right" w:leader="dot" w:pos="8306"/>
        </w:tabs>
      </w:pPr>
      <w:hyperlink w:anchor="_Toc24193" w:history="1">
        <w:r>
          <w:rPr>
            <w:rFonts w:ascii="仿宋" w:eastAsia="仿宋" w:hAnsi="仿宋" w:cs="仿宋" w:hint="eastAsia"/>
            <w:lang w:eastAsia="zh-CN"/>
          </w:rPr>
          <w:t>(二)、资金使用与监管</w:t>
        </w:r>
        <w:r>
          <w:tab/>
        </w:r>
        <w:r>
          <w:fldChar w:fldCharType="begin"/>
        </w:r>
        <w:r>
          <w:instrText xml:space="preserve"> PAGEREF _Toc24193 \h </w:instrText>
        </w:r>
        <w:r>
          <w:fldChar w:fldCharType="separate"/>
        </w:r>
        <w:r>
          <w:t>52</w:t>
        </w:r>
        <w:r>
          <w:fldChar w:fldCharType="end"/>
        </w:r>
      </w:hyperlink>
    </w:p>
    <w:p>
      <w:pPr>
        <w:pStyle w:val="TOC2"/>
        <w:tabs>
          <w:tab w:val="right" w:leader="dot" w:pos="8306"/>
        </w:tabs>
      </w:pPr>
      <w:hyperlink w:anchor="_Toc13412" w:history="1">
        <w:r>
          <w:rPr>
            <w:rFonts w:ascii="仿宋" w:eastAsia="仿宋" w:hAnsi="仿宋" w:cs="仿宋" w:hint="eastAsia"/>
            <w:lang w:eastAsia="zh-CN"/>
          </w:rPr>
          <w:t>(三)、财务规划与预测</w:t>
        </w:r>
        <w:r>
          <w:tab/>
        </w:r>
        <w:r>
          <w:fldChar w:fldCharType="begin"/>
        </w:r>
        <w:r>
          <w:instrText xml:space="preserve"> PAGEREF _Toc13412 \h </w:instrText>
        </w:r>
        <w:r>
          <w:fldChar w:fldCharType="separate"/>
        </w:r>
        <w:r>
          <w:t>54</w:t>
        </w:r>
        <w:r>
          <w:fldChar w:fldCharType="end"/>
        </w:r>
      </w:hyperlink>
    </w:p>
    <w:p>
      <w:pPr>
        <w:pStyle w:val="TOC1"/>
        <w:tabs>
          <w:tab w:val="right" w:leader="dot" w:pos="8306"/>
        </w:tabs>
      </w:pPr>
      <w:hyperlink w:anchor="_Toc24074" w:history="1">
        <w:r>
          <w:rPr>
            <w:rFonts w:ascii="仿宋" w:eastAsia="仿宋" w:hAnsi="仿宋" w:cs="仿宋" w:hint="eastAsia"/>
            <w:lang w:eastAsia="zh-CN"/>
          </w:rPr>
          <w:t>十三、人力资源管理与开发</w:t>
        </w:r>
        <w:r>
          <w:tab/>
        </w:r>
        <w:r>
          <w:fldChar w:fldCharType="begin"/>
        </w:r>
        <w:r>
          <w:instrText xml:space="preserve"> PAGEREF _Toc24074 \h </w:instrText>
        </w:r>
        <w:r>
          <w:fldChar w:fldCharType="separate"/>
        </w:r>
        <w:r>
          <w:t>55</w:t>
        </w:r>
        <w:r>
          <w:fldChar w:fldCharType="end"/>
        </w:r>
      </w:hyperlink>
    </w:p>
    <w:p>
      <w:pPr>
        <w:pStyle w:val="TOC2"/>
        <w:tabs>
          <w:tab w:val="right" w:leader="dot" w:pos="8306"/>
        </w:tabs>
      </w:pPr>
      <w:hyperlink w:anchor="_Toc6618" w:history="1">
        <w:r>
          <w:rPr>
            <w:rFonts w:ascii="仿宋" w:eastAsia="仿宋" w:hAnsi="仿宋" w:cs="仿宋" w:hint="eastAsia"/>
            <w:lang w:eastAsia="zh-CN"/>
          </w:rPr>
          <w:t>(一)、人力资源规划</w:t>
        </w:r>
        <w:r>
          <w:tab/>
        </w:r>
        <w:r>
          <w:fldChar w:fldCharType="begin"/>
        </w:r>
        <w:r>
          <w:instrText xml:space="preserve"> PAGEREF _Toc6618 \h </w:instrText>
        </w:r>
        <w:r>
          <w:fldChar w:fldCharType="separate"/>
        </w:r>
        <w:r>
          <w:t>55</w:t>
        </w:r>
        <w:r>
          <w:fldChar w:fldCharType="end"/>
        </w:r>
      </w:hyperlink>
    </w:p>
    <w:p>
      <w:pPr>
        <w:pStyle w:val="TOC2"/>
        <w:tabs>
          <w:tab w:val="right" w:leader="dot" w:pos="8306"/>
        </w:tabs>
      </w:pPr>
      <w:hyperlink w:anchor="_Toc19473" w:history="1">
        <w:r>
          <w:rPr>
            <w:rFonts w:ascii="仿宋" w:eastAsia="仿宋" w:hAnsi="仿宋" w:cs="仿宋" w:hint="eastAsia"/>
            <w:lang w:eastAsia="zh-CN"/>
          </w:rPr>
          <w:t>(二)、人力资源开发与培训</w:t>
        </w:r>
        <w:r>
          <w:tab/>
        </w:r>
        <w:r>
          <w:fldChar w:fldCharType="begin"/>
        </w:r>
        <w:r>
          <w:instrText xml:space="preserve"> PAGEREF _Toc19473 \h </w:instrText>
        </w:r>
        <w:r>
          <w:fldChar w:fldCharType="separate"/>
        </w:r>
        <w:r>
          <w:t>56</w:t>
        </w:r>
        <w:r>
          <w:fldChar w:fldCharType="end"/>
        </w:r>
      </w:hyperlink>
    </w:p>
    <w:p>
      <w:pPr>
        <w:pStyle w:val="TOC1"/>
        <w:tabs>
          <w:tab w:val="right" w:leader="dot" w:pos="8306"/>
        </w:tabs>
      </w:pPr>
      <w:hyperlink w:anchor="_Toc5289" w:history="1">
        <w:r>
          <w:rPr>
            <w:rFonts w:ascii="仿宋" w:eastAsia="仿宋" w:hAnsi="仿宋" w:cs="仿宋" w:hint="eastAsia"/>
            <w:lang w:eastAsia="zh-CN"/>
          </w:rPr>
          <w:t>十四、质量管理与控制</w:t>
        </w:r>
        <w:r>
          <w:tab/>
        </w:r>
        <w:r>
          <w:fldChar w:fldCharType="begin"/>
        </w:r>
        <w:r>
          <w:instrText xml:space="preserve"> PAGEREF _Toc5289 \h </w:instrText>
        </w:r>
        <w:r>
          <w:fldChar w:fldCharType="separate"/>
        </w:r>
        <w:r>
          <w:t>59</w:t>
        </w:r>
        <w:r>
          <w:fldChar w:fldCharType="end"/>
        </w:r>
      </w:hyperlink>
    </w:p>
    <w:p>
      <w:pPr>
        <w:pStyle w:val="TOC2"/>
        <w:tabs>
          <w:tab w:val="right" w:leader="dot" w:pos="8306"/>
        </w:tabs>
      </w:pPr>
      <w:hyperlink w:anchor="_Toc11418" w:history="1">
        <w:r>
          <w:rPr>
            <w:rFonts w:ascii="仿宋" w:eastAsia="仿宋" w:hAnsi="仿宋" w:cs="仿宋" w:hint="eastAsia"/>
            <w:lang w:eastAsia="zh-CN"/>
          </w:rPr>
          <w:t>(一)、质量管理体系建设</w:t>
        </w:r>
        <w:r>
          <w:tab/>
        </w:r>
        <w:r>
          <w:fldChar w:fldCharType="begin"/>
        </w:r>
        <w:r>
          <w:instrText xml:space="preserve"> PAGEREF _Toc11418 \h </w:instrText>
        </w:r>
        <w:r>
          <w:fldChar w:fldCharType="separate"/>
        </w:r>
        <w:r>
          <w:t>59</w:t>
        </w:r>
        <w:r>
          <w:fldChar w:fldCharType="end"/>
        </w:r>
      </w:hyperlink>
    </w:p>
    <w:p>
      <w:pPr>
        <w:pStyle w:val="TOC2"/>
        <w:tabs>
          <w:tab w:val="right" w:leader="dot" w:pos="8306"/>
        </w:tabs>
      </w:pPr>
      <w:hyperlink w:anchor="_Toc8525" w:history="1">
        <w:r>
          <w:rPr>
            <w:rFonts w:ascii="仿宋" w:eastAsia="仿宋" w:hAnsi="仿宋" w:cs="仿宋" w:hint="eastAsia"/>
            <w:lang w:eastAsia="zh-CN"/>
          </w:rPr>
          <w:t>(二)、质量控制措施</w:t>
        </w:r>
        <w:r>
          <w:tab/>
        </w:r>
        <w:r>
          <w:fldChar w:fldCharType="begin"/>
        </w:r>
        <w:r>
          <w:instrText xml:space="preserve"> PAGEREF _Toc8525 \h </w:instrText>
        </w:r>
        <w:r>
          <w:fldChar w:fldCharType="separate"/>
        </w:r>
        <w:r>
          <w:t>60</w:t>
        </w:r>
        <w:r>
          <w:fldChar w:fldCharType="end"/>
        </w:r>
      </w:hyperlink>
    </w:p>
    <w:p>
      <w:pPr>
        <w:pStyle w:val="TOC1"/>
        <w:tabs>
          <w:tab w:val="right" w:leader="dot" w:pos="8306"/>
        </w:tabs>
      </w:pPr>
      <w:hyperlink w:anchor="_Toc6290" w:history="1">
        <w:r>
          <w:rPr>
            <w:rFonts w:ascii="仿宋" w:eastAsia="仿宋" w:hAnsi="仿宋" w:cs="仿宋" w:hint="eastAsia"/>
            <w:lang w:eastAsia="zh-CN"/>
          </w:rPr>
          <w:t>十五、法律法规与政策遵循</w:t>
        </w:r>
        <w:r>
          <w:tab/>
        </w:r>
        <w:r>
          <w:fldChar w:fldCharType="begin"/>
        </w:r>
        <w:r>
          <w:instrText xml:space="preserve"> PAGEREF _Toc6290 \h </w:instrText>
        </w:r>
        <w:r>
          <w:fldChar w:fldCharType="separate"/>
        </w:r>
        <w:r>
          <w:t>61</w:t>
        </w:r>
        <w:r>
          <w:fldChar w:fldCharType="end"/>
        </w:r>
      </w:hyperlink>
    </w:p>
    <w:p>
      <w:pPr>
        <w:pStyle w:val="TOC2"/>
        <w:tabs>
          <w:tab w:val="right" w:leader="dot" w:pos="8306"/>
        </w:tabs>
      </w:pPr>
      <w:hyperlink w:anchor="_Toc20951" w:history="1">
        <w:r>
          <w:rPr>
            <w:rFonts w:ascii="仿宋" w:eastAsia="仿宋" w:hAnsi="仿宋" w:cs="仿宋" w:hint="eastAsia"/>
            <w:lang w:eastAsia="zh-CN"/>
          </w:rPr>
          <w:t>(一)、法律法规遵守</w:t>
        </w:r>
        <w:r>
          <w:tab/>
        </w:r>
        <w:r>
          <w:fldChar w:fldCharType="begin"/>
        </w:r>
        <w:r>
          <w:instrText xml:space="preserve"> PAGEREF _Toc20951 \h </w:instrText>
        </w:r>
        <w:r>
          <w:fldChar w:fldCharType="separate"/>
        </w:r>
        <w:r>
          <w:t>61</w:t>
        </w:r>
        <w:r>
          <w:fldChar w:fldCharType="end"/>
        </w:r>
      </w:hyperlink>
    </w:p>
    <w:p>
      <w:pPr>
        <w:pStyle w:val="TOC2"/>
        <w:tabs>
          <w:tab w:val="right" w:leader="dot" w:pos="8306"/>
        </w:tabs>
      </w:pPr>
      <w:hyperlink w:anchor="_Toc11063" w:history="1">
        <w:r>
          <w:rPr>
            <w:rFonts w:ascii="仿宋" w:eastAsia="仿宋" w:hAnsi="仿宋" w:cs="仿宋" w:hint="eastAsia"/>
            <w:lang w:eastAsia="zh-CN"/>
          </w:rPr>
          <w:t>(二)、政策导向与利用</w:t>
        </w:r>
        <w:r>
          <w:tab/>
        </w:r>
        <w:r>
          <w:fldChar w:fldCharType="begin"/>
        </w:r>
        <w:r>
          <w:instrText xml:space="preserve"> PAGEREF _Toc11063 \h </w:instrText>
        </w:r>
        <w:r>
          <w:fldChar w:fldCharType="separate"/>
        </w:r>
        <w:r>
          <w:t>63</w:t>
        </w:r>
        <w:r>
          <w:fldChar w:fldCharType="end"/>
        </w:r>
      </w:hyperlink>
    </w:p>
    <w:p>
      <w:pPr>
        <w:pStyle w:val="TOC1"/>
        <w:tabs>
          <w:tab w:val="right" w:leader="dot" w:pos="8306"/>
        </w:tabs>
      </w:pPr>
      <w:hyperlink w:anchor="_Toc10300" w:history="1">
        <w:r>
          <w:rPr>
            <w:rFonts w:ascii="仿宋" w:eastAsia="仿宋" w:hAnsi="仿宋" w:cs="仿宋" w:hint="eastAsia"/>
            <w:lang w:eastAsia="zh-CN"/>
          </w:rPr>
          <w:t>十六、知识产权管理与保护</w:t>
        </w:r>
        <w:r>
          <w:tab/>
        </w:r>
        <w:r>
          <w:fldChar w:fldCharType="begin"/>
        </w:r>
        <w:r>
          <w:instrText xml:space="preserve"> PAGEREF _Toc10300 \h </w:instrText>
        </w:r>
        <w:r>
          <w:fldChar w:fldCharType="separate"/>
        </w:r>
        <w:r>
          <w:t>63</w:t>
        </w:r>
        <w:r>
          <w:fldChar w:fldCharType="end"/>
        </w:r>
      </w:hyperlink>
    </w:p>
    <w:p>
      <w:pPr>
        <w:pStyle w:val="TOC2"/>
        <w:tabs>
          <w:tab w:val="right" w:leader="dot" w:pos="8306"/>
        </w:tabs>
      </w:pPr>
      <w:hyperlink w:anchor="_Toc2993" w:history="1">
        <w:r>
          <w:rPr>
            <w:rFonts w:ascii="仿宋" w:eastAsia="仿宋" w:hAnsi="仿宋" w:cs="仿宋" w:hint="eastAsia"/>
            <w:lang w:eastAsia="zh-CN"/>
          </w:rPr>
          <w:t>(一)、知识产权管理体系建设</w:t>
        </w:r>
        <w:r>
          <w:tab/>
        </w:r>
        <w:r>
          <w:fldChar w:fldCharType="begin"/>
        </w:r>
        <w:r>
          <w:instrText xml:space="preserve"> PAGEREF _Toc2993 \h </w:instrText>
        </w:r>
        <w:r>
          <w:fldChar w:fldCharType="separate"/>
        </w:r>
        <w:r>
          <w:t>63</w:t>
        </w:r>
        <w:r>
          <w:fldChar w:fldCharType="end"/>
        </w:r>
      </w:hyperlink>
    </w:p>
    <w:p>
      <w:pPr>
        <w:pStyle w:val="TOC2"/>
        <w:tabs>
          <w:tab w:val="right" w:leader="dot" w:pos="8306"/>
        </w:tabs>
      </w:pPr>
      <w:hyperlink w:anchor="_Toc12284" w:history="1">
        <w:r>
          <w:rPr>
            <w:rFonts w:ascii="仿宋" w:eastAsia="仿宋" w:hAnsi="仿宋" w:cs="仿宋" w:hint="eastAsia"/>
            <w:lang w:eastAsia="zh-CN"/>
          </w:rPr>
          <w:t>(二)、知识产权保护措施</w:t>
        </w:r>
        <w:r>
          <w:tab/>
        </w:r>
        <w:r>
          <w:fldChar w:fldCharType="begin"/>
        </w:r>
        <w:r>
          <w:instrText xml:space="preserve"> PAGEREF _Toc12284 \h </w:instrText>
        </w:r>
        <w:r>
          <w:fldChar w:fldCharType="separate"/>
        </w:r>
        <w:r>
          <w:t>64</w:t>
        </w:r>
        <w:r>
          <w:fldChar w:fldCharType="end"/>
        </w:r>
      </w:hyperlink>
    </w:p>
    <w:p>
      <w:pPr>
        <w:pStyle w:val="TOC1"/>
        <w:tabs>
          <w:tab w:val="right" w:leader="dot" w:pos="8306"/>
        </w:tabs>
      </w:pPr>
      <w:hyperlink w:anchor="_Toc31882" w:history="1">
        <w:r>
          <w:rPr>
            <w:rFonts w:ascii="仿宋" w:eastAsia="仿宋" w:hAnsi="仿宋" w:cs="仿宋" w:hint="eastAsia"/>
            <w:lang w:eastAsia="zh-CN"/>
          </w:rPr>
          <w:t>十七、项目施工方案</w:t>
        </w:r>
        <w:r>
          <w:tab/>
        </w:r>
        <w:r>
          <w:fldChar w:fldCharType="begin"/>
        </w:r>
        <w:r>
          <w:instrText xml:space="preserve"> PAGEREF _Toc31882 \h </w:instrText>
        </w:r>
        <w:r>
          <w:fldChar w:fldCharType="separate"/>
        </w:r>
        <w:r>
          <w:t>66</w:t>
        </w:r>
        <w:r>
          <w:fldChar w:fldCharType="end"/>
        </w:r>
      </w:hyperlink>
    </w:p>
    <w:p>
      <w:pPr>
        <w:pStyle w:val="TOC2"/>
        <w:tabs>
          <w:tab w:val="right" w:leader="dot" w:pos="8306"/>
        </w:tabs>
      </w:pPr>
      <w:hyperlink w:anchor="_Toc14912" w:history="1">
        <w:r>
          <w:rPr>
            <w:rFonts w:ascii="仿宋" w:eastAsia="仿宋" w:hAnsi="仿宋" w:cs="仿宋" w:hint="eastAsia"/>
            <w:lang w:eastAsia="zh-CN"/>
          </w:rPr>
          <w:t>(一)、施工组织设计</w:t>
        </w:r>
        <w:r>
          <w:tab/>
        </w:r>
        <w:r>
          <w:fldChar w:fldCharType="begin"/>
        </w:r>
        <w:r>
          <w:instrText xml:space="preserve"> PAGEREF _Toc14912 \h </w:instrText>
        </w:r>
        <w:r>
          <w:fldChar w:fldCharType="separate"/>
        </w:r>
        <w:r>
          <w:t>66</w:t>
        </w:r>
        <w:r>
          <w:fldChar w:fldCharType="end"/>
        </w:r>
      </w:hyperlink>
    </w:p>
    <w:p>
      <w:pPr>
        <w:pStyle w:val="TOC2"/>
        <w:tabs>
          <w:tab w:val="right" w:leader="dot" w:pos="8306"/>
        </w:tabs>
      </w:pPr>
      <w:hyperlink w:anchor="_Toc26608" w:history="1">
        <w:r>
          <w:rPr>
            <w:rFonts w:ascii="仿宋" w:eastAsia="仿宋" w:hAnsi="仿宋" w:cs="仿宋" w:hint="eastAsia"/>
            <w:lang w:eastAsia="zh-CN"/>
          </w:rPr>
          <w:t>(二)、施工工艺与技术路线</w:t>
        </w:r>
        <w:r>
          <w:tab/>
        </w:r>
        <w:r>
          <w:fldChar w:fldCharType="begin"/>
        </w:r>
        <w:r>
          <w:instrText xml:space="preserve"> PAGEREF _Toc26608 \h </w:instrText>
        </w:r>
        <w:r>
          <w:fldChar w:fldCharType="separate"/>
        </w:r>
        <w:r>
          <w:t>68</w:t>
        </w:r>
        <w:r>
          <w:fldChar w:fldCharType="end"/>
        </w:r>
      </w:hyperlink>
    </w:p>
    <w:p>
      <w:pPr>
        <w:pStyle w:val="TOC2"/>
        <w:tabs>
          <w:tab w:val="right" w:leader="dot" w:pos="8306"/>
        </w:tabs>
      </w:pPr>
      <w:hyperlink w:anchor="_Toc30617" w:history="1">
        <w:r>
          <w:rPr>
            <w:rFonts w:ascii="仿宋" w:eastAsia="仿宋" w:hAnsi="仿宋" w:cs="仿宋" w:hint="eastAsia"/>
            <w:lang w:eastAsia="zh-CN"/>
          </w:rPr>
          <w:t>(三)、关键节点施工计划</w:t>
        </w:r>
        <w:r>
          <w:tab/>
        </w:r>
        <w:r>
          <w:fldChar w:fldCharType="begin"/>
        </w:r>
        <w:r>
          <w:instrText xml:space="preserve"> PAGEREF _Toc30617 \h </w:instrText>
        </w:r>
        <w:r>
          <w:fldChar w:fldCharType="separate"/>
        </w:r>
        <w:r>
          <w:t>69</w:t>
        </w:r>
        <w:r>
          <w:fldChar w:fldCharType="end"/>
        </w:r>
      </w:hyperlink>
    </w:p>
    <w:p>
      <w:pPr>
        <w:pStyle w:val="TOC2"/>
        <w:tabs>
          <w:tab w:val="right" w:leader="dot" w:pos="8306"/>
        </w:tabs>
      </w:pPr>
      <w:hyperlink w:anchor="_Toc22237" w:history="1">
        <w:r>
          <w:rPr>
            <w:rFonts w:ascii="仿宋" w:eastAsia="仿宋" w:hAnsi="仿宋" w:cs="仿宋" w:hint="eastAsia"/>
            <w:lang w:eastAsia="zh-CN"/>
          </w:rPr>
          <w:t>(四)、施工现场管理</w:t>
        </w:r>
        <w:r>
          <w:tab/>
        </w:r>
        <w:r>
          <w:fldChar w:fldCharType="begin"/>
        </w:r>
        <w:r>
          <w:instrText xml:space="preserve"> PAGEREF _Toc22237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77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收纳整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收纳整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39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在全球经济快速发展和科技日新月异的今天，市场对创新技术和环保解决方案的需求日益增长。收纳整理项目恰好聚焦于这一趋势，提供涵盖人工智能、大数据分析和可持续能源等领域的高效、先进产品和服务。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收纳整理项目在其专注的领域内，特别是在人工智能和数据科学方面，有望推动显著的技术革新。项目的研发活动不仅有望孕育出改变行业运作方式的新技术，还可能在长远中影响整个技术生态系统。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收纳整理项目还致力于提升当地居民的技能和就业能力，通过与当地教育机构合作提供培训和教育机会，从而提高社区整体的生活水平和社会福祉。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收纳整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6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收纳整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收纳整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76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810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纳整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518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收纳整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收纳整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收纳整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41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949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https://d.book118.com/908045071110006025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64339"/>
    <w:rsid w:val="13B643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4507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2023-12-23T21:14:00Z</dcterms:created>
  <dcterms:modified xsi:type="dcterms:W3CDTF">2023-12-23T21:15:18Z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C81DB52731184A539DE03AA1F3F0048D_11</vt:lpwstr>
  </property>
  <property fmtid="{D5CDD505-2E9C-101B-9397-08002B2CF9AE}" pid="3" name="KSOProductBuildVer">
    <vt:lpwstr>2052-12.1.0.16120</vt:lpwstr>
  </property>
</Properties>
</file>