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畜牧机械战略市场规划报告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699" w:history="1">
        <w:r>
          <w:rPr>
            <w:rFonts w:ascii="仿宋" w:eastAsia="仿宋" w:hAnsi="仿宋" w:cs="仿宋" w:hint="eastAsia"/>
            <w:lang w:val="en-GB"/>
          </w:rPr>
          <w:t>概论</w:t>
        </w:r>
        <w:r>
          <w:tab/>
        </w:r>
        <w:r>
          <w:fldChar w:fldCharType="begin"/>
        </w:r>
        <w:r>
          <w:instrText xml:space="preserve"> PAGEREF _Toc3699 \h </w:instrText>
        </w:r>
        <w:r>
          <w:fldChar w:fldCharType="separate"/>
        </w:r>
        <w:r>
          <w:t>3</w:t>
        </w:r>
        <w:r>
          <w:fldChar w:fldCharType="end"/>
        </w:r>
      </w:hyperlink>
    </w:p>
    <w:p>
      <w:pPr>
        <w:pStyle w:val="TOC1"/>
        <w:tabs>
          <w:tab w:val="right" w:leader="dot" w:pos="8306"/>
        </w:tabs>
      </w:pPr>
      <w:hyperlink w:anchor="_Toc18466" w:history="1">
        <w:r>
          <w:rPr>
            <w:rFonts w:ascii="仿宋" w:eastAsia="仿宋" w:hAnsi="仿宋" w:cs="仿宋" w:hint="eastAsia"/>
            <w:lang w:val="en-GB"/>
          </w:rPr>
          <w:t>一、公司简介</w:t>
        </w:r>
        <w:r>
          <w:tab/>
        </w:r>
        <w:r>
          <w:fldChar w:fldCharType="begin"/>
        </w:r>
        <w:r>
          <w:instrText xml:space="preserve"> PAGEREF _Toc18466 \h </w:instrText>
        </w:r>
        <w:r>
          <w:fldChar w:fldCharType="separate"/>
        </w:r>
        <w:r>
          <w:t>3</w:t>
        </w:r>
        <w:r>
          <w:fldChar w:fldCharType="end"/>
        </w:r>
      </w:hyperlink>
    </w:p>
    <w:p>
      <w:pPr>
        <w:pStyle w:val="TOC2"/>
        <w:tabs>
          <w:tab w:val="right" w:leader="dot" w:pos="8306"/>
        </w:tabs>
      </w:pPr>
      <w:hyperlink w:anchor="_Toc8096" w:history="1">
        <w:r>
          <w:rPr>
            <w:rFonts w:ascii="仿宋" w:eastAsia="仿宋" w:hAnsi="仿宋" w:cs="仿宋" w:hint="eastAsia"/>
            <w:lang w:val="en-GB"/>
          </w:rPr>
          <w:t>(一)、公司基本信息</w:t>
        </w:r>
        <w:r>
          <w:tab/>
        </w:r>
        <w:r>
          <w:fldChar w:fldCharType="begin"/>
        </w:r>
        <w:r>
          <w:instrText xml:space="preserve"> PAGEREF _Toc8096 \h </w:instrText>
        </w:r>
        <w:r>
          <w:fldChar w:fldCharType="separate"/>
        </w:r>
        <w:r>
          <w:t>3</w:t>
        </w:r>
        <w:r>
          <w:fldChar w:fldCharType="end"/>
        </w:r>
      </w:hyperlink>
    </w:p>
    <w:p>
      <w:pPr>
        <w:pStyle w:val="TOC2"/>
        <w:tabs>
          <w:tab w:val="right" w:leader="dot" w:pos="8306"/>
        </w:tabs>
      </w:pPr>
      <w:hyperlink w:anchor="_Toc26610" w:history="1">
        <w:r>
          <w:rPr>
            <w:rFonts w:ascii="仿宋" w:eastAsia="仿宋" w:hAnsi="仿宋" w:cs="仿宋" w:hint="eastAsia"/>
            <w:lang w:val="en-GB"/>
          </w:rPr>
          <w:t>(二)、公司简介</w:t>
        </w:r>
        <w:r>
          <w:tab/>
        </w:r>
        <w:r>
          <w:fldChar w:fldCharType="begin"/>
        </w:r>
        <w:r>
          <w:instrText xml:space="preserve"> PAGEREF _Toc26610 \h </w:instrText>
        </w:r>
        <w:r>
          <w:fldChar w:fldCharType="separate"/>
        </w:r>
        <w:r>
          <w:t>4</w:t>
        </w:r>
        <w:r>
          <w:fldChar w:fldCharType="end"/>
        </w:r>
      </w:hyperlink>
    </w:p>
    <w:p>
      <w:pPr>
        <w:pStyle w:val="TOC1"/>
        <w:tabs>
          <w:tab w:val="right" w:leader="dot" w:pos="8306"/>
        </w:tabs>
      </w:pPr>
      <w:hyperlink w:anchor="_Toc19786" w:history="1">
        <w:r>
          <w:rPr>
            <w:rFonts w:ascii="仿宋" w:eastAsia="仿宋" w:hAnsi="仿宋" w:cs="仿宋" w:hint="eastAsia"/>
            <w:lang w:val="en-GB"/>
          </w:rPr>
          <w:t>二、SWOT分析说明</w:t>
        </w:r>
        <w:r>
          <w:tab/>
        </w:r>
        <w:r>
          <w:fldChar w:fldCharType="begin"/>
        </w:r>
        <w:r>
          <w:instrText xml:space="preserve"> PAGEREF _Toc19786 \h </w:instrText>
        </w:r>
        <w:r>
          <w:fldChar w:fldCharType="separate"/>
        </w:r>
        <w:r>
          <w:t>4</w:t>
        </w:r>
        <w:r>
          <w:fldChar w:fldCharType="end"/>
        </w:r>
      </w:hyperlink>
    </w:p>
    <w:p>
      <w:pPr>
        <w:pStyle w:val="TOC2"/>
        <w:tabs>
          <w:tab w:val="right" w:leader="dot" w:pos="8306"/>
        </w:tabs>
      </w:pPr>
      <w:hyperlink w:anchor="_Toc8773" w:history="1">
        <w:r>
          <w:rPr>
            <w:rFonts w:ascii="仿宋" w:eastAsia="仿宋" w:hAnsi="仿宋" w:cs="仿宋" w:hint="eastAsia"/>
            <w:lang w:val="en-GB"/>
          </w:rPr>
          <w:t>(一)、优势分析(S)</w:t>
        </w:r>
        <w:r>
          <w:tab/>
        </w:r>
        <w:r>
          <w:fldChar w:fldCharType="begin"/>
        </w:r>
        <w:r>
          <w:instrText xml:space="preserve"> PAGEREF _Toc8773 \h </w:instrText>
        </w:r>
        <w:r>
          <w:fldChar w:fldCharType="separate"/>
        </w:r>
        <w:r>
          <w:t>4</w:t>
        </w:r>
        <w:r>
          <w:fldChar w:fldCharType="end"/>
        </w:r>
      </w:hyperlink>
    </w:p>
    <w:p>
      <w:pPr>
        <w:pStyle w:val="TOC2"/>
        <w:tabs>
          <w:tab w:val="right" w:leader="dot" w:pos="8306"/>
        </w:tabs>
      </w:pPr>
      <w:hyperlink w:anchor="_Toc5246" w:history="1">
        <w:r>
          <w:rPr>
            <w:rFonts w:ascii="仿宋" w:eastAsia="仿宋" w:hAnsi="仿宋" w:cs="仿宋" w:hint="eastAsia"/>
            <w:lang w:val="en-GB"/>
          </w:rPr>
          <w:t>(二)、劣势分析(W)</w:t>
        </w:r>
        <w:r>
          <w:tab/>
        </w:r>
        <w:r>
          <w:fldChar w:fldCharType="begin"/>
        </w:r>
        <w:r>
          <w:instrText xml:space="preserve"> PAGEREF _Toc5246 \h </w:instrText>
        </w:r>
        <w:r>
          <w:fldChar w:fldCharType="separate"/>
        </w:r>
        <w:r>
          <w:t>6</w:t>
        </w:r>
        <w:r>
          <w:fldChar w:fldCharType="end"/>
        </w:r>
      </w:hyperlink>
    </w:p>
    <w:p>
      <w:pPr>
        <w:pStyle w:val="TOC2"/>
        <w:tabs>
          <w:tab w:val="right" w:leader="dot" w:pos="8306"/>
        </w:tabs>
      </w:pPr>
      <w:hyperlink w:anchor="_Toc10695" w:history="1">
        <w:r>
          <w:rPr>
            <w:rFonts w:ascii="仿宋" w:eastAsia="仿宋" w:hAnsi="仿宋" w:cs="仿宋" w:hint="eastAsia"/>
            <w:lang w:val="en-GB"/>
          </w:rPr>
          <w:t>(三)、机会分析(O)</w:t>
        </w:r>
        <w:r>
          <w:tab/>
        </w:r>
        <w:r>
          <w:fldChar w:fldCharType="begin"/>
        </w:r>
        <w:r>
          <w:instrText xml:space="preserve"> PAGEREF _Toc10695 \h </w:instrText>
        </w:r>
        <w:r>
          <w:fldChar w:fldCharType="separate"/>
        </w:r>
        <w:r>
          <w:t>7</w:t>
        </w:r>
        <w:r>
          <w:fldChar w:fldCharType="end"/>
        </w:r>
      </w:hyperlink>
    </w:p>
    <w:p>
      <w:pPr>
        <w:pStyle w:val="TOC2"/>
        <w:tabs>
          <w:tab w:val="right" w:leader="dot" w:pos="8306"/>
        </w:tabs>
      </w:pPr>
      <w:hyperlink w:anchor="_Toc10174" w:history="1">
        <w:r>
          <w:rPr>
            <w:rFonts w:ascii="仿宋" w:eastAsia="仿宋" w:hAnsi="仿宋" w:cs="仿宋" w:hint="eastAsia"/>
            <w:lang w:val="en-GB"/>
          </w:rPr>
          <w:t>(四)、威胁分析(T)</w:t>
        </w:r>
        <w:r>
          <w:tab/>
        </w:r>
        <w:r>
          <w:fldChar w:fldCharType="begin"/>
        </w:r>
        <w:r>
          <w:instrText xml:space="preserve"> PAGEREF _Toc10174 \h </w:instrText>
        </w:r>
        <w:r>
          <w:fldChar w:fldCharType="separate"/>
        </w:r>
        <w:r>
          <w:t>8</w:t>
        </w:r>
        <w:r>
          <w:fldChar w:fldCharType="end"/>
        </w:r>
      </w:hyperlink>
    </w:p>
    <w:p>
      <w:pPr>
        <w:pStyle w:val="TOC1"/>
        <w:tabs>
          <w:tab w:val="right" w:leader="dot" w:pos="8306"/>
        </w:tabs>
      </w:pPr>
      <w:hyperlink w:anchor="_Toc12115" w:history="1">
        <w:r>
          <w:rPr>
            <w:rFonts w:ascii="仿宋" w:eastAsia="仿宋" w:hAnsi="仿宋" w:cs="仿宋" w:hint="eastAsia"/>
            <w:lang w:val="en-GB"/>
          </w:rPr>
          <w:t>三、畜牧机械项目概论</w:t>
        </w:r>
        <w:r>
          <w:tab/>
        </w:r>
        <w:r>
          <w:fldChar w:fldCharType="begin"/>
        </w:r>
        <w:r>
          <w:instrText xml:space="preserve"> PAGEREF _Toc12115 \h </w:instrText>
        </w:r>
        <w:r>
          <w:fldChar w:fldCharType="separate"/>
        </w:r>
        <w:r>
          <w:t>10</w:t>
        </w:r>
        <w:r>
          <w:fldChar w:fldCharType="end"/>
        </w:r>
      </w:hyperlink>
    </w:p>
    <w:p>
      <w:pPr>
        <w:pStyle w:val="TOC2"/>
        <w:tabs>
          <w:tab w:val="right" w:leader="dot" w:pos="8306"/>
        </w:tabs>
      </w:pPr>
      <w:hyperlink w:anchor="_Toc9047" w:history="1">
        <w:r>
          <w:rPr>
            <w:rFonts w:ascii="仿宋" w:eastAsia="仿宋" w:hAnsi="仿宋" w:cs="仿宋" w:hint="eastAsia"/>
            <w:lang w:val="en-GB"/>
          </w:rPr>
          <w:t>(一)、畜牧机械项目概述</w:t>
        </w:r>
        <w:r>
          <w:tab/>
        </w:r>
        <w:r>
          <w:fldChar w:fldCharType="begin"/>
        </w:r>
        <w:r>
          <w:instrText xml:space="preserve"> PAGEREF _Toc9047 \h </w:instrText>
        </w:r>
        <w:r>
          <w:fldChar w:fldCharType="separate"/>
        </w:r>
        <w:r>
          <w:t>10</w:t>
        </w:r>
        <w:r>
          <w:fldChar w:fldCharType="end"/>
        </w:r>
      </w:hyperlink>
    </w:p>
    <w:p>
      <w:pPr>
        <w:pStyle w:val="TOC2"/>
        <w:tabs>
          <w:tab w:val="right" w:leader="dot" w:pos="8306"/>
        </w:tabs>
      </w:pPr>
      <w:hyperlink w:anchor="_Toc14710" w:history="1">
        <w:r>
          <w:rPr>
            <w:rFonts w:ascii="仿宋" w:eastAsia="仿宋" w:hAnsi="仿宋" w:cs="仿宋" w:hint="eastAsia"/>
            <w:lang w:val="en-GB"/>
          </w:rPr>
          <w:t>(二)、畜牧机械项目总投资及资金构成</w:t>
        </w:r>
        <w:r>
          <w:tab/>
        </w:r>
        <w:r>
          <w:fldChar w:fldCharType="begin"/>
        </w:r>
        <w:r>
          <w:instrText xml:space="preserve"> PAGEREF _Toc14710 \h </w:instrText>
        </w:r>
        <w:r>
          <w:fldChar w:fldCharType="separate"/>
        </w:r>
        <w:r>
          <w:t>12</w:t>
        </w:r>
        <w:r>
          <w:fldChar w:fldCharType="end"/>
        </w:r>
      </w:hyperlink>
    </w:p>
    <w:p>
      <w:pPr>
        <w:pStyle w:val="TOC2"/>
        <w:tabs>
          <w:tab w:val="right" w:leader="dot" w:pos="8306"/>
        </w:tabs>
      </w:pPr>
      <w:hyperlink w:anchor="_Toc10569" w:history="1">
        <w:r>
          <w:rPr>
            <w:rFonts w:ascii="仿宋" w:eastAsia="仿宋" w:hAnsi="仿宋" w:cs="仿宋" w:hint="eastAsia"/>
            <w:lang w:val="en-GB"/>
          </w:rPr>
          <w:t>(三)、资金筹措方案</w:t>
        </w:r>
        <w:r>
          <w:tab/>
        </w:r>
        <w:r>
          <w:fldChar w:fldCharType="begin"/>
        </w:r>
        <w:r>
          <w:instrText xml:space="preserve"> PAGEREF _Toc10569 \h </w:instrText>
        </w:r>
        <w:r>
          <w:fldChar w:fldCharType="separate"/>
        </w:r>
        <w:r>
          <w:t>12</w:t>
        </w:r>
        <w:r>
          <w:fldChar w:fldCharType="end"/>
        </w:r>
      </w:hyperlink>
    </w:p>
    <w:p>
      <w:pPr>
        <w:pStyle w:val="TOC2"/>
        <w:tabs>
          <w:tab w:val="right" w:leader="dot" w:pos="8306"/>
        </w:tabs>
      </w:pPr>
      <w:hyperlink w:anchor="_Toc26924" w:history="1">
        <w:r>
          <w:rPr>
            <w:rFonts w:ascii="仿宋" w:eastAsia="仿宋" w:hAnsi="仿宋" w:cs="仿宋" w:hint="eastAsia"/>
            <w:lang w:val="en-GB"/>
          </w:rPr>
          <w:t>(四)、畜牧机械项目预期经济效益规划目标</w:t>
        </w:r>
        <w:r>
          <w:tab/>
        </w:r>
        <w:r>
          <w:fldChar w:fldCharType="begin"/>
        </w:r>
        <w:r>
          <w:instrText xml:space="preserve"> PAGEREF _Toc26924 \h </w:instrText>
        </w:r>
        <w:r>
          <w:fldChar w:fldCharType="separate"/>
        </w:r>
        <w:r>
          <w:t>13</w:t>
        </w:r>
        <w:r>
          <w:fldChar w:fldCharType="end"/>
        </w:r>
      </w:hyperlink>
    </w:p>
    <w:p>
      <w:pPr>
        <w:pStyle w:val="TOC2"/>
        <w:tabs>
          <w:tab w:val="right" w:leader="dot" w:pos="8306"/>
        </w:tabs>
      </w:pPr>
      <w:hyperlink w:anchor="_Toc18843" w:history="1">
        <w:r>
          <w:rPr>
            <w:rFonts w:ascii="仿宋" w:eastAsia="仿宋" w:hAnsi="仿宋" w:cs="仿宋" w:hint="eastAsia"/>
            <w:lang w:val="en-GB"/>
          </w:rPr>
          <w:t>(五)、畜牧机械项目建设进度规划</w:t>
        </w:r>
        <w:r>
          <w:tab/>
        </w:r>
        <w:r>
          <w:fldChar w:fldCharType="begin"/>
        </w:r>
        <w:r>
          <w:instrText xml:space="preserve"> PAGEREF _Toc18843 \h </w:instrText>
        </w:r>
        <w:r>
          <w:fldChar w:fldCharType="separate"/>
        </w:r>
        <w:r>
          <w:t>14</w:t>
        </w:r>
        <w:r>
          <w:fldChar w:fldCharType="end"/>
        </w:r>
      </w:hyperlink>
    </w:p>
    <w:p>
      <w:pPr>
        <w:pStyle w:val="TOC1"/>
        <w:tabs>
          <w:tab w:val="right" w:leader="dot" w:pos="8306"/>
        </w:tabs>
      </w:pPr>
      <w:hyperlink w:anchor="_Toc7546" w:history="1">
        <w:r>
          <w:rPr>
            <w:rFonts w:ascii="仿宋" w:eastAsia="仿宋" w:hAnsi="仿宋" w:cs="仿宋" w:hint="eastAsia"/>
            <w:lang w:val="en-GB"/>
          </w:rPr>
          <w:t>四、市场地位与竞争战略</w:t>
        </w:r>
        <w:r>
          <w:tab/>
        </w:r>
        <w:r>
          <w:fldChar w:fldCharType="begin"/>
        </w:r>
        <w:r>
          <w:instrText xml:space="preserve"> PAGEREF _Toc7546 \h </w:instrText>
        </w:r>
        <w:r>
          <w:fldChar w:fldCharType="separate"/>
        </w:r>
        <w:r>
          <w:t>15</w:t>
        </w:r>
        <w:r>
          <w:fldChar w:fldCharType="end"/>
        </w:r>
      </w:hyperlink>
    </w:p>
    <w:p>
      <w:pPr>
        <w:pStyle w:val="TOC2"/>
        <w:tabs>
          <w:tab w:val="right" w:leader="dot" w:pos="8306"/>
        </w:tabs>
      </w:pPr>
      <w:hyperlink w:anchor="_Toc521" w:history="1">
        <w:r>
          <w:rPr>
            <w:rFonts w:ascii="仿宋" w:eastAsia="仿宋" w:hAnsi="仿宋" w:cs="仿宋" w:hint="eastAsia"/>
            <w:lang w:val="en-GB"/>
          </w:rPr>
          <w:t>(一)、顾客忠诚</w:t>
        </w:r>
        <w:r>
          <w:tab/>
        </w:r>
        <w:r>
          <w:fldChar w:fldCharType="begin"/>
        </w:r>
        <w:r>
          <w:instrText xml:space="preserve"> PAGEREF _Toc521 \h </w:instrText>
        </w:r>
        <w:r>
          <w:fldChar w:fldCharType="separate"/>
        </w:r>
        <w:r>
          <w:t>15</w:t>
        </w:r>
        <w:r>
          <w:fldChar w:fldCharType="end"/>
        </w:r>
      </w:hyperlink>
    </w:p>
    <w:p>
      <w:pPr>
        <w:pStyle w:val="TOC2"/>
        <w:tabs>
          <w:tab w:val="right" w:leader="dot" w:pos="8306"/>
        </w:tabs>
      </w:pPr>
      <w:hyperlink w:anchor="_Toc13513" w:history="1">
        <w:r>
          <w:rPr>
            <w:rFonts w:ascii="仿宋" w:eastAsia="仿宋" w:hAnsi="仿宋" w:cs="仿宋" w:hint="eastAsia"/>
            <w:lang w:val="en-GB"/>
          </w:rPr>
          <w:t>(二)、全面质量管理</w:t>
        </w:r>
        <w:r>
          <w:tab/>
        </w:r>
        <w:r>
          <w:fldChar w:fldCharType="begin"/>
        </w:r>
        <w:r>
          <w:instrText xml:space="preserve"> PAGEREF _Toc13513 \h </w:instrText>
        </w:r>
        <w:r>
          <w:fldChar w:fldCharType="separate"/>
        </w:r>
        <w:r>
          <w:t>17</w:t>
        </w:r>
        <w:r>
          <w:fldChar w:fldCharType="end"/>
        </w:r>
      </w:hyperlink>
    </w:p>
    <w:p>
      <w:pPr>
        <w:pStyle w:val="TOC2"/>
        <w:tabs>
          <w:tab w:val="right" w:leader="dot" w:pos="8306"/>
        </w:tabs>
      </w:pPr>
      <w:hyperlink w:anchor="_Toc14449" w:history="1">
        <w:r>
          <w:rPr>
            <w:rFonts w:ascii="仿宋" w:eastAsia="仿宋" w:hAnsi="仿宋" w:cs="仿宋" w:hint="eastAsia"/>
            <w:lang w:val="en-GB"/>
          </w:rPr>
          <w:t>(三)、研究市场营销学的意义</w:t>
        </w:r>
        <w:r>
          <w:tab/>
        </w:r>
        <w:r>
          <w:fldChar w:fldCharType="begin"/>
        </w:r>
        <w:r>
          <w:instrText xml:space="preserve"> PAGEREF _Toc14449 \h </w:instrText>
        </w:r>
        <w:r>
          <w:fldChar w:fldCharType="separate"/>
        </w:r>
        <w:r>
          <w:t>18</w:t>
        </w:r>
        <w:r>
          <w:fldChar w:fldCharType="end"/>
        </w:r>
      </w:hyperlink>
    </w:p>
    <w:p>
      <w:pPr>
        <w:pStyle w:val="TOC2"/>
        <w:tabs>
          <w:tab w:val="right" w:leader="dot" w:pos="8306"/>
        </w:tabs>
      </w:pPr>
      <w:hyperlink w:anchor="_Toc25138" w:history="1">
        <w:r>
          <w:rPr>
            <w:rFonts w:ascii="仿宋" w:eastAsia="仿宋" w:hAnsi="仿宋" w:cs="仿宋" w:hint="eastAsia"/>
            <w:lang w:val="en-GB"/>
          </w:rPr>
          <w:t>(四)、市场营销学的研究方法</w:t>
        </w:r>
        <w:r>
          <w:tab/>
        </w:r>
        <w:r>
          <w:fldChar w:fldCharType="begin"/>
        </w:r>
        <w:r>
          <w:instrText xml:space="preserve"> PAGEREF _Toc25138 \h </w:instrText>
        </w:r>
        <w:r>
          <w:fldChar w:fldCharType="separate"/>
        </w:r>
        <w:r>
          <w:t>19</w:t>
        </w:r>
        <w:r>
          <w:fldChar w:fldCharType="end"/>
        </w:r>
      </w:hyperlink>
    </w:p>
    <w:p>
      <w:pPr>
        <w:pStyle w:val="TOC2"/>
        <w:tabs>
          <w:tab w:val="right" w:leader="dot" w:pos="8306"/>
        </w:tabs>
      </w:pPr>
      <w:hyperlink w:anchor="_Toc28016" w:history="1">
        <w:r>
          <w:rPr>
            <w:rFonts w:ascii="仿宋" w:eastAsia="仿宋" w:hAnsi="仿宋" w:cs="仿宋" w:hint="eastAsia"/>
            <w:lang w:val="en-GB"/>
          </w:rPr>
          <w:t>(五)、选择进攻战略</w:t>
        </w:r>
        <w:r>
          <w:tab/>
        </w:r>
        <w:r>
          <w:fldChar w:fldCharType="begin"/>
        </w:r>
        <w:r>
          <w:instrText xml:space="preserve"> PAGEREF _Toc28016 \h </w:instrText>
        </w:r>
        <w:r>
          <w:fldChar w:fldCharType="separate"/>
        </w:r>
        <w:r>
          <w:t>20</w:t>
        </w:r>
        <w:r>
          <w:fldChar w:fldCharType="end"/>
        </w:r>
      </w:hyperlink>
    </w:p>
    <w:p>
      <w:pPr>
        <w:pStyle w:val="TOC2"/>
        <w:tabs>
          <w:tab w:val="right" w:leader="dot" w:pos="8306"/>
        </w:tabs>
      </w:pPr>
      <w:hyperlink w:anchor="_Toc32288" w:history="1">
        <w:r>
          <w:rPr>
            <w:rFonts w:ascii="仿宋" w:eastAsia="仿宋" w:hAnsi="仿宋" w:cs="仿宋" w:hint="eastAsia"/>
            <w:lang w:val="en-GB"/>
          </w:rPr>
          <w:t>(六)、确定战略目标与竞争对手</w:t>
        </w:r>
        <w:r>
          <w:tab/>
        </w:r>
        <w:r>
          <w:fldChar w:fldCharType="begin"/>
        </w:r>
        <w:r>
          <w:instrText xml:space="preserve"> PAGEREF _Toc32288 \h </w:instrText>
        </w:r>
        <w:r>
          <w:fldChar w:fldCharType="separate"/>
        </w:r>
        <w:r>
          <w:t>22</w:t>
        </w:r>
        <w:r>
          <w:fldChar w:fldCharType="end"/>
        </w:r>
      </w:hyperlink>
    </w:p>
    <w:p>
      <w:pPr>
        <w:pStyle w:val="TOC2"/>
        <w:tabs>
          <w:tab w:val="right" w:leader="dot" w:pos="8306"/>
        </w:tabs>
      </w:pPr>
      <w:hyperlink w:anchor="_Toc4358" w:history="1">
        <w:r>
          <w:rPr>
            <w:rFonts w:ascii="仿宋" w:eastAsia="仿宋" w:hAnsi="仿宋" w:cs="仿宋" w:hint="eastAsia"/>
            <w:lang w:val="en-GB"/>
          </w:rPr>
          <w:t>(七)、市场追随者战略</w:t>
        </w:r>
        <w:r>
          <w:tab/>
        </w:r>
        <w:r>
          <w:fldChar w:fldCharType="begin"/>
        </w:r>
        <w:r>
          <w:instrText xml:space="preserve"> PAGEREF _Toc4358 \h </w:instrText>
        </w:r>
        <w:r>
          <w:fldChar w:fldCharType="separate"/>
        </w:r>
        <w:r>
          <w:t>24</w:t>
        </w:r>
        <w:r>
          <w:fldChar w:fldCharType="end"/>
        </w:r>
      </w:hyperlink>
    </w:p>
    <w:p>
      <w:pPr>
        <w:pStyle w:val="TOC2"/>
        <w:tabs>
          <w:tab w:val="right" w:leader="dot" w:pos="8306"/>
        </w:tabs>
      </w:pPr>
      <w:hyperlink w:anchor="_Toc13541" w:history="1">
        <w:r>
          <w:rPr>
            <w:rFonts w:ascii="仿宋" w:eastAsia="仿宋" w:hAnsi="仿宋" w:cs="仿宋" w:hint="eastAsia"/>
            <w:lang w:val="en-GB"/>
          </w:rPr>
          <w:t>(八)、市场利基者战略</w:t>
        </w:r>
        <w:r>
          <w:tab/>
        </w:r>
        <w:r>
          <w:fldChar w:fldCharType="begin"/>
        </w:r>
        <w:r>
          <w:instrText xml:space="preserve"> PAGEREF _Toc13541 \h </w:instrText>
        </w:r>
        <w:r>
          <w:fldChar w:fldCharType="separate"/>
        </w:r>
        <w:r>
          <w:t>25</w:t>
        </w:r>
        <w:r>
          <w:fldChar w:fldCharType="end"/>
        </w:r>
      </w:hyperlink>
    </w:p>
    <w:p>
      <w:pPr>
        <w:pStyle w:val="TOC2"/>
        <w:tabs>
          <w:tab w:val="right" w:leader="dot" w:pos="8306"/>
        </w:tabs>
      </w:pPr>
      <w:hyperlink w:anchor="_Toc28989" w:history="1">
        <w:r>
          <w:rPr>
            <w:rFonts w:ascii="仿宋" w:eastAsia="仿宋" w:hAnsi="仿宋" w:cs="仿宋" w:hint="eastAsia"/>
            <w:lang w:val="en-GB"/>
          </w:rPr>
          <w:t>(九)、竞争战略选择</w:t>
        </w:r>
        <w:r>
          <w:tab/>
        </w:r>
        <w:r>
          <w:fldChar w:fldCharType="begin"/>
        </w:r>
        <w:r>
          <w:instrText xml:space="preserve"> PAGEREF _Toc28989 \h </w:instrText>
        </w:r>
        <w:r>
          <w:fldChar w:fldCharType="separate"/>
        </w:r>
        <w:r>
          <w:t>27</w:t>
        </w:r>
        <w:r>
          <w:fldChar w:fldCharType="end"/>
        </w:r>
      </w:hyperlink>
    </w:p>
    <w:p>
      <w:pPr>
        <w:pStyle w:val="TOC2"/>
        <w:tabs>
          <w:tab w:val="right" w:leader="dot" w:pos="8306"/>
        </w:tabs>
      </w:pPr>
      <w:hyperlink w:anchor="_Toc19271" w:history="1">
        <w:r>
          <w:rPr>
            <w:rFonts w:ascii="仿宋" w:eastAsia="仿宋" w:hAnsi="仿宋" w:cs="仿宋" w:hint="eastAsia"/>
            <w:lang w:val="en-GB"/>
          </w:rPr>
          <w:t>(十)、畜牧机械行业竞争者识别</w:t>
        </w:r>
        <w:r>
          <w:tab/>
        </w:r>
        <w:r>
          <w:fldChar w:fldCharType="begin"/>
        </w:r>
        <w:r>
          <w:instrText xml:space="preserve"> PAGEREF _Toc19271 \h </w:instrText>
        </w:r>
        <w:r>
          <w:fldChar w:fldCharType="separate"/>
        </w:r>
        <w:r>
          <w:t>29</w:t>
        </w:r>
        <w:r>
          <w:fldChar w:fldCharType="end"/>
        </w:r>
      </w:hyperlink>
    </w:p>
    <w:p>
      <w:pPr>
        <w:pStyle w:val="TOC1"/>
        <w:tabs>
          <w:tab w:val="right" w:leader="dot" w:pos="8306"/>
        </w:tabs>
      </w:pPr>
      <w:hyperlink w:anchor="_Toc15141" w:history="1">
        <w:r>
          <w:rPr>
            <w:rFonts w:ascii="仿宋" w:eastAsia="仿宋" w:hAnsi="仿宋" w:cs="仿宋" w:hint="eastAsia"/>
            <w:lang w:val="en-GB"/>
          </w:rPr>
          <w:t>五、人力资源分析</w:t>
        </w:r>
        <w:r>
          <w:tab/>
        </w:r>
        <w:r>
          <w:fldChar w:fldCharType="begin"/>
        </w:r>
        <w:r>
          <w:instrText xml:space="preserve"> PAGEREF _Toc15141 \h </w:instrText>
        </w:r>
        <w:r>
          <w:fldChar w:fldCharType="separate"/>
        </w:r>
        <w:r>
          <w:t>30</w:t>
        </w:r>
        <w:r>
          <w:fldChar w:fldCharType="end"/>
        </w:r>
      </w:hyperlink>
    </w:p>
    <w:p>
      <w:pPr>
        <w:pStyle w:val="TOC2"/>
        <w:tabs>
          <w:tab w:val="right" w:leader="dot" w:pos="8306"/>
        </w:tabs>
      </w:pPr>
      <w:hyperlink w:anchor="_Toc12293" w:history="1">
        <w:r>
          <w:rPr>
            <w:rFonts w:ascii="仿宋" w:eastAsia="仿宋" w:hAnsi="仿宋" w:cs="仿宋" w:hint="eastAsia"/>
            <w:lang w:val="en-GB"/>
          </w:rPr>
          <w:t>(一)、人力资源配置</w:t>
        </w:r>
        <w:r>
          <w:tab/>
        </w:r>
        <w:r>
          <w:fldChar w:fldCharType="begin"/>
        </w:r>
        <w:r>
          <w:instrText xml:space="preserve"> PAGEREF _Toc12293 \h </w:instrText>
        </w:r>
        <w:r>
          <w:fldChar w:fldCharType="separate"/>
        </w:r>
        <w:r>
          <w:t>30</w:t>
        </w:r>
        <w:r>
          <w:fldChar w:fldCharType="end"/>
        </w:r>
      </w:hyperlink>
    </w:p>
    <w:p>
      <w:pPr>
        <w:pStyle w:val="TOC2"/>
        <w:tabs>
          <w:tab w:val="right" w:leader="dot" w:pos="8306"/>
        </w:tabs>
      </w:pPr>
      <w:hyperlink w:anchor="_Toc2219" w:history="1">
        <w:r>
          <w:rPr>
            <w:rFonts w:ascii="仿宋" w:eastAsia="仿宋" w:hAnsi="仿宋" w:cs="仿宋" w:hint="eastAsia"/>
            <w:lang w:val="en-GB"/>
          </w:rPr>
          <w:t>(二)、员工技能培训</w:t>
        </w:r>
        <w:r>
          <w:tab/>
        </w:r>
        <w:r>
          <w:fldChar w:fldCharType="begin"/>
        </w:r>
        <w:r>
          <w:instrText xml:space="preserve"> PAGEREF _Toc2219 \h </w:instrText>
        </w:r>
        <w:r>
          <w:fldChar w:fldCharType="separate"/>
        </w:r>
        <w:r>
          <w:t>33</w:t>
        </w:r>
        <w:r>
          <w:fldChar w:fldCharType="end"/>
        </w:r>
      </w:hyperlink>
    </w:p>
    <w:p>
      <w:pPr>
        <w:pStyle w:val="TOC1"/>
        <w:tabs>
          <w:tab w:val="right" w:leader="dot" w:pos="8306"/>
        </w:tabs>
      </w:pPr>
      <w:hyperlink w:anchor="_Toc2781" w:history="1">
        <w:r>
          <w:rPr>
            <w:rFonts w:ascii="仿宋" w:eastAsia="仿宋" w:hAnsi="仿宋" w:cs="仿宋" w:hint="eastAsia"/>
            <w:lang w:val="en-GB"/>
          </w:rPr>
          <w:t>六、畜牧机械组织市场分析</w:t>
        </w:r>
        <w:r>
          <w:tab/>
        </w:r>
        <w:r>
          <w:fldChar w:fldCharType="begin"/>
        </w:r>
        <w:r>
          <w:instrText xml:space="preserve"> PAGEREF _Toc2781 \h </w:instrText>
        </w:r>
        <w:r>
          <w:fldChar w:fldCharType="separate"/>
        </w:r>
        <w:r>
          <w:t>34</w:t>
        </w:r>
        <w:r>
          <w:fldChar w:fldCharType="end"/>
        </w:r>
      </w:hyperlink>
    </w:p>
    <w:p>
      <w:pPr>
        <w:pStyle w:val="TOC2"/>
        <w:tabs>
          <w:tab w:val="right" w:leader="dot" w:pos="8306"/>
        </w:tabs>
      </w:pPr>
      <w:hyperlink w:anchor="_Toc2569" w:history="1">
        <w:r>
          <w:rPr>
            <w:rFonts w:ascii="仿宋" w:eastAsia="仿宋" w:hAnsi="仿宋" w:cs="仿宋" w:hint="eastAsia"/>
            <w:lang w:val="en-GB"/>
          </w:rPr>
          <w:t>(一)、组织结构</w:t>
        </w:r>
        <w:r>
          <w:tab/>
        </w:r>
        <w:r>
          <w:fldChar w:fldCharType="begin"/>
        </w:r>
        <w:r>
          <w:instrText xml:space="preserve"> PAGEREF _Toc2569 \h </w:instrText>
        </w:r>
        <w:r>
          <w:fldChar w:fldCharType="separate"/>
        </w:r>
        <w:r>
          <w:t>34</w:t>
        </w:r>
        <w:r>
          <w:fldChar w:fldCharType="end"/>
        </w:r>
      </w:hyperlink>
    </w:p>
    <w:p>
      <w:pPr>
        <w:pStyle w:val="TOC2"/>
        <w:tabs>
          <w:tab w:val="right" w:leader="dot" w:pos="8306"/>
        </w:tabs>
      </w:pPr>
      <w:hyperlink w:anchor="_Toc15536" w:history="1">
        <w:r>
          <w:rPr>
            <w:rFonts w:ascii="仿宋" w:eastAsia="仿宋" w:hAnsi="仿宋" w:cs="仿宋" w:hint="eastAsia"/>
            <w:lang w:val="en-GB"/>
          </w:rPr>
          <w:t>(二)、决策机制</w:t>
        </w:r>
        <w:r>
          <w:tab/>
        </w:r>
        <w:r>
          <w:fldChar w:fldCharType="begin"/>
        </w:r>
        <w:r>
          <w:instrText xml:space="preserve"> PAGEREF _Toc15536 \h </w:instrText>
        </w:r>
        <w:r>
          <w:fldChar w:fldCharType="separate"/>
        </w:r>
        <w:r>
          <w:t>36</w:t>
        </w:r>
        <w:r>
          <w:fldChar w:fldCharType="end"/>
        </w:r>
      </w:hyperlink>
    </w:p>
    <w:p>
      <w:pPr>
        <w:pStyle w:val="TOC2"/>
        <w:tabs>
          <w:tab w:val="right" w:leader="dot" w:pos="8306"/>
        </w:tabs>
      </w:pPr>
      <w:hyperlink w:anchor="_Toc4072" w:history="1">
        <w:r>
          <w:rPr>
            <w:rFonts w:ascii="仿宋" w:eastAsia="仿宋" w:hAnsi="仿宋" w:cs="仿宋" w:hint="eastAsia"/>
            <w:lang w:val="en-GB"/>
          </w:rPr>
          <w:t>(三)、企业文化</w:t>
        </w:r>
        <w:r>
          <w:tab/>
        </w:r>
        <w:r>
          <w:fldChar w:fldCharType="begin"/>
        </w:r>
        <w:r>
          <w:instrText xml:space="preserve"> PAGEREF _Toc4072 \h </w:instrText>
        </w:r>
        <w:r>
          <w:fldChar w:fldCharType="separate"/>
        </w:r>
        <w:r>
          <w:t>37</w:t>
        </w:r>
        <w:r>
          <w:fldChar w:fldCharType="end"/>
        </w:r>
      </w:hyperlink>
    </w:p>
    <w:p>
      <w:pPr>
        <w:pStyle w:val="TOC2"/>
        <w:tabs>
          <w:tab w:val="right" w:leader="dot" w:pos="8306"/>
        </w:tabs>
      </w:pPr>
      <w:hyperlink w:anchor="_Toc8614" w:history="1">
        <w:r>
          <w:rPr>
            <w:rFonts w:ascii="仿宋" w:eastAsia="仿宋" w:hAnsi="仿宋" w:cs="仿宋" w:hint="eastAsia"/>
            <w:lang w:val="en-GB"/>
          </w:rPr>
          <w:t>(四)、供应商关系</w:t>
        </w:r>
        <w:r>
          <w:tab/>
        </w:r>
        <w:r>
          <w:fldChar w:fldCharType="begin"/>
        </w:r>
        <w:r>
          <w:instrText xml:space="preserve"> PAGEREF _Toc8614 \h </w:instrText>
        </w:r>
        <w:r>
          <w:fldChar w:fldCharType="separate"/>
        </w:r>
        <w:r>
          <w:t>39</w:t>
        </w:r>
        <w:r>
          <w:fldChar w:fldCharType="end"/>
        </w:r>
      </w:hyperlink>
    </w:p>
    <w:p>
      <w:pPr>
        <w:pStyle w:val="TOC1"/>
        <w:tabs>
          <w:tab w:val="right" w:leader="dot" w:pos="8306"/>
        </w:tabs>
      </w:pPr>
      <w:hyperlink w:anchor="_Toc9071" w:history="1">
        <w:r>
          <w:rPr>
            <w:rFonts w:ascii="仿宋" w:eastAsia="仿宋" w:hAnsi="仿宋" w:cs="仿宋" w:hint="eastAsia"/>
            <w:lang w:val="en-GB"/>
          </w:rPr>
          <w:t>七、技术与生产管理</w:t>
        </w:r>
        <w:r>
          <w:tab/>
        </w:r>
        <w:r>
          <w:fldChar w:fldCharType="begin"/>
        </w:r>
        <w:r>
          <w:instrText xml:space="preserve"> PAGEREF _Toc9071 \h </w:instrText>
        </w:r>
        <w:r>
          <w:fldChar w:fldCharType="separate"/>
        </w:r>
        <w:r>
          <w:t>40</w:t>
        </w:r>
        <w:r>
          <w:fldChar w:fldCharType="end"/>
        </w:r>
      </w:hyperlink>
    </w:p>
    <w:p>
      <w:pPr>
        <w:pStyle w:val="TOC2"/>
        <w:tabs>
          <w:tab w:val="right" w:leader="dot" w:pos="8306"/>
        </w:tabs>
      </w:pPr>
      <w:hyperlink w:anchor="_Toc11644" w:history="1">
        <w:r>
          <w:rPr>
            <w:rFonts w:ascii="仿宋" w:eastAsia="仿宋" w:hAnsi="仿宋" w:cs="仿宋" w:hint="eastAsia"/>
            <w:lang w:val="en-GB"/>
          </w:rPr>
          <w:t>(一)、生产流程与工艺优化</w:t>
        </w:r>
        <w:r>
          <w:tab/>
        </w:r>
        <w:r>
          <w:fldChar w:fldCharType="begin"/>
        </w:r>
        <w:r>
          <w:instrText xml:space="preserve"> PAGEREF _Toc11644 \h </w:instrText>
        </w:r>
        <w:r>
          <w:fldChar w:fldCharType="separate"/>
        </w:r>
        <w:r>
          <w:t>40</w:t>
        </w:r>
        <w:r>
          <w:fldChar w:fldCharType="end"/>
        </w:r>
      </w:hyperlink>
    </w:p>
    <w:p>
      <w:pPr>
        <w:pStyle w:val="TOC2"/>
        <w:tabs>
          <w:tab w:val="right" w:leader="dot" w:pos="8306"/>
        </w:tabs>
      </w:pPr>
      <w:hyperlink w:anchor="_Toc968" w:history="1">
        <w:r>
          <w:rPr>
            <w:rFonts w:ascii="仿宋" w:eastAsia="仿宋" w:hAnsi="仿宋" w:cs="仿宋" w:hint="eastAsia"/>
            <w:lang w:val="en-GB"/>
          </w:rPr>
          <w:t>(二)、技术创新与研发投入</w:t>
        </w:r>
        <w:r>
          <w:tab/>
        </w:r>
        <w:r>
          <w:fldChar w:fldCharType="begin"/>
        </w:r>
        <w:r>
          <w:instrText xml:space="preserve"> PAGEREF _Toc968 \h </w:instrText>
        </w:r>
        <w:r>
          <w:fldChar w:fldCharType="separate"/>
        </w:r>
        <w:r>
          <w:t>41</w:t>
        </w:r>
        <w:r>
          <w:fldChar w:fldCharType="end"/>
        </w:r>
      </w:hyperlink>
    </w:p>
    <w:p>
      <w:pPr>
        <w:pStyle w:val="TOC2"/>
        <w:tabs>
          <w:tab w:val="right" w:leader="dot" w:pos="8306"/>
        </w:tabs>
      </w:pPr>
      <w:hyperlink w:anchor="_Toc31605" w:history="1">
        <w:r>
          <w:rPr>
            <w:rFonts w:ascii="仿宋" w:eastAsia="仿宋" w:hAnsi="仿宋" w:cs="仿宋" w:hint="eastAsia"/>
            <w:lang w:val="en-GB"/>
          </w:rPr>
          <w:t>(三)、设备与技术更新计划</w:t>
        </w:r>
        <w:r>
          <w:tab/>
        </w:r>
        <w:r>
          <w:fldChar w:fldCharType="begin"/>
        </w:r>
        <w:r>
          <w:instrText xml:space="preserve"> PAGEREF _Toc31605 \h </w:instrText>
        </w:r>
        <w:r>
          <w:fldChar w:fldCharType="separate"/>
        </w:r>
        <w:r>
          <w:t>42</w:t>
        </w:r>
        <w:r>
          <w:fldChar w:fldCharType="end"/>
        </w:r>
      </w:hyperlink>
    </w:p>
    <w:p>
      <w:pPr>
        <w:pStyle w:val="TOC2"/>
        <w:tabs>
          <w:tab w:val="right" w:leader="dot" w:pos="8306"/>
        </w:tabs>
      </w:pPr>
      <w:hyperlink w:anchor="_Toc23791" w:history="1">
        <w:r>
          <w:rPr>
            <w:rFonts w:ascii="仿宋" w:eastAsia="仿宋" w:hAnsi="仿宋" w:cs="仿宋" w:hint="eastAsia"/>
            <w:lang w:val="en-GB"/>
          </w:rPr>
          <w:t>(四)、质量管理与生产效率提升</w:t>
        </w:r>
        <w:r>
          <w:tab/>
        </w:r>
        <w:r>
          <w:fldChar w:fldCharType="begin"/>
        </w:r>
        <w:r>
          <w:instrText xml:space="preserve"> PAGEREF _Toc23791 \h </w:instrText>
        </w:r>
        <w:r>
          <w:fldChar w:fldCharType="separate"/>
        </w:r>
        <w:r>
          <w:t>43</w:t>
        </w:r>
        <w:r>
          <w:fldChar w:fldCharType="end"/>
        </w:r>
      </w:hyperlink>
    </w:p>
    <w:p>
      <w:pPr>
        <w:pStyle w:val="TOC1"/>
        <w:tabs>
          <w:tab w:val="right" w:leader="dot" w:pos="8306"/>
        </w:tabs>
      </w:pPr>
      <w:hyperlink w:anchor="_Toc30324" w:history="1">
        <w:r>
          <w:rPr>
            <w:rFonts w:ascii="仿宋" w:eastAsia="仿宋" w:hAnsi="仿宋" w:cs="仿宋" w:hint="eastAsia"/>
            <w:lang w:val="en-GB"/>
          </w:rPr>
          <w:t>八、畜牧机械行业竞争对选址的影响</w:t>
        </w:r>
        <w:r>
          <w:tab/>
        </w:r>
        <w:r>
          <w:fldChar w:fldCharType="begin"/>
        </w:r>
        <w:r>
          <w:instrText xml:space="preserve"> PAGEREF _Toc30324 \h </w:instrText>
        </w:r>
        <w:r>
          <w:fldChar w:fldCharType="separate"/>
        </w:r>
        <w:r>
          <w:t>44</w:t>
        </w:r>
        <w:r>
          <w:fldChar w:fldCharType="end"/>
        </w:r>
      </w:hyperlink>
    </w:p>
    <w:p>
      <w:pPr>
        <w:pStyle w:val="TOC2"/>
        <w:tabs>
          <w:tab w:val="right" w:leader="dot" w:pos="8306"/>
        </w:tabs>
      </w:pPr>
      <w:hyperlink w:anchor="_Toc27067" w:history="1">
        <w:r>
          <w:rPr>
            <w:rFonts w:ascii="仿宋" w:eastAsia="仿宋" w:hAnsi="仿宋" w:cs="仿宋" w:hint="eastAsia"/>
            <w:lang w:val="en-GB"/>
          </w:rPr>
          <w:t>(一)、地理位置分析</w:t>
        </w:r>
        <w:r>
          <w:tab/>
        </w:r>
        <w:r>
          <w:fldChar w:fldCharType="begin"/>
        </w:r>
        <w:r>
          <w:instrText xml:space="preserve"> PAGEREF _Toc27067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39" w:history="1">
        <w:r>
          <w:rPr>
            <w:rFonts w:ascii="仿宋" w:eastAsia="仿宋" w:hAnsi="仿宋" w:cs="仿宋" w:hint="eastAsia"/>
            <w:lang w:val="en-GB"/>
          </w:rPr>
          <w:t>(二)、供应链优势</w:t>
        </w:r>
        <w:r>
          <w:tab/>
        </w:r>
        <w:r>
          <w:fldChar w:fldCharType="begin"/>
        </w:r>
        <w:r>
          <w:instrText xml:space="preserve"> PAGEREF _Toc9039 \h </w:instrText>
        </w:r>
        <w:r>
          <w:fldChar w:fldCharType="separate"/>
        </w:r>
        <w:r>
          <w:t>46</w:t>
        </w:r>
        <w:r>
          <w:fldChar w:fldCharType="end"/>
        </w:r>
      </w:hyperlink>
    </w:p>
    <w:p>
      <w:pPr>
        <w:pStyle w:val="TOC2"/>
        <w:tabs>
          <w:tab w:val="right" w:leader="dot" w:pos="8306"/>
        </w:tabs>
      </w:pPr>
      <w:hyperlink w:anchor="_Toc907" w:history="1">
        <w:r>
          <w:rPr>
            <w:rFonts w:ascii="仿宋" w:eastAsia="仿宋" w:hAnsi="仿宋" w:cs="仿宋" w:hint="eastAsia"/>
            <w:lang w:val="en-GB"/>
          </w:rPr>
          <w:t>(三)、人才资源</w:t>
        </w:r>
        <w:r>
          <w:tab/>
        </w:r>
        <w:r>
          <w:fldChar w:fldCharType="begin"/>
        </w:r>
        <w:r>
          <w:instrText xml:space="preserve"> PAGEREF _Toc907 \h </w:instrText>
        </w:r>
        <w:r>
          <w:fldChar w:fldCharType="separate"/>
        </w:r>
        <w:r>
          <w:t>47</w:t>
        </w:r>
        <w:r>
          <w:fldChar w:fldCharType="end"/>
        </w:r>
      </w:hyperlink>
    </w:p>
    <w:p>
      <w:pPr>
        <w:pStyle w:val="TOC2"/>
        <w:tabs>
          <w:tab w:val="right" w:leader="dot" w:pos="8306"/>
        </w:tabs>
      </w:pPr>
      <w:hyperlink w:anchor="_Toc9822" w:history="1">
        <w:r>
          <w:rPr>
            <w:rFonts w:ascii="仿宋" w:eastAsia="仿宋" w:hAnsi="仿宋" w:cs="仿宋" w:hint="eastAsia"/>
            <w:lang w:val="en-GB"/>
          </w:rPr>
          <w:t>(四)、政策支持</w:t>
        </w:r>
        <w:r>
          <w:tab/>
        </w:r>
        <w:r>
          <w:fldChar w:fldCharType="begin"/>
        </w:r>
        <w:r>
          <w:instrText xml:space="preserve"> PAGEREF _Toc9822 \h </w:instrText>
        </w:r>
        <w:r>
          <w:fldChar w:fldCharType="separate"/>
        </w:r>
        <w:r>
          <w:t>48</w:t>
        </w:r>
        <w:r>
          <w:fldChar w:fldCharType="end"/>
        </w:r>
      </w:hyperlink>
    </w:p>
    <w:p>
      <w:pPr>
        <w:pStyle w:val="TOC1"/>
        <w:tabs>
          <w:tab w:val="right" w:leader="dot" w:pos="8306"/>
        </w:tabs>
      </w:pPr>
      <w:hyperlink w:anchor="_Toc29693" w:history="1">
        <w:r>
          <w:rPr>
            <w:rFonts w:ascii="仿宋" w:eastAsia="仿宋" w:hAnsi="仿宋" w:cs="仿宋" w:hint="eastAsia"/>
            <w:lang w:val="en-GB"/>
          </w:rPr>
          <w:t>九、畜牧机械消费者市场分析</w:t>
        </w:r>
        <w:r>
          <w:tab/>
        </w:r>
        <w:r>
          <w:fldChar w:fldCharType="begin"/>
        </w:r>
        <w:r>
          <w:instrText xml:space="preserve"> PAGEREF _Toc29693 \h </w:instrText>
        </w:r>
        <w:r>
          <w:fldChar w:fldCharType="separate"/>
        </w:r>
        <w:r>
          <w:t>49</w:t>
        </w:r>
        <w:r>
          <w:fldChar w:fldCharType="end"/>
        </w:r>
      </w:hyperlink>
    </w:p>
    <w:p>
      <w:pPr>
        <w:pStyle w:val="TOC2"/>
        <w:tabs>
          <w:tab w:val="right" w:leader="dot" w:pos="8306"/>
        </w:tabs>
      </w:pPr>
      <w:hyperlink w:anchor="_Toc9933" w:history="1">
        <w:r>
          <w:rPr>
            <w:rFonts w:ascii="仿宋" w:eastAsia="仿宋" w:hAnsi="仿宋" w:cs="仿宋" w:hint="eastAsia"/>
            <w:lang w:val="en-GB"/>
          </w:rPr>
          <w:t>(一)、目标客户群体</w:t>
        </w:r>
        <w:r>
          <w:tab/>
        </w:r>
        <w:r>
          <w:fldChar w:fldCharType="begin"/>
        </w:r>
        <w:r>
          <w:instrText xml:space="preserve"> PAGEREF _Toc9933 \h </w:instrText>
        </w:r>
        <w:r>
          <w:fldChar w:fldCharType="separate"/>
        </w:r>
        <w:r>
          <w:t>49</w:t>
        </w:r>
        <w:r>
          <w:fldChar w:fldCharType="end"/>
        </w:r>
      </w:hyperlink>
    </w:p>
    <w:p>
      <w:pPr>
        <w:pStyle w:val="TOC2"/>
        <w:tabs>
          <w:tab w:val="right" w:leader="dot" w:pos="8306"/>
        </w:tabs>
      </w:pPr>
      <w:hyperlink w:anchor="_Toc16777" w:history="1">
        <w:r>
          <w:rPr>
            <w:rFonts w:ascii="仿宋" w:eastAsia="仿宋" w:hAnsi="仿宋" w:cs="仿宋" w:hint="eastAsia"/>
            <w:lang w:val="en-GB"/>
          </w:rPr>
          <w:t>(二)、消费者需求</w:t>
        </w:r>
        <w:r>
          <w:tab/>
        </w:r>
        <w:r>
          <w:fldChar w:fldCharType="begin"/>
        </w:r>
        <w:r>
          <w:instrText xml:space="preserve"> PAGEREF _Toc16777 \h </w:instrText>
        </w:r>
        <w:r>
          <w:fldChar w:fldCharType="separate"/>
        </w:r>
        <w:r>
          <w:t>50</w:t>
        </w:r>
        <w:r>
          <w:fldChar w:fldCharType="end"/>
        </w:r>
      </w:hyperlink>
    </w:p>
    <w:p>
      <w:pPr>
        <w:pStyle w:val="TOC1"/>
        <w:tabs>
          <w:tab w:val="right" w:leader="dot" w:pos="8306"/>
        </w:tabs>
      </w:pPr>
      <w:hyperlink w:anchor="_Toc1344" w:history="1">
        <w:r>
          <w:rPr>
            <w:rFonts w:ascii="仿宋" w:eastAsia="仿宋" w:hAnsi="仿宋" w:cs="仿宋" w:hint="eastAsia"/>
            <w:lang w:val="en-GB"/>
          </w:rPr>
          <w:t>十、畜牧机械定价策略</w:t>
        </w:r>
        <w:r>
          <w:tab/>
        </w:r>
        <w:r>
          <w:fldChar w:fldCharType="begin"/>
        </w:r>
        <w:r>
          <w:instrText xml:space="preserve"> PAGEREF _Toc1344 \h </w:instrText>
        </w:r>
        <w:r>
          <w:fldChar w:fldCharType="separate"/>
        </w:r>
        <w:r>
          <w:t>52</w:t>
        </w:r>
        <w:r>
          <w:fldChar w:fldCharType="end"/>
        </w:r>
      </w:hyperlink>
    </w:p>
    <w:p>
      <w:pPr>
        <w:pStyle w:val="TOC2"/>
        <w:tabs>
          <w:tab w:val="right" w:leader="dot" w:pos="8306"/>
        </w:tabs>
      </w:pPr>
      <w:hyperlink w:anchor="_Toc13836" w:history="1">
        <w:r>
          <w:rPr>
            <w:rFonts w:ascii="仿宋" w:eastAsia="仿宋" w:hAnsi="仿宋" w:cs="仿宋" w:hint="eastAsia"/>
            <w:lang w:val="en-GB"/>
          </w:rPr>
          <w:t>(一)、定价策略概述</w:t>
        </w:r>
        <w:r>
          <w:tab/>
        </w:r>
        <w:r>
          <w:fldChar w:fldCharType="begin"/>
        </w:r>
        <w:r>
          <w:instrText xml:space="preserve"> PAGEREF _Toc13836 \h </w:instrText>
        </w:r>
        <w:r>
          <w:fldChar w:fldCharType="separate"/>
        </w:r>
        <w:r>
          <w:t>52</w:t>
        </w:r>
        <w:r>
          <w:fldChar w:fldCharType="end"/>
        </w:r>
      </w:hyperlink>
    </w:p>
    <w:p>
      <w:pPr>
        <w:pStyle w:val="TOC2"/>
        <w:tabs>
          <w:tab w:val="right" w:leader="dot" w:pos="8306"/>
        </w:tabs>
      </w:pPr>
      <w:hyperlink w:anchor="_Toc18626" w:history="1">
        <w:r>
          <w:rPr>
            <w:rFonts w:ascii="仿宋" w:eastAsia="仿宋" w:hAnsi="仿宋" w:cs="仿宋" w:hint="eastAsia"/>
            <w:lang w:val="en-GB"/>
          </w:rPr>
          <w:t>(二)、成本分析</w:t>
        </w:r>
        <w:r>
          <w:tab/>
        </w:r>
        <w:r>
          <w:fldChar w:fldCharType="begin"/>
        </w:r>
        <w:r>
          <w:instrText xml:space="preserve"> PAGEREF _Toc18626 \h </w:instrText>
        </w:r>
        <w:r>
          <w:fldChar w:fldCharType="separate"/>
        </w:r>
        <w:r>
          <w:t>54</w:t>
        </w:r>
        <w:r>
          <w:fldChar w:fldCharType="end"/>
        </w:r>
      </w:hyperlink>
    </w:p>
    <w:p>
      <w:pPr>
        <w:pStyle w:val="TOC2"/>
        <w:tabs>
          <w:tab w:val="right" w:leader="dot" w:pos="8306"/>
        </w:tabs>
      </w:pPr>
      <w:hyperlink w:anchor="_Toc5758" w:history="1">
        <w:r>
          <w:rPr>
            <w:rFonts w:ascii="仿宋" w:eastAsia="仿宋" w:hAnsi="仿宋" w:cs="仿宋" w:hint="eastAsia"/>
            <w:lang w:val="en-GB"/>
          </w:rPr>
          <w:t>(三)、市场需求与弹性</w:t>
        </w:r>
        <w:r>
          <w:tab/>
        </w:r>
        <w:r>
          <w:fldChar w:fldCharType="begin"/>
        </w:r>
        <w:r>
          <w:instrText xml:space="preserve"> PAGEREF _Toc5758 \h </w:instrText>
        </w:r>
        <w:r>
          <w:fldChar w:fldCharType="separate"/>
        </w:r>
        <w:r>
          <w:t>56</w:t>
        </w:r>
        <w:r>
          <w:fldChar w:fldCharType="end"/>
        </w:r>
      </w:hyperlink>
    </w:p>
    <w:p>
      <w:pPr>
        <w:pStyle w:val="TOC2"/>
        <w:tabs>
          <w:tab w:val="right" w:leader="dot" w:pos="8306"/>
        </w:tabs>
      </w:pPr>
      <w:hyperlink w:anchor="_Toc31778" w:history="1">
        <w:r>
          <w:rPr>
            <w:rFonts w:ascii="仿宋" w:eastAsia="仿宋" w:hAnsi="仿宋" w:cs="仿宋" w:hint="eastAsia"/>
            <w:lang w:val="en-GB"/>
          </w:rPr>
          <w:t>(四)、竞争对手定价</w:t>
        </w:r>
        <w:r>
          <w:tab/>
        </w:r>
        <w:r>
          <w:fldChar w:fldCharType="begin"/>
        </w:r>
        <w:r>
          <w:instrText xml:space="preserve"> PAGEREF _Toc31778 \h </w:instrText>
        </w:r>
        <w:r>
          <w:fldChar w:fldCharType="separate"/>
        </w:r>
        <w:r>
          <w:t>57</w:t>
        </w:r>
        <w:r>
          <w:fldChar w:fldCharType="end"/>
        </w:r>
      </w:hyperlink>
    </w:p>
    <w:p>
      <w:pPr>
        <w:pStyle w:val="TOC1"/>
        <w:tabs>
          <w:tab w:val="right" w:leader="dot" w:pos="8306"/>
        </w:tabs>
      </w:pPr>
      <w:hyperlink w:anchor="_Toc32095" w:history="1">
        <w:r>
          <w:rPr>
            <w:rFonts w:ascii="仿宋" w:eastAsia="仿宋" w:hAnsi="仿宋" w:cs="仿宋" w:hint="eastAsia"/>
            <w:lang w:val="en-GB"/>
          </w:rPr>
          <w:t>十一、畜牧机械行业发展方向</w:t>
        </w:r>
        <w:r>
          <w:tab/>
        </w:r>
        <w:r>
          <w:fldChar w:fldCharType="begin"/>
        </w:r>
        <w:r>
          <w:instrText xml:space="preserve"> PAGEREF _Toc32095 \h </w:instrText>
        </w:r>
        <w:r>
          <w:fldChar w:fldCharType="separate"/>
        </w:r>
        <w:r>
          <w:t>58</w:t>
        </w:r>
        <w:r>
          <w:fldChar w:fldCharType="end"/>
        </w:r>
      </w:hyperlink>
    </w:p>
    <w:p>
      <w:pPr>
        <w:pStyle w:val="TOC2"/>
        <w:tabs>
          <w:tab w:val="right" w:leader="dot" w:pos="8306"/>
        </w:tabs>
      </w:pPr>
      <w:hyperlink w:anchor="_Toc18206" w:history="1">
        <w:r>
          <w:rPr>
            <w:rFonts w:ascii="仿宋" w:eastAsia="仿宋" w:hAnsi="仿宋" w:cs="仿宋" w:hint="eastAsia"/>
            <w:lang w:val="en-GB"/>
          </w:rPr>
          <w:t>(一)、未来趋势与预测</w:t>
        </w:r>
        <w:r>
          <w:tab/>
        </w:r>
        <w:r>
          <w:fldChar w:fldCharType="begin"/>
        </w:r>
        <w:r>
          <w:instrText xml:space="preserve"> PAGEREF _Toc18206 \h </w:instrText>
        </w:r>
        <w:r>
          <w:fldChar w:fldCharType="separate"/>
        </w:r>
        <w:r>
          <w:t>58</w:t>
        </w:r>
        <w:r>
          <w:fldChar w:fldCharType="end"/>
        </w:r>
      </w:hyperlink>
    </w:p>
    <w:p>
      <w:pPr>
        <w:pStyle w:val="TOC2"/>
        <w:tabs>
          <w:tab w:val="right" w:leader="dot" w:pos="8306"/>
        </w:tabs>
      </w:pPr>
      <w:hyperlink w:anchor="_Toc5548" w:history="1">
        <w:r>
          <w:rPr>
            <w:rFonts w:ascii="仿宋" w:eastAsia="仿宋" w:hAnsi="仿宋" w:cs="仿宋" w:hint="eastAsia"/>
            <w:lang w:val="en-GB"/>
          </w:rPr>
          <w:t>(二)、新兴技术应用</w:t>
        </w:r>
        <w:r>
          <w:tab/>
        </w:r>
        <w:r>
          <w:fldChar w:fldCharType="begin"/>
        </w:r>
        <w:r>
          <w:instrText xml:space="preserve"> PAGEREF _Toc5548 \h </w:instrText>
        </w:r>
        <w:r>
          <w:fldChar w:fldCharType="separate"/>
        </w:r>
        <w:r>
          <w:t>59</w:t>
        </w:r>
        <w:r>
          <w:fldChar w:fldCharType="end"/>
        </w:r>
      </w:hyperlink>
    </w:p>
    <w:p>
      <w:pPr>
        <w:pStyle w:val="TOC2"/>
        <w:tabs>
          <w:tab w:val="right" w:leader="dot" w:pos="8306"/>
        </w:tabs>
      </w:pPr>
      <w:hyperlink w:anchor="_Toc10772" w:history="1">
        <w:r>
          <w:rPr>
            <w:rFonts w:ascii="仿宋" w:eastAsia="仿宋" w:hAnsi="仿宋" w:cs="仿宋" w:hint="eastAsia"/>
            <w:lang w:val="en-GB"/>
          </w:rPr>
          <w:t>(三)、畜牧机械行业生态系统构建</w:t>
        </w:r>
        <w:r>
          <w:tab/>
        </w:r>
        <w:r>
          <w:fldChar w:fldCharType="begin"/>
        </w:r>
        <w:r>
          <w:instrText xml:space="preserve"> PAGEREF _Toc10772 \h </w:instrText>
        </w:r>
        <w:r>
          <w:fldChar w:fldCharType="separate"/>
        </w:r>
        <w:r>
          <w:t>61</w:t>
        </w:r>
        <w:r>
          <w:fldChar w:fldCharType="end"/>
        </w:r>
      </w:hyperlink>
    </w:p>
    <w:p>
      <w:pPr>
        <w:pStyle w:val="TOC2"/>
        <w:tabs>
          <w:tab w:val="right" w:leader="dot" w:pos="8306"/>
        </w:tabs>
      </w:pPr>
      <w:hyperlink w:anchor="_Toc8789" w:history="1">
        <w:r>
          <w:rPr>
            <w:rFonts w:ascii="仿宋" w:eastAsia="仿宋" w:hAnsi="仿宋" w:cs="仿宋" w:hint="eastAsia"/>
            <w:lang w:val="en-GB"/>
          </w:rPr>
          <w:t>(四)、国际市场拓展策略</w:t>
        </w:r>
        <w:r>
          <w:tab/>
        </w:r>
        <w:r>
          <w:fldChar w:fldCharType="begin"/>
        </w:r>
        <w:r>
          <w:instrText xml:space="preserve"> PAGEREF _Toc8789 \h </w:instrText>
        </w:r>
        <w:r>
          <w:fldChar w:fldCharType="separate"/>
        </w:r>
        <w:r>
          <w:t>62</w:t>
        </w:r>
        <w:r>
          <w:fldChar w:fldCharType="end"/>
        </w:r>
      </w:hyperlink>
    </w:p>
    <w:p>
      <w:pPr>
        <w:pStyle w:val="TOC1"/>
        <w:tabs>
          <w:tab w:val="right" w:leader="dot" w:pos="8306"/>
        </w:tabs>
      </w:pPr>
      <w:hyperlink w:anchor="_Toc14354" w:history="1">
        <w:r>
          <w:rPr>
            <w:rFonts w:ascii="仿宋" w:eastAsia="仿宋" w:hAnsi="仿宋" w:cs="仿宋" w:hint="eastAsia"/>
            <w:lang w:val="en-GB"/>
          </w:rPr>
          <w:t>十二、畜牧机械行业高质量发展</w:t>
        </w:r>
        <w:r>
          <w:tab/>
        </w:r>
        <w:r>
          <w:fldChar w:fldCharType="begin"/>
        </w:r>
        <w:r>
          <w:instrText xml:space="preserve"> PAGEREF _Toc14354 \h </w:instrText>
        </w:r>
        <w:r>
          <w:fldChar w:fldCharType="separate"/>
        </w:r>
        <w:r>
          <w:t>63</w:t>
        </w:r>
        <w:r>
          <w:fldChar w:fldCharType="end"/>
        </w:r>
      </w:hyperlink>
    </w:p>
    <w:p>
      <w:pPr>
        <w:pStyle w:val="TOC2"/>
        <w:tabs>
          <w:tab w:val="right" w:leader="dot" w:pos="8306"/>
        </w:tabs>
      </w:pPr>
      <w:hyperlink w:anchor="_Toc24205" w:history="1">
        <w:r>
          <w:rPr>
            <w:rFonts w:ascii="仿宋" w:eastAsia="仿宋" w:hAnsi="仿宋" w:cs="仿宋" w:hint="eastAsia"/>
            <w:lang w:val="en-GB"/>
          </w:rPr>
          <w:t>(一)、质量管理体系</w:t>
        </w:r>
        <w:r>
          <w:tab/>
        </w:r>
        <w:r>
          <w:fldChar w:fldCharType="begin"/>
        </w:r>
        <w:r>
          <w:instrText xml:space="preserve"> PAGEREF _Toc24205 \h </w:instrText>
        </w:r>
        <w:r>
          <w:fldChar w:fldCharType="separate"/>
        </w:r>
        <w:r>
          <w:t>63</w:t>
        </w:r>
        <w:r>
          <w:fldChar w:fldCharType="end"/>
        </w:r>
      </w:hyperlink>
    </w:p>
    <w:p>
      <w:pPr>
        <w:pStyle w:val="TOC2"/>
        <w:tabs>
          <w:tab w:val="right" w:leader="dot" w:pos="8306"/>
        </w:tabs>
      </w:pPr>
      <w:hyperlink w:anchor="_Toc19059" w:history="1">
        <w:r>
          <w:rPr>
            <w:rFonts w:ascii="仿宋" w:eastAsia="仿宋" w:hAnsi="仿宋" w:cs="仿宋" w:hint="eastAsia"/>
            <w:lang w:val="en-GB"/>
          </w:rPr>
          <w:t>(二)、创新与研发投入</w:t>
        </w:r>
        <w:r>
          <w:tab/>
        </w:r>
        <w:r>
          <w:fldChar w:fldCharType="begin"/>
        </w:r>
        <w:r>
          <w:instrText xml:space="preserve"> PAGEREF _Toc19059 \h </w:instrText>
        </w:r>
        <w:r>
          <w:fldChar w:fldCharType="separate"/>
        </w:r>
        <w:r>
          <w:t>65</w:t>
        </w:r>
        <w:r>
          <w:fldChar w:fldCharType="end"/>
        </w:r>
      </w:hyperlink>
    </w:p>
    <w:p>
      <w:pPr>
        <w:pStyle w:val="TOC2"/>
        <w:tabs>
          <w:tab w:val="right" w:leader="dot" w:pos="8306"/>
        </w:tabs>
      </w:pPr>
      <w:hyperlink w:anchor="_Toc25964" w:history="1">
        <w:r>
          <w:rPr>
            <w:rFonts w:ascii="仿宋" w:eastAsia="仿宋" w:hAnsi="仿宋" w:cs="仿宋" w:hint="eastAsia"/>
            <w:lang w:val="en-GB"/>
          </w:rPr>
          <w:t>(三)、生产效率提升</w:t>
        </w:r>
        <w:r>
          <w:tab/>
        </w:r>
        <w:r>
          <w:fldChar w:fldCharType="begin"/>
        </w:r>
        <w:r>
          <w:instrText xml:space="preserve"> PAGEREF _Toc25964 \h </w:instrText>
        </w:r>
        <w:r>
          <w:fldChar w:fldCharType="separate"/>
        </w:r>
        <w:r>
          <w:t>66</w:t>
        </w:r>
        <w:r>
          <w:fldChar w:fldCharType="end"/>
        </w:r>
      </w:hyperlink>
    </w:p>
    <w:p>
      <w:pPr>
        <w:pStyle w:val="TOC2"/>
        <w:tabs>
          <w:tab w:val="right" w:leader="dot" w:pos="8306"/>
        </w:tabs>
      </w:pPr>
      <w:hyperlink w:anchor="_Toc17013" w:history="1">
        <w:r>
          <w:rPr>
            <w:rFonts w:ascii="仿宋" w:eastAsia="仿宋" w:hAnsi="仿宋" w:cs="仿宋" w:hint="eastAsia"/>
            <w:lang w:val="en-GB"/>
          </w:rPr>
          <w:t>(四)、环保与可持续发展</w:t>
        </w:r>
        <w:r>
          <w:tab/>
        </w:r>
        <w:r>
          <w:fldChar w:fldCharType="begin"/>
        </w:r>
        <w:r>
          <w:instrText xml:space="preserve"> PAGEREF _Toc17013 \h </w:instrText>
        </w:r>
        <w:r>
          <w:fldChar w:fldCharType="separate"/>
        </w:r>
        <w:r>
          <w:t>68</w:t>
        </w:r>
        <w:r>
          <w:fldChar w:fldCharType="end"/>
        </w:r>
      </w:hyperlink>
    </w:p>
    <w:p>
      <w:pPr>
        <w:pStyle w:val="TOC1"/>
        <w:tabs>
          <w:tab w:val="right" w:leader="dot" w:pos="8306"/>
        </w:tabs>
      </w:pPr>
      <w:hyperlink w:anchor="_Toc944" w:history="1">
        <w:r>
          <w:rPr>
            <w:rFonts w:ascii="仿宋" w:eastAsia="仿宋" w:hAnsi="仿宋" w:cs="仿宋" w:hint="eastAsia"/>
            <w:lang w:val="en-GB"/>
          </w:rPr>
          <w:t>十三、市场营销与销售策略</w:t>
        </w:r>
        <w:r>
          <w:tab/>
        </w:r>
        <w:r>
          <w:fldChar w:fldCharType="begin"/>
        </w:r>
        <w:r>
          <w:instrText xml:space="preserve"> PAGEREF _Toc944 \h </w:instrText>
        </w:r>
        <w:r>
          <w:fldChar w:fldCharType="separate"/>
        </w:r>
        <w:r>
          <w:t>69</w:t>
        </w:r>
        <w:r>
          <w:fldChar w:fldCharType="end"/>
        </w:r>
      </w:hyperlink>
    </w:p>
    <w:p>
      <w:pPr>
        <w:pStyle w:val="TOC2"/>
        <w:tabs>
          <w:tab w:val="right" w:leader="dot" w:pos="8306"/>
        </w:tabs>
      </w:pPr>
      <w:hyperlink w:anchor="_Toc20585" w:history="1">
        <w:r>
          <w:rPr>
            <w:rFonts w:ascii="仿宋" w:eastAsia="仿宋" w:hAnsi="仿宋" w:cs="仿宋" w:hint="eastAsia"/>
            <w:lang w:val="en-GB"/>
          </w:rPr>
          <w:t>(一)、市场推广与品牌建设</w:t>
        </w:r>
        <w:r>
          <w:tab/>
        </w:r>
        <w:r>
          <w:fldChar w:fldCharType="begin"/>
        </w:r>
        <w:r>
          <w:instrText xml:space="preserve"> PAGEREF _Toc20585 \h </w:instrText>
        </w:r>
        <w:r>
          <w:fldChar w:fldCharType="separate"/>
        </w:r>
        <w:r>
          <w:t>69</w:t>
        </w:r>
        <w:r>
          <w:fldChar w:fldCharType="end"/>
        </w:r>
      </w:hyperlink>
    </w:p>
    <w:p>
      <w:pPr>
        <w:pStyle w:val="TOC2"/>
        <w:tabs>
          <w:tab w:val="right" w:leader="dot" w:pos="8306"/>
        </w:tabs>
      </w:pPr>
      <w:hyperlink w:anchor="_Toc11443" w:history="1">
        <w:r>
          <w:rPr>
            <w:rFonts w:ascii="仿宋" w:eastAsia="仿宋" w:hAnsi="仿宋" w:cs="仿宋" w:hint="eastAsia"/>
            <w:lang w:val="en-GB"/>
          </w:rPr>
          <w:t>(二)、销售渠道与分销网络</w:t>
        </w:r>
        <w:r>
          <w:tab/>
        </w:r>
        <w:r>
          <w:fldChar w:fldCharType="begin"/>
        </w:r>
        <w:r>
          <w:instrText xml:space="preserve"> PAGEREF _Toc11443 \h </w:instrText>
        </w:r>
        <w:r>
          <w:fldChar w:fldCharType="separate"/>
        </w:r>
        <w:r>
          <w:t>70</w:t>
        </w:r>
        <w:r>
          <w:fldChar w:fldCharType="end"/>
        </w:r>
      </w:hyperlink>
    </w:p>
    <w:p>
      <w:pPr>
        <w:pStyle w:val="TOC2"/>
        <w:tabs>
          <w:tab w:val="right" w:leader="dot" w:pos="8306"/>
        </w:tabs>
      </w:pPr>
      <w:hyperlink w:anchor="_Toc13671" w:history="1">
        <w:r>
          <w:rPr>
            <w:rFonts w:ascii="仿宋" w:eastAsia="仿宋" w:hAnsi="仿宋" w:cs="仿宋" w:hint="eastAsia"/>
            <w:lang w:val="en-GB"/>
          </w:rPr>
          <w:t>(三)、客户关系管理与维护</w:t>
        </w:r>
        <w:r>
          <w:tab/>
        </w:r>
        <w:r>
          <w:fldChar w:fldCharType="begin"/>
        </w:r>
        <w:r>
          <w:instrText xml:space="preserve"> PAGEREF _Toc13671 \h </w:instrText>
        </w:r>
        <w:r>
          <w:fldChar w:fldCharType="separate"/>
        </w:r>
        <w:r>
          <w:t>71</w:t>
        </w:r>
        <w:r>
          <w:fldChar w:fldCharType="end"/>
        </w:r>
      </w:hyperlink>
    </w:p>
    <w:p>
      <w:pPr>
        <w:pStyle w:val="TOC2"/>
        <w:tabs>
          <w:tab w:val="right" w:leader="dot" w:pos="8306"/>
        </w:tabs>
      </w:pPr>
      <w:hyperlink w:anchor="_Toc21444" w:history="1">
        <w:r>
          <w:rPr>
            <w:rFonts w:ascii="仿宋" w:eastAsia="仿宋" w:hAnsi="仿宋" w:cs="仿宋" w:hint="eastAsia"/>
            <w:lang w:val="en-GB"/>
          </w:rPr>
          <w:t>(四)、市场反馈与调整策略</w:t>
        </w:r>
        <w:r>
          <w:tab/>
        </w:r>
        <w:r>
          <w:fldChar w:fldCharType="begin"/>
        </w:r>
        <w:r>
          <w:instrText xml:space="preserve"> PAGEREF _Toc21444 \h </w:instrText>
        </w:r>
        <w:r>
          <w:fldChar w:fldCharType="separate"/>
        </w:r>
        <w:r>
          <w:t>72</w:t>
        </w:r>
        <w:r>
          <w:fldChar w:fldCharType="end"/>
        </w:r>
      </w:hyperlink>
    </w:p>
    <w:p>
      <w:pPr>
        <w:pStyle w:val="TOC1"/>
        <w:tabs>
          <w:tab w:val="right" w:leader="dot" w:pos="8306"/>
        </w:tabs>
      </w:pPr>
      <w:hyperlink w:anchor="_Toc23475" w:history="1">
        <w:r>
          <w:rPr>
            <w:rFonts w:ascii="仿宋" w:eastAsia="仿宋" w:hAnsi="仿宋" w:cs="仿宋" w:hint="eastAsia"/>
            <w:lang w:val="en-GB"/>
          </w:rPr>
          <w:t>十四、畜牧机械供应链管理</w:t>
        </w:r>
        <w:r>
          <w:tab/>
        </w:r>
        <w:r>
          <w:fldChar w:fldCharType="begin"/>
        </w:r>
        <w:r>
          <w:instrText xml:space="preserve"> PAGEREF _Toc23475 \h </w:instrText>
        </w:r>
        <w:r>
          <w:fldChar w:fldCharType="separate"/>
        </w:r>
        <w:r>
          <w:t>74</w:t>
        </w:r>
        <w:r>
          <w:fldChar w:fldCharType="end"/>
        </w:r>
      </w:hyperlink>
    </w:p>
    <w:p>
      <w:pPr>
        <w:pStyle w:val="TOC2"/>
        <w:tabs>
          <w:tab w:val="right" w:leader="dot" w:pos="8306"/>
        </w:tabs>
      </w:pPr>
      <w:hyperlink w:anchor="_Toc13698" w:history="1">
        <w:r>
          <w:rPr>
            <w:rFonts w:ascii="仿宋" w:eastAsia="仿宋" w:hAnsi="仿宋" w:cs="仿宋" w:hint="eastAsia"/>
            <w:lang w:val="en-GB"/>
          </w:rPr>
          <w:t>(一)、供应链优化策略</w:t>
        </w:r>
        <w:r>
          <w:tab/>
        </w:r>
        <w:r>
          <w:fldChar w:fldCharType="begin"/>
        </w:r>
        <w:r>
          <w:instrText xml:space="preserve"> PAGEREF _Toc13698 \h </w:instrText>
        </w:r>
        <w:r>
          <w:fldChar w:fldCharType="separate"/>
        </w:r>
        <w:r>
          <w:t>74</w:t>
        </w:r>
        <w:r>
          <w:fldChar w:fldCharType="end"/>
        </w:r>
      </w:hyperlink>
    </w:p>
    <w:p>
      <w:pPr>
        <w:pStyle w:val="TOC2"/>
        <w:tabs>
          <w:tab w:val="right" w:leader="dot" w:pos="8306"/>
        </w:tabs>
      </w:pPr>
      <w:hyperlink w:anchor="_Toc17204" w:history="1">
        <w:r>
          <w:rPr>
            <w:rFonts w:ascii="仿宋" w:eastAsia="仿宋" w:hAnsi="仿宋" w:cs="仿宋" w:hint="eastAsia"/>
            <w:lang w:val="en-GB"/>
          </w:rPr>
          <w:t>(二)、供应商合作与管理</w:t>
        </w:r>
        <w:r>
          <w:tab/>
        </w:r>
        <w:r>
          <w:fldChar w:fldCharType="begin"/>
        </w:r>
        <w:r>
          <w:instrText xml:space="preserve"> PAGEREF _Toc17204 \h </w:instrText>
        </w:r>
        <w:r>
          <w:fldChar w:fldCharType="separate"/>
        </w:r>
        <w:r>
          <w:t>75</w:t>
        </w:r>
        <w:r>
          <w:fldChar w:fldCharType="end"/>
        </w:r>
      </w:hyperlink>
    </w:p>
    <w:p>
      <w:pPr>
        <w:pStyle w:val="TOC2"/>
        <w:tabs>
          <w:tab w:val="right" w:leader="dot" w:pos="8306"/>
        </w:tabs>
      </w:pPr>
      <w:hyperlink w:anchor="_Toc14579" w:history="1">
        <w:r>
          <w:rPr>
            <w:rFonts w:ascii="仿宋" w:eastAsia="仿宋" w:hAnsi="仿宋" w:cs="仿宋" w:hint="eastAsia"/>
            <w:lang w:val="en-GB"/>
          </w:rPr>
          <w:t>(三)、物流与库存管理</w:t>
        </w:r>
        <w:r>
          <w:tab/>
        </w:r>
        <w:r>
          <w:fldChar w:fldCharType="begin"/>
        </w:r>
        <w:r>
          <w:instrText xml:space="preserve"> PAGEREF _Toc14579 \h </w:instrText>
        </w:r>
        <w:r>
          <w:fldChar w:fldCharType="separate"/>
        </w:r>
        <w:r>
          <w:t>76</w:t>
        </w:r>
        <w:r>
          <w:fldChar w:fldCharType="end"/>
        </w:r>
      </w:hyperlink>
    </w:p>
    <w:p>
      <w:pPr>
        <w:pStyle w:val="TOC2"/>
        <w:tabs>
          <w:tab w:val="right" w:leader="dot" w:pos="8306"/>
        </w:tabs>
      </w:pPr>
      <w:hyperlink w:anchor="_Toc27303" w:history="1">
        <w:r>
          <w:rPr>
            <w:rFonts w:ascii="仿宋" w:eastAsia="仿宋" w:hAnsi="仿宋" w:cs="仿宋" w:hint="eastAsia"/>
            <w:lang w:val="en-GB"/>
          </w:rPr>
          <w:t>(四)、风险管理与应对策略</w:t>
        </w:r>
        <w:r>
          <w:tab/>
        </w:r>
        <w:r>
          <w:fldChar w:fldCharType="begin"/>
        </w:r>
        <w:r>
          <w:instrText xml:space="preserve"> PAGEREF _Toc27303 \h </w:instrText>
        </w:r>
        <w:r>
          <w:fldChar w:fldCharType="separate"/>
        </w:r>
        <w:r>
          <w:t>76</w:t>
        </w:r>
        <w:r>
          <w:fldChar w:fldCharType="end"/>
        </w:r>
      </w:hyperlink>
    </w:p>
    <w:p>
      <w:pPr>
        <w:pStyle w:val="TOC1"/>
        <w:tabs>
          <w:tab w:val="right" w:leader="dot" w:pos="8306"/>
        </w:tabs>
      </w:pPr>
      <w:hyperlink w:anchor="_Toc3688" w:history="1">
        <w:r>
          <w:rPr>
            <w:rFonts w:ascii="仿宋" w:eastAsia="仿宋" w:hAnsi="仿宋" w:cs="仿宋" w:hint="eastAsia"/>
            <w:lang w:val="en-GB"/>
          </w:rPr>
          <w:t>十五、畜牧机械国际化战略</w:t>
        </w:r>
        <w:r>
          <w:tab/>
        </w:r>
        <w:r>
          <w:fldChar w:fldCharType="begin"/>
        </w:r>
        <w:r>
          <w:instrText xml:space="preserve"> PAGEREF _Toc3688 \h </w:instrText>
        </w:r>
        <w:r>
          <w:fldChar w:fldCharType="separate"/>
        </w:r>
        <w:r>
          <w:t>78</w:t>
        </w:r>
        <w:r>
          <w:fldChar w:fldCharType="end"/>
        </w:r>
      </w:hyperlink>
    </w:p>
    <w:p>
      <w:pPr>
        <w:pStyle w:val="TOC2"/>
        <w:tabs>
          <w:tab w:val="right" w:leader="dot" w:pos="8306"/>
        </w:tabs>
      </w:pPr>
      <w:hyperlink w:anchor="_Toc25467" w:history="1">
        <w:r>
          <w:rPr>
            <w:rFonts w:ascii="仿宋" w:eastAsia="仿宋" w:hAnsi="仿宋" w:cs="仿宋" w:hint="eastAsia"/>
            <w:lang w:val="en-GB"/>
          </w:rPr>
          <w:t>(一)、海外市场分析与选择</w:t>
        </w:r>
        <w:r>
          <w:tab/>
        </w:r>
        <w:r>
          <w:fldChar w:fldCharType="begin"/>
        </w:r>
        <w:r>
          <w:instrText xml:space="preserve"> PAGEREF _Toc25467 \h </w:instrText>
        </w:r>
        <w:r>
          <w:fldChar w:fldCharType="separate"/>
        </w:r>
        <w:r>
          <w:t>78</w:t>
        </w:r>
        <w:r>
          <w:fldChar w:fldCharType="end"/>
        </w:r>
      </w:hyperlink>
    </w:p>
    <w:p>
      <w:pPr>
        <w:pStyle w:val="TOC2"/>
        <w:tabs>
          <w:tab w:val="right" w:leader="dot" w:pos="8306"/>
        </w:tabs>
      </w:pPr>
      <w:hyperlink w:anchor="_Toc8817" w:history="1">
        <w:r>
          <w:rPr>
            <w:rFonts w:ascii="仿宋" w:eastAsia="仿宋" w:hAnsi="仿宋" w:cs="仿宋" w:hint="eastAsia"/>
            <w:lang w:val="en-GB"/>
          </w:rPr>
          <w:t>(二)、跨国合作伙伴关系</w:t>
        </w:r>
        <w:r>
          <w:tab/>
        </w:r>
        <w:r>
          <w:fldChar w:fldCharType="begin"/>
        </w:r>
        <w:r>
          <w:instrText xml:space="preserve"> PAGEREF _Toc8817 \h </w:instrText>
        </w:r>
        <w:r>
          <w:fldChar w:fldCharType="separate"/>
        </w:r>
        <w:r>
          <w:t>79</w:t>
        </w:r>
        <w:r>
          <w:fldChar w:fldCharType="end"/>
        </w:r>
      </w:hyperlink>
    </w:p>
    <w:p>
      <w:pPr>
        <w:pStyle w:val="TOC2"/>
        <w:tabs>
          <w:tab w:val="right" w:leader="dot" w:pos="8306"/>
        </w:tabs>
      </w:pPr>
      <w:hyperlink w:anchor="_Toc28021" w:history="1">
        <w:r>
          <w:rPr>
            <w:rFonts w:ascii="仿宋" w:eastAsia="仿宋" w:hAnsi="仿宋" w:cs="仿宋" w:hint="eastAsia"/>
            <w:lang w:val="en-GB"/>
          </w:rPr>
          <w:t>(三)、国际市场营销与品牌推广</w:t>
        </w:r>
        <w:r>
          <w:tab/>
        </w:r>
        <w:r>
          <w:fldChar w:fldCharType="begin"/>
        </w:r>
        <w:r>
          <w:instrText xml:space="preserve"> PAGEREF _Toc28021 \h </w:instrText>
        </w:r>
        <w:r>
          <w:fldChar w:fldCharType="separate"/>
        </w:r>
        <w:r>
          <w:t>80</w:t>
        </w:r>
        <w:r>
          <w:fldChar w:fldCharType="end"/>
        </w:r>
      </w:hyperlink>
    </w:p>
    <w:p>
      <w:pPr>
        <w:pStyle w:val="TOC2"/>
        <w:tabs>
          <w:tab w:val="right" w:leader="dot" w:pos="8306"/>
        </w:tabs>
      </w:pPr>
      <w:hyperlink w:anchor="_Toc28005" w:history="1">
        <w:r>
          <w:rPr>
            <w:rFonts w:ascii="仿宋" w:eastAsia="仿宋" w:hAnsi="仿宋" w:cs="仿宋" w:hint="eastAsia"/>
            <w:lang w:val="en-GB"/>
          </w:rPr>
          <w:t>(四)、国际贸易与风险管理</w:t>
        </w:r>
        <w:r>
          <w:tab/>
        </w:r>
        <w:r>
          <w:fldChar w:fldCharType="begin"/>
        </w:r>
        <w:r>
          <w:instrText xml:space="preserve"> PAGEREF _Toc28005 \h </w:instrText>
        </w:r>
        <w:r>
          <w:fldChar w:fldCharType="separate"/>
        </w:r>
        <w:r>
          <w:t>81</w:t>
        </w:r>
        <w:r>
          <w:fldChar w:fldCharType="end"/>
        </w:r>
      </w:hyperlink>
    </w:p>
    <w:p>
      <w:pPr>
        <w:pStyle w:val="TOC1"/>
        <w:tabs>
          <w:tab w:val="right" w:leader="dot" w:pos="8306"/>
        </w:tabs>
      </w:pPr>
      <w:hyperlink w:anchor="_Toc8335" w:history="1">
        <w:r>
          <w:rPr>
            <w:rFonts w:ascii="仿宋" w:eastAsia="仿宋" w:hAnsi="仿宋" w:cs="仿宋" w:hint="eastAsia"/>
            <w:lang w:val="en-GB"/>
          </w:rPr>
          <w:t>十六、畜牧机械可持续发展战略</w:t>
        </w:r>
        <w:r>
          <w:tab/>
        </w:r>
        <w:r>
          <w:fldChar w:fldCharType="begin"/>
        </w:r>
        <w:r>
          <w:instrText xml:space="preserve"> PAGEREF _Toc8335 \h </w:instrText>
        </w:r>
        <w:r>
          <w:fldChar w:fldCharType="separate"/>
        </w:r>
        <w:r>
          <w:t>83</w:t>
        </w:r>
        <w:r>
          <w:fldChar w:fldCharType="end"/>
        </w:r>
      </w:hyperlink>
    </w:p>
    <w:p>
      <w:pPr>
        <w:pStyle w:val="TOC2"/>
        <w:tabs>
          <w:tab w:val="right" w:leader="dot" w:pos="8306"/>
        </w:tabs>
      </w:pPr>
      <w:hyperlink w:anchor="_Toc11348" w:history="1">
        <w:r>
          <w:rPr>
            <w:rFonts w:ascii="仿宋" w:eastAsia="仿宋" w:hAnsi="仿宋" w:cs="仿宋" w:hint="eastAsia"/>
            <w:lang w:val="en-GB"/>
          </w:rPr>
          <w:t>(一)、环保与社会责任</w:t>
        </w:r>
        <w:r>
          <w:tab/>
        </w:r>
        <w:r>
          <w:fldChar w:fldCharType="begin"/>
        </w:r>
        <w:r>
          <w:instrText xml:space="preserve"> PAGEREF _Toc11348 \h </w:instrText>
        </w:r>
        <w:r>
          <w:fldChar w:fldCharType="separate"/>
        </w:r>
        <w:r>
          <w:t>83</w:t>
        </w:r>
        <w:r>
          <w:fldChar w:fldCharType="end"/>
        </w:r>
      </w:hyperlink>
    </w:p>
    <w:p>
      <w:pPr>
        <w:pStyle w:val="TOC2"/>
        <w:tabs>
          <w:tab w:val="right" w:leader="dot" w:pos="8306"/>
        </w:tabs>
      </w:pPr>
      <w:hyperlink w:anchor="_Toc7853" w:history="1">
        <w:r>
          <w:rPr>
            <w:rFonts w:ascii="仿宋" w:eastAsia="仿宋" w:hAnsi="仿宋" w:cs="仿宋" w:hint="eastAsia"/>
            <w:lang w:val="en-GB"/>
          </w:rPr>
          <w:t>(二)、资源有效利用与循环经济</w:t>
        </w:r>
        <w:r>
          <w:tab/>
        </w:r>
        <w:r>
          <w:fldChar w:fldCharType="begin"/>
        </w:r>
        <w:r>
          <w:instrText xml:space="preserve"> PAGEREF _Toc7853 \h </w:instrText>
        </w:r>
        <w:r>
          <w:fldChar w:fldCharType="separate"/>
        </w:r>
        <w:r>
          <w:t>84</w:t>
        </w:r>
        <w:r>
          <w:fldChar w:fldCharType="end"/>
        </w:r>
      </w:hyperlink>
    </w:p>
    <w:p>
      <w:pPr>
        <w:pStyle w:val="TOC2"/>
        <w:tabs>
          <w:tab w:val="right" w:leader="dot" w:pos="8306"/>
        </w:tabs>
      </w:pPr>
      <w:hyperlink w:anchor="_Toc13913" w:history="1">
        <w:r>
          <w:rPr>
            <w:rFonts w:ascii="仿宋" w:eastAsia="仿宋" w:hAnsi="仿宋" w:cs="仿宋" w:hint="eastAsia"/>
            <w:lang w:val="en-GB"/>
          </w:rPr>
          <w:t>(三)、社会影响与公益活动</w:t>
        </w:r>
        <w:r>
          <w:tab/>
        </w:r>
        <w:r>
          <w:fldChar w:fldCharType="begin"/>
        </w:r>
        <w:r>
          <w:instrText xml:space="preserve"> PAGEREF _Toc13913 \h </w:instrText>
        </w:r>
        <w:r>
          <w:fldChar w:fldCharType="separate"/>
        </w:r>
        <w:r>
          <w:t>85</w:t>
        </w:r>
        <w:r>
          <w:fldChar w:fldCharType="end"/>
        </w:r>
      </w:hyperlink>
    </w:p>
    <w:p>
      <w:pPr>
        <w:pStyle w:val="TOC2"/>
        <w:tabs>
          <w:tab w:val="right" w:leader="dot" w:pos="8306"/>
        </w:tabs>
      </w:pPr>
      <w:hyperlink w:anchor="_Toc21533" w:history="1">
        <w:r>
          <w:rPr>
            <w:rFonts w:ascii="仿宋" w:eastAsia="仿宋" w:hAnsi="仿宋" w:cs="仿宋" w:hint="eastAsia"/>
            <w:lang w:val="en-GB"/>
          </w:rPr>
          <w:t>(四)、可持续供应链与生产模式</w:t>
        </w:r>
        <w:r>
          <w:tab/>
        </w:r>
        <w:r>
          <w:fldChar w:fldCharType="begin"/>
        </w:r>
        <w:r>
          <w:instrText xml:space="preserve"> PAGEREF _Toc21533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699"/>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畜牧机械市场竞争的不断加剧，畜牧机械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8466"/>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8096"/>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26610"/>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xxxx致力于为客户提供高质量、前瞻性的科技产品和服务。通过不断创新和优化，公司已经建立了良好的市场声誉，并在科技畜牧机械行业取得了显著的成就。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19786"/>
      <w:r>
        <w:rPr>
          <w:rFonts w:ascii="仿宋" w:eastAsia="仿宋" w:hAnsi="仿宋" w:cs="仿宋" w:hint="eastAsia"/>
          <w:sz w:val="28"/>
          <w:lang w:val="en-GB"/>
        </w:rPr>
        <w:t>二、SWOT分析说明</w:t>
      </w:r>
      <w:bookmarkEnd w:id="5"/>
    </w:p>
    <w:p>
      <w:pPr>
        <w:pStyle w:val="Heading2"/>
        <w:rPr>
          <w:rFonts w:ascii="仿宋" w:eastAsia="仿宋" w:hAnsi="仿宋" w:cs="仿宋" w:hint="eastAsia"/>
          <w:lang w:val="en-GB"/>
        </w:rPr>
      </w:pPr>
      <w:bookmarkStart w:id="6" w:name="_Toc8773"/>
      <w:r>
        <w:rPr>
          <w:rFonts w:ascii="仿宋" w:eastAsia="仿宋" w:hAnsi="仿宋" w:cs="仿宋" w:hint="eastAsia"/>
          <w:lang w:val="en-GB"/>
        </w:rPr>
        <w:t>(一)、优势分析(S)</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 技术投入高: 畜牧机械公司在技术研发方面持续投入高额资金，致力于推动科技创新，形成了一系列拥有自主知识产权的核心技术。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畜牧机械公司在研发过程中积极进行技术成果的转化，取得了多项自主知识产权，确保产品在技术与质量方面保持显著优势。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资深团队: 公司的核心团队由经验丰富的资深专业人士组成，拥有多年畜牧机械行业研发、经营管理和市场拓展的宝贵经验。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畜牧机械公司核心团队与企业利益紧密捆绑，形成高度一致的团队协作，为企业文化的高效务实奠定基础。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稳定的核心团队为畜牧机械公司提供了持续的技术创新和不断扩张所需的人力资源保障。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凭借技术、品质和服务的卓越表现，公司赢得了畜牧机械行业头部客户的高度认可。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公司与优质客户保持着稳定的合作关系，深入了解畜牧机械行业核心需求，有助于更精准地满足市场需求。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畜牧机械行业集中度提升: 随着畜牧机械行业深度整合，公司在畜牧机械行业中占据有利的竞争地位，充分利用畜牧机械行业集中度提升的机遇。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7" w:name="_Toc5246"/>
      <w:r>
        <w:rPr>
          <w:rFonts w:ascii="仿宋" w:eastAsia="仿宋" w:hAnsi="仿宋" w:cs="仿宋" w:hint="eastAsia"/>
          <w:sz w:val="28"/>
          <w:lang w:val="en-GB"/>
        </w:rPr>
        <w:t>(二)、劣势分析(W)</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公司在市场中的份额相对较小，面临着扩大市场份额的挑战。竞争激烈的畜牧机械行业中，提升市场份额需要制定有效的市场拓展策略。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畜牧机械行业内存在强大的竞争对手，一些具有规模和资源优势的企业可能对公司构成竞争压力。应对竞争需要深入了解竞争对手的策略和行动。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https://d.book118.com/908053046032006030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畜牧机械战略市场规划报告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畜牧机械战略市场规划报告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畜牧机械战略市场规划报告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畜牧机械战略市场规划报告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畜牧机械战略市场规划报告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畜牧机械战略市场规划报告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畜牧机械战略市场规划报告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C7857"/>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2A3C7857"/>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8053046032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2024-01-08T07:22:00Z</dcterms:created>
  <dcterms:modified xsi:type="dcterms:W3CDTF">2024-01-08T07:22:24Z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40D3A1A599BF4CBD9968CB22E9278A44_11</vt:lpwstr>
  </property>
  <property fmtid="{D5CDD505-2E9C-101B-9397-08002B2CF9AE}" pid="3" name="KSOProductBuildVer">
    <vt:lpwstr>2052-12.1.0.16120</vt:lpwstr>
  </property>
</Properties>
</file>