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UV胶项目规划设计蓝图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025" w:history="1">
        <w:r>
          <w:rPr>
            <w:rFonts w:ascii="仿宋" w:eastAsia="仿宋" w:hAnsi="仿宋" w:cs="仿宋" w:hint="eastAsia"/>
            <w:lang w:eastAsia="zh-CN"/>
          </w:rPr>
          <w:t>序言</w:t>
        </w:r>
        <w:r>
          <w:tab/>
        </w:r>
        <w:r>
          <w:fldChar w:fldCharType="begin"/>
        </w:r>
        <w:r>
          <w:instrText xml:space="preserve"> PAGEREF _Toc26025 \h </w:instrText>
        </w:r>
        <w:r>
          <w:fldChar w:fldCharType="separate"/>
        </w:r>
        <w:r>
          <w:t>3</w:t>
        </w:r>
        <w:r>
          <w:fldChar w:fldCharType="end"/>
        </w:r>
      </w:hyperlink>
    </w:p>
    <w:p>
      <w:pPr>
        <w:pStyle w:val="TOC1"/>
        <w:tabs>
          <w:tab w:val="right" w:leader="dot" w:pos="8306"/>
        </w:tabs>
      </w:pPr>
      <w:hyperlink w:anchor="_Toc11866" w:history="1">
        <w:r>
          <w:rPr>
            <w:rFonts w:ascii="仿宋" w:eastAsia="仿宋" w:hAnsi="仿宋" w:cs="仿宋" w:hint="eastAsia"/>
            <w:lang w:eastAsia="zh-CN"/>
          </w:rPr>
          <w:t>一、UV胶项目建设背景及必要性分析</w:t>
        </w:r>
        <w:r>
          <w:tab/>
        </w:r>
        <w:r>
          <w:fldChar w:fldCharType="begin"/>
        </w:r>
        <w:r>
          <w:instrText xml:space="preserve"> PAGEREF _Toc11866 \h </w:instrText>
        </w:r>
        <w:r>
          <w:fldChar w:fldCharType="separate"/>
        </w:r>
        <w:r>
          <w:t>3</w:t>
        </w:r>
        <w:r>
          <w:fldChar w:fldCharType="end"/>
        </w:r>
      </w:hyperlink>
    </w:p>
    <w:p>
      <w:pPr>
        <w:pStyle w:val="TOC2"/>
        <w:tabs>
          <w:tab w:val="right" w:leader="dot" w:pos="8306"/>
        </w:tabs>
      </w:pPr>
      <w:hyperlink w:anchor="_Toc21166" w:history="1">
        <w:r>
          <w:rPr>
            <w:rFonts w:ascii="仿宋" w:eastAsia="仿宋" w:hAnsi="仿宋" w:cs="仿宋" w:hint="eastAsia"/>
            <w:lang w:eastAsia="zh-CN"/>
          </w:rPr>
          <w:t>(一)、UV胶项目背景分析</w:t>
        </w:r>
        <w:r>
          <w:tab/>
        </w:r>
        <w:r>
          <w:fldChar w:fldCharType="begin"/>
        </w:r>
        <w:r>
          <w:instrText xml:space="preserve"> PAGEREF _Toc21166 \h </w:instrText>
        </w:r>
        <w:r>
          <w:fldChar w:fldCharType="separate"/>
        </w:r>
        <w:r>
          <w:t>3</w:t>
        </w:r>
        <w:r>
          <w:fldChar w:fldCharType="end"/>
        </w:r>
      </w:hyperlink>
    </w:p>
    <w:p>
      <w:pPr>
        <w:pStyle w:val="TOC2"/>
        <w:tabs>
          <w:tab w:val="right" w:leader="dot" w:pos="8306"/>
        </w:tabs>
      </w:pPr>
      <w:hyperlink w:anchor="_Toc8683" w:history="1">
        <w:r>
          <w:rPr>
            <w:rFonts w:ascii="仿宋" w:eastAsia="仿宋" w:hAnsi="仿宋" w:cs="仿宋" w:hint="eastAsia"/>
            <w:lang w:eastAsia="zh-CN"/>
          </w:rPr>
          <w:t>(二)、UV胶项目建设必要性分析</w:t>
        </w:r>
        <w:r>
          <w:tab/>
        </w:r>
        <w:r>
          <w:fldChar w:fldCharType="begin"/>
        </w:r>
        <w:r>
          <w:instrText xml:space="preserve"> PAGEREF _Toc8683 \h </w:instrText>
        </w:r>
        <w:r>
          <w:fldChar w:fldCharType="separate"/>
        </w:r>
        <w:r>
          <w:t>5</w:t>
        </w:r>
        <w:r>
          <w:fldChar w:fldCharType="end"/>
        </w:r>
      </w:hyperlink>
    </w:p>
    <w:p>
      <w:pPr>
        <w:pStyle w:val="TOC1"/>
        <w:tabs>
          <w:tab w:val="right" w:leader="dot" w:pos="8306"/>
        </w:tabs>
      </w:pPr>
      <w:hyperlink w:anchor="_Toc6452" w:history="1">
        <w:r>
          <w:rPr>
            <w:rFonts w:ascii="仿宋" w:eastAsia="仿宋" w:hAnsi="仿宋" w:cs="仿宋" w:hint="eastAsia"/>
            <w:lang w:eastAsia="zh-CN"/>
          </w:rPr>
          <w:t>二、UV胶项目文档管理</w:t>
        </w:r>
        <w:r>
          <w:tab/>
        </w:r>
        <w:r>
          <w:fldChar w:fldCharType="begin"/>
        </w:r>
        <w:r>
          <w:instrText xml:space="preserve"> PAGEREF _Toc6452 \h </w:instrText>
        </w:r>
        <w:r>
          <w:fldChar w:fldCharType="separate"/>
        </w:r>
        <w:r>
          <w:t>6</w:t>
        </w:r>
        <w:r>
          <w:fldChar w:fldCharType="end"/>
        </w:r>
      </w:hyperlink>
    </w:p>
    <w:p>
      <w:pPr>
        <w:pStyle w:val="TOC2"/>
        <w:tabs>
          <w:tab w:val="right" w:leader="dot" w:pos="8306"/>
        </w:tabs>
      </w:pPr>
      <w:hyperlink w:anchor="_Toc30537" w:history="1">
        <w:r>
          <w:rPr>
            <w:rFonts w:ascii="仿宋" w:eastAsia="仿宋" w:hAnsi="仿宋" w:cs="仿宋" w:hint="eastAsia"/>
            <w:lang w:eastAsia="zh-CN"/>
          </w:rPr>
          <w:t>(一)、文档编制与审查</w:t>
        </w:r>
        <w:r>
          <w:tab/>
        </w:r>
        <w:r>
          <w:fldChar w:fldCharType="begin"/>
        </w:r>
        <w:r>
          <w:instrText xml:space="preserve"> PAGEREF _Toc30537 \h </w:instrText>
        </w:r>
        <w:r>
          <w:fldChar w:fldCharType="separate"/>
        </w:r>
        <w:r>
          <w:t>6</w:t>
        </w:r>
        <w:r>
          <w:fldChar w:fldCharType="end"/>
        </w:r>
      </w:hyperlink>
    </w:p>
    <w:p>
      <w:pPr>
        <w:pStyle w:val="TOC2"/>
        <w:tabs>
          <w:tab w:val="right" w:leader="dot" w:pos="8306"/>
        </w:tabs>
      </w:pPr>
      <w:hyperlink w:anchor="_Toc30828" w:history="1">
        <w:r>
          <w:rPr>
            <w:rFonts w:ascii="仿宋" w:eastAsia="仿宋" w:hAnsi="仿宋" w:cs="仿宋" w:hint="eastAsia"/>
            <w:lang w:eastAsia="zh-CN"/>
          </w:rPr>
          <w:t>(二)、文档发布与分发</w:t>
        </w:r>
        <w:r>
          <w:tab/>
        </w:r>
        <w:r>
          <w:fldChar w:fldCharType="begin"/>
        </w:r>
        <w:r>
          <w:instrText xml:space="preserve"> PAGEREF _Toc30828 \h </w:instrText>
        </w:r>
        <w:r>
          <w:fldChar w:fldCharType="separate"/>
        </w:r>
        <w:r>
          <w:t>7</w:t>
        </w:r>
        <w:r>
          <w:fldChar w:fldCharType="end"/>
        </w:r>
      </w:hyperlink>
    </w:p>
    <w:p>
      <w:pPr>
        <w:pStyle w:val="TOC2"/>
        <w:tabs>
          <w:tab w:val="right" w:leader="dot" w:pos="8306"/>
        </w:tabs>
      </w:pPr>
      <w:hyperlink w:anchor="_Toc11603" w:history="1">
        <w:r>
          <w:rPr>
            <w:rFonts w:ascii="仿宋" w:eastAsia="仿宋" w:hAnsi="仿宋" w:cs="仿宋" w:hint="eastAsia"/>
            <w:lang w:eastAsia="zh-CN"/>
          </w:rPr>
          <w:t>(三)、文档存档与归档</w:t>
        </w:r>
        <w:r>
          <w:tab/>
        </w:r>
        <w:r>
          <w:fldChar w:fldCharType="begin"/>
        </w:r>
        <w:r>
          <w:instrText xml:space="preserve"> PAGEREF _Toc11603 \h </w:instrText>
        </w:r>
        <w:r>
          <w:fldChar w:fldCharType="separate"/>
        </w:r>
        <w:r>
          <w:t>8</w:t>
        </w:r>
        <w:r>
          <w:fldChar w:fldCharType="end"/>
        </w:r>
      </w:hyperlink>
    </w:p>
    <w:p>
      <w:pPr>
        <w:pStyle w:val="TOC1"/>
        <w:tabs>
          <w:tab w:val="right" w:leader="dot" w:pos="8306"/>
        </w:tabs>
      </w:pPr>
      <w:hyperlink w:anchor="_Toc1628" w:history="1">
        <w:r>
          <w:rPr>
            <w:rFonts w:ascii="仿宋" w:eastAsia="仿宋" w:hAnsi="仿宋" w:cs="仿宋" w:hint="eastAsia"/>
            <w:lang w:eastAsia="zh-CN"/>
          </w:rPr>
          <w:t>三、UV胶项目土建工程</w:t>
        </w:r>
        <w:r>
          <w:tab/>
        </w:r>
        <w:r>
          <w:fldChar w:fldCharType="begin"/>
        </w:r>
        <w:r>
          <w:instrText xml:space="preserve"> PAGEREF _Toc1628 \h </w:instrText>
        </w:r>
        <w:r>
          <w:fldChar w:fldCharType="separate"/>
        </w:r>
        <w:r>
          <w:t>9</w:t>
        </w:r>
        <w:r>
          <w:fldChar w:fldCharType="end"/>
        </w:r>
      </w:hyperlink>
    </w:p>
    <w:p>
      <w:pPr>
        <w:pStyle w:val="TOC2"/>
        <w:tabs>
          <w:tab w:val="right" w:leader="dot" w:pos="8306"/>
        </w:tabs>
      </w:pPr>
      <w:hyperlink w:anchor="_Toc29171" w:history="1">
        <w:r>
          <w:rPr>
            <w:rFonts w:ascii="仿宋" w:eastAsia="仿宋" w:hAnsi="仿宋" w:cs="仿宋" w:hint="eastAsia"/>
            <w:lang w:eastAsia="zh-CN"/>
          </w:rPr>
          <w:t>(一)、建筑工程设计原则</w:t>
        </w:r>
        <w:r>
          <w:tab/>
        </w:r>
        <w:r>
          <w:fldChar w:fldCharType="begin"/>
        </w:r>
        <w:r>
          <w:instrText xml:space="preserve"> PAGEREF _Toc29171 \h </w:instrText>
        </w:r>
        <w:r>
          <w:fldChar w:fldCharType="separate"/>
        </w:r>
        <w:r>
          <w:t>9</w:t>
        </w:r>
        <w:r>
          <w:fldChar w:fldCharType="end"/>
        </w:r>
      </w:hyperlink>
    </w:p>
    <w:p>
      <w:pPr>
        <w:pStyle w:val="TOC2"/>
        <w:tabs>
          <w:tab w:val="right" w:leader="dot" w:pos="8306"/>
        </w:tabs>
      </w:pPr>
      <w:hyperlink w:anchor="_Toc28995" w:history="1">
        <w:r>
          <w:rPr>
            <w:rFonts w:ascii="仿宋" w:eastAsia="仿宋" w:hAnsi="仿宋" w:cs="仿宋" w:hint="eastAsia"/>
            <w:lang w:eastAsia="zh-CN"/>
          </w:rPr>
          <w:t>(二)、土建工程设计年限及安全等级</w:t>
        </w:r>
        <w:r>
          <w:tab/>
        </w:r>
        <w:r>
          <w:fldChar w:fldCharType="begin"/>
        </w:r>
        <w:r>
          <w:instrText xml:space="preserve"> PAGEREF _Toc28995 \h </w:instrText>
        </w:r>
        <w:r>
          <w:fldChar w:fldCharType="separate"/>
        </w:r>
        <w:r>
          <w:t>10</w:t>
        </w:r>
        <w:r>
          <w:fldChar w:fldCharType="end"/>
        </w:r>
      </w:hyperlink>
    </w:p>
    <w:p>
      <w:pPr>
        <w:pStyle w:val="TOC2"/>
        <w:tabs>
          <w:tab w:val="right" w:leader="dot" w:pos="8306"/>
        </w:tabs>
      </w:pPr>
      <w:hyperlink w:anchor="_Toc31366" w:history="1">
        <w:r>
          <w:rPr>
            <w:rFonts w:ascii="仿宋" w:eastAsia="仿宋" w:hAnsi="仿宋" w:cs="仿宋" w:hint="eastAsia"/>
            <w:lang w:eastAsia="zh-CN"/>
          </w:rPr>
          <w:t>(三)、建筑工程设计总体要求</w:t>
        </w:r>
        <w:r>
          <w:tab/>
        </w:r>
        <w:r>
          <w:fldChar w:fldCharType="begin"/>
        </w:r>
        <w:r>
          <w:instrText xml:space="preserve"> PAGEREF _Toc31366 \h </w:instrText>
        </w:r>
        <w:r>
          <w:fldChar w:fldCharType="separate"/>
        </w:r>
        <w:r>
          <w:t>12</w:t>
        </w:r>
        <w:r>
          <w:fldChar w:fldCharType="end"/>
        </w:r>
      </w:hyperlink>
    </w:p>
    <w:p>
      <w:pPr>
        <w:pStyle w:val="TOC2"/>
        <w:tabs>
          <w:tab w:val="right" w:leader="dot" w:pos="8306"/>
        </w:tabs>
      </w:pPr>
      <w:hyperlink w:anchor="_Toc8408" w:history="1">
        <w:r>
          <w:rPr>
            <w:rFonts w:ascii="仿宋" w:eastAsia="仿宋" w:hAnsi="仿宋" w:cs="仿宋" w:hint="eastAsia"/>
            <w:lang w:eastAsia="zh-CN"/>
          </w:rPr>
          <w:t>(四)、土建工程建设指标</w:t>
        </w:r>
        <w:r>
          <w:tab/>
        </w:r>
        <w:r>
          <w:fldChar w:fldCharType="begin"/>
        </w:r>
        <w:r>
          <w:instrText xml:space="preserve"> PAGEREF _Toc8408 \h </w:instrText>
        </w:r>
        <w:r>
          <w:fldChar w:fldCharType="separate"/>
        </w:r>
        <w:r>
          <w:t>12</w:t>
        </w:r>
        <w:r>
          <w:fldChar w:fldCharType="end"/>
        </w:r>
      </w:hyperlink>
    </w:p>
    <w:p>
      <w:pPr>
        <w:pStyle w:val="TOC1"/>
        <w:tabs>
          <w:tab w:val="right" w:leader="dot" w:pos="8306"/>
        </w:tabs>
      </w:pPr>
      <w:hyperlink w:anchor="_Toc8324" w:history="1">
        <w:r>
          <w:rPr>
            <w:rFonts w:ascii="仿宋" w:eastAsia="仿宋" w:hAnsi="仿宋" w:cs="仿宋" w:hint="eastAsia"/>
            <w:lang w:eastAsia="zh-CN"/>
          </w:rPr>
          <w:t>四、UV胶项目可持续发展</w:t>
        </w:r>
        <w:r>
          <w:tab/>
        </w:r>
        <w:r>
          <w:fldChar w:fldCharType="begin"/>
        </w:r>
        <w:r>
          <w:instrText xml:space="preserve"> PAGEREF _Toc8324 \h </w:instrText>
        </w:r>
        <w:r>
          <w:fldChar w:fldCharType="separate"/>
        </w:r>
        <w:r>
          <w:t>12</w:t>
        </w:r>
        <w:r>
          <w:fldChar w:fldCharType="end"/>
        </w:r>
      </w:hyperlink>
    </w:p>
    <w:p>
      <w:pPr>
        <w:pStyle w:val="TOC2"/>
        <w:tabs>
          <w:tab w:val="right" w:leader="dot" w:pos="8306"/>
        </w:tabs>
      </w:pPr>
      <w:hyperlink w:anchor="_Toc24260" w:history="1">
        <w:r>
          <w:rPr>
            <w:rFonts w:ascii="仿宋" w:eastAsia="仿宋" w:hAnsi="仿宋" w:cs="仿宋" w:hint="eastAsia"/>
            <w:lang w:eastAsia="zh-CN"/>
          </w:rPr>
          <w:t>(一)、可持续战略与实践</w:t>
        </w:r>
        <w:r>
          <w:tab/>
        </w:r>
        <w:r>
          <w:fldChar w:fldCharType="begin"/>
        </w:r>
        <w:r>
          <w:instrText xml:space="preserve"> PAGEREF _Toc24260 \h </w:instrText>
        </w:r>
        <w:r>
          <w:fldChar w:fldCharType="separate"/>
        </w:r>
        <w:r>
          <w:t>12</w:t>
        </w:r>
        <w:r>
          <w:fldChar w:fldCharType="end"/>
        </w:r>
      </w:hyperlink>
    </w:p>
    <w:p>
      <w:pPr>
        <w:pStyle w:val="TOC2"/>
        <w:tabs>
          <w:tab w:val="right" w:leader="dot" w:pos="8306"/>
        </w:tabs>
      </w:pPr>
      <w:hyperlink w:anchor="_Toc27813" w:history="1">
        <w:r>
          <w:rPr>
            <w:rFonts w:ascii="仿宋" w:eastAsia="仿宋" w:hAnsi="仿宋" w:cs="仿宋" w:hint="eastAsia"/>
            <w:lang w:eastAsia="zh-CN"/>
          </w:rPr>
          <w:t>(二)、环保与社会责任</w:t>
        </w:r>
        <w:r>
          <w:tab/>
        </w:r>
        <w:r>
          <w:fldChar w:fldCharType="begin"/>
        </w:r>
        <w:r>
          <w:instrText xml:space="preserve"> PAGEREF _Toc27813 \h </w:instrText>
        </w:r>
        <w:r>
          <w:fldChar w:fldCharType="separate"/>
        </w:r>
        <w:r>
          <w:t>13</w:t>
        </w:r>
        <w:r>
          <w:fldChar w:fldCharType="end"/>
        </w:r>
      </w:hyperlink>
    </w:p>
    <w:p>
      <w:pPr>
        <w:pStyle w:val="TOC1"/>
        <w:tabs>
          <w:tab w:val="right" w:leader="dot" w:pos="8306"/>
        </w:tabs>
      </w:pPr>
      <w:hyperlink w:anchor="_Toc10196" w:history="1">
        <w:r>
          <w:rPr>
            <w:rFonts w:ascii="仿宋" w:eastAsia="仿宋" w:hAnsi="仿宋" w:cs="仿宋" w:hint="eastAsia"/>
            <w:lang w:eastAsia="zh-CN"/>
          </w:rPr>
          <w:t>五、UV胶项目选址可行性分析</w:t>
        </w:r>
        <w:r>
          <w:tab/>
        </w:r>
        <w:r>
          <w:fldChar w:fldCharType="begin"/>
        </w:r>
        <w:r>
          <w:instrText xml:space="preserve"> PAGEREF _Toc10196 \h </w:instrText>
        </w:r>
        <w:r>
          <w:fldChar w:fldCharType="separate"/>
        </w:r>
        <w:r>
          <w:t>14</w:t>
        </w:r>
        <w:r>
          <w:fldChar w:fldCharType="end"/>
        </w:r>
      </w:hyperlink>
    </w:p>
    <w:p>
      <w:pPr>
        <w:pStyle w:val="TOC2"/>
        <w:tabs>
          <w:tab w:val="right" w:leader="dot" w:pos="8306"/>
        </w:tabs>
      </w:pPr>
      <w:hyperlink w:anchor="_Toc19396" w:history="1">
        <w:r>
          <w:rPr>
            <w:rFonts w:ascii="仿宋" w:eastAsia="仿宋" w:hAnsi="仿宋" w:cs="仿宋" w:hint="eastAsia"/>
            <w:lang w:eastAsia="zh-CN"/>
          </w:rPr>
          <w:t>(一)、UV胶项目选址</w:t>
        </w:r>
        <w:r>
          <w:tab/>
        </w:r>
        <w:r>
          <w:fldChar w:fldCharType="begin"/>
        </w:r>
        <w:r>
          <w:instrText xml:space="preserve"> PAGEREF _Toc19396 \h </w:instrText>
        </w:r>
        <w:r>
          <w:fldChar w:fldCharType="separate"/>
        </w:r>
        <w:r>
          <w:t>14</w:t>
        </w:r>
        <w:r>
          <w:fldChar w:fldCharType="end"/>
        </w:r>
      </w:hyperlink>
    </w:p>
    <w:p>
      <w:pPr>
        <w:pStyle w:val="TOC2"/>
        <w:tabs>
          <w:tab w:val="right" w:leader="dot" w:pos="8306"/>
        </w:tabs>
      </w:pPr>
      <w:hyperlink w:anchor="_Toc5031" w:history="1">
        <w:r>
          <w:rPr>
            <w:rFonts w:ascii="仿宋" w:eastAsia="仿宋" w:hAnsi="仿宋" w:cs="仿宋" w:hint="eastAsia"/>
            <w:lang w:eastAsia="zh-CN"/>
          </w:rPr>
          <w:t>(二)、用地控制指标</w:t>
        </w:r>
        <w:r>
          <w:tab/>
        </w:r>
        <w:r>
          <w:fldChar w:fldCharType="begin"/>
        </w:r>
        <w:r>
          <w:instrText xml:space="preserve"> PAGEREF _Toc5031 \h </w:instrText>
        </w:r>
        <w:r>
          <w:fldChar w:fldCharType="separate"/>
        </w:r>
        <w:r>
          <w:t>14</w:t>
        </w:r>
        <w:r>
          <w:fldChar w:fldCharType="end"/>
        </w:r>
      </w:hyperlink>
    </w:p>
    <w:p>
      <w:pPr>
        <w:pStyle w:val="TOC2"/>
        <w:tabs>
          <w:tab w:val="right" w:leader="dot" w:pos="8306"/>
        </w:tabs>
      </w:pPr>
      <w:hyperlink w:anchor="_Toc17496" w:history="1">
        <w:r>
          <w:rPr>
            <w:rFonts w:ascii="仿宋" w:eastAsia="仿宋" w:hAnsi="仿宋" w:cs="仿宋" w:hint="eastAsia"/>
            <w:lang w:eastAsia="zh-CN"/>
          </w:rPr>
          <w:t>(三)、节约用地措施</w:t>
        </w:r>
        <w:r>
          <w:tab/>
        </w:r>
        <w:r>
          <w:fldChar w:fldCharType="begin"/>
        </w:r>
        <w:r>
          <w:instrText xml:space="preserve"> PAGEREF _Toc17496 \h </w:instrText>
        </w:r>
        <w:r>
          <w:fldChar w:fldCharType="separate"/>
        </w:r>
        <w:r>
          <w:t>16</w:t>
        </w:r>
        <w:r>
          <w:fldChar w:fldCharType="end"/>
        </w:r>
      </w:hyperlink>
    </w:p>
    <w:p>
      <w:pPr>
        <w:pStyle w:val="TOC2"/>
        <w:tabs>
          <w:tab w:val="right" w:leader="dot" w:pos="8306"/>
        </w:tabs>
      </w:pPr>
      <w:hyperlink w:anchor="_Toc28393" w:history="1">
        <w:r>
          <w:rPr>
            <w:rFonts w:ascii="仿宋" w:eastAsia="仿宋" w:hAnsi="仿宋" w:cs="仿宋" w:hint="eastAsia"/>
            <w:lang w:eastAsia="zh-CN"/>
          </w:rPr>
          <w:t>(四)、总图布置方案</w:t>
        </w:r>
        <w:r>
          <w:tab/>
        </w:r>
        <w:r>
          <w:fldChar w:fldCharType="begin"/>
        </w:r>
        <w:r>
          <w:instrText xml:space="preserve"> PAGEREF _Toc28393 \h </w:instrText>
        </w:r>
        <w:r>
          <w:fldChar w:fldCharType="separate"/>
        </w:r>
        <w:r>
          <w:t>17</w:t>
        </w:r>
        <w:r>
          <w:fldChar w:fldCharType="end"/>
        </w:r>
      </w:hyperlink>
    </w:p>
    <w:p>
      <w:pPr>
        <w:pStyle w:val="TOC2"/>
        <w:tabs>
          <w:tab w:val="right" w:leader="dot" w:pos="8306"/>
        </w:tabs>
      </w:pPr>
      <w:hyperlink w:anchor="_Toc30779" w:history="1">
        <w:r>
          <w:rPr>
            <w:rFonts w:ascii="仿宋" w:eastAsia="仿宋" w:hAnsi="仿宋" w:cs="仿宋" w:hint="eastAsia"/>
            <w:lang w:eastAsia="zh-CN"/>
          </w:rPr>
          <w:t>(五)、选址综合评价</w:t>
        </w:r>
        <w:r>
          <w:tab/>
        </w:r>
        <w:r>
          <w:fldChar w:fldCharType="begin"/>
        </w:r>
        <w:r>
          <w:instrText xml:space="preserve"> PAGEREF _Toc30779 \h </w:instrText>
        </w:r>
        <w:r>
          <w:fldChar w:fldCharType="separate"/>
        </w:r>
        <w:r>
          <w:t>18</w:t>
        </w:r>
        <w:r>
          <w:fldChar w:fldCharType="end"/>
        </w:r>
      </w:hyperlink>
    </w:p>
    <w:p>
      <w:pPr>
        <w:pStyle w:val="TOC1"/>
        <w:tabs>
          <w:tab w:val="right" w:leader="dot" w:pos="8306"/>
        </w:tabs>
      </w:pPr>
      <w:hyperlink w:anchor="_Toc17504" w:history="1">
        <w:r>
          <w:rPr>
            <w:rFonts w:ascii="仿宋" w:eastAsia="仿宋" w:hAnsi="仿宋" w:cs="仿宋" w:hint="eastAsia"/>
            <w:lang w:eastAsia="zh-CN"/>
          </w:rPr>
          <w:t>六、UV胶项目绩效评估</w:t>
        </w:r>
        <w:r>
          <w:tab/>
        </w:r>
        <w:r>
          <w:fldChar w:fldCharType="begin"/>
        </w:r>
        <w:r>
          <w:instrText xml:space="preserve"> PAGEREF _Toc17504 \h </w:instrText>
        </w:r>
        <w:r>
          <w:fldChar w:fldCharType="separate"/>
        </w:r>
        <w:r>
          <w:t>19</w:t>
        </w:r>
        <w:r>
          <w:fldChar w:fldCharType="end"/>
        </w:r>
      </w:hyperlink>
    </w:p>
    <w:p>
      <w:pPr>
        <w:pStyle w:val="TOC2"/>
        <w:tabs>
          <w:tab w:val="right" w:leader="dot" w:pos="8306"/>
        </w:tabs>
      </w:pPr>
      <w:hyperlink w:anchor="_Toc24082" w:history="1">
        <w:r>
          <w:rPr>
            <w:rFonts w:ascii="仿宋" w:eastAsia="仿宋" w:hAnsi="仿宋" w:cs="仿宋" w:hint="eastAsia"/>
            <w:lang w:eastAsia="zh-CN"/>
          </w:rPr>
          <w:t>(一)、绩效评估指标</w:t>
        </w:r>
        <w:r>
          <w:tab/>
        </w:r>
        <w:r>
          <w:fldChar w:fldCharType="begin"/>
        </w:r>
        <w:r>
          <w:instrText xml:space="preserve"> PAGEREF _Toc24082 \h </w:instrText>
        </w:r>
        <w:r>
          <w:fldChar w:fldCharType="separate"/>
        </w:r>
        <w:r>
          <w:t>19</w:t>
        </w:r>
        <w:r>
          <w:fldChar w:fldCharType="end"/>
        </w:r>
      </w:hyperlink>
    </w:p>
    <w:p>
      <w:pPr>
        <w:pStyle w:val="TOC2"/>
        <w:tabs>
          <w:tab w:val="right" w:leader="dot" w:pos="8306"/>
        </w:tabs>
      </w:pPr>
      <w:hyperlink w:anchor="_Toc13132" w:history="1">
        <w:r>
          <w:rPr>
            <w:rFonts w:ascii="仿宋" w:eastAsia="仿宋" w:hAnsi="仿宋" w:cs="仿宋" w:hint="eastAsia"/>
            <w:lang w:eastAsia="zh-CN"/>
          </w:rPr>
          <w:t>(二)、绩效评估方法</w:t>
        </w:r>
        <w:r>
          <w:tab/>
        </w:r>
        <w:r>
          <w:fldChar w:fldCharType="begin"/>
        </w:r>
        <w:r>
          <w:instrText xml:space="preserve"> PAGEREF _Toc13132 \h </w:instrText>
        </w:r>
        <w:r>
          <w:fldChar w:fldCharType="separate"/>
        </w:r>
        <w:r>
          <w:t>20</w:t>
        </w:r>
        <w:r>
          <w:fldChar w:fldCharType="end"/>
        </w:r>
      </w:hyperlink>
    </w:p>
    <w:p>
      <w:pPr>
        <w:pStyle w:val="TOC2"/>
        <w:tabs>
          <w:tab w:val="right" w:leader="dot" w:pos="8306"/>
        </w:tabs>
      </w:pPr>
      <w:hyperlink w:anchor="_Toc13977" w:history="1">
        <w:r>
          <w:rPr>
            <w:rFonts w:ascii="仿宋" w:eastAsia="仿宋" w:hAnsi="仿宋" w:cs="仿宋" w:hint="eastAsia"/>
            <w:lang w:eastAsia="zh-CN"/>
          </w:rPr>
          <w:t>(三)、绩效评估周期</w:t>
        </w:r>
        <w:r>
          <w:tab/>
        </w:r>
        <w:r>
          <w:fldChar w:fldCharType="begin"/>
        </w:r>
        <w:r>
          <w:instrText xml:space="preserve"> PAGEREF _Toc13977 \h </w:instrText>
        </w:r>
        <w:r>
          <w:fldChar w:fldCharType="separate"/>
        </w:r>
        <w:r>
          <w:t>21</w:t>
        </w:r>
        <w:r>
          <w:fldChar w:fldCharType="end"/>
        </w:r>
      </w:hyperlink>
    </w:p>
    <w:p>
      <w:pPr>
        <w:pStyle w:val="TOC1"/>
        <w:tabs>
          <w:tab w:val="right" w:leader="dot" w:pos="8306"/>
        </w:tabs>
      </w:pPr>
      <w:hyperlink w:anchor="_Toc9715" w:history="1">
        <w:r>
          <w:rPr>
            <w:rFonts w:ascii="仿宋" w:eastAsia="仿宋" w:hAnsi="仿宋" w:cs="仿宋" w:hint="eastAsia"/>
            <w:lang w:eastAsia="zh-CN"/>
          </w:rPr>
          <w:t>七、生产安全保护</w:t>
        </w:r>
        <w:r>
          <w:tab/>
        </w:r>
        <w:r>
          <w:fldChar w:fldCharType="begin"/>
        </w:r>
        <w:r>
          <w:instrText xml:space="preserve"> PAGEREF _Toc9715 \h </w:instrText>
        </w:r>
        <w:r>
          <w:fldChar w:fldCharType="separate"/>
        </w:r>
        <w:r>
          <w:t>22</w:t>
        </w:r>
        <w:r>
          <w:fldChar w:fldCharType="end"/>
        </w:r>
      </w:hyperlink>
    </w:p>
    <w:p>
      <w:pPr>
        <w:pStyle w:val="TOC2"/>
        <w:tabs>
          <w:tab w:val="right" w:leader="dot" w:pos="8306"/>
        </w:tabs>
      </w:pPr>
      <w:hyperlink w:anchor="_Toc9623" w:history="1">
        <w:r>
          <w:rPr>
            <w:rFonts w:ascii="仿宋" w:eastAsia="仿宋" w:hAnsi="仿宋" w:cs="仿宋" w:hint="eastAsia"/>
            <w:lang w:eastAsia="zh-CN"/>
          </w:rPr>
          <w:t>(一)、消防安全</w:t>
        </w:r>
        <w:r>
          <w:tab/>
        </w:r>
        <w:r>
          <w:fldChar w:fldCharType="begin"/>
        </w:r>
        <w:r>
          <w:instrText xml:space="preserve"> PAGEREF _Toc9623 \h </w:instrText>
        </w:r>
        <w:r>
          <w:fldChar w:fldCharType="separate"/>
        </w:r>
        <w:r>
          <w:t>22</w:t>
        </w:r>
        <w:r>
          <w:fldChar w:fldCharType="end"/>
        </w:r>
      </w:hyperlink>
    </w:p>
    <w:p>
      <w:pPr>
        <w:pStyle w:val="TOC2"/>
        <w:tabs>
          <w:tab w:val="right" w:leader="dot" w:pos="8306"/>
        </w:tabs>
      </w:pPr>
      <w:hyperlink w:anchor="_Toc20806" w:history="1">
        <w:r>
          <w:rPr>
            <w:rFonts w:ascii="仿宋" w:eastAsia="仿宋" w:hAnsi="仿宋" w:cs="仿宋" w:hint="eastAsia"/>
            <w:lang w:eastAsia="zh-CN"/>
          </w:rPr>
          <w:t>(二)、防火防爆总图布置措施</w:t>
        </w:r>
        <w:r>
          <w:tab/>
        </w:r>
        <w:r>
          <w:fldChar w:fldCharType="begin"/>
        </w:r>
        <w:r>
          <w:instrText xml:space="preserve"> PAGEREF _Toc20806 \h </w:instrText>
        </w:r>
        <w:r>
          <w:fldChar w:fldCharType="separate"/>
        </w:r>
        <w:r>
          <w:t>24</w:t>
        </w:r>
        <w:r>
          <w:fldChar w:fldCharType="end"/>
        </w:r>
      </w:hyperlink>
    </w:p>
    <w:p>
      <w:pPr>
        <w:pStyle w:val="TOC2"/>
        <w:tabs>
          <w:tab w:val="right" w:leader="dot" w:pos="8306"/>
        </w:tabs>
      </w:pPr>
      <w:hyperlink w:anchor="_Toc21333" w:history="1">
        <w:r>
          <w:rPr>
            <w:rFonts w:ascii="仿宋" w:eastAsia="仿宋" w:hAnsi="仿宋" w:cs="仿宋" w:hint="eastAsia"/>
            <w:lang w:eastAsia="zh-CN"/>
          </w:rPr>
          <w:t>(三)、自然灾害防范措施</w:t>
        </w:r>
        <w:r>
          <w:tab/>
        </w:r>
        <w:r>
          <w:fldChar w:fldCharType="begin"/>
        </w:r>
        <w:r>
          <w:instrText xml:space="preserve"> PAGEREF _Toc21333 \h </w:instrText>
        </w:r>
        <w:r>
          <w:fldChar w:fldCharType="separate"/>
        </w:r>
        <w:r>
          <w:t>25</w:t>
        </w:r>
        <w:r>
          <w:fldChar w:fldCharType="end"/>
        </w:r>
      </w:hyperlink>
    </w:p>
    <w:p>
      <w:pPr>
        <w:pStyle w:val="TOC2"/>
        <w:tabs>
          <w:tab w:val="right" w:leader="dot" w:pos="8306"/>
        </w:tabs>
      </w:pPr>
      <w:hyperlink w:anchor="_Toc28424" w:history="1">
        <w:r>
          <w:rPr>
            <w:rFonts w:ascii="仿宋" w:eastAsia="仿宋" w:hAnsi="仿宋" w:cs="仿宋" w:hint="eastAsia"/>
            <w:lang w:eastAsia="zh-CN"/>
          </w:rPr>
          <w:t>(四)、安全色及安全标志使用要求</w:t>
        </w:r>
        <w:r>
          <w:tab/>
        </w:r>
        <w:r>
          <w:fldChar w:fldCharType="begin"/>
        </w:r>
        <w:r>
          <w:instrText xml:space="preserve"> PAGEREF _Toc28424 \h </w:instrText>
        </w:r>
        <w:r>
          <w:fldChar w:fldCharType="separate"/>
        </w:r>
        <w:r>
          <w:t>25</w:t>
        </w:r>
        <w:r>
          <w:fldChar w:fldCharType="end"/>
        </w:r>
      </w:hyperlink>
    </w:p>
    <w:p>
      <w:pPr>
        <w:pStyle w:val="TOC2"/>
        <w:tabs>
          <w:tab w:val="right" w:leader="dot" w:pos="8306"/>
        </w:tabs>
      </w:pPr>
      <w:hyperlink w:anchor="_Toc25276" w:history="1">
        <w:r>
          <w:rPr>
            <w:rFonts w:ascii="仿宋" w:eastAsia="仿宋" w:hAnsi="仿宋" w:cs="仿宋" w:hint="eastAsia"/>
            <w:lang w:eastAsia="zh-CN"/>
          </w:rPr>
          <w:t>(五)、防尘防毒措施</w:t>
        </w:r>
        <w:r>
          <w:tab/>
        </w:r>
        <w:r>
          <w:fldChar w:fldCharType="begin"/>
        </w:r>
        <w:r>
          <w:instrText xml:space="preserve"> PAGEREF _Toc25276 \h </w:instrText>
        </w:r>
        <w:r>
          <w:fldChar w:fldCharType="separate"/>
        </w:r>
        <w:r>
          <w:t>26</w:t>
        </w:r>
        <w:r>
          <w:fldChar w:fldCharType="end"/>
        </w:r>
      </w:hyperlink>
    </w:p>
    <w:p>
      <w:pPr>
        <w:pStyle w:val="TOC2"/>
        <w:tabs>
          <w:tab w:val="right" w:leader="dot" w:pos="8306"/>
        </w:tabs>
      </w:pPr>
      <w:hyperlink w:anchor="_Toc28132" w:history="1">
        <w:r>
          <w:rPr>
            <w:rFonts w:ascii="仿宋" w:eastAsia="仿宋" w:hAnsi="仿宋" w:cs="仿宋" w:hint="eastAsia"/>
            <w:lang w:eastAsia="zh-CN"/>
          </w:rPr>
          <w:t>(六)、防静电、触电防护及防雷措施</w:t>
        </w:r>
        <w:r>
          <w:tab/>
        </w:r>
        <w:r>
          <w:fldChar w:fldCharType="begin"/>
        </w:r>
        <w:r>
          <w:instrText xml:space="preserve"> PAGEREF _Toc28132 \h </w:instrText>
        </w:r>
        <w:r>
          <w:fldChar w:fldCharType="separate"/>
        </w:r>
        <w:r>
          <w:t>27</w:t>
        </w:r>
        <w:r>
          <w:fldChar w:fldCharType="end"/>
        </w:r>
      </w:hyperlink>
    </w:p>
    <w:p>
      <w:pPr>
        <w:pStyle w:val="TOC2"/>
        <w:tabs>
          <w:tab w:val="right" w:leader="dot" w:pos="8306"/>
        </w:tabs>
      </w:pPr>
      <w:hyperlink w:anchor="_Toc10643" w:history="1">
        <w:r>
          <w:rPr>
            <w:rFonts w:ascii="仿宋" w:eastAsia="仿宋" w:hAnsi="仿宋" w:cs="仿宋" w:hint="eastAsia"/>
            <w:lang w:eastAsia="zh-CN"/>
          </w:rPr>
          <w:t>(七)、机械设备安全保障措施</w:t>
        </w:r>
        <w:r>
          <w:tab/>
        </w:r>
        <w:r>
          <w:fldChar w:fldCharType="begin"/>
        </w:r>
        <w:r>
          <w:instrText xml:space="preserve"> PAGEREF _Toc10643 \h </w:instrText>
        </w:r>
        <w:r>
          <w:fldChar w:fldCharType="separate"/>
        </w:r>
        <w:r>
          <w:t>29</w:t>
        </w:r>
        <w:r>
          <w:fldChar w:fldCharType="end"/>
        </w:r>
      </w:hyperlink>
    </w:p>
    <w:p>
      <w:pPr>
        <w:pStyle w:val="TOC1"/>
        <w:tabs>
          <w:tab w:val="right" w:leader="dot" w:pos="8306"/>
        </w:tabs>
      </w:pPr>
      <w:hyperlink w:anchor="_Toc28482" w:history="1">
        <w:r>
          <w:rPr>
            <w:rFonts w:ascii="仿宋" w:eastAsia="仿宋" w:hAnsi="仿宋" w:cs="仿宋" w:hint="eastAsia"/>
            <w:lang w:eastAsia="zh-CN"/>
          </w:rPr>
          <w:t>八、UV胶项目创新与研发</w:t>
        </w:r>
        <w:r>
          <w:tab/>
        </w:r>
        <w:r>
          <w:fldChar w:fldCharType="begin"/>
        </w:r>
        <w:r>
          <w:instrText xml:space="preserve"> PAGEREF _Toc28482 \h </w:instrText>
        </w:r>
        <w:r>
          <w:fldChar w:fldCharType="separate"/>
        </w:r>
        <w:r>
          <w:t>30</w:t>
        </w:r>
        <w:r>
          <w:fldChar w:fldCharType="end"/>
        </w:r>
      </w:hyperlink>
    </w:p>
    <w:p>
      <w:pPr>
        <w:pStyle w:val="TOC2"/>
        <w:tabs>
          <w:tab w:val="right" w:leader="dot" w:pos="8306"/>
        </w:tabs>
      </w:pPr>
      <w:hyperlink w:anchor="_Toc17262" w:history="1">
        <w:r>
          <w:rPr>
            <w:rFonts w:ascii="仿宋" w:eastAsia="仿宋" w:hAnsi="仿宋" w:cs="仿宋" w:hint="eastAsia"/>
            <w:lang w:eastAsia="zh-CN"/>
          </w:rPr>
          <w:t>(一)、创新策略与方向</w:t>
        </w:r>
        <w:r>
          <w:tab/>
        </w:r>
        <w:r>
          <w:fldChar w:fldCharType="begin"/>
        </w:r>
        <w:r>
          <w:instrText xml:space="preserve"> PAGEREF _Toc17262 \h </w:instrText>
        </w:r>
        <w:r>
          <w:fldChar w:fldCharType="separate"/>
        </w:r>
        <w:r>
          <w:t>30</w:t>
        </w:r>
        <w:r>
          <w:fldChar w:fldCharType="end"/>
        </w:r>
      </w:hyperlink>
    </w:p>
    <w:p>
      <w:pPr>
        <w:pStyle w:val="TOC2"/>
        <w:tabs>
          <w:tab w:val="right" w:leader="dot" w:pos="8306"/>
        </w:tabs>
      </w:pPr>
      <w:hyperlink w:anchor="_Toc26863" w:history="1">
        <w:r>
          <w:rPr>
            <w:rFonts w:ascii="仿宋" w:eastAsia="仿宋" w:hAnsi="仿宋" w:cs="仿宋" w:hint="eastAsia"/>
            <w:lang w:eastAsia="zh-CN"/>
          </w:rPr>
          <w:t>(二)、研发规划与投入</w:t>
        </w:r>
        <w:r>
          <w:tab/>
        </w:r>
        <w:r>
          <w:fldChar w:fldCharType="begin"/>
        </w:r>
        <w:r>
          <w:instrText xml:space="preserve"> PAGEREF _Toc26863 \h </w:instrText>
        </w:r>
        <w:r>
          <w:fldChar w:fldCharType="separate"/>
        </w:r>
        <w:r>
          <w:t>31</w:t>
        </w:r>
        <w:r>
          <w:fldChar w:fldCharType="end"/>
        </w:r>
      </w:hyperlink>
    </w:p>
    <w:p>
      <w:pPr>
        <w:pStyle w:val="TOC1"/>
        <w:tabs>
          <w:tab w:val="right" w:leader="dot" w:pos="8306"/>
        </w:tabs>
      </w:pPr>
      <w:hyperlink w:anchor="_Toc7499" w:history="1">
        <w:r>
          <w:rPr>
            <w:rFonts w:ascii="仿宋" w:eastAsia="仿宋" w:hAnsi="仿宋" w:cs="仿宋" w:hint="eastAsia"/>
            <w:lang w:eastAsia="zh-CN"/>
          </w:rPr>
          <w:t>九、UV胶项目风险管理</w:t>
        </w:r>
        <w:r>
          <w:tab/>
        </w:r>
        <w:r>
          <w:fldChar w:fldCharType="begin"/>
        </w:r>
        <w:r>
          <w:instrText xml:space="preserve"> PAGEREF _Toc7499 \h </w:instrText>
        </w:r>
        <w:r>
          <w:fldChar w:fldCharType="separate"/>
        </w:r>
        <w:r>
          <w:t>33</w:t>
        </w:r>
        <w:r>
          <w:fldChar w:fldCharType="end"/>
        </w:r>
      </w:hyperlink>
    </w:p>
    <w:p>
      <w:pPr>
        <w:pStyle w:val="TOC2"/>
        <w:tabs>
          <w:tab w:val="right" w:leader="dot" w:pos="8306"/>
        </w:tabs>
      </w:pPr>
      <w:hyperlink w:anchor="_Toc12493" w:history="1">
        <w:r>
          <w:rPr>
            <w:rFonts w:ascii="仿宋" w:eastAsia="仿宋" w:hAnsi="仿宋" w:cs="仿宋" w:hint="eastAsia"/>
            <w:lang w:eastAsia="zh-CN"/>
          </w:rPr>
          <w:t>(一)、风险识别与评估</w:t>
        </w:r>
        <w:r>
          <w:tab/>
        </w:r>
        <w:r>
          <w:fldChar w:fldCharType="begin"/>
        </w:r>
        <w:r>
          <w:instrText xml:space="preserve"> PAGEREF _Toc12493 \h </w:instrText>
        </w:r>
        <w:r>
          <w:fldChar w:fldCharType="separate"/>
        </w:r>
        <w:r>
          <w:t>33</w:t>
        </w:r>
        <w:r>
          <w:fldChar w:fldCharType="end"/>
        </w:r>
      </w:hyperlink>
    </w:p>
    <w:p>
      <w:pPr>
        <w:pStyle w:val="TOC2"/>
        <w:tabs>
          <w:tab w:val="right" w:leader="dot" w:pos="8306"/>
        </w:tabs>
      </w:pPr>
      <w:hyperlink w:anchor="_Toc18166" w:history="1">
        <w:r>
          <w:rPr>
            <w:rFonts w:ascii="仿宋" w:eastAsia="仿宋" w:hAnsi="仿宋" w:cs="仿宋" w:hint="eastAsia"/>
            <w:lang w:eastAsia="zh-CN"/>
          </w:rPr>
          <w:t>(二)、风险应对策略</w:t>
        </w:r>
        <w:r>
          <w:tab/>
        </w:r>
        <w:r>
          <w:fldChar w:fldCharType="begin"/>
        </w:r>
        <w:r>
          <w:instrText xml:space="preserve"> PAGEREF _Toc18166 \h </w:instrText>
        </w:r>
        <w:r>
          <w:fldChar w:fldCharType="separate"/>
        </w:r>
        <w:r>
          <w:t>34</w:t>
        </w:r>
        <w:r>
          <w:fldChar w:fldCharType="end"/>
        </w:r>
      </w:hyperlink>
    </w:p>
    <w:p>
      <w:pPr>
        <w:pStyle w:val="TOC2"/>
        <w:tabs>
          <w:tab w:val="right" w:leader="dot" w:pos="8306"/>
        </w:tabs>
      </w:pPr>
      <w:hyperlink w:anchor="_Toc11038" w:history="1">
        <w:r>
          <w:rPr>
            <w:rFonts w:ascii="仿宋" w:eastAsia="仿宋" w:hAnsi="仿宋" w:cs="仿宋" w:hint="eastAsia"/>
            <w:lang w:eastAsia="zh-CN"/>
          </w:rPr>
          <w:t>(三)、风险监控与控制</w:t>
        </w:r>
        <w:r>
          <w:tab/>
        </w:r>
        <w:r>
          <w:fldChar w:fldCharType="begin"/>
        </w:r>
        <w:r>
          <w:instrText xml:space="preserve"> PAGEREF _Toc11038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8" w:history="1">
        <w:r>
          <w:rPr>
            <w:rFonts w:ascii="仿宋" w:eastAsia="仿宋" w:hAnsi="仿宋" w:cs="仿宋" w:hint="eastAsia"/>
            <w:lang w:eastAsia="zh-CN"/>
          </w:rPr>
          <w:t>十、UV胶项目人力资源管理</w:t>
        </w:r>
        <w:r>
          <w:tab/>
        </w:r>
        <w:r>
          <w:fldChar w:fldCharType="begin"/>
        </w:r>
        <w:r>
          <w:instrText xml:space="preserve"> PAGEREF _Toc168 \h </w:instrText>
        </w:r>
        <w:r>
          <w:fldChar w:fldCharType="separate"/>
        </w:r>
        <w:r>
          <w:t>37</w:t>
        </w:r>
        <w:r>
          <w:fldChar w:fldCharType="end"/>
        </w:r>
      </w:hyperlink>
    </w:p>
    <w:p>
      <w:pPr>
        <w:pStyle w:val="TOC2"/>
        <w:tabs>
          <w:tab w:val="right" w:leader="dot" w:pos="8306"/>
        </w:tabs>
      </w:pPr>
      <w:hyperlink w:anchor="_Toc22582" w:history="1">
        <w:r>
          <w:rPr>
            <w:rFonts w:ascii="仿宋" w:eastAsia="仿宋" w:hAnsi="仿宋" w:cs="仿宋" w:hint="eastAsia"/>
            <w:lang w:eastAsia="zh-CN"/>
          </w:rPr>
          <w:t>(一)、建立健全的预算管理制度</w:t>
        </w:r>
        <w:r>
          <w:tab/>
        </w:r>
        <w:r>
          <w:fldChar w:fldCharType="begin"/>
        </w:r>
        <w:r>
          <w:instrText xml:space="preserve"> PAGEREF _Toc22582 \h </w:instrText>
        </w:r>
        <w:r>
          <w:fldChar w:fldCharType="separate"/>
        </w:r>
        <w:r>
          <w:t>37</w:t>
        </w:r>
        <w:r>
          <w:fldChar w:fldCharType="end"/>
        </w:r>
      </w:hyperlink>
    </w:p>
    <w:p>
      <w:pPr>
        <w:pStyle w:val="TOC2"/>
        <w:tabs>
          <w:tab w:val="right" w:leader="dot" w:pos="8306"/>
        </w:tabs>
      </w:pPr>
      <w:hyperlink w:anchor="_Toc28283" w:history="1">
        <w:r>
          <w:rPr>
            <w:rFonts w:ascii="仿宋" w:eastAsia="仿宋" w:hAnsi="仿宋" w:cs="仿宋" w:hint="eastAsia"/>
            <w:lang w:eastAsia="zh-CN"/>
          </w:rPr>
          <w:t>(二)、加强资金流动监控</w:t>
        </w:r>
        <w:r>
          <w:tab/>
        </w:r>
        <w:r>
          <w:fldChar w:fldCharType="begin"/>
        </w:r>
        <w:r>
          <w:instrText xml:space="preserve"> PAGEREF _Toc28283 \h </w:instrText>
        </w:r>
        <w:r>
          <w:fldChar w:fldCharType="separate"/>
        </w:r>
        <w:r>
          <w:t>39</w:t>
        </w:r>
        <w:r>
          <w:fldChar w:fldCharType="end"/>
        </w:r>
      </w:hyperlink>
    </w:p>
    <w:p>
      <w:pPr>
        <w:pStyle w:val="TOC2"/>
        <w:tabs>
          <w:tab w:val="right" w:leader="dot" w:pos="8306"/>
        </w:tabs>
      </w:pPr>
      <w:hyperlink w:anchor="_Toc9355" w:history="1">
        <w:r>
          <w:rPr>
            <w:rFonts w:ascii="仿宋" w:eastAsia="仿宋" w:hAnsi="仿宋" w:cs="仿宋" w:hint="eastAsia"/>
            <w:lang w:eastAsia="zh-CN"/>
          </w:rPr>
          <w:t>(三)、制定完善的风险控制机制</w:t>
        </w:r>
        <w:r>
          <w:tab/>
        </w:r>
        <w:r>
          <w:fldChar w:fldCharType="begin"/>
        </w:r>
        <w:r>
          <w:instrText xml:space="preserve"> PAGEREF _Toc9355 \h </w:instrText>
        </w:r>
        <w:r>
          <w:fldChar w:fldCharType="separate"/>
        </w:r>
        <w:r>
          <w:t>40</w:t>
        </w:r>
        <w:r>
          <w:fldChar w:fldCharType="end"/>
        </w:r>
      </w:hyperlink>
    </w:p>
    <w:p>
      <w:pPr>
        <w:pStyle w:val="TOC2"/>
        <w:tabs>
          <w:tab w:val="right" w:leader="dot" w:pos="8306"/>
        </w:tabs>
      </w:pPr>
      <w:hyperlink w:anchor="_Toc26798" w:history="1">
        <w:r>
          <w:rPr>
            <w:rFonts w:ascii="仿宋" w:eastAsia="仿宋" w:hAnsi="仿宋" w:cs="仿宋" w:hint="eastAsia"/>
            <w:lang w:eastAsia="zh-CN"/>
          </w:rPr>
          <w:t>(四)、优化成本管理</w:t>
        </w:r>
        <w:r>
          <w:tab/>
        </w:r>
        <w:r>
          <w:fldChar w:fldCharType="begin"/>
        </w:r>
        <w:r>
          <w:instrText xml:space="preserve"> PAGEREF _Toc26798 \h </w:instrText>
        </w:r>
        <w:r>
          <w:fldChar w:fldCharType="separate"/>
        </w:r>
        <w:r>
          <w:t>41</w:t>
        </w:r>
        <w:r>
          <w:fldChar w:fldCharType="end"/>
        </w:r>
      </w:hyperlink>
    </w:p>
    <w:p>
      <w:pPr>
        <w:pStyle w:val="TOC1"/>
        <w:tabs>
          <w:tab w:val="right" w:leader="dot" w:pos="8306"/>
        </w:tabs>
      </w:pPr>
      <w:hyperlink w:anchor="_Toc13952" w:history="1">
        <w:r>
          <w:rPr>
            <w:rFonts w:ascii="仿宋" w:eastAsia="仿宋" w:hAnsi="仿宋" w:cs="仿宋" w:hint="eastAsia"/>
            <w:lang w:eastAsia="zh-CN"/>
          </w:rPr>
          <w:t>十一、UV胶项目人力资源培养与发展</w:t>
        </w:r>
        <w:r>
          <w:tab/>
        </w:r>
        <w:r>
          <w:fldChar w:fldCharType="begin"/>
        </w:r>
        <w:r>
          <w:instrText xml:space="preserve"> PAGEREF _Toc13952 \h </w:instrText>
        </w:r>
        <w:r>
          <w:fldChar w:fldCharType="separate"/>
        </w:r>
        <w:r>
          <w:t>42</w:t>
        </w:r>
        <w:r>
          <w:fldChar w:fldCharType="end"/>
        </w:r>
      </w:hyperlink>
    </w:p>
    <w:p>
      <w:pPr>
        <w:pStyle w:val="TOC2"/>
        <w:tabs>
          <w:tab w:val="right" w:leader="dot" w:pos="8306"/>
        </w:tabs>
      </w:pPr>
      <w:hyperlink w:anchor="_Toc22217" w:history="1">
        <w:r>
          <w:rPr>
            <w:rFonts w:ascii="仿宋" w:eastAsia="仿宋" w:hAnsi="仿宋" w:cs="仿宋" w:hint="eastAsia"/>
            <w:lang w:eastAsia="zh-CN"/>
          </w:rPr>
          <w:t>(一)、人才需求与规划</w:t>
        </w:r>
        <w:r>
          <w:tab/>
        </w:r>
        <w:r>
          <w:fldChar w:fldCharType="begin"/>
        </w:r>
        <w:r>
          <w:instrText xml:space="preserve"> PAGEREF _Toc22217 \h </w:instrText>
        </w:r>
        <w:r>
          <w:fldChar w:fldCharType="separate"/>
        </w:r>
        <w:r>
          <w:t>42</w:t>
        </w:r>
        <w:r>
          <w:fldChar w:fldCharType="end"/>
        </w:r>
      </w:hyperlink>
    </w:p>
    <w:p>
      <w:pPr>
        <w:pStyle w:val="TOC2"/>
        <w:tabs>
          <w:tab w:val="right" w:leader="dot" w:pos="8306"/>
        </w:tabs>
      </w:pPr>
      <w:hyperlink w:anchor="_Toc3940" w:history="1">
        <w:r>
          <w:rPr>
            <w:rFonts w:ascii="仿宋" w:eastAsia="仿宋" w:hAnsi="仿宋" w:cs="仿宋" w:hint="eastAsia"/>
            <w:lang w:eastAsia="zh-CN"/>
          </w:rPr>
          <w:t>(二)、培训与发展计划</w:t>
        </w:r>
        <w:r>
          <w:tab/>
        </w:r>
        <w:r>
          <w:fldChar w:fldCharType="begin"/>
        </w:r>
        <w:r>
          <w:instrText xml:space="preserve"> PAGEREF _Toc3940 \h </w:instrText>
        </w:r>
        <w:r>
          <w:fldChar w:fldCharType="separate"/>
        </w:r>
        <w:r>
          <w:t>43</w:t>
        </w:r>
        <w:r>
          <w:fldChar w:fldCharType="end"/>
        </w:r>
      </w:hyperlink>
    </w:p>
    <w:p>
      <w:pPr>
        <w:pStyle w:val="TOC1"/>
        <w:tabs>
          <w:tab w:val="right" w:leader="dot" w:pos="8306"/>
        </w:tabs>
      </w:pPr>
      <w:hyperlink w:anchor="_Toc13600" w:history="1">
        <w:r>
          <w:rPr>
            <w:rFonts w:ascii="仿宋" w:eastAsia="仿宋" w:hAnsi="仿宋" w:cs="仿宋" w:hint="eastAsia"/>
            <w:lang w:eastAsia="zh-CN"/>
          </w:rPr>
          <w:t>十二、UV胶项目技术管理</w:t>
        </w:r>
        <w:r>
          <w:tab/>
        </w:r>
        <w:r>
          <w:fldChar w:fldCharType="begin"/>
        </w:r>
        <w:r>
          <w:instrText xml:space="preserve"> PAGEREF _Toc13600 \h </w:instrText>
        </w:r>
        <w:r>
          <w:fldChar w:fldCharType="separate"/>
        </w:r>
        <w:r>
          <w:t>43</w:t>
        </w:r>
        <w:r>
          <w:fldChar w:fldCharType="end"/>
        </w:r>
      </w:hyperlink>
    </w:p>
    <w:p>
      <w:pPr>
        <w:pStyle w:val="TOC2"/>
        <w:tabs>
          <w:tab w:val="right" w:leader="dot" w:pos="8306"/>
        </w:tabs>
      </w:pPr>
      <w:hyperlink w:anchor="_Toc16756" w:history="1">
        <w:r>
          <w:rPr>
            <w:rFonts w:ascii="仿宋" w:eastAsia="仿宋" w:hAnsi="仿宋" w:cs="仿宋" w:hint="eastAsia"/>
            <w:lang w:eastAsia="zh-CN"/>
          </w:rPr>
          <w:t>(一)、技术方案选用方向</w:t>
        </w:r>
        <w:r>
          <w:tab/>
        </w:r>
        <w:r>
          <w:fldChar w:fldCharType="begin"/>
        </w:r>
        <w:r>
          <w:instrText xml:space="preserve"> PAGEREF _Toc16756 \h </w:instrText>
        </w:r>
        <w:r>
          <w:fldChar w:fldCharType="separate"/>
        </w:r>
        <w:r>
          <w:t>43</w:t>
        </w:r>
        <w:r>
          <w:fldChar w:fldCharType="end"/>
        </w:r>
      </w:hyperlink>
    </w:p>
    <w:p>
      <w:pPr>
        <w:pStyle w:val="TOC2"/>
        <w:tabs>
          <w:tab w:val="right" w:leader="dot" w:pos="8306"/>
        </w:tabs>
      </w:pPr>
      <w:hyperlink w:anchor="_Toc8017" w:history="1">
        <w:r>
          <w:rPr>
            <w:rFonts w:ascii="仿宋" w:eastAsia="仿宋" w:hAnsi="仿宋" w:cs="仿宋" w:hint="eastAsia"/>
            <w:lang w:eastAsia="zh-CN"/>
          </w:rPr>
          <w:t>(二)、工艺技术方案选用原则</w:t>
        </w:r>
        <w:r>
          <w:tab/>
        </w:r>
        <w:r>
          <w:fldChar w:fldCharType="begin"/>
        </w:r>
        <w:r>
          <w:instrText xml:space="preserve"> PAGEREF _Toc8017 \h </w:instrText>
        </w:r>
        <w:r>
          <w:fldChar w:fldCharType="separate"/>
        </w:r>
        <w:r>
          <w:t>45</w:t>
        </w:r>
        <w:r>
          <w:fldChar w:fldCharType="end"/>
        </w:r>
      </w:hyperlink>
    </w:p>
    <w:p>
      <w:pPr>
        <w:pStyle w:val="TOC2"/>
        <w:tabs>
          <w:tab w:val="right" w:leader="dot" w:pos="8306"/>
        </w:tabs>
      </w:pPr>
      <w:hyperlink w:anchor="_Toc19171" w:history="1">
        <w:r>
          <w:rPr>
            <w:rFonts w:ascii="仿宋" w:eastAsia="仿宋" w:hAnsi="仿宋" w:cs="仿宋" w:hint="eastAsia"/>
            <w:lang w:eastAsia="zh-CN"/>
          </w:rPr>
          <w:t>(三)、工艺技术方案要求</w:t>
        </w:r>
        <w:r>
          <w:tab/>
        </w:r>
        <w:r>
          <w:fldChar w:fldCharType="begin"/>
        </w:r>
        <w:r>
          <w:instrText xml:space="preserve"> PAGEREF _Toc19171 \h </w:instrText>
        </w:r>
        <w:r>
          <w:fldChar w:fldCharType="separate"/>
        </w:r>
        <w:r>
          <w:t>47</w:t>
        </w:r>
        <w:r>
          <w:fldChar w:fldCharType="end"/>
        </w:r>
      </w:hyperlink>
    </w:p>
    <w:p>
      <w:pPr>
        <w:pStyle w:val="TOC1"/>
        <w:tabs>
          <w:tab w:val="right" w:leader="dot" w:pos="8306"/>
        </w:tabs>
      </w:pPr>
      <w:hyperlink w:anchor="_Toc20385" w:history="1">
        <w:r>
          <w:rPr>
            <w:rFonts w:ascii="仿宋" w:eastAsia="仿宋" w:hAnsi="仿宋" w:cs="仿宋" w:hint="eastAsia"/>
            <w:lang w:eastAsia="zh-CN"/>
          </w:rPr>
          <w:t>十三、质量管理体系</w:t>
        </w:r>
        <w:r>
          <w:tab/>
        </w:r>
        <w:r>
          <w:fldChar w:fldCharType="begin"/>
        </w:r>
        <w:r>
          <w:instrText xml:space="preserve"> PAGEREF _Toc20385 \h </w:instrText>
        </w:r>
        <w:r>
          <w:fldChar w:fldCharType="separate"/>
        </w:r>
        <w:r>
          <w:t>49</w:t>
        </w:r>
        <w:r>
          <w:fldChar w:fldCharType="end"/>
        </w:r>
      </w:hyperlink>
    </w:p>
    <w:p>
      <w:pPr>
        <w:pStyle w:val="TOC2"/>
        <w:tabs>
          <w:tab w:val="right" w:leader="dot" w:pos="8306"/>
        </w:tabs>
      </w:pPr>
      <w:hyperlink w:anchor="_Toc26168" w:history="1">
        <w:r>
          <w:rPr>
            <w:rFonts w:ascii="仿宋" w:eastAsia="仿宋" w:hAnsi="仿宋" w:cs="仿宋" w:hint="eastAsia"/>
            <w:lang w:eastAsia="zh-CN"/>
          </w:rPr>
          <w:t>(一)、质量目标与方针</w:t>
        </w:r>
        <w:r>
          <w:tab/>
        </w:r>
        <w:r>
          <w:fldChar w:fldCharType="begin"/>
        </w:r>
        <w:r>
          <w:instrText xml:space="preserve"> PAGEREF _Toc26168 \h </w:instrText>
        </w:r>
        <w:r>
          <w:fldChar w:fldCharType="separate"/>
        </w:r>
        <w:r>
          <w:t>49</w:t>
        </w:r>
        <w:r>
          <w:fldChar w:fldCharType="end"/>
        </w:r>
      </w:hyperlink>
    </w:p>
    <w:p>
      <w:pPr>
        <w:pStyle w:val="TOC2"/>
        <w:tabs>
          <w:tab w:val="right" w:leader="dot" w:pos="8306"/>
        </w:tabs>
      </w:pPr>
      <w:hyperlink w:anchor="_Toc17008" w:history="1">
        <w:r>
          <w:rPr>
            <w:rFonts w:ascii="仿宋" w:eastAsia="仿宋" w:hAnsi="仿宋" w:cs="仿宋" w:hint="eastAsia"/>
            <w:lang w:eastAsia="zh-CN"/>
          </w:rPr>
          <w:t>(二)、质量管理责任</w:t>
        </w:r>
        <w:r>
          <w:tab/>
        </w:r>
        <w:r>
          <w:fldChar w:fldCharType="begin"/>
        </w:r>
        <w:r>
          <w:instrText xml:space="preserve"> PAGEREF _Toc17008 \h </w:instrText>
        </w:r>
        <w:r>
          <w:fldChar w:fldCharType="separate"/>
        </w:r>
        <w:r>
          <w:t>50</w:t>
        </w:r>
        <w:r>
          <w:fldChar w:fldCharType="end"/>
        </w:r>
      </w:hyperlink>
    </w:p>
    <w:p>
      <w:pPr>
        <w:pStyle w:val="TOC2"/>
        <w:tabs>
          <w:tab w:val="right" w:leader="dot" w:pos="8306"/>
        </w:tabs>
      </w:pPr>
      <w:hyperlink w:anchor="_Toc25216" w:history="1">
        <w:r>
          <w:rPr>
            <w:rFonts w:ascii="仿宋" w:eastAsia="仿宋" w:hAnsi="仿宋" w:cs="仿宋" w:hint="eastAsia"/>
            <w:lang w:eastAsia="zh-CN"/>
          </w:rPr>
          <w:t>(三)、质量管理体系文件</w:t>
        </w:r>
        <w:r>
          <w:tab/>
        </w:r>
        <w:r>
          <w:fldChar w:fldCharType="begin"/>
        </w:r>
        <w:r>
          <w:instrText xml:space="preserve"> PAGEREF _Toc25216 \h </w:instrText>
        </w:r>
        <w:r>
          <w:fldChar w:fldCharType="separate"/>
        </w:r>
        <w:r>
          <w:t>51</w:t>
        </w:r>
        <w:r>
          <w:fldChar w:fldCharType="end"/>
        </w:r>
      </w:hyperlink>
    </w:p>
    <w:p>
      <w:pPr>
        <w:pStyle w:val="TOC2"/>
        <w:tabs>
          <w:tab w:val="right" w:leader="dot" w:pos="8306"/>
        </w:tabs>
      </w:pPr>
      <w:hyperlink w:anchor="_Toc26137" w:history="1">
        <w:r>
          <w:rPr>
            <w:rFonts w:ascii="仿宋" w:eastAsia="仿宋" w:hAnsi="仿宋" w:cs="仿宋" w:hint="eastAsia"/>
            <w:lang w:eastAsia="zh-CN"/>
          </w:rPr>
          <w:t>(四)、质量培训与教育</w:t>
        </w:r>
        <w:r>
          <w:tab/>
        </w:r>
        <w:r>
          <w:fldChar w:fldCharType="begin"/>
        </w:r>
        <w:r>
          <w:instrText xml:space="preserve"> PAGEREF _Toc26137 \h </w:instrText>
        </w:r>
        <w:r>
          <w:fldChar w:fldCharType="separate"/>
        </w:r>
        <w:r>
          <w:t>54</w:t>
        </w:r>
        <w:r>
          <w:fldChar w:fldCharType="end"/>
        </w:r>
      </w:hyperlink>
    </w:p>
    <w:p>
      <w:pPr>
        <w:pStyle w:val="TOC2"/>
        <w:tabs>
          <w:tab w:val="right" w:leader="dot" w:pos="8306"/>
        </w:tabs>
      </w:pPr>
      <w:hyperlink w:anchor="_Toc27171" w:history="1">
        <w:r>
          <w:rPr>
            <w:rFonts w:ascii="仿宋" w:eastAsia="仿宋" w:hAnsi="仿宋" w:cs="仿宋" w:hint="eastAsia"/>
            <w:lang w:eastAsia="zh-CN"/>
          </w:rPr>
          <w:t>(五)、质量审核与评价</w:t>
        </w:r>
        <w:r>
          <w:tab/>
        </w:r>
        <w:r>
          <w:fldChar w:fldCharType="begin"/>
        </w:r>
        <w:r>
          <w:instrText xml:space="preserve"> PAGEREF _Toc27171 \h </w:instrText>
        </w:r>
        <w:r>
          <w:fldChar w:fldCharType="separate"/>
        </w:r>
        <w:r>
          <w:t>55</w:t>
        </w:r>
        <w:r>
          <w:fldChar w:fldCharType="end"/>
        </w:r>
      </w:hyperlink>
    </w:p>
    <w:p>
      <w:pPr>
        <w:pStyle w:val="TOC2"/>
        <w:tabs>
          <w:tab w:val="right" w:leader="dot" w:pos="8306"/>
        </w:tabs>
      </w:pPr>
      <w:hyperlink w:anchor="_Toc17140" w:history="1">
        <w:r>
          <w:rPr>
            <w:rFonts w:ascii="仿宋" w:eastAsia="仿宋" w:hAnsi="仿宋" w:cs="仿宋" w:hint="eastAsia"/>
            <w:lang w:eastAsia="zh-CN"/>
          </w:rPr>
          <w:t>(六)、不符合与纠正措施</w:t>
        </w:r>
        <w:r>
          <w:tab/>
        </w:r>
        <w:r>
          <w:fldChar w:fldCharType="begin"/>
        </w:r>
        <w:r>
          <w:instrText xml:space="preserve"> PAGEREF _Toc17140 \h </w:instrText>
        </w:r>
        <w:r>
          <w:fldChar w:fldCharType="separate"/>
        </w:r>
        <w:r>
          <w:t>56</w:t>
        </w:r>
        <w:r>
          <w:fldChar w:fldCharType="end"/>
        </w:r>
      </w:hyperlink>
    </w:p>
    <w:p>
      <w:pPr>
        <w:pStyle w:val="TOC1"/>
        <w:tabs>
          <w:tab w:val="right" w:leader="dot" w:pos="8306"/>
        </w:tabs>
      </w:pPr>
      <w:hyperlink w:anchor="_Toc5477" w:history="1">
        <w:r>
          <w:rPr>
            <w:rFonts w:ascii="仿宋" w:eastAsia="仿宋" w:hAnsi="仿宋" w:cs="仿宋" w:hint="eastAsia"/>
            <w:lang w:eastAsia="zh-CN"/>
          </w:rPr>
          <w:t>十四、UV胶项目治理与监督</w:t>
        </w:r>
        <w:r>
          <w:tab/>
        </w:r>
        <w:r>
          <w:fldChar w:fldCharType="begin"/>
        </w:r>
        <w:r>
          <w:instrText xml:space="preserve"> PAGEREF _Toc5477 \h </w:instrText>
        </w:r>
        <w:r>
          <w:fldChar w:fldCharType="separate"/>
        </w:r>
        <w:r>
          <w:t>57</w:t>
        </w:r>
        <w:r>
          <w:fldChar w:fldCharType="end"/>
        </w:r>
      </w:hyperlink>
    </w:p>
    <w:p>
      <w:pPr>
        <w:pStyle w:val="TOC2"/>
        <w:tabs>
          <w:tab w:val="right" w:leader="dot" w:pos="8306"/>
        </w:tabs>
      </w:pPr>
      <w:hyperlink w:anchor="_Toc9306" w:history="1">
        <w:r>
          <w:rPr>
            <w:rFonts w:ascii="仿宋" w:eastAsia="仿宋" w:hAnsi="仿宋" w:cs="仿宋" w:hint="eastAsia"/>
            <w:lang w:eastAsia="zh-CN"/>
          </w:rPr>
          <w:t>(一)、UV胶项目治理结构</w:t>
        </w:r>
        <w:r>
          <w:tab/>
        </w:r>
        <w:r>
          <w:fldChar w:fldCharType="begin"/>
        </w:r>
        <w:r>
          <w:instrText xml:space="preserve"> PAGEREF _Toc9306 \h </w:instrText>
        </w:r>
        <w:r>
          <w:fldChar w:fldCharType="separate"/>
        </w:r>
        <w:r>
          <w:t>57</w:t>
        </w:r>
        <w:r>
          <w:fldChar w:fldCharType="end"/>
        </w:r>
      </w:hyperlink>
    </w:p>
    <w:p>
      <w:pPr>
        <w:pStyle w:val="TOC2"/>
        <w:tabs>
          <w:tab w:val="right" w:leader="dot" w:pos="8306"/>
        </w:tabs>
      </w:pPr>
      <w:hyperlink w:anchor="_Toc19920" w:history="1">
        <w:r>
          <w:rPr>
            <w:rFonts w:ascii="仿宋" w:eastAsia="仿宋" w:hAnsi="仿宋" w:cs="仿宋" w:hint="eastAsia"/>
            <w:lang w:eastAsia="zh-CN"/>
          </w:rPr>
          <w:t>(二)、监督与审计</w:t>
        </w:r>
        <w:r>
          <w:tab/>
        </w:r>
        <w:r>
          <w:fldChar w:fldCharType="begin"/>
        </w:r>
        <w:r>
          <w:instrText xml:space="preserve"> PAGEREF _Toc19920 \h </w:instrText>
        </w:r>
        <w:r>
          <w:fldChar w:fldCharType="separate"/>
        </w:r>
        <w:r>
          <w:t>58</w:t>
        </w:r>
        <w:r>
          <w:fldChar w:fldCharType="end"/>
        </w:r>
      </w:hyperlink>
    </w:p>
    <w:p>
      <w:pPr>
        <w:pStyle w:val="TOC1"/>
        <w:tabs>
          <w:tab w:val="right" w:leader="dot" w:pos="8306"/>
        </w:tabs>
      </w:pPr>
      <w:hyperlink w:anchor="_Toc21212" w:history="1">
        <w:r>
          <w:rPr>
            <w:rFonts w:ascii="仿宋" w:eastAsia="仿宋" w:hAnsi="仿宋" w:cs="仿宋" w:hint="eastAsia"/>
            <w:lang w:eastAsia="zh-CN"/>
          </w:rPr>
          <w:t>十五、供应链管理</w:t>
        </w:r>
        <w:r>
          <w:tab/>
        </w:r>
        <w:r>
          <w:fldChar w:fldCharType="begin"/>
        </w:r>
        <w:r>
          <w:instrText xml:space="preserve"> PAGEREF _Toc21212 \h </w:instrText>
        </w:r>
        <w:r>
          <w:fldChar w:fldCharType="separate"/>
        </w:r>
        <w:r>
          <w:t>60</w:t>
        </w:r>
        <w:r>
          <w:fldChar w:fldCharType="end"/>
        </w:r>
      </w:hyperlink>
    </w:p>
    <w:p>
      <w:pPr>
        <w:pStyle w:val="TOC2"/>
        <w:tabs>
          <w:tab w:val="right" w:leader="dot" w:pos="8306"/>
        </w:tabs>
      </w:pPr>
      <w:hyperlink w:anchor="_Toc29218" w:history="1">
        <w:r>
          <w:rPr>
            <w:rFonts w:ascii="仿宋" w:eastAsia="仿宋" w:hAnsi="仿宋" w:cs="仿宋" w:hint="eastAsia"/>
            <w:lang w:eastAsia="zh-CN"/>
          </w:rPr>
          <w:t>(一)、供应链战略规划</w:t>
        </w:r>
        <w:r>
          <w:tab/>
        </w:r>
        <w:r>
          <w:fldChar w:fldCharType="begin"/>
        </w:r>
        <w:r>
          <w:instrText xml:space="preserve"> PAGEREF _Toc29218 \h </w:instrText>
        </w:r>
        <w:r>
          <w:fldChar w:fldCharType="separate"/>
        </w:r>
        <w:r>
          <w:t>60</w:t>
        </w:r>
        <w:r>
          <w:fldChar w:fldCharType="end"/>
        </w:r>
      </w:hyperlink>
    </w:p>
    <w:p>
      <w:pPr>
        <w:pStyle w:val="TOC2"/>
        <w:tabs>
          <w:tab w:val="right" w:leader="dot" w:pos="8306"/>
        </w:tabs>
      </w:pPr>
      <w:hyperlink w:anchor="_Toc12548" w:history="1">
        <w:r>
          <w:rPr>
            <w:rFonts w:ascii="仿宋" w:eastAsia="仿宋" w:hAnsi="仿宋" w:cs="仿宋" w:hint="eastAsia"/>
            <w:lang w:eastAsia="zh-CN"/>
          </w:rPr>
          <w:t>(二)、供应商选择与合作</w:t>
        </w:r>
        <w:r>
          <w:tab/>
        </w:r>
        <w:r>
          <w:fldChar w:fldCharType="begin"/>
        </w:r>
        <w:r>
          <w:instrText xml:space="preserve"> PAGEREF _Toc12548 \h </w:instrText>
        </w:r>
        <w:r>
          <w:fldChar w:fldCharType="separate"/>
        </w:r>
        <w:r>
          <w:t>61</w:t>
        </w:r>
        <w:r>
          <w:fldChar w:fldCharType="end"/>
        </w:r>
      </w:hyperlink>
    </w:p>
    <w:p>
      <w:pPr>
        <w:pStyle w:val="TOC2"/>
        <w:tabs>
          <w:tab w:val="right" w:leader="dot" w:pos="8306"/>
        </w:tabs>
      </w:pPr>
      <w:hyperlink w:anchor="_Toc26225" w:history="1">
        <w:r>
          <w:rPr>
            <w:rFonts w:ascii="仿宋" w:eastAsia="仿宋" w:hAnsi="仿宋" w:cs="仿宋" w:hint="eastAsia"/>
            <w:lang w:eastAsia="zh-CN"/>
          </w:rPr>
          <w:t>(三)、物流与库存管理</w:t>
        </w:r>
        <w:r>
          <w:tab/>
        </w:r>
        <w:r>
          <w:fldChar w:fldCharType="begin"/>
        </w:r>
        <w:r>
          <w:instrText xml:space="preserve"> PAGEREF _Toc26225 \h </w:instrText>
        </w:r>
        <w:r>
          <w:fldChar w:fldCharType="separate"/>
        </w:r>
        <w:r>
          <w:t>62</w:t>
        </w:r>
        <w:r>
          <w:fldChar w:fldCharType="end"/>
        </w:r>
      </w:hyperlink>
    </w:p>
    <w:p>
      <w:pPr>
        <w:pStyle w:val="TOC1"/>
        <w:tabs>
          <w:tab w:val="right" w:leader="dot" w:pos="8306"/>
        </w:tabs>
      </w:pPr>
      <w:hyperlink w:anchor="_Toc22367" w:history="1">
        <w:r>
          <w:rPr>
            <w:rFonts w:ascii="仿宋" w:eastAsia="仿宋" w:hAnsi="仿宋" w:cs="仿宋" w:hint="eastAsia"/>
            <w:lang w:eastAsia="zh-CN"/>
          </w:rPr>
          <w:t>十六、利益相关者分析与沟通计划</w:t>
        </w:r>
        <w:r>
          <w:tab/>
        </w:r>
        <w:r>
          <w:fldChar w:fldCharType="begin"/>
        </w:r>
        <w:r>
          <w:instrText xml:space="preserve"> PAGEREF _Toc22367 \h </w:instrText>
        </w:r>
        <w:r>
          <w:fldChar w:fldCharType="separate"/>
        </w:r>
        <w:r>
          <w:t>64</w:t>
        </w:r>
        <w:r>
          <w:fldChar w:fldCharType="end"/>
        </w:r>
      </w:hyperlink>
    </w:p>
    <w:p>
      <w:pPr>
        <w:pStyle w:val="TOC2"/>
        <w:tabs>
          <w:tab w:val="right" w:leader="dot" w:pos="8306"/>
        </w:tabs>
      </w:pPr>
      <w:hyperlink w:anchor="_Toc23202" w:history="1">
        <w:r>
          <w:rPr>
            <w:rFonts w:ascii="仿宋" w:eastAsia="仿宋" w:hAnsi="仿宋" w:cs="仿宋" w:hint="eastAsia"/>
            <w:lang w:eastAsia="zh-CN"/>
          </w:rPr>
          <w:t>(一)、利益相关者分析</w:t>
        </w:r>
        <w:r>
          <w:tab/>
        </w:r>
        <w:r>
          <w:fldChar w:fldCharType="begin"/>
        </w:r>
        <w:r>
          <w:instrText xml:space="preserve"> PAGEREF _Toc23202 \h </w:instrText>
        </w:r>
        <w:r>
          <w:fldChar w:fldCharType="separate"/>
        </w:r>
        <w:r>
          <w:t>64</w:t>
        </w:r>
        <w:r>
          <w:fldChar w:fldCharType="end"/>
        </w:r>
      </w:hyperlink>
    </w:p>
    <w:p>
      <w:pPr>
        <w:pStyle w:val="TOC2"/>
        <w:tabs>
          <w:tab w:val="right" w:leader="dot" w:pos="8306"/>
        </w:tabs>
      </w:pPr>
      <w:hyperlink w:anchor="_Toc29093" w:history="1">
        <w:r>
          <w:rPr>
            <w:rFonts w:ascii="仿宋" w:eastAsia="仿宋" w:hAnsi="仿宋" w:cs="仿宋" w:hint="eastAsia"/>
            <w:lang w:eastAsia="zh-CN"/>
          </w:rPr>
          <w:t>(二)、沟通计划</w:t>
        </w:r>
        <w:r>
          <w:tab/>
        </w:r>
        <w:r>
          <w:fldChar w:fldCharType="begin"/>
        </w:r>
        <w:r>
          <w:instrText xml:space="preserve"> PAGEREF _Toc29093 \h </w:instrText>
        </w:r>
        <w:r>
          <w:fldChar w:fldCharType="separate"/>
        </w:r>
        <w:r>
          <w:t>65</w:t>
        </w:r>
        <w:r>
          <w:fldChar w:fldCharType="end"/>
        </w:r>
      </w:hyperlink>
    </w:p>
    <w:p>
      <w:pPr>
        <w:pStyle w:val="TOC1"/>
        <w:tabs>
          <w:tab w:val="right" w:leader="dot" w:pos="8306"/>
        </w:tabs>
      </w:pPr>
      <w:hyperlink w:anchor="_Toc8550" w:history="1">
        <w:r>
          <w:rPr>
            <w:rFonts w:ascii="仿宋" w:eastAsia="仿宋" w:hAnsi="仿宋" w:cs="仿宋" w:hint="eastAsia"/>
            <w:lang w:eastAsia="zh-CN"/>
          </w:rPr>
          <w:t>十七、UV胶项目工程方案分析</w:t>
        </w:r>
        <w:r>
          <w:tab/>
        </w:r>
        <w:r>
          <w:fldChar w:fldCharType="begin"/>
        </w:r>
        <w:r>
          <w:instrText xml:space="preserve"> PAGEREF _Toc8550 \h </w:instrText>
        </w:r>
        <w:r>
          <w:fldChar w:fldCharType="separate"/>
        </w:r>
        <w:r>
          <w:t>66</w:t>
        </w:r>
        <w:r>
          <w:fldChar w:fldCharType="end"/>
        </w:r>
      </w:hyperlink>
    </w:p>
    <w:p>
      <w:pPr>
        <w:pStyle w:val="TOC2"/>
        <w:tabs>
          <w:tab w:val="right" w:leader="dot" w:pos="8306"/>
        </w:tabs>
      </w:pPr>
      <w:hyperlink w:anchor="_Toc28208" w:history="1">
        <w:r>
          <w:rPr>
            <w:rFonts w:ascii="仿宋" w:eastAsia="仿宋" w:hAnsi="仿宋" w:cs="仿宋" w:hint="eastAsia"/>
            <w:lang w:eastAsia="zh-CN"/>
          </w:rPr>
          <w:t>(一)、建筑工程设计原则</w:t>
        </w:r>
        <w:r>
          <w:tab/>
        </w:r>
        <w:r>
          <w:fldChar w:fldCharType="begin"/>
        </w:r>
        <w:r>
          <w:instrText xml:space="preserve"> PAGEREF _Toc28208 \h </w:instrText>
        </w:r>
        <w:r>
          <w:fldChar w:fldCharType="separate"/>
        </w:r>
        <w:r>
          <w:t>66</w:t>
        </w:r>
        <w:r>
          <w:fldChar w:fldCharType="end"/>
        </w:r>
      </w:hyperlink>
    </w:p>
    <w:p>
      <w:pPr>
        <w:pStyle w:val="TOC2"/>
        <w:tabs>
          <w:tab w:val="right" w:leader="dot" w:pos="8306"/>
        </w:tabs>
      </w:pPr>
      <w:hyperlink w:anchor="_Toc1117" w:history="1">
        <w:r>
          <w:rPr>
            <w:rFonts w:ascii="仿宋" w:eastAsia="仿宋" w:hAnsi="仿宋" w:cs="仿宋" w:hint="eastAsia"/>
            <w:lang w:eastAsia="zh-CN"/>
          </w:rPr>
          <w:t>(二)、土建工程建设指标</w:t>
        </w:r>
        <w:r>
          <w:tab/>
        </w:r>
        <w:r>
          <w:fldChar w:fldCharType="begin"/>
        </w:r>
        <w:r>
          <w:instrText xml:space="preserve"> PAGEREF _Toc1117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02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866"/>
      <w:r>
        <w:rPr>
          <w:rFonts w:ascii="仿宋" w:eastAsia="仿宋" w:hAnsi="仿宋" w:cs="仿宋" w:hint="eastAsia"/>
          <w:sz w:val="28"/>
          <w:lang w:eastAsia="zh-CN"/>
        </w:rPr>
        <w:t>一、UV胶项目建设背景及必要性分析</w:t>
      </w:r>
      <w:bookmarkEnd w:id="2"/>
    </w:p>
    <w:p>
      <w:pPr>
        <w:pStyle w:val="Heading2"/>
        <w:rPr>
          <w:rFonts w:ascii="仿宋" w:eastAsia="仿宋" w:hAnsi="仿宋" w:cs="仿宋" w:hint="eastAsia"/>
          <w:lang w:eastAsia="zh-CN"/>
        </w:rPr>
      </w:pPr>
      <w:bookmarkStart w:id="3" w:name="_Toc21166"/>
      <w:r>
        <w:rPr>
          <w:rFonts w:ascii="仿宋" w:eastAsia="仿宋" w:hAnsi="仿宋" w:cs="仿宋" w:hint="eastAsia"/>
          <w:lang w:eastAsia="zh-CN"/>
        </w:rPr>
        <w:t>(一)、UV胶项目背景分析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UV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我们的背景分析将深入挖掘当前行业的发展趋势，通过对竞争态势的全面审视，找到UV胶项目在这个潮流中的定位。同时，我们将关注行业内涌现的新兴机遇，以便UV胶项目更好地融入行业发展的潮流中。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UV胶项目提供了强大的发展动力。我们将聚焦于行业内最新的技术发展趋势，包括但不限于人工智能、大数据分析、物联网等领域。通过深度的技术研究，我们将确保UV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UV胶项目发展的源泉。我们将投入更多的精力对市场需求进行深入剖析，超越表面的需求，深入挖掘潜在的市场痛点和机遇。通过对市场需求的细致了解，UV胶项目将更有针对性地设计解决方案，满足市场的多样化需求，从而更好地促进UV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UV胶项目战略至关重要。我们将对竞争态势进行更为深入的分析，包括但不限于市场份额、产品特点、客户满意度等多个维度。通过深度的竞争分析，UV胶项目将能够更准确地把握市场脉搏，制定具有竞争力的UV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UV胶项目的发展具有直接的影响。我们将进行更为全面的法规和政策分析，了解行业发展中的潜在法律风险和合规挑战。通过充分了解和遵守相关法规，UV胶项目将确保在法律框架内合法合规运营，为UV胶项目的稳健发展提供有力支持。</w:t>
      </w:r>
    </w:p>
    <w:p>
      <w:pPr>
        <w:pStyle w:val="Heading2"/>
        <w:ind w:firstLine="560" w:firstLineChars="200"/>
        <w:rPr>
          <w:rFonts w:ascii="仿宋" w:eastAsia="仿宋" w:hAnsi="仿宋" w:cs="仿宋" w:hint="eastAsia"/>
          <w:sz w:val="28"/>
          <w:lang w:eastAsia="zh-CN"/>
        </w:rPr>
      </w:pPr>
      <w:bookmarkStart w:id="4" w:name="_Toc8683"/>
      <w:r>
        <w:rPr>
          <w:rFonts w:ascii="仿宋" w:eastAsia="仿宋" w:hAnsi="仿宋" w:cs="仿宋" w:hint="eastAsia"/>
          <w:sz w:val="28"/>
          <w:lang w:eastAsia="zh-CN"/>
        </w:rPr>
        <w:t>(二)、UV胶项目建设必要性分析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建设的迫切性源于对行业发展趋势的深刻洞察。我们正处于一个行业变革的时代，科技创新、数字化转型成为企业发展的关键动力。UV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建设不仅仅是为了跟上潮流，更是为了通过技术创新推动企业的持续发展。通过引入先进的技术和解决方案，UV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UV胶项目的建设成为必然选择，通过提高产品质量、拓展服务领域，从而在竞争中获得更多的机会。UV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UV胶项目建设的必要性体现在对客户需求更精准的满足。通过UV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建设的背后是对企业持续创新的追求。只有通过不断创新，企业才能在竞争中立于不败之地。UV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452"/>
      <w:r>
        <w:rPr>
          <w:rFonts w:ascii="仿宋" w:eastAsia="仿宋" w:hAnsi="仿宋" w:cs="仿宋" w:hint="eastAsia"/>
          <w:sz w:val="28"/>
          <w:lang w:eastAsia="zh-CN"/>
        </w:rPr>
        <w:t>二、UV胶项目文档管理</w:t>
      </w:r>
      <w:bookmarkEnd w:id="5"/>
    </w:p>
    <w:p>
      <w:pPr>
        <w:pStyle w:val="Heading2"/>
        <w:rPr>
          <w:rFonts w:ascii="仿宋" w:eastAsia="仿宋" w:hAnsi="仿宋" w:cs="仿宋" w:hint="eastAsia"/>
          <w:lang w:eastAsia="zh-CN"/>
        </w:rPr>
      </w:pPr>
      <w:bookmarkStart w:id="6" w:name="_Toc30537"/>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UV胶项目高度重视文档的质量和准确性，以支持UV胶项目的各项活动和决策。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文档的编制始于UV胶项目计划的初期，我们制定了详细的文档编制计划，明确了每个文档的内容、格式和编写责任人。在UV胶项目启动阶段，我们首先编制了UV胶项目章程，明确定义了UV胶项目的目标、范围、风险等关键要素。随后，UV胶项目团队根据计划陆续编制了需求文档、设计文档、测试文档等各类文档，确保UV胶项目的每个阶段都有清晰的文档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UV胶项目管理中的重要环节，旨在确保UV胶项目文档符合质量标准和UV胶项目需求。在UV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除了内部审查，我们还进行了外部审查，邀请UV胶项目相关利益方和专业领域的专家对文档进行独立审查。这有助于获取更全面、客观的反馈，确保UV胶项目文档不仅符合内部标准，也满足外部需求。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UV胶项目在文档编制与审查方面建立了严格的管理机制，通过规范的流程和多维度的审查，确保UV胶项目文档的质量、准确性和可靠性，为UV胶项目的顺利推进提供了有力支持。</w:t>
      </w:r>
    </w:p>
    <w:p>
      <w:pPr>
        <w:pStyle w:val="Heading2"/>
        <w:ind w:firstLine="560" w:firstLineChars="200"/>
        <w:rPr>
          <w:rFonts w:ascii="仿宋" w:eastAsia="仿宋" w:hAnsi="仿宋" w:cs="仿宋" w:hint="eastAsia"/>
          <w:sz w:val="28"/>
          <w:lang w:eastAsia="zh-CN"/>
        </w:rPr>
      </w:pPr>
      <w:bookmarkStart w:id="7" w:name="_Toc30828"/>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在UV胶项目中，我们致力于优化文档发布与分发过程，以确保信息的高效传递和团队间协作的顺畅进行。以下是我们采取的关键优化策略：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我们通过多渠道发布文档，包括电子邮件、UV胶项目管理平台、内部网站等，以满足不同团队成员的偏好和需求。多渠道发布确保了信息的全面覆盖。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我们采用了精细的权限控制，确保只有授权人员可以访问敏感信息。这种安全措施保护了UV胶项目文档的机密性，防止了未经授权的信息泄露。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1603"/>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文档存档与归档是UV胶项目生命周期中一个至关重要的环节，直接关系到UV胶项目信息的长期保存和历史记录的完整性。在UV胶项目中，我们实施了一系列有效的文档存档与归档管理策略：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628"/>
      <w:r>
        <w:rPr>
          <w:rFonts w:ascii="仿宋" w:eastAsia="仿宋" w:hAnsi="仿宋" w:cs="仿宋" w:hint="eastAsia"/>
          <w:sz w:val="28"/>
          <w:lang w:eastAsia="zh-CN"/>
        </w:rPr>
        <w:t>三、UV胶项目土建工程</w:t>
      </w:r>
      <w:bookmarkEnd w:id="9"/>
    </w:p>
    <w:p>
      <w:pPr>
        <w:pStyle w:val="Heading2"/>
        <w:rPr>
          <w:rFonts w:ascii="仿宋" w:eastAsia="仿宋" w:hAnsi="仿宋" w:cs="仿宋" w:hint="eastAsia"/>
          <w:lang w:eastAsia="zh-CN"/>
        </w:rPr>
      </w:pPr>
      <w:bookmarkStart w:id="10" w:name="_Toc29171"/>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在UV胶项目的建筑工程设计中，我们将秉承一系列重要的设计原则，以确保UV胶项目建筑在功能、美观、可持续性等方面达到最佳效果。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首要原则是确保建筑的功能性得到最大化的发挥。我们将充分理解UV胶项目的实际需求，合理布局各个功能区域，保证建筑在满足业务需求的同时，提供高效的工作环境。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在建筑设计中，我们将综合考虑建设和运营成本。通过精细的经济效益分析，确保设计方案在高效利用资源的同时，对UV胶项目的长期盈利能力有积极的贡献。</w:t>
      </w:r>
    </w:p>
    <w:p>
      <w:pPr>
        <w:pStyle w:val="Heading2"/>
        <w:ind w:firstLine="560" w:firstLineChars="200"/>
        <w:rPr>
          <w:rFonts w:ascii="仿宋" w:eastAsia="仿宋" w:hAnsi="仿宋" w:cs="仿宋" w:hint="eastAsia"/>
          <w:sz w:val="28"/>
          <w:lang w:eastAsia="zh-CN"/>
        </w:rPr>
      </w:pPr>
      <w:bookmarkStart w:id="11" w:name="_Toc28995"/>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UV胶项目的土建工程设计中，我们将精准设定设计年限，结合UV胶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UV胶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31366"/>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UV胶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UV胶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UV胶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8408"/>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本期工程UV胶项目预计总建筑面积XXX平方米，其中：计容建筑面积XXX平方米，计划建筑工程投资XX万元，占UV胶项目总投资的XX%。</w:t>
      </w:r>
    </w:p>
    <w:p>
      <w:pPr>
        <w:pStyle w:val="Heading1"/>
        <w:ind w:firstLine="560" w:firstLineChars="200"/>
        <w:rPr>
          <w:rFonts w:ascii="仿宋" w:eastAsia="仿宋" w:hAnsi="仿宋" w:cs="仿宋" w:hint="eastAsia"/>
          <w:sz w:val="28"/>
          <w:lang w:eastAsia="zh-CN"/>
        </w:rPr>
      </w:pPr>
      <w:bookmarkStart w:id="14" w:name="_Toc8324"/>
      <w:r>
        <w:rPr>
          <w:rFonts w:ascii="仿宋" w:eastAsia="仿宋" w:hAnsi="仿宋" w:cs="仿宋" w:hint="eastAsia"/>
          <w:sz w:val="28"/>
          <w:lang w:eastAsia="zh-CN"/>
        </w:rPr>
        <w:t>四、UV胶项目可持续发展</w:t>
      </w:r>
      <w:bookmarkEnd w:id="14"/>
    </w:p>
    <w:p>
      <w:pPr>
        <w:pStyle w:val="Heading2"/>
        <w:rPr>
          <w:rFonts w:ascii="仿宋" w:eastAsia="仿宋" w:hAnsi="仿宋" w:cs="仿宋" w:hint="eastAsia"/>
          <w:lang w:eastAsia="zh-CN"/>
        </w:rPr>
      </w:pPr>
      <w:bookmarkStart w:id="15" w:name="_Toc24260"/>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UV胶项目中，UV胶项目团队着眼于未来，明确了可持续发展的战略方向。制定的具体可持续发展目标包括降低资源使用、采用环保技术、最大化社会效益等。这一步骤不仅有助于UV胶项目在环保和社会责任方面达到最高标准，也为未来提供了明确的指引，确保UV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可持续实践的融入UV胶项目管理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UV胶项目管理周期。从UV胶项目规划开始，UV胶项目团队就考虑了环境和社会的因素。在执行阶段，UV胶项目团队积极推动绿色技术的应用，优化资源利用。此外，关注员工的社会责任，通过培训和沟通活动提高员工对可持续发展的认知，使他们能够在日常工作中践行可持续实践。这些举措不仅为UV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7813"/>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扎根于UV胶项目的可持续发展理念，我们深信环保与社会责任是UV胶项目成功的关键支柱。在UV胶项目的每一步，我们都致力于通过创新和实践，履行对环境和社会的坚定责任。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UV胶项目团队通过引入先进的环保技术、建立高效的废物处理系统以及推动能源节约措施，积极履行环保责任。定期的环保监测和评估确保UV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不仅致力于自身可持续发展，还注重对社会的回馈。通过支持社区UV胶项目、参与慈善事业、提供培训机会等方式，UV胶项目积极履行社会责任。与当地社区建立积极互动，关注员工的工作与生活平衡，以及员工的身心健康，是UV胶项目在社会责任层面的关键举措。这样的实践不仅增强了UV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10196"/>
      <w:r>
        <w:rPr>
          <w:rFonts w:ascii="仿宋" w:eastAsia="仿宋" w:hAnsi="仿宋" w:cs="仿宋" w:hint="eastAsia"/>
          <w:sz w:val="28"/>
          <w:lang w:eastAsia="zh-CN"/>
        </w:rPr>
        <w:t>五、UV胶项目选址可行性分析</w:t>
      </w:r>
      <w:bookmarkEnd w:id="17"/>
    </w:p>
    <w:p>
      <w:pPr>
        <w:pStyle w:val="Heading2"/>
        <w:rPr>
          <w:rFonts w:ascii="仿宋" w:eastAsia="仿宋" w:hAnsi="仿宋" w:cs="仿宋" w:hint="eastAsia"/>
          <w:lang w:eastAsia="zh-CN"/>
        </w:rPr>
      </w:pPr>
      <w:bookmarkStart w:id="18" w:name="_Toc19396"/>
      <w:r>
        <w:rPr>
          <w:rFonts w:ascii="仿宋" w:eastAsia="仿宋" w:hAnsi="仿宋" w:cs="仿宋" w:hint="eastAsia"/>
          <w:lang w:eastAsia="zh-CN"/>
        </w:rPr>
        <w:t>(一)、UV胶项目选址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该UV胶项目选址位于XX省XX市XX区XXX街道</w:t>
      </w:r>
    </w:p>
    <w:p>
      <w:pPr>
        <w:pStyle w:val="Heading2"/>
        <w:ind w:firstLine="560" w:firstLineChars="200"/>
        <w:rPr>
          <w:rFonts w:ascii="仿宋" w:eastAsia="仿宋" w:hAnsi="仿宋" w:cs="仿宋" w:hint="eastAsia"/>
          <w:sz w:val="28"/>
          <w:lang w:eastAsia="zh-CN"/>
        </w:rPr>
      </w:pPr>
      <w:bookmarkStart w:id="19" w:name="_Toc5031"/>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UV胶项目的征地面积将根据UV胶项目的实际规模和需求进行精确规划。具体面积XXX平方米，旨在确保UV胶项目不仅能够满足当前的发展需求，还能够预留空间以适应未来的扩展。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净用地面积是在征地面积基础上去除不可利用面积后的实际可开发用地。具体面积XXX平方米，考虑到环保、交通、安全等多方面因素，以确保UV胶项目在整体利用效率上达到最优。</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UV胶项目计划建设的建筑总规模具体面积XXX平方米。这一规模的确定综合考虑了UV胶项目的性质、规模，以及城市规划的相关要求，确保建筑布局与周边环境协调一致。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绿地率是UV胶项目用地中被规划为绿地的比例。具体面积XXX平方米，旨在通过合理规划绿地，改善UV胶项目周边环境，提升居民生活质量，并符合城市整体绿化规划。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容积率是用地上可以建设的建筑总体积与用地面积之比。具体面积XXX，通过合理的容积率规划，确保UV胶项目建筑规模与周边环境和谐共生。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确保UV胶项目选址与当地城市规划相一致，具体面积XXX平方米。通过与城市规划部门深入沟通，确保UV胶项目不仅符合城市的整体发展方向，还能够融入城市的发展布局，为城市的长远发展贡献力量。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充分了解并确保UV胶项目选址符合当地产业政策，具体面积XXX平方米。这包括UV胶项目对当地经济的促进作用，以及对相关产业的带动效应，确保UV胶项目与地方政府的产业政策保持一致，促进共赢合作。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用地总体要求必须符合环保和可持续发展的原则，具体面积XXX平方米。通过采用绿色建筑设计、节能减排等措施，确保UV胶项目在建设和运营过程中对环境的影响最小化，达到可持续发展的要求。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9. 公共设施配套： 确保UV胶项目选址具备必要的公共设施配套，具体面积XXX平方米。这包括交通便利性、教育、医疗等基础设施，以提高居民生活品质，使得UV胶项目选址更具吸引力。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考虑用地总体要求对当地社会稳定性的影响，具体面积XXX平方米。通过深入了解当地社区反馈，确保UV胶项目的选址和建设过程对当地社会和谐稳定产生积极作用。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UV胶项目选址不仅符合法规和规划，还在实际操作中具有可行性。这一全面规划将为UV胶项目的成功实施提供坚实的基础，确保UV胶项目选址阶段就能够奠定良好的发展基础。</w:t>
      </w:r>
    </w:p>
    <w:p>
      <w:pPr>
        <w:pStyle w:val="Heading2"/>
        <w:ind w:firstLine="560" w:firstLineChars="200"/>
        <w:rPr>
          <w:rFonts w:ascii="仿宋" w:eastAsia="仿宋" w:hAnsi="仿宋" w:cs="仿宋" w:hint="eastAsia"/>
          <w:sz w:val="28"/>
          <w:lang w:eastAsia="zh-CN"/>
        </w:rPr>
      </w:pPr>
      <w:bookmarkStart w:id="20" w:name="_Toc17496"/>
      <w:r>
        <w:rPr>
          <w:rFonts w:ascii="仿宋" w:eastAsia="仿宋" w:hAnsi="仿宋" w:cs="仿宋" w:hint="eastAsia"/>
          <w:sz w:val="28"/>
          <w:lang w:eastAsia="zh-CN"/>
        </w:rPr>
        <w:t>(三)、节约用地措施</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UV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https://d.book118.com/908055143055006031</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F505D8"/>
    <w:rsid w:val="1FF505D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8055143055006031"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2024-01-24T21:04:00Z</dcterms:created>
  <dcterms:modified xsi:type="dcterms:W3CDTF">2024-01-24T21:04:22Z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7851C167CD694AFF84595CFAB8FC3880_11</vt:lpwstr>
  </property>
  <property fmtid="{D5CDD505-2E9C-101B-9397-08002B2CF9AE}" pid="3" name="KSOProductBuildVer">
    <vt:lpwstr>2052-12.1.0.16120</vt:lpwstr>
  </property>
</Properties>
</file>