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工程造价行业相关公司设立可行性研究报告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30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_Toc16300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67" w:history="1">
        <w:r>
          <w:rPr>
            <w:rFonts w:ascii="仿宋" w:eastAsia="仿宋" w:hAnsi="仿宋" w:cs="仿宋" w:hint="eastAsia"/>
            <w:lang w:eastAsia="zh-CN"/>
          </w:rPr>
          <w:t>一、工程造价筹建公司基本信息</w:t>
        </w:r>
        <w:r>
          <w:tab/>
        </w:r>
        <w:r>
          <w:fldChar w:fldCharType="begin"/>
        </w:r>
        <w:r>
          <w:instrText xml:space="preserve"> PAGEREF _Toc6167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4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_Toc23343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89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_Toc28689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0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_Toc3420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48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_Toc32348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97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_Toc31397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6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_Toc23068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92" w:history="1">
        <w:r>
          <w:rPr>
            <w:rFonts w:ascii="仿宋" w:eastAsia="仿宋" w:hAnsi="仿宋" w:cs="仿宋" w:hint="eastAsia"/>
            <w:lang w:eastAsia="zh-CN"/>
          </w:rPr>
          <w:t>二、公司成立背景及可行性分析</w:t>
        </w:r>
        <w:r>
          <w:tab/>
        </w:r>
        <w:r>
          <w:fldChar w:fldCharType="begin"/>
        </w:r>
        <w:r>
          <w:instrText xml:space="preserve"> PAGEREF _Toc14392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6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_Toc31760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83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_Toc23283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45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_Toc12345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83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_Toc18183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02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_Toc14702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0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_Toc3504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48" w:history="1">
        <w:r>
          <w:rPr>
            <w:rFonts w:ascii="仿宋" w:eastAsia="仿宋" w:hAnsi="仿宋" w:cs="仿宋" w:hint="eastAsia"/>
            <w:lang w:eastAsia="zh-CN"/>
          </w:rPr>
          <w:t>(七)、工程造价项目建设必要性分析</w:t>
        </w:r>
        <w:r>
          <w:tab/>
        </w:r>
        <w:r>
          <w:fldChar w:fldCharType="begin"/>
        </w:r>
        <w:r>
          <w:instrText xml:space="preserve"> PAGEREF _Toc24248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03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_Toc20903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57" w:history="1">
        <w:r>
          <w:rPr>
            <w:rFonts w:ascii="仿宋" w:eastAsia="仿宋" w:hAnsi="仿宋" w:cs="仿宋" w:hint="eastAsia"/>
            <w:lang w:eastAsia="zh-CN"/>
          </w:rPr>
          <w:t>(一)、工程造价项目选址原则</w:t>
        </w:r>
        <w:r>
          <w:tab/>
        </w:r>
        <w:r>
          <w:fldChar w:fldCharType="begin"/>
        </w:r>
        <w:r>
          <w:instrText xml:space="preserve"> PAGEREF _Toc6257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3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_Toc12353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_Toc888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31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_Toc23631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55" w:history="1">
        <w:r>
          <w:rPr>
            <w:rFonts w:ascii="仿宋" w:eastAsia="仿宋" w:hAnsi="仿宋" w:cs="仿宋" w:hint="eastAsia"/>
            <w:lang w:eastAsia="zh-CN"/>
          </w:rPr>
          <w:t>(五)、工程造价项目选址综合评价</w:t>
        </w:r>
        <w:r>
          <w:tab/>
        </w:r>
        <w:r>
          <w:fldChar w:fldCharType="begin"/>
        </w:r>
        <w:r>
          <w:instrText xml:space="preserve"> PAGEREF _Toc13055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05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_Toc16705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82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_Toc32182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44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_Toc30744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1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_Toc2401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95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_Toc25895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2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_Toc12323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4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_Toc19644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_Toc29943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98" w:history="1">
        <w:r>
          <w:rPr>
            <w:rFonts w:ascii="仿宋" w:eastAsia="仿宋" w:hAnsi="仿宋" w:cs="仿宋" w:hint="eastAsia"/>
            <w:lang w:eastAsia="zh-CN"/>
          </w:rPr>
          <w:t>五、工程造价项目概况</w:t>
        </w:r>
        <w:r>
          <w:tab/>
        </w:r>
        <w:r>
          <w:fldChar w:fldCharType="begin"/>
        </w:r>
        <w:r>
          <w:instrText xml:space="preserve"> PAGEREF _Toc24098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5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_Toc10553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73" w:history="1">
        <w:r>
          <w:rPr>
            <w:rFonts w:ascii="仿宋" w:eastAsia="仿宋" w:hAnsi="仿宋" w:cs="仿宋" w:hint="eastAsia"/>
            <w:lang w:eastAsia="zh-CN"/>
          </w:rPr>
          <w:t>(二)、工程造价项目提出的理由</w:t>
        </w:r>
        <w:r>
          <w:tab/>
        </w:r>
        <w:r>
          <w:fldChar w:fldCharType="begin"/>
        </w:r>
        <w:r>
          <w:instrText xml:space="preserve"> PAGEREF _Toc28573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98" w:history="1">
        <w:r>
          <w:rPr>
            <w:rFonts w:ascii="仿宋" w:eastAsia="仿宋" w:hAnsi="仿宋" w:cs="仿宋" w:hint="eastAsia"/>
            <w:lang w:eastAsia="zh-CN"/>
          </w:rPr>
          <w:t>(三)、工程造价项目选址</w:t>
        </w:r>
        <w:r>
          <w:tab/>
        </w:r>
        <w:r>
          <w:fldChar w:fldCharType="begin"/>
        </w:r>
        <w:r>
          <w:instrText xml:space="preserve"> PAGEREF _Toc13098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7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_Toc15176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78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_Toc9678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3" w:history="1">
        <w:r>
          <w:rPr>
            <w:rFonts w:ascii="仿宋" w:eastAsia="仿宋" w:hAnsi="仿宋" w:cs="仿宋" w:hint="eastAsia"/>
            <w:lang w:eastAsia="zh-CN"/>
          </w:rPr>
          <w:t>(六)、工程造价项目投资</w:t>
        </w:r>
        <w:r>
          <w:tab/>
        </w:r>
        <w:r>
          <w:fldChar w:fldCharType="begin"/>
        </w:r>
        <w:r>
          <w:instrText xml:space="preserve"> PAGEREF _Toc11273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29" w:history="1">
        <w:r>
          <w:rPr>
            <w:rFonts w:ascii="仿宋" w:eastAsia="仿宋" w:hAnsi="仿宋" w:cs="仿宋" w:hint="eastAsia"/>
            <w:lang w:eastAsia="zh-CN"/>
          </w:rPr>
          <w:t>(七)、工程造价项目进度规划</w:t>
        </w:r>
        <w:r>
          <w:tab/>
        </w:r>
        <w:r>
          <w:fldChar w:fldCharType="begin"/>
        </w:r>
        <w:r>
          <w:instrText xml:space="preserve"> PAGEREF _Toc7329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_Toc752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82" w:history="1">
        <w:r>
          <w:rPr>
            <w:rFonts w:ascii="仿宋" w:eastAsia="仿宋" w:hAnsi="仿宋" w:cs="仿宋" w:hint="eastAsia"/>
            <w:lang w:eastAsia="zh-CN"/>
          </w:rPr>
          <w:t>(九)、工程造价项目综合评价</w:t>
        </w:r>
        <w:r>
          <w:tab/>
        </w:r>
        <w:r>
          <w:fldChar w:fldCharType="begin"/>
        </w:r>
        <w:r>
          <w:instrText xml:space="preserve"> PAGEREF _Toc8682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80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_Toc8380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736" w:history="1">
        <w:r>
          <w:rPr>
            <w:rFonts w:ascii="仿宋" w:eastAsia="仿宋" w:hAnsi="仿宋" w:cs="仿宋" w:hint="eastAsia"/>
            <w:lang w:eastAsia="zh-CN"/>
          </w:rPr>
          <w:t>(一)、工程造价项目背景分析</w:t>
        </w:r>
        <w:r>
          <w:tab/>
        </w:r>
        <w:r>
          <w:fldChar w:fldCharType="begin"/>
        </w:r>
        <w:r>
          <w:instrText xml:space="preserve"> PAGEREF _Toc23736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44" w:history="1">
        <w:r>
          <w:rPr>
            <w:rFonts w:ascii="仿宋" w:eastAsia="仿宋" w:hAnsi="仿宋" w:cs="仿宋" w:hint="eastAsia"/>
            <w:lang w:eastAsia="zh-CN"/>
          </w:rPr>
          <w:t>(二)、工程造价项目建设必要性分析</w:t>
        </w:r>
        <w:r>
          <w:tab/>
        </w:r>
        <w:r>
          <w:fldChar w:fldCharType="begin"/>
        </w:r>
        <w:r>
          <w:instrText xml:space="preserve"> PAGEREF _Toc23644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6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_Toc27606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8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_Toc22182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62" w:history="1">
        <w:r>
          <w:rPr>
            <w:rFonts w:ascii="仿宋" w:eastAsia="仿宋" w:hAnsi="仿宋" w:cs="仿宋" w:hint="eastAsia"/>
            <w:lang w:eastAsia="zh-CN"/>
          </w:rPr>
          <w:t>七、工程造价项目风险分析</w:t>
        </w:r>
        <w:r>
          <w:tab/>
        </w:r>
        <w:r>
          <w:fldChar w:fldCharType="begin"/>
        </w:r>
        <w:r>
          <w:instrText xml:space="preserve"> PAGEREF _Toc15662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00" w:history="1">
        <w:r>
          <w:rPr>
            <w:rFonts w:ascii="仿宋" w:eastAsia="仿宋" w:hAnsi="仿宋" w:cs="仿宋" w:hint="eastAsia"/>
            <w:lang w:eastAsia="zh-CN"/>
          </w:rPr>
          <w:t>(一)、工程造价项目风险分析</w:t>
        </w:r>
        <w:r>
          <w:tab/>
        </w:r>
        <w:r>
          <w:fldChar w:fldCharType="begin"/>
        </w:r>
        <w:r>
          <w:instrText xml:space="preserve"> PAGEREF _Toc31900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21" w:history="1">
        <w:r>
          <w:rPr>
            <w:rFonts w:ascii="仿宋" w:eastAsia="仿宋" w:hAnsi="仿宋" w:cs="仿宋" w:hint="eastAsia"/>
            <w:lang w:eastAsia="zh-CN"/>
          </w:rPr>
          <w:t>(二)、工程造价项目风险对策</w:t>
        </w:r>
        <w:r>
          <w:tab/>
        </w:r>
        <w:r>
          <w:fldChar w:fldCharType="begin"/>
        </w:r>
        <w:r>
          <w:instrText xml:space="preserve"> PAGEREF _Toc28021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51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_Toc13551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69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_Toc23069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14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_Toc23214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51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_Toc8151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5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_Toc30265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40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_Toc21040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94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_Toc28394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20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_Toc23820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5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_Toc805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92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_Toc18192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4" w:history="1">
        <w:r>
          <w:rPr>
            <w:rFonts w:ascii="仿宋" w:eastAsia="仿宋" w:hAnsi="仿宋" w:cs="仿宋" w:hint="eastAsia"/>
            <w:lang w:eastAsia="zh-CN"/>
          </w:rPr>
          <w:t>十、工程造价项目经济效益</w:t>
        </w:r>
        <w:r>
          <w:tab/>
        </w:r>
        <w:r>
          <w:fldChar w:fldCharType="begin"/>
        </w:r>
        <w:r>
          <w:instrText xml:space="preserve"> PAGEREF _Toc414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_Toc1078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0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_Toc22040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27" w:history="1">
        <w:r>
          <w:rPr>
            <w:rFonts w:ascii="仿宋" w:eastAsia="仿宋" w:hAnsi="仿宋" w:cs="仿宋" w:hint="eastAsia"/>
            <w:lang w:eastAsia="zh-CN"/>
          </w:rPr>
          <w:t>(三)、工程造价项目盈利能力分析</w:t>
        </w:r>
        <w:r>
          <w:tab/>
        </w:r>
        <w:r>
          <w:fldChar w:fldCharType="begin"/>
        </w:r>
        <w:r>
          <w:instrText xml:space="preserve"> PAGEREF _Toc16927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01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_Toc19701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86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_Toc9186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9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_Toc19519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41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_Toc20841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7" w:history="1">
        <w:r>
          <w:rPr>
            <w:rFonts w:ascii="仿宋" w:eastAsia="仿宋" w:hAnsi="仿宋" w:cs="仿宋" w:hint="eastAsia"/>
            <w:lang w:eastAsia="zh-CN"/>
          </w:rPr>
          <w:t>(一)、社会责任工程造价项目</w:t>
        </w:r>
        <w:r>
          <w:tab/>
        </w:r>
        <w:r>
          <w:fldChar w:fldCharType="begin"/>
        </w:r>
        <w:r>
          <w:instrText xml:space="preserve"> PAGEREF _Toc30237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3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_Toc7833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0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_Toc2000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88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_Toc28888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6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_Toc8616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77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_Toc32177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23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_Toc18323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31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_Toc5031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35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_Toc10035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17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_Toc26217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30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167"/>
      <w:r>
        <w:rPr>
          <w:rFonts w:ascii="仿宋" w:eastAsia="仿宋" w:hAnsi="仿宋" w:cs="仿宋" w:hint="eastAsia"/>
          <w:sz w:val="28"/>
          <w:lang w:eastAsia="zh-CN"/>
        </w:rPr>
        <w:t>一、工程造价筹建公司基本信息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343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8689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420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32348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31397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经营范围：从事XXX相关业务(企业依法自主选择经营工程造价项目，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开展经营活动；依法须经批准的工程造价项目，经相关部门批准后依批准的内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容开展经营活动；不得从事本市产业政策禁止和限制类工程造价项目的经营活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3068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https://d.book118.com/908057062131006036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工程造价行业相关公司设立可行性研究报告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工程造价行业相关公司设立可行性研究报告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工程造价行业相关公司设立可行性研究报告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工程造价行业相关公司设立可行性研究报告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工程造价行业相关公司设立可行性研究报告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08057062131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2024-02-04T09:53:00Z</dcterms:created>
  <dcterms:modified xsi:type="dcterms:W3CDTF">2024-02-04T09:53:27Z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467C1A5616DD4E8D8E734CE93CCEE80A_11</vt:lpwstr>
  </property>
  <property fmtid="{D5CDD505-2E9C-101B-9397-08002B2CF9AE}" pid="3" name="KSOProductBuildVer">
    <vt:lpwstr>2052-12.1.0.16250</vt:lpwstr>
  </property>
</Properties>
</file>