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82E5B" w:rsidP="00B82E5B" w14:paraId="1B155E0B" w14:textId="77777777">
      <w:pPr>
        <w:spacing w:before="48" w:beforeLines="20" w:after="360" w:afterLines="150" w:line="360" w:lineRule="auto"/>
        <w:jc w:val="center"/>
        <w:rPr>
          <w:rFonts w:ascii="华文中宋" w:eastAsia="华文中宋" w:hAnsi="华文中宋"/>
          <w:b/>
          <w:sz w:val="30"/>
        </w:rPr>
      </w:pPr>
      <w:r w:rsidRPr="00B82E5B">
        <w:rPr>
          <w:rFonts w:ascii="华文中宋" w:eastAsia="华文中宋" w:hAnsi="华文中宋"/>
          <w:b/>
          <w:sz w:val="30"/>
        </w:rPr>
        <w:t>2023</w:t>
      </w:r>
      <w:r w:rsidRPr="00B82E5B">
        <w:rPr>
          <w:rFonts w:ascii="华文中宋" w:eastAsia="华文中宋" w:hAnsi="华文中宋"/>
          <w:b/>
          <w:sz w:val="30"/>
        </w:rPr>
        <w:t>内蒙古呼和浩特市新城区总工会社会化工会工作者的招聘</w:t>
      </w:r>
      <w:r w:rsidRPr="00B82E5B">
        <w:rPr>
          <w:rFonts w:ascii="华文中宋" w:eastAsia="华文中宋" w:hAnsi="华文中宋"/>
          <w:b/>
          <w:sz w:val="30"/>
        </w:rPr>
        <w:t>8</w:t>
      </w:r>
      <w:r w:rsidRPr="00B82E5B">
        <w:rPr>
          <w:rFonts w:ascii="华文中宋" w:eastAsia="华文中宋" w:hAnsi="华文中宋"/>
          <w:b/>
          <w:sz w:val="30"/>
        </w:rPr>
        <w:t>人笔试备考试题及答案解析</w:t>
      </w:r>
    </w:p>
    <w:p w:rsidR="00A77B3E" w14:paraId="1DC579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C9815D" w14:textId="77777777">
      <w:pPr>
        <w:spacing w:after="260" w:line="360" w:lineRule="auto"/>
      </w:pPr>
      <w:r>
        <w:rPr>
          <w:rFonts w:ascii="微软雅黑" w:eastAsia="微软雅黑" w:cs="微软雅黑"/>
        </w:rPr>
        <w:t>一、选择题</w:t>
      </w:r>
    </w:p>
    <w:p w:rsidR="00D11858" w14:paraId="3C74A2F4"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619C402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42553BD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5AE622C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49D17E3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04E4E8B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CC0864D"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60ED1F4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03D692F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59D08D8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30D1792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6F21F7E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05313DB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D19E18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74ED295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某日，村民黄某见村民于某的丈夫外出打工，当晚窜入于某家，欲行强暴，于某挣扎中摸到枕下的一把剪刀，然后不顾一切往黄某身上猛刺。黄某胸部、腹部多处被刺当场死亡。案例中于某的行为属于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4958DFA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7187ED4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、故意杀人</w:t>
      </w:r>
    </w:p>
    <w:p w:rsidR="00D11858" w14:paraId="06A72CD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5670F33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、正当防卫</w:t>
      </w:r>
    </w:p>
    <w:p w:rsidR="00D11858" w14:paraId="462FC2D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152E35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中华人民共和国刑法》规定，为了使国家、公共利益、本人或者他人的人身、财产和其他权利免受正在进行的不法侵害，而采取的制止不法侵害的行为，对不法侵害人造成损害的，属于正当防卫，不负刑事责任。正当防卫明显超过必要限度造成重大损害的，应当负刑事责任，但是应当减轻或者免除处罚。对正在进行行凶、杀人、抢劫、强奸、绑架以及其他严重危及人身安全的暴力犯罪，采取防卫行为，造成不法侵害人伤亡的，不属于防卫过当，不负刑事责任。被告人于某，当自己的人身权利和人身安全受到严重侵害的时候，为了自救把黄某当场刺死，其行使的是特别防卫权，属于正当防卫，而不是防卫过当，依法不负任何刑事责任。故选</w:t>
      </w:r>
      <w:r w:rsidRPr="00D11858">
        <w:rPr>
          <w:rFonts w:ascii="微软雅黑" w:eastAsia="微软雅黑" w:cs="微软雅黑"/>
          <w:szCs w:val="14"/>
        </w:rPr>
        <w:t>D</w:t>
      </w:r>
      <w:r w:rsidRPr="00D11858">
        <w:rPr>
          <w:rFonts w:ascii="微软雅黑" w:eastAsia="微软雅黑" w:cs="微软雅黑"/>
          <w:szCs w:val="14"/>
        </w:rPr>
        <w:t>。</w:t>
      </w:r>
    </w:p>
    <w:p w:rsidR="00D11858" w14:paraId="53E73DC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693A6465"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002A53C2"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72DBDD84"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77CDF8F4"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33D4955D"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7D72D9D6"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3A1BEAC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5C0A3D2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https://d.book118.com/908063074052006033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rsidP="005D4DE0" w14:paraId="1D531C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2E5B" w14:paraId="3022F7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rsidP="005D4DE0" w14:paraId="18695DE6" w14:textId="368443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82E5B" w14:paraId="11F884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paraId="646B25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2E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rsidP="005D4DE0" w14:textId="368443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82E5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2E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rsidP="005D4DE0" w14:textId="368443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2E5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paraId="1187C1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paraId="7395EFB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paraId="05933C9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E5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B82E5B"/>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EC9597"/>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B82E5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82E5B"/>
    <w:rPr>
      <w:sz w:val="18"/>
      <w:szCs w:val="18"/>
    </w:rPr>
  </w:style>
  <w:style w:type="paragraph" w:styleId="Footer">
    <w:name w:val="footer"/>
    <w:basedOn w:val="Normal"/>
    <w:link w:val="a0"/>
    <w:rsid w:val="00B82E5B"/>
    <w:pPr>
      <w:tabs>
        <w:tab w:val="center" w:pos="4153"/>
        <w:tab w:val="right" w:pos="8306"/>
      </w:tabs>
      <w:snapToGrid w:val="0"/>
    </w:pPr>
    <w:rPr>
      <w:sz w:val="18"/>
      <w:szCs w:val="18"/>
    </w:rPr>
  </w:style>
  <w:style w:type="character" w:customStyle="1" w:styleId="a0">
    <w:name w:val="页脚 字符"/>
    <w:basedOn w:val="DefaultParagraphFont"/>
    <w:link w:val="Footer"/>
    <w:rsid w:val="00B82E5B"/>
    <w:rPr>
      <w:sz w:val="18"/>
      <w:szCs w:val="18"/>
    </w:rPr>
  </w:style>
  <w:style w:type="character" w:styleId="PageNumber">
    <w:name w:val="page number"/>
    <w:basedOn w:val="DefaultParagraphFont"/>
    <w:rsid w:val="00B82E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806307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3365</Words>
  <Characters>19185</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