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2023年江西管理职业学院高职单招（数学／语文／英语）历年试题库含答案解析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下列作品中，借用了乐府旧题的一组是（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A.李白《行路难》、杜甫《蜀相》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B.陆游《关山月》、李白《行路难》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C.曹操《短歌行》、陶渊明《饮酒》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D.王昌龄《从军行》、白居易《杜陵叟》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下列属于闻一多的作品是（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C.《死水》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D.《猛虎集》</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F41DA8" w:rsidRPr="0097522F" w:rsidP="00F41DA8"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2023年江西管理职业学院高职单招（数学／语文／英语）历年试题库含答案解析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下列作品中，借用了乐府旧题的一组是（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A.李白《行路难》、杜甫《蜀相》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B.陆游《关山月》、李白《行路难》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C.曹操《短歌行》、陶渊明《饮酒》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D.王昌龄《从军行》、白居易《杜陵叟》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下列属于闻一多的作品是（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C.《死水》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D.《猛虎集》</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6"/>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《史记》的作者是（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A.司马迁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C.班固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D.范晔</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“譬如为山，未成一篑，止，吾止也；譬如平地，虽复一篑，进，吾往也”这段话所用的逻辑论证方法是（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A.演绎、对比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B.归纳、对比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C.类比、归纳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D.对比、类比</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 xml:space="preserve"> 下列带点的字解释错误的是（　　） </w:t>
      </w:r>
      <w:r>
        <w:rPr>
          <w:rFonts w:ascii="黑体" w:eastAsia="黑体" w:hAnsi="黑体" w:cs="Times New Roman"/>
          <w:sz w:val="24"/>
          <w:lang w:val="en-US" w:eastAsia="zh-CN" w:bidi="ar-SA"/>
        </w:rPr>
        <w:br/>
      </w:r>
      <w:r>
        <w:drawing>
          <wp:inline distT="0" distB="0" distL="0" distR="0">
            <wp:extent cx="4439116" cy="140032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4439116" cy="140032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“新月社”的代表诗人有（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A.徐志摩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B.郁达夫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C.郭小川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D.艾青</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《国殇》选自（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A.《九歌》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B.《九章》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C.《诗经》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D.《国语》</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《谏逐客书》本文中，作者用“五帝三王之所以无敌”的做法来论证秦王的错误，这里采用的论证方法是（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B.对比法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D.类比法</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朱光潜的《选择与安排》是一篇（）。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A.议论文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B.说明文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C.记叙文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D.散文</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被鲁迅誉为“改造文章的祖师”的是（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A.曹操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B.曹丕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C.曹植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D.王粲</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下列文章中，属于奏章的是（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A.《五代史伶官传序》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B.《答司马谏议书》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D.《报刘一丈书》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《论学问》、《门槛》、《苦恼》的作者依次是（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A.培根、契诃夫、屠格涅夫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B.契诃夫、屠格涅夫、培根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C.屠格涅夫、契诃夫、培根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D.培根、屠格涅夫、契诃夫</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《漱玉词》的作者是（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C.李清照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D.辛弃疾</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 xml:space="preserve"> “五十步笑百步”这个成语源自（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D.《论语》</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先秦诸子中最善于采用“欲擒故纵、引君入彀”论辩手法的是（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D.韩非子</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阅读《长亭送别》中的一段选文，回答问题：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[一煞]青山隔送行，疏林不做美，淡烟暮霭相遮蔽。夕阳古道无人语，禾黍秋风听马嘶。我为甚么懒上车儿内，来时甚急，去后何迟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分析[一煞]的内容与写作特点。</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阅读下面的文字，根据要求作文。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管宁、华歆共园中锄菜，见地有片金，管挥锄与瓦石不异，华拾而掷去之。又尝同席读书，有乘轩冕过门者，宁读如故，歆废书出观。宁割席分坐曰：“子非吾友也。”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阅读上面材料，然后根据材料，展开联想，结合自身经验，自拟题目，写一篇以议论为主的文章，不少于800字。</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（三）阅读司马迁《垓下之围》中的一段文字，</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　　项王军壁垓下，兵少食尽，汉军及诸侯兵围之①数重。夜闻汉军四面皆楚歌，项王乃大惊曰：“汉皆已得楚乎？是何楚人之②多也！”项王则夜起，饮帐中。有美人名虞，常幸从；骏马名骓，常骑之③。于是项王乃悲歌慷慨，自为诗曰：“力拔山兮气盖世，时不利兮骓不逝；骓不逝兮可奈何，虞兮虞兮奈若何！”歌数阕，美人和之④。项王泣数行下。左右皆泣，莫能仰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1.请说明文中四个“之”各自的含义。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之①：____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之②：____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之③：____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之④：____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2.项王的诗反映出他怎样的复杂心态？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3.从这段文字中可以引申出哪个成语？</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It was Ann′s first experience of flying..She had always been afraid of heights and so was prepared?to be frightened.Only the fact that she was going to meet her son who she had not seen for?three years had given her the courage to make the flight.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She sat in her seat,her hands gripping its arms,her seat belt already fastened.The air hostess?was talking,telling everyone what to do in case of emergency,showing them where their life-jackets?were.The plane was crowded,and every seat was full.From her window seat,getting out in a hurry?would be impossible,thought Ann.In any case who would want to get out of a plane in mid-air?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engines began to shake--the noise increased till it was like a great rushing wind.She?looked out to see the runway slip past at astonishing speed.She wanted to cry out--to stop the plane?before it left the ground,but she knew she was trapped in this great roaring machine.I must scream,she told herself,and put her hands over her eyes.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There was a strange feeling as if she were going up in a lift.The noise died down.Carefully she?opened her eyes.Through the window she saw a great carpet of cloud above,so beautiful that she?stared in wonder,hardly turning away from the window till they touched down.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Ann thought she would be frightened because__________《》（）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A.she had never flown before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B.she had a fear of being in high places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C.she hadn't made proper preparations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D.she was naturally timid</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https://d.book118.com/908072044020006040</w:t>
        </w:r>
      </w:hyperlink>
    </w:p>
    <w:p w:rsidR="00327933" w:rsidRPr="00730BBD" w:rsidP="00386F93">
      <w:pPr>
        <w:pStyle w:val="Normal18"/>
        <w:spacing w:after="200" w:line="276" w:lineRule="atLeast"/>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908072044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