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文化艺术服务项目建设总纲及方案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06" w:history="1">
        <w:r>
          <w:rPr>
            <w:rFonts w:ascii="仿宋" w:eastAsia="仿宋" w:hAnsi="仿宋" w:cs="仿宋" w:hint="eastAsia"/>
            <w:lang w:eastAsia="zh-CN"/>
          </w:rPr>
          <w:t>序言</w:t>
        </w:r>
        <w:r>
          <w:tab/>
        </w:r>
        <w:r>
          <w:fldChar w:fldCharType="begin"/>
        </w:r>
        <w:r>
          <w:instrText xml:space="preserve"> PAGEREF _Toc6406 \h </w:instrText>
        </w:r>
        <w:r>
          <w:fldChar w:fldCharType="separate"/>
        </w:r>
        <w:r>
          <w:t>3</w:t>
        </w:r>
        <w:r>
          <w:fldChar w:fldCharType="end"/>
        </w:r>
      </w:hyperlink>
    </w:p>
    <w:p>
      <w:pPr>
        <w:pStyle w:val="TOC1"/>
        <w:tabs>
          <w:tab w:val="right" w:leader="dot" w:pos="8306"/>
        </w:tabs>
      </w:pPr>
      <w:hyperlink w:anchor="_Toc17931" w:history="1">
        <w:r>
          <w:rPr>
            <w:rFonts w:ascii="仿宋" w:eastAsia="仿宋" w:hAnsi="仿宋" w:cs="仿宋" w:hint="eastAsia"/>
            <w:lang w:eastAsia="zh-CN"/>
          </w:rPr>
          <w:t>一、经济影响分析</w:t>
        </w:r>
        <w:r>
          <w:tab/>
        </w:r>
        <w:r>
          <w:fldChar w:fldCharType="begin"/>
        </w:r>
        <w:r>
          <w:instrText xml:space="preserve"> PAGEREF _Toc17931 \h </w:instrText>
        </w:r>
        <w:r>
          <w:fldChar w:fldCharType="separate"/>
        </w:r>
        <w:r>
          <w:t>3</w:t>
        </w:r>
        <w:r>
          <w:fldChar w:fldCharType="end"/>
        </w:r>
      </w:hyperlink>
    </w:p>
    <w:p>
      <w:pPr>
        <w:pStyle w:val="TOC2"/>
        <w:tabs>
          <w:tab w:val="right" w:leader="dot" w:pos="8306"/>
        </w:tabs>
      </w:pPr>
      <w:hyperlink w:anchor="_Toc22444" w:history="1">
        <w:r>
          <w:rPr>
            <w:rFonts w:ascii="仿宋" w:eastAsia="仿宋" w:hAnsi="仿宋" w:cs="仿宋" w:hint="eastAsia"/>
            <w:lang w:eastAsia="zh-CN"/>
          </w:rPr>
          <w:t>(一)、经济费用效益或费用效果分析</w:t>
        </w:r>
        <w:r>
          <w:tab/>
        </w:r>
        <w:r>
          <w:fldChar w:fldCharType="begin"/>
        </w:r>
        <w:r>
          <w:instrText xml:space="preserve"> PAGEREF _Toc22444 \h </w:instrText>
        </w:r>
        <w:r>
          <w:fldChar w:fldCharType="separate"/>
        </w:r>
        <w:r>
          <w:t>3</w:t>
        </w:r>
        <w:r>
          <w:fldChar w:fldCharType="end"/>
        </w:r>
      </w:hyperlink>
    </w:p>
    <w:p>
      <w:pPr>
        <w:pStyle w:val="TOC2"/>
        <w:tabs>
          <w:tab w:val="right" w:leader="dot" w:pos="8306"/>
        </w:tabs>
      </w:pPr>
      <w:hyperlink w:anchor="_Toc19047" w:history="1">
        <w:r>
          <w:rPr>
            <w:rFonts w:ascii="仿宋" w:eastAsia="仿宋" w:hAnsi="仿宋" w:cs="仿宋" w:hint="eastAsia"/>
            <w:lang w:eastAsia="zh-CN"/>
          </w:rPr>
          <w:t>(二)、行业影响分析</w:t>
        </w:r>
        <w:r>
          <w:tab/>
        </w:r>
        <w:r>
          <w:fldChar w:fldCharType="begin"/>
        </w:r>
        <w:r>
          <w:instrText xml:space="preserve"> PAGEREF _Toc19047 \h </w:instrText>
        </w:r>
        <w:r>
          <w:fldChar w:fldCharType="separate"/>
        </w:r>
        <w:r>
          <w:t>5</w:t>
        </w:r>
        <w:r>
          <w:fldChar w:fldCharType="end"/>
        </w:r>
      </w:hyperlink>
    </w:p>
    <w:p>
      <w:pPr>
        <w:pStyle w:val="TOC2"/>
        <w:tabs>
          <w:tab w:val="right" w:leader="dot" w:pos="8306"/>
        </w:tabs>
      </w:pPr>
      <w:hyperlink w:anchor="_Toc26188" w:history="1">
        <w:r>
          <w:rPr>
            <w:rFonts w:ascii="仿宋" w:eastAsia="仿宋" w:hAnsi="仿宋" w:cs="仿宋" w:hint="eastAsia"/>
            <w:lang w:eastAsia="zh-CN"/>
          </w:rPr>
          <w:t>(三)、区域经济影响分析</w:t>
        </w:r>
        <w:r>
          <w:tab/>
        </w:r>
        <w:r>
          <w:fldChar w:fldCharType="begin"/>
        </w:r>
        <w:r>
          <w:instrText xml:space="preserve"> PAGEREF _Toc26188 \h </w:instrText>
        </w:r>
        <w:r>
          <w:fldChar w:fldCharType="separate"/>
        </w:r>
        <w:r>
          <w:t>7</w:t>
        </w:r>
        <w:r>
          <w:fldChar w:fldCharType="end"/>
        </w:r>
      </w:hyperlink>
    </w:p>
    <w:p>
      <w:pPr>
        <w:pStyle w:val="TOC2"/>
        <w:tabs>
          <w:tab w:val="right" w:leader="dot" w:pos="8306"/>
        </w:tabs>
      </w:pPr>
      <w:hyperlink w:anchor="_Toc13708" w:history="1">
        <w:r>
          <w:rPr>
            <w:rFonts w:ascii="仿宋" w:eastAsia="仿宋" w:hAnsi="仿宋" w:cs="仿宋" w:hint="eastAsia"/>
            <w:lang w:eastAsia="zh-CN"/>
          </w:rPr>
          <w:t>(四)、宏观经济影响分析</w:t>
        </w:r>
        <w:r>
          <w:tab/>
        </w:r>
        <w:r>
          <w:fldChar w:fldCharType="begin"/>
        </w:r>
        <w:r>
          <w:instrText xml:space="preserve"> PAGEREF _Toc13708 \h </w:instrText>
        </w:r>
        <w:r>
          <w:fldChar w:fldCharType="separate"/>
        </w:r>
        <w:r>
          <w:t>8</w:t>
        </w:r>
        <w:r>
          <w:fldChar w:fldCharType="end"/>
        </w:r>
      </w:hyperlink>
    </w:p>
    <w:p>
      <w:pPr>
        <w:pStyle w:val="TOC1"/>
        <w:tabs>
          <w:tab w:val="right" w:leader="dot" w:pos="8306"/>
        </w:tabs>
      </w:pPr>
      <w:hyperlink w:anchor="_Toc8564" w:history="1">
        <w:r>
          <w:rPr>
            <w:rFonts w:ascii="仿宋" w:eastAsia="仿宋" w:hAnsi="仿宋" w:cs="仿宋" w:hint="eastAsia"/>
            <w:lang w:eastAsia="zh-CN"/>
          </w:rPr>
          <w:t>二、发展规划、产业政策和行业准入分析</w:t>
        </w:r>
        <w:r>
          <w:tab/>
        </w:r>
        <w:r>
          <w:fldChar w:fldCharType="begin"/>
        </w:r>
        <w:r>
          <w:instrText xml:space="preserve"> PAGEREF _Toc8564 \h </w:instrText>
        </w:r>
        <w:r>
          <w:fldChar w:fldCharType="separate"/>
        </w:r>
        <w:r>
          <w:t>9</w:t>
        </w:r>
        <w:r>
          <w:fldChar w:fldCharType="end"/>
        </w:r>
      </w:hyperlink>
    </w:p>
    <w:p>
      <w:pPr>
        <w:pStyle w:val="TOC2"/>
        <w:tabs>
          <w:tab w:val="right" w:leader="dot" w:pos="8306"/>
        </w:tabs>
      </w:pPr>
      <w:hyperlink w:anchor="_Toc18809" w:history="1">
        <w:r>
          <w:rPr>
            <w:rFonts w:ascii="仿宋" w:eastAsia="仿宋" w:hAnsi="仿宋" w:cs="仿宋" w:hint="eastAsia"/>
            <w:lang w:eastAsia="zh-CN"/>
          </w:rPr>
          <w:t>(一)、发展规划分析</w:t>
        </w:r>
        <w:r>
          <w:tab/>
        </w:r>
        <w:r>
          <w:fldChar w:fldCharType="begin"/>
        </w:r>
        <w:r>
          <w:instrText xml:space="preserve"> PAGEREF _Toc18809 \h </w:instrText>
        </w:r>
        <w:r>
          <w:fldChar w:fldCharType="separate"/>
        </w:r>
        <w:r>
          <w:t>9</w:t>
        </w:r>
        <w:r>
          <w:fldChar w:fldCharType="end"/>
        </w:r>
      </w:hyperlink>
    </w:p>
    <w:p>
      <w:pPr>
        <w:pStyle w:val="TOC2"/>
        <w:tabs>
          <w:tab w:val="right" w:leader="dot" w:pos="8306"/>
        </w:tabs>
      </w:pPr>
      <w:hyperlink w:anchor="_Toc25636" w:history="1">
        <w:r>
          <w:rPr>
            <w:rFonts w:ascii="仿宋" w:eastAsia="仿宋" w:hAnsi="仿宋" w:cs="仿宋" w:hint="eastAsia"/>
            <w:lang w:eastAsia="zh-CN"/>
          </w:rPr>
          <w:t>(二)、产业政策分析</w:t>
        </w:r>
        <w:r>
          <w:tab/>
        </w:r>
        <w:r>
          <w:fldChar w:fldCharType="begin"/>
        </w:r>
        <w:r>
          <w:instrText xml:space="preserve"> PAGEREF _Toc25636 \h </w:instrText>
        </w:r>
        <w:r>
          <w:fldChar w:fldCharType="separate"/>
        </w:r>
        <w:r>
          <w:t>11</w:t>
        </w:r>
        <w:r>
          <w:fldChar w:fldCharType="end"/>
        </w:r>
      </w:hyperlink>
    </w:p>
    <w:p>
      <w:pPr>
        <w:pStyle w:val="TOC2"/>
        <w:tabs>
          <w:tab w:val="right" w:leader="dot" w:pos="8306"/>
        </w:tabs>
      </w:pPr>
      <w:hyperlink w:anchor="_Toc6693" w:history="1">
        <w:r>
          <w:rPr>
            <w:rFonts w:ascii="仿宋" w:eastAsia="仿宋" w:hAnsi="仿宋" w:cs="仿宋" w:hint="eastAsia"/>
            <w:lang w:eastAsia="zh-CN"/>
          </w:rPr>
          <w:t>(三)、行业准入分析</w:t>
        </w:r>
        <w:r>
          <w:tab/>
        </w:r>
        <w:r>
          <w:fldChar w:fldCharType="begin"/>
        </w:r>
        <w:r>
          <w:instrText xml:space="preserve"> PAGEREF _Toc6693 \h </w:instrText>
        </w:r>
        <w:r>
          <w:fldChar w:fldCharType="separate"/>
        </w:r>
        <w:r>
          <w:t>13</w:t>
        </w:r>
        <w:r>
          <w:fldChar w:fldCharType="end"/>
        </w:r>
      </w:hyperlink>
    </w:p>
    <w:p>
      <w:pPr>
        <w:pStyle w:val="TOC1"/>
        <w:tabs>
          <w:tab w:val="right" w:leader="dot" w:pos="8306"/>
        </w:tabs>
      </w:pPr>
      <w:hyperlink w:anchor="_Toc27529" w:history="1">
        <w:r>
          <w:rPr>
            <w:rFonts w:ascii="仿宋" w:eastAsia="仿宋" w:hAnsi="仿宋" w:cs="仿宋" w:hint="eastAsia"/>
            <w:lang w:eastAsia="zh-CN"/>
          </w:rPr>
          <w:t>三、文化艺术服务项目概论</w:t>
        </w:r>
        <w:r>
          <w:tab/>
        </w:r>
        <w:r>
          <w:fldChar w:fldCharType="begin"/>
        </w:r>
        <w:r>
          <w:instrText xml:space="preserve"> PAGEREF _Toc27529 \h </w:instrText>
        </w:r>
        <w:r>
          <w:fldChar w:fldCharType="separate"/>
        </w:r>
        <w:r>
          <w:t>14</w:t>
        </w:r>
        <w:r>
          <w:fldChar w:fldCharType="end"/>
        </w:r>
      </w:hyperlink>
    </w:p>
    <w:p>
      <w:pPr>
        <w:pStyle w:val="TOC2"/>
        <w:tabs>
          <w:tab w:val="right" w:leader="dot" w:pos="8306"/>
        </w:tabs>
      </w:pPr>
      <w:hyperlink w:anchor="_Toc19669" w:history="1">
        <w:r>
          <w:rPr>
            <w:rFonts w:ascii="仿宋" w:eastAsia="仿宋" w:hAnsi="仿宋" w:cs="仿宋" w:hint="eastAsia"/>
            <w:lang w:eastAsia="zh-CN"/>
          </w:rPr>
          <w:t>(一)、项目申报单位概况</w:t>
        </w:r>
        <w:r>
          <w:tab/>
        </w:r>
        <w:r>
          <w:fldChar w:fldCharType="begin"/>
        </w:r>
        <w:r>
          <w:instrText xml:space="preserve"> PAGEREF _Toc19669 \h </w:instrText>
        </w:r>
        <w:r>
          <w:fldChar w:fldCharType="separate"/>
        </w:r>
        <w:r>
          <w:t>14</w:t>
        </w:r>
        <w:r>
          <w:fldChar w:fldCharType="end"/>
        </w:r>
      </w:hyperlink>
    </w:p>
    <w:p>
      <w:pPr>
        <w:pStyle w:val="TOC2"/>
        <w:tabs>
          <w:tab w:val="right" w:leader="dot" w:pos="8306"/>
        </w:tabs>
      </w:pPr>
      <w:hyperlink w:anchor="_Toc22905" w:history="1">
        <w:r>
          <w:rPr>
            <w:rFonts w:ascii="仿宋" w:eastAsia="仿宋" w:hAnsi="仿宋" w:cs="仿宋" w:hint="eastAsia"/>
            <w:lang w:eastAsia="zh-CN"/>
          </w:rPr>
          <w:t>(二)、项目概况</w:t>
        </w:r>
        <w:r>
          <w:tab/>
        </w:r>
        <w:r>
          <w:fldChar w:fldCharType="begin"/>
        </w:r>
        <w:r>
          <w:instrText xml:space="preserve"> PAGEREF _Toc22905 \h </w:instrText>
        </w:r>
        <w:r>
          <w:fldChar w:fldCharType="separate"/>
        </w:r>
        <w:r>
          <w:t>15</w:t>
        </w:r>
        <w:r>
          <w:fldChar w:fldCharType="end"/>
        </w:r>
      </w:hyperlink>
    </w:p>
    <w:p>
      <w:pPr>
        <w:pStyle w:val="TOC1"/>
        <w:tabs>
          <w:tab w:val="right" w:leader="dot" w:pos="8306"/>
        </w:tabs>
      </w:pPr>
      <w:hyperlink w:anchor="_Toc20257" w:history="1">
        <w:r>
          <w:rPr>
            <w:rFonts w:ascii="仿宋" w:eastAsia="仿宋" w:hAnsi="仿宋" w:cs="仿宋" w:hint="eastAsia"/>
            <w:lang w:eastAsia="zh-CN"/>
          </w:rPr>
          <w:t>四、项目监理与质量保证</w:t>
        </w:r>
        <w:r>
          <w:tab/>
        </w:r>
        <w:r>
          <w:fldChar w:fldCharType="begin"/>
        </w:r>
        <w:r>
          <w:instrText xml:space="preserve"> PAGEREF _Toc20257 \h </w:instrText>
        </w:r>
        <w:r>
          <w:fldChar w:fldCharType="separate"/>
        </w:r>
        <w:r>
          <w:t>18</w:t>
        </w:r>
        <w:r>
          <w:fldChar w:fldCharType="end"/>
        </w:r>
      </w:hyperlink>
    </w:p>
    <w:p>
      <w:pPr>
        <w:pStyle w:val="TOC2"/>
        <w:tabs>
          <w:tab w:val="right" w:leader="dot" w:pos="8306"/>
        </w:tabs>
      </w:pPr>
      <w:hyperlink w:anchor="_Toc21470" w:history="1">
        <w:r>
          <w:rPr>
            <w:rFonts w:ascii="仿宋" w:eastAsia="仿宋" w:hAnsi="仿宋" w:cs="仿宋" w:hint="eastAsia"/>
            <w:lang w:eastAsia="zh-CN"/>
          </w:rPr>
          <w:t>(一)、监理体系构建</w:t>
        </w:r>
        <w:r>
          <w:tab/>
        </w:r>
        <w:r>
          <w:fldChar w:fldCharType="begin"/>
        </w:r>
        <w:r>
          <w:instrText xml:space="preserve"> PAGEREF _Toc21470 \h </w:instrText>
        </w:r>
        <w:r>
          <w:fldChar w:fldCharType="separate"/>
        </w:r>
        <w:r>
          <w:t>18</w:t>
        </w:r>
        <w:r>
          <w:fldChar w:fldCharType="end"/>
        </w:r>
      </w:hyperlink>
    </w:p>
    <w:p>
      <w:pPr>
        <w:pStyle w:val="TOC2"/>
        <w:tabs>
          <w:tab w:val="right" w:leader="dot" w:pos="8306"/>
        </w:tabs>
      </w:pPr>
      <w:hyperlink w:anchor="_Toc11061" w:history="1">
        <w:r>
          <w:rPr>
            <w:rFonts w:ascii="仿宋" w:eastAsia="仿宋" w:hAnsi="仿宋" w:cs="仿宋" w:hint="eastAsia"/>
            <w:lang w:eastAsia="zh-CN"/>
          </w:rPr>
          <w:t>(二)、质量保证体系实施</w:t>
        </w:r>
        <w:r>
          <w:tab/>
        </w:r>
        <w:r>
          <w:fldChar w:fldCharType="begin"/>
        </w:r>
        <w:r>
          <w:instrText xml:space="preserve"> PAGEREF _Toc11061 \h </w:instrText>
        </w:r>
        <w:r>
          <w:fldChar w:fldCharType="separate"/>
        </w:r>
        <w:r>
          <w:t>19</w:t>
        </w:r>
        <w:r>
          <w:fldChar w:fldCharType="end"/>
        </w:r>
      </w:hyperlink>
    </w:p>
    <w:p>
      <w:pPr>
        <w:pStyle w:val="TOC2"/>
        <w:tabs>
          <w:tab w:val="right" w:leader="dot" w:pos="8306"/>
        </w:tabs>
      </w:pPr>
      <w:hyperlink w:anchor="_Toc28791" w:history="1">
        <w:r>
          <w:rPr>
            <w:rFonts w:ascii="仿宋" w:eastAsia="仿宋" w:hAnsi="仿宋" w:cs="仿宋" w:hint="eastAsia"/>
            <w:lang w:eastAsia="zh-CN"/>
          </w:rPr>
          <w:t>(三)、监理与质量控制流程</w:t>
        </w:r>
        <w:r>
          <w:tab/>
        </w:r>
        <w:r>
          <w:fldChar w:fldCharType="begin"/>
        </w:r>
        <w:r>
          <w:instrText xml:space="preserve"> PAGEREF _Toc28791 \h </w:instrText>
        </w:r>
        <w:r>
          <w:fldChar w:fldCharType="separate"/>
        </w:r>
        <w:r>
          <w:t>19</w:t>
        </w:r>
        <w:r>
          <w:fldChar w:fldCharType="end"/>
        </w:r>
      </w:hyperlink>
    </w:p>
    <w:p>
      <w:pPr>
        <w:pStyle w:val="TOC1"/>
        <w:tabs>
          <w:tab w:val="right" w:leader="dot" w:pos="8306"/>
        </w:tabs>
      </w:pPr>
      <w:hyperlink w:anchor="_Toc2834" w:history="1">
        <w:r>
          <w:rPr>
            <w:rFonts w:ascii="仿宋" w:eastAsia="仿宋" w:hAnsi="仿宋" w:cs="仿宋" w:hint="eastAsia"/>
            <w:lang w:eastAsia="zh-CN"/>
          </w:rPr>
          <w:t>五、社会影响分析</w:t>
        </w:r>
        <w:r>
          <w:tab/>
        </w:r>
        <w:r>
          <w:fldChar w:fldCharType="begin"/>
        </w:r>
        <w:r>
          <w:instrText xml:space="preserve"> PAGEREF _Toc2834 \h </w:instrText>
        </w:r>
        <w:r>
          <w:fldChar w:fldCharType="separate"/>
        </w:r>
        <w:r>
          <w:t>20</w:t>
        </w:r>
        <w:r>
          <w:fldChar w:fldCharType="end"/>
        </w:r>
      </w:hyperlink>
    </w:p>
    <w:p>
      <w:pPr>
        <w:pStyle w:val="TOC2"/>
        <w:tabs>
          <w:tab w:val="right" w:leader="dot" w:pos="8306"/>
        </w:tabs>
      </w:pPr>
      <w:hyperlink w:anchor="_Toc22415" w:history="1">
        <w:r>
          <w:rPr>
            <w:rFonts w:ascii="仿宋" w:eastAsia="仿宋" w:hAnsi="仿宋" w:cs="仿宋" w:hint="eastAsia"/>
            <w:lang w:eastAsia="zh-CN"/>
          </w:rPr>
          <w:t>(一)、社会影响效果分析</w:t>
        </w:r>
        <w:r>
          <w:tab/>
        </w:r>
        <w:r>
          <w:fldChar w:fldCharType="begin"/>
        </w:r>
        <w:r>
          <w:instrText xml:space="preserve"> PAGEREF _Toc22415 \h </w:instrText>
        </w:r>
        <w:r>
          <w:fldChar w:fldCharType="separate"/>
        </w:r>
        <w:r>
          <w:t>20</w:t>
        </w:r>
        <w:r>
          <w:fldChar w:fldCharType="end"/>
        </w:r>
      </w:hyperlink>
    </w:p>
    <w:p>
      <w:pPr>
        <w:pStyle w:val="TOC2"/>
        <w:tabs>
          <w:tab w:val="right" w:leader="dot" w:pos="8306"/>
        </w:tabs>
      </w:pPr>
      <w:hyperlink w:anchor="_Toc19161" w:history="1">
        <w:r>
          <w:rPr>
            <w:rFonts w:ascii="仿宋" w:eastAsia="仿宋" w:hAnsi="仿宋" w:cs="仿宋" w:hint="eastAsia"/>
            <w:lang w:eastAsia="zh-CN"/>
          </w:rPr>
          <w:t>(二)、社会适应性分析</w:t>
        </w:r>
        <w:r>
          <w:tab/>
        </w:r>
        <w:r>
          <w:fldChar w:fldCharType="begin"/>
        </w:r>
        <w:r>
          <w:instrText xml:space="preserve"> PAGEREF _Toc19161 \h </w:instrText>
        </w:r>
        <w:r>
          <w:fldChar w:fldCharType="separate"/>
        </w:r>
        <w:r>
          <w:t>22</w:t>
        </w:r>
        <w:r>
          <w:fldChar w:fldCharType="end"/>
        </w:r>
      </w:hyperlink>
    </w:p>
    <w:p>
      <w:pPr>
        <w:pStyle w:val="TOC2"/>
        <w:tabs>
          <w:tab w:val="right" w:leader="dot" w:pos="8306"/>
        </w:tabs>
      </w:pPr>
      <w:hyperlink w:anchor="_Toc7591" w:history="1">
        <w:r>
          <w:rPr>
            <w:rFonts w:ascii="仿宋" w:eastAsia="仿宋" w:hAnsi="仿宋" w:cs="仿宋" w:hint="eastAsia"/>
            <w:lang w:eastAsia="zh-CN"/>
          </w:rPr>
          <w:t>(三)、社会风险及对策分析</w:t>
        </w:r>
        <w:r>
          <w:tab/>
        </w:r>
        <w:r>
          <w:fldChar w:fldCharType="begin"/>
        </w:r>
        <w:r>
          <w:instrText xml:space="preserve"> PAGEREF _Toc7591 \h </w:instrText>
        </w:r>
        <w:r>
          <w:fldChar w:fldCharType="separate"/>
        </w:r>
        <w:r>
          <w:t>24</w:t>
        </w:r>
        <w:r>
          <w:fldChar w:fldCharType="end"/>
        </w:r>
      </w:hyperlink>
    </w:p>
    <w:p>
      <w:pPr>
        <w:pStyle w:val="TOC1"/>
        <w:tabs>
          <w:tab w:val="right" w:leader="dot" w:pos="8306"/>
        </w:tabs>
      </w:pPr>
      <w:hyperlink w:anchor="_Toc14950" w:history="1">
        <w:r>
          <w:rPr>
            <w:rFonts w:ascii="仿宋" w:eastAsia="仿宋" w:hAnsi="仿宋" w:cs="仿宋" w:hint="eastAsia"/>
            <w:lang w:eastAsia="zh-CN"/>
          </w:rPr>
          <w:t>六、资源开发及综合利用分析</w:t>
        </w:r>
        <w:r>
          <w:tab/>
        </w:r>
        <w:r>
          <w:fldChar w:fldCharType="begin"/>
        </w:r>
        <w:r>
          <w:instrText xml:space="preserve"> PAGEREF _Toc14950 \h </w:instrText>
        </w:r>
        <w:r>
          <w:fldChar w:fldCharType="separate"/>
        </w:r>
        <w:r>
          <w:t>27</w:t>
        </w:r>
        <w:r>
          <w:fldChar w:fldCharType="end"/>
        </w:r>
      </w:hyperlink>
    </w:p>
    <w:p>
      <w:pPr>
        <w:pStyle w:val="TOC2"/>
        <w:tabs>
          <w:tab w:val="right" w:leader="dot" w:pos="8306"/>
        </w:tabs>
      </w:pPr>
      <w:hyperlink w:anchor="_Toc4896" w:history="1">
        <w:r>
          <w:rPr>
            <w:rFonts w:ascii="仿宋" w:eastAsia="仿宋" w:hAnsi="仿宋" w:cs="仿宋" w:hint="eastAsia"/>
            <w:lang w:eastAsia="zh-CN"/>
          </w:rPr>
          <w:t>(一)、资源开发方案</w:t>
        </w:r>
        <w:r>
          <w:tab/>
        </w:r>
        <w:r>
          <w:fldChar w:fldCharType="begin"/>
        </w:r>
        <w:r>
          <w:instrText xml:space="preserve"> PAGEREF _Toc4896 \h </w:instrText>
        </w:r>
        <w:r>
          <w:fldChar w:fldCharType="separate"/>
        </w:r>
        <w:r>
          <w:t>27</w:t>
        </w:r>
        <w:r>
          <w:fldChar w:fldCharType="end"/>
        </w:r>
      </w:hyperlink>
    </w:p>
    <w:p>
      <w:pPr>
        <w:pStyle w:val="TOC2"/>
        <w:tabs>
          <w:tab w:val="right" w:leader="dot" w:pos="8306"/>
        </w:tabs>
      </w:pPr>
      <w:hyperlink w:anchor="_Toc28866" w:history="1">
        <w:r>
          <w:rPr>
            <w:rFonts w:ascii="仿宋" w:eastAsia="仿宋" w:hAnsi="仿宋" w:cs="仿宋" w:hint="eastAsia"/>
            <w:lang w:eastAsia="zh-CN"/>
          </w:rPr>
          <w:t>(二)、资源利用方案</w:t>
        </w:r>
        <w:r>
          <w:tab/>
        </w:r>
        <w:r>
          <w:fldChar w:fldCharType="begin"/>
        </w:r>
        <w:r>
          <w:instrText xml:space="preserve"> PAGEREF _Toc28866 \h </w:instrText>
        </w:r>
        <w:r>
          <w:fldChar w:fldCharType="separate"/>
        </w:r>
        <w:r>
          <w:t>28</w:t>
        </w:r>
        <w:r>
          <w:fldChar w:fldCharType="end"/>
        </w:r>
      </w:hyperlink>
    </w:p>
    <w:p>
      <w:pPr>
        <w:pStyle w:val="TOC2"/>
        <w:tabs>
          <w:tab w:val="right" w:leader="dot" w:pos="8306"/>
        </w:tabs>
      </w:pPr>
      <w:hyperlink w:anchor="_Toc604" w:history="1">
        <w:r>
          <w:rPr>
            <w:rFonts w:ascii="仿宋" w:eastAsia="仿宋" w:hAnsi="仿宋" w:cs="仿宋" w:hint="eastAsia"/>
            <w:lang w:eastAsia="zh-CN"/>
          </w:rPr>
          <w:t>(三)、资源节约措施</w:t>
        </w:r>
        <w:r>
          <w:tab/>
        </w:r>
        <w:r>
          <w:fldChar w:fldCharType="begin"/>
        </w:r>
        <w:r>
          <w:instrText xml:space="preserve"> PAGEREF _Toc604 \h </w:instrText>
        </w:r>
        <w:r>
          <w:fldChar w:fldCharType="separate"/>
        </w:r>
        <w:r>
          <w:t>29</w:t>
        </w:r>
        <w:r>
          <w:fldChar w:fldCharType="end"/>
        </w:r>
      </w:hyperlink>
    </w:p>
    <w:p>
      <w:pPr>
        <w:pStyle w:val="TOC1"/>
        <w:tabs>
          <w:tab w:val="right" w:leader="dot" w:pos="8306"/>
        </w:tabs>
      </w:pPr>
      <w:hyperlink w:anchor="_Toc26683" w:history="1">
        <w:r>
          <w:rPr>
            <w:rFonts w:ascii="仿宋" w:eastAsia="仿宋" w:hAnsi="仿宋" w:cs="仿宋" w:hint="eastAsia"/>
            <w:lang w:eastAsia="zh-CN"/>
          </w:rPr>
          <w:t>七、项目进度计划</w:t>
        </w:r>
        <w:r>
          <w:tab/>
        </w:r>
        <w:r>
          <w:fldChar w:fldCharType="begin"/>
        </w:r>
        <w:r>
          <w:instrText xml:space="preserve"> PAGEREF _Toc26683 \h </w:instrText>
        </w:r>
        <w:r>
          <w:fldChar w:fldCharType="separate"/>
        </w:r>
        <w:r>
          <w:t>31</w:t>
        </w:r>
        <w:r>
          <w:fldChar w:fldCharType="end"/>
        </w:r>
      </w:hyperlink>
    </w:p>
    <w:p>
      <w:pPr>
        <w:pStyle w:val="TOC2"/>
        <w:tabs>
          <w:tab w:val="right" w:leader="dot" w:pos="8306"/>
        </w:tabs>
      </w:pPr>
      <w:hyperlink w:anchor="_Toc22534" w:history="1">
        <w:r>
          <w:rPr>
            <w:rFonts w:ascii="仿宋" w:eastAsia="仿宋" w:hAnsi="仿宋" w:cs="仿宋" w:hint="eastAsia"/>
            <w:lang w:eastAsia="zh-CN"/>
          </w:rPr>
          <w:t>(一)、建设周期</w:t>
        </w:r>
        <w:r>
          <w:tab/>
        </w:r>
        <w:r>
          <w:fldChar w:fldCharType="begin"/>
        </w:r>
        <w:r>
          <w:instrText xml:space="preserve"> PAGEREF _Toc22534 \h </w:instrText>
        </w:r>
        <w:r>
          <w:fldChar w:fldCharType="separate"/>
        </w:r>
        <w:r>
          <w:t>31</w:t>
        </w:r>
        <w:r>
          <w:fldChar w:fldCharType="end"/>
        </w:r>
      </w:hyperlink>
    </w:p>
    <w:p>
      <w:pPr>
        <w:pStyle w:val="TOC2"/>
        <w:tabs>
          <w:tab w:val="right" w:leader="dot" w:pos="8306"/>
        </w:tabs>
      </w:pPr>
      <w:hyperlink w:anchor="_Toc4129" w:history="1">
        <w:r>
          <w:rPr>
            <w:rFonts w:ascii="仿宋" w:eastAsia="仿宋" w:hAnsi="仿宋" w:cs="仿宋" w:hint="eastAsia"/>
            <w:lang w:eastAsia="zh-CN"/>
          </w:rPr>
          <w:t>(二)、建设进度</w:t>
        </w:r>
        <w:r>
          <w:tab/>
        </w:r>
        <w:r>
          <w:fldChar w:fldCharType="begin"/>
        </w:r>
        <w:r>
          <w:instrText xml:space="preserve"> PAGEREF _Toc4129 \h </w:instrText>
        </w:r>
        <w:r>
          <w:fldChar w:fldCharType="separate"/>
        </w:r>
        <w:r>
          <w:t>31</w:t>
        </w:r>
        <w:r>
          <w:fldChar w:fldCharType="end"/>
        </w:r>
      </w:hyperlink>
    </w:p>
    <w:p>
      <w:pPr>
        <w:pStyle w:val="TOC2"/>
        <w:tabs>
          <w:tab w:val="right" w:leader="dot" w:pos="8306"/>
        </w:tabs>
      </w:pPr>
      <w:hyperlink w:anchor="_Toc20047" w:history="1">
        <w:r>
          <w:rPr>
            <w:rFonts w:ascii="仿宋" w:eastAsia="仿宋" w:hAnsi="仿宋" w:cs="仿宋" w:hint="eastAsia"/>
            <w:lang w:eastAsia="zh-CN"/>
          </w:rPr>
          <w:t>(三)、进度安排注意事项</w:t>
        </w:r>
        <w:r>
          <w:tab/>
        </w:r>
        <w:r>
          <w:fldChar w:fldCharType="begin"/>
        </w:r>
        <w:r>
          <w:instrText xml:space="preserve"> PAGEREF _Toc20047 \h </w:instrText>
        </w:r>
        <w:r>
          <w:fldChar w:fldCharType="separate"/>
        </w:r>
        <w:r>
          <w:t>32</w:t>
        </w:r>
        <w:r>
          <w:fldChar w:fldCharType="end"/>
        </w:r>
      </w:hyperlink>
    </w:p>
    <w:p>
      <w:pPr>
        <w:pStyle w:val="TOC2"/>
        <w:tabs>
          <w:tab w:val="right" w:leader="dot" w:pos="8306"/>
        </w:tabs>
      </w:pPr>
      <w:hyperlink w:anchor="_Toc10613" w:history="1">
        <w:r>
          <w:rPr>
            <w:rFonts w:ascii="仿宋" w:eastAsia="仿宋" w:hAnsi="仿宋" w:cs="仿宋" w:hint="eastAsia"/>
            <w:lang w:eastAsia="zh-CN"/>
          </w:rPr>
          <w:t>(四)、人力资源配置</w:t>
        </w:r>
        <w:r>
          <w:tab/>
        </w:r>
        <w:r>
          <w:fldChar w:fldCharType="begin"/>
        </w:r>
        <w:r>
          <w:instrText xml:space="preserve"> PAGEREF _Toc10613 \h </w:instrText>
        </w:r>
        <w:r>
          <w:fldChar w:fldCharType="separate"/>
        </w:r>
        <w:r>
          <w:t>33</w:t>
        </w:r>
        <w:r>
          <w:fldChar w:fldCharType="end"/>
        </w:r>
      </w:hyperlink>
    </w:p>
    <w:p>
      <w:pPr>
        <w:pStyle w:val="TOC2"/>
        <w:tabs>
          <w:tab w:val="right" w:leader="dot" w:pos="8306"/>
        </w:tabs>
      </w:pPr>
      <w:hyperlink w:anchor="_Toc15208" w:history="1">
        <w:r>
          <w:rPr>
            <w:rFonts w:ascii="仿宋" w:eastAsia="仿宋" w:hAnsi="仿宋" w:cs="仿宋" w:hint="eastAsia"/>
            <w:lang w:eastAsia="zh-CN"/>
          </w:rPr>
          <w:t>(五)、员工培训</w:t>
        </w:r>
        <w:r>
          <w:tab/>
        </w:r>
        <w:r>
          <w:fldChar w:fldCharType="begin"/>
        </w:r>
        <w:r>
          <w:instrText xml:space="preserve"> PAGEREF _Toc15208 \h </w:instrText>
        </w:r>
        <w:r>
          <w:fldChar w:fldCharType="separate"/>
        </w:r>
        <w:r>
          <w:t>35</w:t>
        </w:r>
        <w:r>
          <w:fldChar w:fldCharType="end"/>
        </w:r>
      </w:hyperlink>
    </w:p>
    <w:p>
      <w:pPr>
        <w:pStyle w:val="TOC2"/>
        <w:tabs>
          <w:tab w:val="right" w:leader="dot" w:pos="8306"/>
        </w:tabs>
      </w:pPr>
      <w:hyperlink w:anchor="_Toc11791" w:history="1">
        <w:r>
          <w:rPr>
            <w:rFonts w:ascii="仿宋" w:eastAsia="仿宋" w:hAnsi="仿宋" w:cs="仿宋" w:hint="eastAsia"/>
            <w:lang w:eastAsia="zh-CN"/>
          </w:rPr>
          <w:t>(六)、项目实施保障</w:t>
        </w:r>
        <w:r>
          <w:tab/>
        </w:r>
        <w:r>
          <w:fldChar w:fldCharType="begin"/>
        </w:r>
        <w:r>
          <w:instrText xml:space="preserve"> PAGEREF _Toc11791 \h </w:instrText>
        </w:r>
        <w:r>
          <w:fldChar w:fldCharType="separate"/>
        </w:r>
        <w:r>
          <w:t>36</w:t>
        </w:r>
        <w:r>
          <w:fldChar w:fldCharType="end"/>
        </w:r>
      </w:hyperlink>
    </w:p>
    <w:p>
      <w:pPr>
        <w:pStyle w:val="TOC2"/>
        <w:tabs>
          <w:tab w:val="right" w:leader="dot" w:pos="8306"/>
        </w:tabs>
      </w:pPr>
      <w:hyperlink w:anchor="_Toc25734" w:history="1">
        <w:r>
          <w:rPr>
            <w:rFonts w:ascii="仿宋" w:eastAsia="仿宋" w:hAnsi="仿宋" w:cs="仿宋" w:hint="eastAsia"/>
            <w:lang w:eastAsia="zh-CN"/>
          </w:rPr>
          <w:t>(七)、安全规范管理</w:t>
        </w:r>
        <w:r>
          <w:tab/>
        </w:r>
        <w:r>
          <w:fldChar w:fldCharType="begin"/>
        </w:r>
        <w:r>
          <w:instrText xml:space="preserve"> PAGEREF _Toc25734 \h </w:instrText>
        </w:r>
        <w:r>
          <w:fldChar w:fldCharType="separate"/>
        </w:r>
        <w:r>
          <w:t>37</w:t>
        </w:r>
        <w:r>
          <w:fldChar w:fldCharType="end"/>
        </w:r>
      </w:hyperlink>
    </w:p>
    <w:p>
      <w:pPr>
        <w:pStyle w:val="TOC1"/>
        <w:tabs>
          <w:tab w:val="right" w:leader="dot" w:pos="8306"/>
        </w:tabs>
      </w:pPr>
      <w:hyperlink w:anchor="_Toc15885" w:history="1">
        <w:r>
          <w:rPr>
            <w:rFonts w:ascii="仿宋" w:eastAsia="仿宋" w:hAnsi="仿宋" w:cs="仿宋" w:hint="eastAsia"/>
            <w:lang w:eastAsia="zh-CN"/>
          </w:rPr>
          <w:t>八、项目质量与标准</w:t>
        </w:r>
        <w:r>
          <w:tab/>
        </w:r>
        <w:r>
          <w:fldChar w:fldCharType="begin"/>
        </w:r>
        <w:r>
          <w:instrText xml:space="preserve"> PAGEREF _Toc15885 \h </w:instrText>
        </w:r>
        <w:r>
          <w:fldChar w:fldCharType="separate"/>
        </w:r>
        <w:r>
          <w:t>38</w:t>
        </w:r>
        <w:r>
          <w:fldChar w:fldCharType="end"/>
        </w:r>
      </w:hyperlink>
    </w:p>
    <w:p>
      <w:pPr>
        <w:pStyle w:val="TOC2"/>
        <w:tabs>
          <w:tab w:val="right" w:leader="dot" w:pos="8306"/>
        </w:tabs>
      </w:pPr>
      <w:hyperlink w:anchor="_Toc550" w:history="1">
        <w:r>
          <w:rPr>
            <w:rFonts w:ascii="仿宋" w:eastAsia="仿宋" w:hAnsi="仿宋" w:cs="仿宋" w:hint="eastAsia"/>
            <w:lang w:eastAsia="zh-CN"/>
          </w:rPr>
          <w:t>(一)、质量保障体系</w:t>
        </w:r>
        <w:r>
          <w:tab/>
        </w:r>
        <w:r>
          <w:fldChar w:fldCharType="begin"/>
        </w:r>
        <w:r>
          <w:instrText xml:space="preserve"> PAGEREF _Toc550 \h </w:instrText>
        </w:r>
        <w:r>
          <w:fldChar w:fldCharType="separate"/>
        </w:r>
        <w:r>
          <w:t>38</w:t>
        </w:r>
        <w:r>
          <w:fldChar w:fldCharType="end"/>
        </w:r>
      </w:hyperlink>
    </w:p>
    <w:p>
      <w:pPr>
        <w:pStyle w:val="TOC2"/>
        <w:tabs>
          <w:tab w:val="right" w:leader="dot" w:pos="8306"/>
        </w:tabs>
      </w:pPr>
      <w:hyperlink w:anchor="_Toc11646" w:history="1">
        <w:r>
          <w:rPr>
            <w:rFonts w:ascii="仿宋" w:eastAsia="仿宋" w:hAnsi="仿宋" w:cs="仿宋" w:hint="eastAsia"/>
            <w:lang w:eastAsia="zh-CN"/>
          </w:rPr>
          <w:t>(二)、标准化作业流程</w:t>
        </w:r>
        <w:r>
          <w:tab/>
        </w:r>
        <w:r>
          <w:fldChar w:fldCharType="begin"/>
        </w:r>
        <w:r>
          <w:instrText xml:space="preserve"> PAGEREF _Toc11646 \h </w:instrText>
        </w:r>
        <w:r>
          <w:fldChar w:fldCharType="separate"/>
        </w:r>
        <w:r>
          <w:t>40</w:t>
        </w:r>
        <w:r>
          <w:fldChar w:fldCharType="end"/>
        </w:r>
      </w:hyperlink>
    </w:p>
    <w:p>
      <w:pPr>
        <w:pStyle w:val="TOC2"/>
        <w:tabs>
          <w:tab w:val="right" w:leader="dot" w:pos="8306"/>
        </w:tabs>
      </w:pPr>
      <w:hyperlink w:anchor="_Toc18298" w:history="1">
        <w:r>
          <w:rPr>
            <w:rFonts w:ascii="仿宋" w:eastAsia="仿宋" w:hAnsi="仿宋" w:cs="仿宋" w:hint="eastAsia"/>
            <w:lang w:eastAsia="zh-CN"/>
          </w:rPr>
          <w:t>(三)、质量监控与评估</w:t>
        </w:r>
        <w:r>
          <w:tab/>
        </w:r>
        <w:r>
          <w:fldChar w:fldCharType="begin"/>
        </w:r>
        <w:r>
          <w:instrText xml:space="preserve"> PAGEREF _Toc18298 \h </w:instrText>
        </w:r>
        <w:r>
          <w:fldChar w:fldCharType="separate"/>
        </w:r>
        <w:r>
          <w:t>41</w:t>
        </w:r>
        <w:r>
          <w:fldChar w:fldCharType="end"/>
        </w:r>
      </w:hyperlink>
    </w:p>
    <w:p>
      <w:pPr>
        <w:pStyle w:val="TOC2"/>
        <w:tabs>
          <w:tab w:val="right" w:leader="dot" w:pos="8306"/>
        </w:tabs>
      </w:pPr>
      <w:hyperlink w:anchor="_Toc23723" w:history="1">
        <w:r>
          <w:rPr>
            <w:rFonts w:ascii="仿宋" w:eastAsia="仿宋" w:hAnsi="仿宋" w:cs="仿宋" w:hint="eastAsia"/>
            <w:lang w:eastAsia="zh-CN"/>
          </w:rPr>
          <w:t>(四)、质量改进计划</w:t>
        </w:r>
        <w:r>
          <w:tab/>
        </w:r>
        <w:r>
          <w:fldChar w:fldCharType="begin"/>
        </w:r>
        <w:r>
          <w:instrText xml:space="preserve"> PAGEREF _Toc23723 \h </w:instrText>
        </w:r>
        <w:r>
          <w:fldChar w:fldCharType="separate"/>
        </w:r>
        <w:r>
          <w:t>42</w:t>
        </w:r>
        <w:r>
          <w:fldChar w:fldCharType="end"/>
        </w:r>
      </w:hyperlink>
    </w:p>
    <w:p>
      <w:pPr>
        <w:pStyle w:val="TOC1"/>
        <w:tabs>
          <w:tab w:val="right" w:leader="dot" w:pos="8306"/>
        </w:tabs>
      </w:pPr>
      <w:hyperlink w:anchor="_Toc3611" w:history="1">
        <w:r>
          <w:rPr>
            <w:rFonts w:ascii="仿宋" w:eastAsia="仿宋" w:hAnsi="仿宋" w:cs="仿宋" w:hint="eastAsia"/>
            <w:lang w:eastAsia="zh-CN"/>
          </w:rPr>
          <w:t>九、环境保护与绿色发展</w:t>
        </w:r>
        <w:r>
          <w:tab/>
        </w:r>
        <w:r>
          <w:fldChar w:fldCharType="begin"/>
        </w:r>
        <w:r>
          <w:instrText xml:space="preserve"> PAGEREF _Toc3611 \h </w:instrText>
        </w:r>
        <w:r>
          <w:fldChar w:fldCharType="separate"/>
        </w:r>
        <w:r>
          <w:t>44</w:t>
        </w:r>
        <w:r>
          <w:fldChar w:fldCharType="end"/>
        </w:r>
      </w:hyperlink>
    </w:p>
    <w:p>
      <w:pPr>
        <w:pStyle w:val="TOC2"/>
        <w:tabs>
          <w:tab w:val="right" w:leader="dot" w:pos="8306"/>
        </w:tabs>
      </w:pPr>
      <w:hyperlink w:anchor="_Toc6000" w:history="1">
        <w:r>
          <w:rPr>
            <w:rFonts w:ascii="仿宋" w:eastAsia="仿宋" w:hAnsi="仿宋" w:cs="仿宋" w:hint="eastAsia"/>
            <w:lang w:eastAsia="zh-CN"/>
          </w:rPr>
          <w:t>(一)、环境保护措施</w:t>
        </w:r>
        <w:r>
          <w:tab/>
        </w:r>
        <w:r>
          <w:fldChar w:fldCharType="begin"/>
        </w:r>
        <w:r>
          <w:instrText xml:space="preserve"> PAGEREF _Toc6000 \h </w:instrText>
        </w:r>
        <w:r>
          <w:fldChar w:fldCharType="separate"/>
        </w:r>
        <w:r>
          <w:t>44</w:t>
        </w:r>
        <w:r>
          <w:fldChar w:fldCharType="end"/>
        </w:r>
      </w:hyperlink>
    </w:p>
    <w:p>
      <w:pPr>
        <w:pStyle w:val="TOC2"/>
        <w:tabs>
          <w:tab w:val="right" w:leader="dot" w:pos="8306"/>
        </w:tabs>
      </w:pPr>
      <w:hyperlink w:anchor="_Toc4216" w:history="1">
        <w:r>
          <w:rPr>
            <w:rFonts w:ascii="仿宋" w:eastAsia="仿宋" w:hAnsi="仿宋" w:cs="仿宋" w:hint="eastAsia"/>
            <w:lang w:eastAsia="zh-CN"/>
          </w:rPr>
          <w:t>(二)、绿色发展与可持续发展策略</w:t>
        </w:r>
        <w:r>
          <w:tab/>
        </w:r>
        <w:r>
          <w:fldChar w:fldCharType="begin"/>
        </w:r>
        <w:r>
          <w:instrText xml:space="preserve"> PAGEREF _Toc4216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72" w:history="1">
        <w:r>
          <w:rPr>
            <w:rFonts w:ascii="仿宋" w:eastAsia="仿宋" w:hAnsi="仿宋" w:cs="仿宋" w:hint="eastAsia"/>
            <w:lang w:eastAsia="zh-CN"/>
          </w:rPr>
          <w:t>十、客户关系管理与市场拓展</w:t>
        </w:r>
        <w:r>
          <w:tab/>
        </w:r>
        <w:r>
          <w:fldChar w:fldCharType="begin"/>
        </w:r>
        <w:r>
          <w:instrText xml:space="preserve"> PAGEREF _Toc23672 \h </w:instrText>
        </w:r>
        <w:r>
          <w:fldChar w:fldCharType="separate"/>
        </w:r>
        <w:r>
          <w:t>47</w:t>
        </w:r>
        <w:r>
          <w:fldChar w:fldCharType="end"/>
        </w:r>
      </w:hyperlink>
    </w:p>
    <w:p>
      <w:pPr>
        <w:pStyle w:val="TOC2"/>
        <w:tabs>
          <w:tab w:val="right" w:leader="dot" w:pos="8306"/>
        </w:tabs>
      </w:pPr>
      <w:hyperlink w:anchor="_Toc12447" w:history="1">
        <w:r>
          <w:rPr>
            <w:rFonts w:ascii="仿宋" w:eastAsia="仿宋" w:hAnsi="仿宋" w:cs="仿宋" w:hint="eastAsia"/>
            <w:lang w:eastAsia="zh-CN"/>
          </w:rPr>
          <w:t>(一)、客户关系管理策略</w:t>
        </w:r>
        <w:r>
          <w:tab/>
        </w:r>
        <w:r>
          <w:fldChar w:fldCharType="begin"/>
        </w:r>
        <w:r>
          <w:instrText xml:space="preserve"> PAGEREF _Toc12447 \h </w:instrText>
        </w:r>
        <w:r>
          <w:fldChar w:fldCharType="separate"/>
        </w:r>
        <w:r>
          <w:t>47</w:t>
        </w:r>
        <w:r>
          <w:fldChar w:fldCharType="end"/>
        </w:r>
      </w:hyperlink>
    </w:p>
    <w:p>
      <w:pPr>
        <w:pStyle w:val="TOC2"/>
        <w:tabs>
          <w:tab w:val="right" w:leader="dot" w:pos="8306"/>
        </w:tabs>
      </w:pPr>
      <w:hyperlink w:anchor="_Toc13159" w:history="1">
        <w:r>
          <w:rPr>
            <w:rFonts w:ascii="仿宋" w:eastAsia="仿宋" w:hAnsi="仿宋" w:cs="仿宋" w:hint="eastAsia"/>
            <w:lang w:eastAsia="zh-CN"/>
          </w:rPr>
          <w:t>(二)、市场拓展方案</w:t>
        </w:r>
        <w:r>
          <w:tab/>
        </w:r>
        <w:r>
          <w:fldChar w:fldCharType="begin"/>
        </w:r>
        <w:r>
          <w:instrText xml:space="preserve"> PAGEREF _Toc13159 \h </w:instrText>
        </w:r>
        <w:r>
          <w:fldChar w:fldCharType="separate"/>
        </w:r>
        <w:r>
          <w:t>48</w:t>
        </w:r>
        <w:r>
          <w:fldChar w:fldCharType="end"/>
        </w:r>
      </w:hyperlink>
    </w:p>
    <w:p>
      <w:pPr>
        <w:pStyle w:val="TOC1"/>
        <w:tabs>
          <w:tab w:val="right" w:leader="dot" w:pos="8306"/>
        </w:tabs>
      </w:pPr>
      <w:hyperlink w:anchor="_Toc30280" w:history="1">
        <w:r>
          <w:rPr>
            <w:rFonts w:ascii="仿宋" w:eastAsia="仿宋" w:hAnsi="仿宋" w:cs="仿宋" w:hint="eastAsia"/>
            <w:lang w:eastAsia="zh-CN"/>
          </w:rPr>
          <w:t>十一、经济效益与社会效益优化</w:t>
        </w:r>
        <w:r>
          <w:tab/>
        </w:r>
        <w:r>
          <w:fldChar w:fldCharType="begin"/>
        </w:r>
        <w:r>
          <w:instrText xml:space="preserve"> PAGEREF _Toc30280 \h </w:instrText>
        </w:r>
        <w:r>
          <w:fldChar w:fldCharType="separate"/>
        </w:r>
        <w:r>
          <w:t>49</w:t>
        </w:r>
        <w:r>
          <w:fldChar w:fldCharType="end"/>
        </w:r>
      </w:hyperlink>
    </w:p>
    <w:p>
      <w:pPr>
        <w:pStyle w:val="TOC2"/>
        <w:tabs>
          <w:tab w:val="right" w:leader="dot" w:pos="8306"/>
        </w:tabs>
      </w:pPr>
      <w:hyperlink w:anchor="_Toc12589" w:history="1">
        <w:r>
          <w:rPr>
            <w:rFonts w:ascii="仿宋" w:eastAsia="仿宋" w:hAnsi="仿宋" w:cs="仿宋" w:hint="eastAsia"/>
            <w:lang w:eastAsia="zh-CN"/>
          </w:rPr>
          <w:t>(一)、经济效益提升策略</w:t>
        </w:r>
        <w:r>
          <w:tab/>
        </w:r>
        <w:r>
          <w:fldChar w:fldCharType="begin"/>
        </w:r>
        <w:r>
          <w:instrText xml:space="preserve"> PAGEREF _Toc12589 \h </w:instrText>
        </w:r>
        <w:r>
          <w:fldChar w:fldCharType="separate"/>
        </w:r>
        <w:r>
          <w:t>49</w:t>
        </w:r>
        <w:r>
          <w:fldChar w:fldCharType="end"/>
        </w:r>
      </w:hyperlink>
    </w:p>
    <w:p>
      <w:pPr>
        <w:pStyle w:val="TOC2"/>
        <w:tabs>
          <w:tab w:val="right" w:leader="dot" w:pos="8306"/>
        </w:tabs>
      </w:pPr>
      <w:hyperlink w:anchor="_Toc1616" w:history="1">
        <w:r>
          <w:rPr>
            <w:rFonts w:ascii="仿宋" w:eastAsia="仿宋" w:hAnsi="仿宋" w:cs="仿宋" w:hint="eastAsia"/>
            <w:lang w:eastAsia="zh-CN"/>
          </w:rPr>
          <w:t>(二)、社会效益增强方案</w:t>
        </w:r>
        <w:r>
          <w:tab/>
        </w:r>
        <w:r>
          <w:fldChar w:fldCharType="begin"/>
        </w:r>
        <w:r>
          <w:instrText xml:space="preserve"> PAGEREF _Toc1616 \h </w:instrText>
        </w:r>
        <w:r>
          <w:fldChar w:fldCharType="separate"/>
        </w:r>
        <w:r>
          <w:t>50</w:t>
        </w:r>
        <w:r>
          <w:fldChar w:fldCharType="end"/>
        </w:r>
      </w:hyperlink>
    </w:p>
    <w:p>
      <w:pPr>
        <w:pStyle w:val="TOC1"/>
        <w:tabs>
          <w:tab w:val="right" w:leader="dot" w:pos="8306"/>
        </w:tabs>
      </w:pPr>
      <w:hyperlink w:anchor="_Toc1052" w:history="1">
        <w:r>
          <w:rPr>
            <w:rFonts w:ascii="仿宋" w:eastAsia="仿宋" w:hAnsi="仿宋" w:cs="仿宋" w:hint="eastAsia"/>
            <w:lang w:eastAsia="zh-CN"/>
          </w:rPr>
          <w:t>十二、资金管理与财务规划</w:t>
        </w:r>
        <w:r>
          <w:tab/>
        </w:r>
        <w:r>
          <w:fldChar w:fldCharType="begin"/>
        </w:r>
        <w:r>
          <w:instrText xml:space="preserve"> PAGEREF _Toc1052 \h </w:instrText>
        </w:r>
        <w:r>
          <w:fldChar w:fldCharType="separate"/>
        </w:r>
        <w:r>
          <w:t>51</w:t>
        </w:r>
        <w:r>
          <w:fldChar w:fldCharType="end"/>
        </w:r>
      </w:hyperlink>
    </w:p>
    <w:p>
      <w:pPr>
        <w:pStyle w:val="TOC2"/>
        <w:tabs>
          <w:tab w:val="right" w:leader="dot" w:pos="8306"/>
        </w:tabs>
      </w:pPr>
      <w:hyperlink w:anchor="_Toc9997" w:history="1">
        <w:r>
          <w:rPr>
            <w:rFonts w:ascii="仿宋" w:eastAsia="仿宋" w:hAnsi="仿宋" w:cs="仿宋" w:hint="eastAsia"/>
            <w:lang w:eastAsia="zh-CN"/>
          </w:rPr>
          <w:t>(一)、项目资金来源与筹措</w:t>
        </w:r>
        <w:r>
          <w:tab/>
        </w:r>
        <w:r>
          <w:fldChar w:fldCharType="begin"/>
        </w:r>
        <w:r>
          <w:instrText xml:space="preserve"> PAGEREF _Toc9997 \h </w:instrText>
        </w:r>
        <w:r>
          <w:fldChar w:fldCharType="separate"/>
        </w:r>
        <w:r>
          <w:t>51</w:t>
        </w:r>
        <w:r>
          <w:fldChar w:fldCharType="end"/>
        </w:r>
      </w:hyperlink>
    </w:p>
    <w:p>
      <w:pPr>
        <w:pStyle w:val="TOC2"/>
        <w:tabs>
          <w:tab w:val="right" w:leader="dot" w:pos="8306"/>
        </w:tabs>
      </w:pPr>
      <w:hyperlink w:anchor="_Toc28017" w:history="1">
        <w:r>
          <w:rPr>
            <w:rFonts w:ascii="仿宋" w:eastAsia="仿宋" w:hAnsi="仿宋" w:cs="仿宋" w:hint="eastAsia"/>
            <w:lang w:eastAsia="zh-CN"/>
          </w:rPr>
          <w:t>(二)、资金使用与监管</w:t>
        </w:r>
        <w:r>
          <w:tab/>
        </w:r>
        <w:r>
          <w:fldChar w:fldCharType="begin"/>
        </w:r>
        <w:r>
          <w:instrText xml:space="preserve"> PAGEREF _Toc28017 \h </w:instrText>
        </w:r>
        <w:r>
          <w:fldChar w:fldCharType="separate"/>
        </w:r>
        <w:r>
          <w:t>53</w:t>
        </w:r>
        <w:r>
          <w:fldChar w:fldCharType="end"/>
        </w:r>
      </w:hyperlink>
    </w:p>
    <w:p>
      <w:pPr>
        <w:pStyle w:val="TOC2"/>
        <w:tabs>
          <w:tab w:val="right" w:leader="dot" w:pos="8306"/>
        </w:tabs>
      </w:pPr>
      <w:hyperlink w:anchor="_Toc16403" w:history="1">
        <w:r>
          <w:rPr>
            <w:rFonts w:ascii="仿宋" w:eastAsia="仿宋" w:hAnsi="仿宋" w:cs="仿宋" w:hint="eastAsia"/>
            <w:lang w:eastAsia="zh-CN"/>
          </w:rPr>
          <w:t>(三)、财务规划与预测</w:t>
        </w:r>
        <w:r>
          <w:tab/>
        </w:r>
        <w:r>
          <w:fldChar w:fldCharType="begin"/>
        </w:r>
        <w:r>
          <w:instrText xml:space="preserve"> PAGEREF _Toc16403 \h </w:instrText>
        </w:r>
        <w:r>
          <w:fldChar w:fldCharType="separate"/>
        </w:r>
        <w:r>
          <w:t>54</w:t>
        </w:r>
        <w:r>
          <w:fldChar w:fldCharType="end"/>
        </w:r>
      </w:hyperlink>
    </w:p>
    <w:p>
      <w:pPr>
        <w:pStyle w:val="TOC1"/>
        <w:tabs>
          <w:tab w:val="right" w:leader="dot" w:pos="8306"/>
        </w:tabs>
      </w:pPr>
      <w:hyperlink w:anchor="_Toc31859" w:history="1">
        <w:r>
          <w:rPr>
            <w:rFonts w:ascii="仿宋" w:eastAsia="仿宋" w:hAnsi="仿宋" w:cs="仿宋" w:hint="eastAsia"/>
            <w:lang w:eastAsia="zh-CN"/>
          </w:rPr>
          <w:t>十三、合作与交流机制建立</w:t>
        </w:r>
        <w:r>
          <w:tab/>
        </w:r>
        <w:r>
          <w:fldChar w:fldCharType="begin"/>
        </w:r>
        <w:r>
          <w:instrText xml:space="preserve"> PAGEREF _Toc31859 \h </w:instrText>
        </w:r>
        <w:r>
          <w:fldChar w:fldCharType="separate"/>
        </w:r>
        <w:r>
          <w:t>55</w:t>
        </w:r>
        <w:r>
          <w:fldChar w:fldCharType="end"/>
        </w:r>
      </w:hyperlink>
    </w:p>
    <w:p>
      <w:pPr>
        <w:pStyle w:val="TOC2"/>
        <w:tabs>
          <w:tab w:val="right" w:leader="dot" w:pos="8306"/>
        </w:tabs>
      </w:pPr>
      <w:hyperlink w:anchor="_Toc31084" w:history="1">
        <w:r>
          <w:rPr>
            <w:rFonts w:ascii="仿宋" w:eastAsia="仿宋" w:hAnsi="仿宋" w:cs="仿宋" w:hint="eastAsia"/>
            <w:lang w:eastAsia="zh-CN"/>
          </w:rPr>
          <w:t>(一)、合作伙伴选择与合作方式</w:t>
        </w:r>
        <w:r>
          <w:tab/>
        </w:r>
        <w:r>
          <w:fldChar w:fldCharType="begin"/>
        </w:r>
        <w:r>
          <w:instrText xml:space="preserve"> PAGEREF _Toc31084 \h </w:instrText>
        </w:r>
        <w:r>
          <w:fldChar w:fldCharType="separate"/>
        </w:r>
        <w:r>
          <w:t>55</w:t>
        </w:r>
        <w:r>
          <w:fldChar w:fldCharType="end"/>
        </w:r>
      </w:hyperlink>
    </w:p>
    <w:p>
      <w:pPr>
        <w:pStyle w:val="TOC2"/>
        <w:tabs>
          <w:tab w:val="right" w:leader="dot" w:pos="8306"/>
        </w:tabs>
      </w:pPr>
      <w:hyperlink w:anchor="_Toc16225" w:history="1">
        <w:r>
          <w:rPr>
            <w:rFonts w:ascii="仿宋" w:eastAsia="仿宋" w:hAnsi="仿宋" w:cs="仿宋" w:hint="eastAsia"/>
            <w:lang w:eastAsia="zh-CN"/>
          </w:rPr>
          <w:t>(二)、交流与合作平台搭建</w:t>
        </w:r>
        <w:r>
          <w:tab/>
        </w:r>
        <w:r>
          <w:fldChar w:fldCharType="begin"/>
        </w:r>
        <w:r>
          <w:instrText xml:space="preserve"> PAGEREF _Toc16225 \h </w:instrText>
        </w:r>
        <w:r>
          <w:fldChar w:fldCharType="separate"/>
        </w:r>
        <w:r>
          <w:t>56</w:t>
        </w:r>
        <w:r>
          <w:fldChar w:fldCharType="end"/>
        </w:r>
      </w:hyperlink>
    </w:p>
    <w:p>
      <w:pPr>
        <w:pStyle w:val="TOC1"/>
        <w:tabs>
          <w:tab w:val="right" w:leader="dot" w:pos="8306"/>
        </w:tabs>
      </w:pPr>
      <w:hyperlink w:anchor="_Toc32085" w:history="1">
        <w:r>
          <w:rPr>
            <w:rFonts w:ascii="仿宋" w:eastAsia="仿宋" w:hAnsi="仿宋" w:cs="仿宋" w:hint="eastAsia"/>
            <w:lang w:eastAsia="zh-CN"/>
          </w:rPr>
          <w:t>十四、产业协同与集群发展</w:t>
        </w:r>
        <w:r>
          <w:tab/>
        </w:r>
        <w:r>
          <w:fldChar w:fldCharType="begin"/>
        </w:r>
        <w:r>
          <w:instrText xml:space="preserve"> PAGEREF _Toc32085 \h </w:instrText>
        </w:r>
        <w:r>
          <w:fldChar w:fldCharType="separate"/>
        </w:r>
        <w:r>
          <w:t>58</w:t>
        </w:r>
        <w:r>
          <w:fldChar w:fldCharType="end"/>
        </w:r>
      </w:hyperlink>
    </w:p>
    <w:p>
      <w:pPr>
        <w:pStyle w:val="TOC2"/>
        <w:tabs>
          <w:tab w:val="right" w:leader="dot" w:pos="8306"/>
        </w:tabs>
      </w:pPr>
      <w:hyperlink w:anchor="_Toc175" w:history="1">
        <w:r>
          <w:rPr>
            <w:rFonts w:ascii="仿宋" w:eastAsia="仿宋" w:hAnsi="仿宋" w:cs="仿宋" w:hint="eastAsia"/>
            <w:lang w:eastAsia="zh-CN"/>
          </w:rPr>
          <w:t>(一)、产业协同机制建设</w:t>
        </w:r>
        <w:r>
          <w:tab/>
        </w:r>
        <w:r>
          <w:fldChar w:fldCharType="begin"/>
        </w:r>
        <w:r>
          <w:instrText xml:space="preserve"> PAGEREF _Toc175 \h </w:instrText>
        </w:r>
        <w:r>
          <w:fldChar w:fldCharType="separate"/>
        </w:r>
        <w:r>
          <w:t>58</w:t>
        </w:r>
        <w:r>
          <w:fldChar w:fldCharType="end"/>
        </w:r>
      </w:hyperlink>
    </w:p>
    <w:p>
      <w:pPr>
        <w:pStyle w:val="TOC2"/>
        <w:tabs>
          <w:tab w:val="right" w:leader="dot" w:pos="8306"/>
        </w:tabs>
      </w:pPr>
      <w:hyperlink w:anchor="_Toc14576" w:history="1">
        <w:r>
          <w:rPr>
            <w:rFonts w:ascii="仿宋" w:eastAsia="仿宋" w:hAnsi="仿宋" w:cs="仿宋" w:hint="eastAsia"/>
            <w:lang w:eastAsia="zh-CN"/>
          </w:rPr>
          <w:t>(二)、产业集群培育与发展</w:t>
        </w:r>
        <w:r>
          <w:tab/>
        </w:r>
        <w:r>
          <w:fldChar w:fldCharType="begin"/>
        </w:r>
        <w:r>
          <w:instrText xml:space="preserve"> PAGEREF _Toc14576 \h </w:instrText>
        </w:r>
        <w:r>
          <w:fldChar w:fldCharType="separate"/>
        </w:r>
        <w:r>
          <w:t>59</w:t>
        </w:r>
        <w:r>
          <w:fldChar w:fldCharType="end"/>
        </w:r>
      </w:hyperlink>
    </w:p>
    <w:p>
      <w:pPr>
        <w:pStyle w:val="TOC1"/>
        <w:tabs>
          <w:tab w:val="right" w:leader="dot" w:pos="8306"/>
        </w:tabs>
      </w:pPr>
      <w:hyperlink w:anchor="_Toc7024" w:history="1">
        <w:r>
          <w:rPr>
            <w:rFonts w:ascii="仿宋" w:eastAsia="仿宋" w:hAnsi="仿宋" w:cs="仿宋" w:hint="eastAsia"/>
            <w:lang w:eastAsia="zh-CN"/>
          </w:rPr>
          <w:t>十五、成果转化与推广应用</w:t>
        </w:r>
        <w:r>
          <w:tab/>
        </w:r>
        <w:r>
          <w:fldChar w:fldCharType="begin"/>
        </w:r>
        <w:r>
          <w:instrText xml:space="preserve"> PAGEREF _Toc7024 \h </w:instrText>
        </w:r>
        <w:r>
          <w:fldChar w:fldCharType="separate"/>
        </w:r>
        <w:r>
          <w:t>60</w:t>
        </w:r>
        <w:r>
          <w:fldChar w:fldCharType="end"/>
        </w:r>
      </w:hyperlink>
    </w:p>
    <w:p>
      <w:pPr>
        <w:pStyle w:val="TOC2"/>
        <w:tabs>
          <w:tab w:val="right" w:leader="dot" w:pos="8306"/>
        </w:tabs>
      </w:pPr>
      <w:hyperlink w:anchor="_Toc7063" w:history="1">
        <w:r>
          <w:rPr>
            <w:rFonts w:ascii="仿宋" w:eastAsia="仿宋" w:hAnsi="仿宋" w:cs="仿宋" w:hint="eastAsia"/>
            <w:lang w:eastAsia="zh-CN"/>
          </w:rPr>
          <w:t>(一)、成果转化策略制定</w:t>
        </w:r>
        <w:r>
          <w:tab/>
        </w:r>
        <w:r>
          <w:fldChar w:fldCharType="begin"/>
        </w:r>
        <w:r>
          <w:instrText xml:space="preserve"> PAGEREF _Toc7063 \h </w:instrText>
        </w:r>
        <w:r>
          <w:fldChar w:fldCharType="separate"/>
        </w:r>
        <w:r>
          <w:t>60</w:t>
        </w:r>
        <w:r>
          <w:fldChar w:fldCharType="end"/>
        </w:r>
      </w:hyperlink>
    </w:p>
    <w:p>
      <w:pPr>
        <w:pStyle w:val="TOC2"/>
        <w:tabs>
          <w:tab w:val="right" w:leader="dot" w:pos="8306"/>
        </w:tabs>
      </w:pPr>
      <w:hyperlink w:anchor="_Toc2018" w:history="1">
        <w:r>
          <w:rPr>
            <w:rFonts w:ascii="仿宋" w:eastAsia="仿宋" w:hAnsi="仿宋" w:cs="仿宋" w:hint="eastAsia"/>
            <w:lang w:eastAsia="zh-CN"/>
          </w:rPr>
          <w:t>(二)、成果推广应用方案</w:t>
        </w:r>
        <w:r>
          <w:tab/>
        </w:r>
        <w:r>
          <w:fldChar w:fldCharType="begin"/>
        </w:r>
        <w:r>
          <w:instrText xml:space="preserve"> PAGEREF _Toc2018 \h </w:instrText>
        </w:r>
        <w:r>
          <w:fldChar w:fldCharType="separate"/>
        </w:r>
        <w:r>
          <w:t>61</w:t>
        </w:r>
        <w:r>
          <w:fldChar w:fldCharType="end"/>
        </w:r>
      </w:hyperlink>
    </w:p>
    <w:p>
      <w:pPr>
        <w:pStyle w:val="TOC1"/>
        <w:tabs>
          <w:tab w:val="right" w:leader="dot" w:pos="8306"/>
        </w:tabs>
      </w:pPr>
      <w:hyperlink w:anchor="_Toc4525" w:history="1">
        <w:r>
          <w:rPr>
            <w:rFonts w:ascii="仿宋" w:eastAsia="仿宋" w:hAnsi="仿宋" w:cs="仿宋" w:hint="eastAsia"/>
            <w:lang w:eastAsia="zh-CN"/>
          </w:rPr>
          <w:t>十六、质量管理与控制</w:t>
        </w:r>
        <w:r>
          <w:tab/>
        </w:r>
        <w:r>
          <w:fldChar w:fldCharType="begin"/>
        </w:r>
        <w:r>
          <w:instrText xml:space="preserve"> PAGEREF _Toc4525 \h </w:instrText>
        </w:r>
        <w:r>
          <w:fldChar w:fldCharType="separate"/>
        </w:r>
        <w:r>
          <w:t>63</w:t>
        </w:r>
        <w:r>
          <w:fldChar w:fldCharType="end"/>
        </w:r>
      </w:hyperlink>
    </w:p>
    <w:p>
      <w:pPr>
        <w:pStyle w:val="TOC2"/>
        <w:tabs>
          <w:tab w:val="right" w:leader="dot" w:pos="8306"/>
        </w:tabs>
      </w:pPr>
      <w:hyperlink w:anchor="_Toc2417" w:history="1">
        <w:r>
          <w:rPr>
            <w:rFonts w:ascii="仿宋" w:eastAsia="仿宋" w:hAnsi="仿宋" w:cs="仿宋" w:hint="eastAsia"/>
            <w:lang w:eastAsia="zh-CN"/>
          </w:rPr>
          <w:t>(一)、质量管理体系建设</w:t>
        </w:r>
        <w:r>
          <w:tab/>
        </w:r>
        <w:r>
          <w:fldChar w:fldCharType="begin"/>
        </w:r>
        <w:r>
          <w:instrText xml:space="preserve"> PAGEREF _Toc2417 \h </w:instrText>
        </w:r>
        <w:r>
          <w:fldChar w:fldCharType="separate"/>
        </w:r>
        <w:r>
          <w:t>63</w:t>
        </w:r>
        <w:r>
          <w:fldChar w:fldCharType="end"/>
        </w:r>
      </w:hyperlink>
    </w:p>
    <w:p>
      <w:pPr>
        <w:pStyle w:val="TOC2"/>
        <w:tabs>
          <w:tab w:val="right" w:leader="dot" w:pos="8306"/>
        </w:tabs>
      </w:pPr>
      <w:hyperlink w:anchor="_Toc7977" w:history="1">
        <w:r>
          <w:rPr>
            <w:rFonts w:ascii="仿宋" w:eastAsia="仿宋" w:hAnsi="仿宋" w:cs="仿宋" w:hint="eastAsia"/>
            <w:lang w:eastAsia="zh-CN"/>
          </w:rPr>
          <w:t>(二)、质量控制措施</w:t>
        </w:r>
        <w:r>
          <w:tab/>
        </w:r>
        <w:r>
          <w:fldChar w:fldCharType="begin"/>
        </w:r>
        <w:r>
          <w:instrText xml:space="preserve"> PAGEREF _Toc7977 \h </w:instrText>
        </w:r>
        <w:r>
          <w:fldChar w:fldCharType="separate"/>
        </w:r>
        <w:r>
          <w:t>64</w:t>
        </w:r>
        <w:r>
          <w:fldChar w:fldCharType="end"/>
        </w:r>
      </w:hyperlink>
    </w:p>
    <w:p>
      <w:pPr>
        <w:pStyle w:val="TOC1"/>
        <w:tabs>
          <w:tab w:val="right" w:leader="dot" w:pos="8306"/>
        </w:tabs>
      </w:pPr>
      <w:hyperlink w:anchor="_Toc29096" w:history="1">
        <w:r>
          <w:rPr>
            <w:rFonts w:ascii="仿宋" w:eastAsia="仿宋" w:hAnsi="仿宋" w:cs="仿宋" w:hint="eastAsia"/>
            <w:lang w:eastAsia="zh-CN"/>
          </w:rPr>
          <w:t>十七、设施与设备管理</w:t>
        </w:r>
        <w:r>
          <w:tab/>
        </w:r>
        <w:r>
          <w:fldChar w:fldCharType="begin"/>
        </w:r>
        <w:r>
          <w:instrText xml:space="preserve"> PAGEREF _Toc29096 \h </w:instrText>
        </w:r>
        <w:r>
          <w:fldChar w:fldCharType="separate"/>
        </w:r>
        <w:r>
          <w:t>65</w:t>
        </w:r>
        <w:r>
          <w:fldChar w:fldCharType="end"/>
        </w:r>
      </w:hyperlink>
    </w:p>
    <w:p>
      <w:pPr>
        <w:pStyle w:val="TOC2"/>
        <w:tabs>
          <w:tab w:val="right" w:leader="dot" w:pos="8306"/>
        </w:tabs>
      </w:pPr>
      <w:hyperlink w:anchor="_Toc24356" w:history="1">
        <w:r>
          <w:rPr>
            <w:rFonts w:ascii="仿宋" w:eastAsia="仿宋" w:hAnsi="仿宋" w:cs="仿宋" w:hint="eastAsia"/>
            <w:lang w:eastAsia="zh-CN"/>
          </w:rPr>
          <w:t>(一)、设施规划与配置</w:t>
        </w:r>
        <w:r>
          <w:tab/>
        </w:r>
        <w:r>
          <w:fldChar w:fldCharType="begin"/>
        </w:r>
        <w:r>
          <w:instrText xml:space="preserve"> PAGEREF _Toc24356 \h </w:instrText>
        </w:r>
        <w:r>
          <w:fldChar w:fldCharType="separate"/>
        </w:r>
        <w:r>
          <w:t>65</w:t>
        </w:r>
        <w:r>
          <w:fldChar w:fldCharType="end"/>
        </w:r>
      </w:hyperlink>
    </w:p>
    <w:p>
      <w:pPr>
        <w:pStyle w:val="TOC2"/>
        <w:tabs>
          <w:tab w:val="right" w:leader="dot" w:pos="8306"/>
        </w:tabs>
      </w:pPr>
      <w:hyperlink w:anchor="_Toc18418" w:history="1">
        <w:r>
          <w:rPr>
            <w:rFonts w:ascii="仿宋" w:eastAsia="仿宋" w:hAnsi="仿宋" w:cs="仿宋" w:hint="eastAsia"/>
            <w:lang w:eastAsia="zh-CN"/>
          </w:rPr>
          <w:t>(二)、设备采购与维护管理</w:t>
        </w:r>
        <w:r>
          <w:tab/>
        </w:r>
        <w:r>
          <w:fldChar w:fldCharType="begin"/>
        </w:r>
        <w:r>
          <w:instrText xml:space="preserve"> PAGEREF _Toc18418 \h </w:instrText>
        </w:r>
        <w:r>
          <w:fldChar w:fldCharType="separate"/>
        </w:r>
        <w:r>
          <w:t>66</w:t>
        </w:r>
        <w:r>
          <w:fldChar w:fldCharType="end"/>
        </w:r>
      </w:hyperlink>
    </w:p>
    <w:p>
      <w:pPr>
        <w:pStyle w:val="TOC2"/>
        <w:tabs>
          <w:tab w:val="right" w:leader="dot" w:pos="8306"/>
        </w:tabs>
      </w:pPr>
      <w:hyperlink w:anchor="_Toc6453" w:history="1">
        <w:r>
          <w:rPr>
            <w:rFonts w:ascii="仿宋" w:eastAsia="仿宋" w:hAnsi="仿宋" w:cs="仿宋" w:hint="eastAsia"/>
            <w:lang w:eastAsia="zh-CN"/>
          </w:rPr>
          <w:t>(三)、设施设备升级策略</w:t>
        </w:r>
        <w:r>
          <w:tab/>
        </w:r>
        <w:r>
          <w:fldChar w:fldCharType="begin"/>
        </w:r>
        <w:r>
          <w:instrText xml:space="preserve"> PAGEREF _Toc6453 \h </w:instrText>
        </w:r>
        <w:r>
          <w:fldChar w:fldCharType="separate"/>
        </w:r>
        <w:r>
          <w:t>67</w:t>
        </w:r>
        <w:r>
          <w:fldChar w:fldCharType="end"/>
        </w:r>
      </w:hyperlink>
    </w:p>
    <w:p>
      <w:pPr>
        <w:pStyle w:val="TOC1"/>
        <w:tabs>
          <w:tab w:val="right" w:leader="dot" w:pos="8306"/>
        </w:tabs>
      </w:pPr>
      <w:hyperlink w:anchor="_Toc25621" w:history="1">
        <w:r>
          <w:rPr>
            <w:rFonts w:ascii="仿宋" w:eastAsia="仿宋" w:hAnsi="仿宋" w:cs="仿宋" w:hint="eastAsia"/>
            <w:lang w:eastAsia="zh-CN"/>
          </w:rPr>
          <w:t>十八、知识产权管理与保护</w:t>
        </w:r>
        <w:r>
          <w:tab/>
        </w:r>
        <w:r>
          <w:fldChar w:fldCharType="begin"/>
        </w:r>
        <w:r>
          <w:instrText xml:space="preserve"> PAGEREF _Toc25621 \h </w:instrText>
        </w:r>
        <w:r>
          <w:fldChar w:fldCharType="separate"/>
        </w:r>
        <w:r>
          <w:t>67</w:t>
        </w:r>
        <w:r>
          <w:fldChar w:fldCharType="end"/>
        </w:r>
      </w:hyperlink>
    </w:p>
    <w:p>
      <w:pPr>
        <w:pStyle w:val="TOC2"/>
        <w:tabs>
          <w:tab w:val="right" w:leader="dot" w:pos="8306"/>
        </w:tabs>
      </w:pPr>
      <w:hyperlink w:anchor="_Toc25191" w:history="1">
        <w:r>
          <w:rPr>
            <w:rFonts w:ascii="仿宋" w:eastAsia="仿宋" w:hAnsi="仿宋" w:cs="仿宋" w:hint="eastAsia"/>
            <w:lang w:eastAsia="zh-CN"/>
          </w:rPr>
          <w:t>(一)、知识产权管理体系建设</w:t>
        </w:r>
        <w:r>
          <w:tab/>
        </w:r>
        <w:r>
          <w:fldChar w:fldCharType="begin"/>
        </w:r>
        <w:r>
          <w:instrText xml:space="preserve"> PAGEREF _Toc25191 \h </w:instrText>
        </w:r>
        <w:r>
          <w:fldChar w:fldCharType="separate"/>
        </w:r>
        <w:r>
          <w:t>67</w:t>
        </w:r>
        <w:r>
          <w:fldChar w:fldCharType="end"/>
        </w:r>
      </w:hyperlink>
    </w:p>
    <w:p>
      <w:pPr>
        <w:pStyle w:val="TOC2"/>
        <w:tabs>
          <w:tab w:val="right" w:leader="dot" w:pos="8306"/>
        </w:tabs>
      </w:pPr>
      <w:hyperlink w:anchor="_Toc14796" w:history="1">
        <w:r>
          <w:rPr>
            <w:rFonts w:ascii="仿宋" w:eastAsia="仿宋" w:hAnsi="仿宋" w:cs="仿宋" w:hint="eastAsia"/>
            <w:lang w:eastAsia="zh-CN"/>
          </w:rPr>
          <w:t>(二)、知识产权保护措施</w:t>
        </w:r>
        <w:r>
          <w:tab/>
        </w:r>
        <w:r>
          <w:fldChar w:fldCharType="begin"/>
        </w:r>
        <w:r>
          <w:instrText xml:space="preserve"> PAGEREF _Toc14796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3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44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直接收益：假设文化艺术服务项目的产品或服务年销售收入为XX万元。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04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若文化艺术服务项目成功推广新型环保产品，比如采用可回收材料的包装，可能会激发消费者对可持续产品的需求。这种需求的增长可能迫使整个行业转向更环保的产品设计和生产方法。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18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70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文化艺术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文化艺术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文化艺术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564"/>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8809"/>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5636"/>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https://d.book118.com/908100001110006025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7B5D56"/>
    <w:rsid w:val="467B5D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10000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2023-12-19T08:10:00Z</dcterms:created>
  <dcterms:modified xsi:type="dcterms:W3CDTF">2023-12-19T08:11:13Z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A9448195C3704CC7894899A734B2CAA8_11</vt:lpwstr>
  </property>
  <property fmtid="{D5CDD505-2E9C-101B-9397-08002B2CF9AE}" pid="3" name="KSOProductBuildVer">
    <vt:lpwstr>2052-12.1.0.16120</vt:lpwstr>
  </property>
</Properties>
</file>