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脱硫脱硝设备项目建设总纲及方案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302" w:history="1">
        <w:r>
          <w:rPr>
            <w:rFonts w:ascii="仿宋" w:eastAsia="仿宋" w:hAnsi="仿宋" w:cs="仿宋" w:hint="eastAsia"/>
            <w:lang w:eastAsia="zh-CN"/>
          </w:rPr>
          <w:t>序言</w:t>
        </w:r>
        <w:r>
          <w:tab/>
        </w:r>
        <w:r>
          <w:fldChar w:fldCharType="begin"/>
        </w:r>
        <w:r>
          <w:instrText xml:space="preserve"> PAGEREF _Toc25302 \h </w:instrText>
        </w:r>
        <w:r>
          <w:fldChar w:fldCharType="separate"/>
        </w:r>
        <w:r>
          <w:t>4</w:t>
        </w:r>
        <w:r>
          <w:fldChar w:fldCharType="end"/>
        </w:r>
      </w:hyperlink>
    </w:p>
    <w:p>
      <w:pPr>
        <w:pStyle w:val="TOC1"/>
        <w:tabs>
          <w:tab w:val="right" w:leader="dot" w:pos="8306"/>
        </w:tabs>
      </w:pPr>
      <w:hyperlink w:anchor="_Toc18641" w:history="1">
        <w:r>
          <w:rPr>
            <w:rFonts w:ascii="仿宋" w:eastAsia="仿宋" w:hAnsi="仿宋" w:cs="仿宋" w:hint="eastAsia"/>
            <w:lang w:eastAsia="zh-CN"/>
          </w:rPr>
          <w:t>一、资源开发及综合利用分析</w:t>
        </w:r>
        <w:r>
          <w:tab/>
        </w:r>
        <w:r>
          <w:fldChar w:fldCharType="begin"/>
        </w:r>
        <w:r>
          <w:instrText xml:space="preserve"> PAGEREF _Toc18641 \h </w:instrText>
        </w:r>
        <w:r>
          <w:fldChar w:fldCharType="separate"/>
        </w:r>
        <w:r>
          <w:t>4</w:t>
        </w:r>
        <w:r>
          <w:fldChar w:fldCharType="end"/>
        </w:r>
      </w:hyperlink>
    </w:p>
    <w:p>
      <w:pPr>
        <w:pStyle w:val="TOC2"/>
        <w:tabs>
          <w:tab w:val="right" w:leader="dot" w:pos="8306"/>
        </w:tabs>
      </w:pPr>
      <w:hyperlink w:anchor="_Toc28445" w:history="1">
        <w:r>
          <w:rPr>
            <w:rFonts w:ascii="仿宋" w:eastAsia="仿宋" w:hAnsi="仿宋" w:cs="仿宋" w:hint="eastAsia"/>
            <w:lang w:eastAsia="zh-CN"/>
          </w:rPr>
          <w:t>(一)、资源开发方案</w:t>
        </w:r>
        <w:r>
          <w:tab/>
        </w:r>
        <w:r>
          <w:fldChar w:fldCharType="begin"/>
        </w:r>
        <w:r>
          <w:instrText xml:space="preserve"> PAGEREF _Toc28445 \h </w:instrText>
        </w:r>
        <w:r>
          <w:fldChar w:fldCharType="separate"/>
        </w:r>
        <w:r>
          <w:t>4</w:t>
        </w:r>
        <w:r>
          <w:fldChar w:fldCharType="end"/>
        </w:r>
      </w:hyperlink>
    </w:p>
    <w:p>
      <w:pPr>
        <w:pStyle w:val="TOC2"/>
        <w:tabs>
          <w:tab w:val="right" w:leader="dot" w:pos="8306"/>
        </w:tabs>
      </w:pPr>
      <w:hyperlink w:anchor="_Toc25519" w:history="1">
        <w:r>
          <w:rPr>
            <w:rFonts w:ascii="仿宋" w:eastAsia="仿宋" w:hAnsi="仿宋" w:cs="仿宋" w:hint="eastAsia"/>
            <w:lang w:eastAsia="zh-CN"/>
          </w:rPr>
          <w:t>(二)、资源利用方案</w:t>
        </w:r>
        <w:r>
          <w:tab/>
        </w:r>
        <w:r>
          <w:fldChar w:fldCharType="begin"/>
        </w:r>
        <w:r>
          <w:instrText xml:space="preserve"> PAGEREF _Toc25519 \h </w:instrText>
        </w:r>
        <w:r>
          <w:fldChar w:fldCharType="separate"/>
        </w:r>
        <w:r>
          <w:t>5</w:t>
        </w:r>
        <w:r>
          <w:fldChar w:fldCharType="end"/>
        </w:r>
      </w:hyperlink>
    </w:p>
    <w:p>
      <w:pPr>
        <w:pStyle w:val="TOC2"/>
        <w:tabs>
          <w:tab w:val="right" w:leader="dot" w:pos="8306"/>
        </w:tabs>
      </w:pPr>
      <w:hyperlink w:anchor="_Toc16138" w:history="1">
        <w:r>
          <w:rPr>
            <w:rFonts w:ascii="仿宋" w:eastAsia="仿宋" w:hAnsi="仿宋" w:cs="仿宋" w:hint="eastAsia"/>
            <w:lang w:eastAsia="zh-CN"/>
          </w:rPr>
          <w:t>(三)、资源节约措施</w:t>
        </w:r>
        <w:r>
          <w:tab/>
        </w:r>
        <w:r>
          <w:fldChar w:fldCharType="begin"/>
        </w:r>
        <w:r>
          <w:instrText xml:space="preserve"> PAGEREF _Toc16138 \h </w:instrText>
        </w:r>
        <w:r>
          <w:fldChar w:fldCharType="separate"/>
        </w:r>
        <w:r>
          <w:t>6</w:t>
        </w:r>
        <w:r>
          <w:fldChar w:fldCharType="end"/>
        </w:r>
      </w:hyperlink>
    </w:p>
    <w:p>
      <w:pPr>
        <w:pStyle w:val="TOC1"/>
        <w:tabs>
          <w:tab w:val="right" w:leader="dot" w:pos="8306"/>
        </w:tabs>
      </w:pPr>
      <w:hyperlink w:anchor="_Toc29558" w:history="1">
        <w:r>
          <w:rPr>
            <w:rFonts w:ascii="仿宋" w:eastAsia="仿宋" w:hAnsi="仿宋" w:cs="仿宋" w:hint="eastAsia"/>
            <w:lang w:eastAsia="zh-CN"/>
          </w:rPr>
          <w:t>二、脱硫脱硝设备项目概论</w:t>
        </w:r>
        <w:r>
          <w:tab/>
        </w:r>
        <w:r>
          <w:fldChar w:fldCharType="begin"/>
        </w:r>
        <w:r>
          <w:instrText xml:space="preserve"> PAGEREF _Toc29558 \h </w:instrText>
        </w:r>
        <w:r>
          <w:fldChar w:fldCharType="separate"/>
        </w:r>
        <w:r>
          <w:t>7</w:t>
        </w:r>
        <w:r>
          <w:fldChar w:fldCharType="end"/>
        </w:r>
      </w:hyperlink>
    </w:p>
    <w:p>
      <w:pPr>
        <w:pStyle w:val="TOC2"/>
        <w:tabs>
          <w:tab w:val="right" w:leader="dot" w:pos="8306"/>
        </w:tabs>
      </w:pPr>
      <w:hyperlink w:anchor="_Toc28071" w:history="1">
        <w:r>
          <w:rPr>
            <w:rFonts w:ascii="仿宋" w:eastAsia="仿宋" w:hAnsi="仿宋" w:cs="仿宋" w:hint="eastAsia"/>
            <w:lang w:eastAsia="zh-CN"/>
          </w:rPr>
          <w:t>(一)、项目申报单位概况</w:t>
        </w:r>
        <w:r>
          <w:tab/>
        </w:r>
        <w:r>
          <w:fldChar w:fldCharType="begin"/>
        </w:r>
        <w:r>
          <w:instrText xml:space="preserve"> PAGEREF _Toc28071 \h </w:instrText>
        </w:r>
        <w:r>
          <w:fldChar w:fldCharType="separate"/>
        </w:r>
        <w:r>
          <w:t>7</w:t>
        </w:r>
        <w:r>
          <w:fldChar w:fldCharType="end"/>
        </w:r>
      </w:hyperlink>
    </w:p>
    <w:p>
      <w:pPr>
        <w:pStyle w:val="TOC2"/>
        <w:tabs>
          <w:tab w:val="right" w:leader="dot" w:pos="8306"/>
        </w:tabs>
      </w:pPr>
      <w:hyperlink w:anchor="_Toc14307" w:history="1">
        <w:r>
          <w:rPr>
            <w:rFonts w:ascii="仿宋" w:eastAsia="仿宋" w:hAnsi="仿宋" w:cs="仿宋" w:hint="eastAsia"/>
            <w:lang w:eastAsia="zh-CN"/>
          </w:rPr>
          <w:t>(二)、项目概况</w:t>
        </w:r>
        <w:r>
          <w:tab/>
        </w:r>
        <w:r>
          <w:fldChar w:fldCharType="begin"/>
        </w:r>
        <w:r>
          <w:instrText xml:space="preserve"> PAGEREF _Toc14307 \h </w:instrText>
        </w:r>
        <w:r>
          <w:fldChar w:fldCharType="separate"/>
        </w:r>
        <w:r>
          <w:t>8</w:t>
        </w:r>
        <w:r>
          <w:fldChar w:fldCharType="end"/>
        </w:r>
      </w:hyperlink>
    </w:p>
    <w:p>
      <w:pPr>
        <w:pStyle w:val="TOC1"/>
        <w:tabs>
          <w:tab w:val="right" w:leader="dot" w:pos="8306"/>
        </w:tabs>
      </w:pPr>
      <w:hyperlink w:anchor="_Toc28982" w:history="1">
        <w:r>
          <w:rPr>
            <w:rFonts w:ascii="仿宋" w:eastAsia="仿宋" w:hAnsi="仿宋" w:cs="仿宋" w:hint="eastAsia"/>
            <w:lang w:eastAsia="zh-CN"/>
          </w:rPr>
          <w:t>三、建设风险评估分析</w:t>
        </w:r>
        <w:r>
          <w:tab/>
        </w:r>
        <w:r>
          <w:fldChar w:fldCharType="begin"/>
        </w:r>
        <w:r>
          <w:instrText xml:space="preserve"> PAGEREF _Toc28982 \h </w:instrText>
        </w:r>
        <w:r>
          <w:fldChar w:fldCharType="separate"/>
        </w:r>
        <w:r>
          <w:t>11</w:t>
        </w:r>
        <w:r>
          <w:fldChar w:fldCharType="end"/>
        </w:r>
      </w:hyperlink>
    </w:p>
    <w:p>
      <w:pPr>
        <w:pStyle w:val="TOC2"/>
        <w:tabs>
          <w:tab w:val="right" w:leader="dot" w:pos="8306"/>
        </w:tabs>
      </w:pPr>
      <w:hyperlink w:anchor="_Toc30168" w:history="1">
        <w:r>
          <w:rPr>
            <w:rFonts w:ascii="仿宋" w:eastAsia="仿宋" w:hAnsi="仿宋" w:cs="仿宋" w:hint="eastAsia"/>
            <w:lang w:eastAsia="zh-CN"/>
          </w:rPr>
          <w:t>(一)、政策风险分析</w:t>
        </w:r>
        <w:r>
          <w:tab/>
        </w:r>
        <w:r>
          <w:fldChar w:fldCharType="begin"/>
        </w:r>
        <w:r>
          <w:instrText xml:space="preserve"> PAGEREF _Toc30168 \h </w:instrText>
        </w:r>
        <w:r>
          <w:fldChar w:fldCharType="separate"/>
        </w:r>
        <w:r>
          <w:t>11</w:t>
        </w:r>
        <w:r>
          <w:fldChar w:fldCharType="end"/>
        </w:r>
      </w:hyperlink>
    </w:p>
    <w:p>
      <w:pPr>
        <w:pStyle w:val="TOC2"/>
        <w:tabs>
          <w:tab w:val="right" w:leader="dot" w:pos="8306"/>
        </w:tabs>
      </w:pPr>
      <w:hyperlink w:anchor="_Toc11277" w:history="1">
        <w:r>
          <w:rPr>
            <w:rFonts w:ascii="仿宋" w:eastAsia="仿宋" w:hAnsi="仿宋" w:cs="仿宋" w:hint="eastAsia"/>
            <w:lang w:eastAsia="zh-CN"/>
          </w:rPr>
          <w:t>(二)、社会风险分析</w:t>
        </w:r>
        <w:r>
          <w:tab/>
        </w:r>
        <w:r>
          <w:fldChar w:fldCharType="begin"/>
        </w:r>
        <w:r>
          <w:instrText xml:space="preserve"> PAGEREF _Toc11277 \h </w:instrText>
        </w:r>
        <w:r>
          <w:fldChar w:fldCharType="separate"/>
        </w:r>
        <w:r>
          <w:t>13</w:t>
        </w:r>
        <w:r>
          <w:fldChar w:fldCharType="end"/>
        </w:r>
      </w:hyperlink>
    </w:p>
    <w:p>
      <w:pPr>
        <w:pStyle w:val="TOC2"/>
        <w:tabs>
          <w:tab w:val="right" w:leader="dot" w:pos="8306"/>
        </w:tabs>
      </w:pPr>
      <w:hyperlink w:anchor="_Toc31570" w:history="1">
        <w:r>
          <w:rPr>
            <w:rFonts w:ascii="仿宋" w:eastAsia="仿宋" w:hAnsi="仿宋" w:cs="仿宋" w:hint="eastAsia"/>
            <w:lang w:eastAsia="zh-CN"/>
          </w:rPr>
          <w:t>(三)、市场风险分析</w:t>
        </w:r>
        <w:r>
          <w:tab/>
        </w:r>
        <w:r>
          <w:fldChar w:fldCharType="begin"/>
        </w:r>
        <w:r>
          <w:instrText xml:space="preserve"> PAGEREF _Toc31570 \h </w:instrText>
        </w:r>
        <w:r>
          <w:fldChar w:fldCharType="separate"/>
        </w:r>
        <w:r>
          <w:t>14</w:t>
        </w:r>
        <w:r>
          <w:fldChar w:fldCharType="end"/>
        </w:r>
      </w:hyperlink>
    </w:p>
    <w:p>
      <w:pPr>
        <w:pStyle w:val="TOC2"/>
        <w:tabs>
          <w:tab w:val="right" w:leader="dot" w:pos="8306"/>
        </w:tabs>
      </w:pPr>
      <w:hyperlink w:anchor="_Toc15691" w:history="1">
        <w:r>
          <w:rPr>
            <w:rFonts w:ascii="仿宋" w:eastAsia="仿宋" w:hAnsi="仿宋" w:cs="仿宋" w:hint="eastAsia"/>
            <w:lang w:eastAsia="zh-CN"/>
          </w:rPr>
          <w:t>(四)、资金风险分析</w:t>
        </w:r>
        <w:r>
          <w:tab/>
        </w:r>
        <w:r>
          <w:fldChar w:fldCharType="begin"/>
        </w:r>
        <w:r>
          <w:instrText xml:space="preserve"> PAGEREF _Toc15691 \h </w:instrText>
        </w:r>
        <w:r>
          <w:fldChar w:fldCharType="separate"/>
        </w:r>
        <w:r>
          <w:t>15</w:t>
        </w:r>
        <w:r>
          <w:fldChar w:fldCharType="end"/>
        </w:r>
      </w:hyperlink>
    </w:p>
    <w:p>
      <w:pPr>
        <w:pStyle w:val="TOC2"/>
        <w:tabs>
          <w:tab w:val="right" w:leader="dot" w:pos="8306"/>
        </w:tabs>
      </w:pPr>
      <w:hyperlink w:anchor="_Toc6072" w:history="1">
        <w:r>
          <w:rPr>
            <w:rFonts w:ascii="仿宋" w:eastAsia="仿宋" w:hAnsi="仿宋" w:cs="仿宋" w:hint="eastAsia"/>
            <w:lang w:eastAsia="zh-CN"/>
          </w:rPr>
          <w:t>(五)、技术风险分析</w:t>
        </w:r>
        <w:r>
          <w:tab/>
        </w:r>
        <w:r>
          <w:fldChar w:fldCharType="begin"/>
        </w:r>
        <w:r>
          <w:instrText xml:space="preserve"> PAGEREF _Toc6072 \h </w:instrText>
        </w:r>
        <w:r>
          <w:fldChar w:fldCharType="separate"/>
        </w:r>
        <w:r>
          <w:t>16</w:t>
        </w:r>
        <w:r>
          <w:fldChar w:fldCharType="end"/>
        </w:r>
      </w:hyperlink>
    </w:p>
    <w:p>
      <w:pPr>
        <w:pStyle w:val="TOC2"/>
        <w:tabs>
          <w:tab w:val="right" w:leader="dot" w:pos="8306"/>
        </w:tabs>
      </w:pPr>
      <w:hyperlink w:anchor="_Toc22618" w:history="1">
        <w:r>
          <w:rPr>
            <w:rFonts w:ascii="仿宋" w:eastAsia="仿宋" w:hAnsi="仿宋" w:cs="仿宋" w:hint="eastAsia"/>
            <w:lang w:eastAsia="zh-CN"/>
          </w:rPr>
          <w:t>(六)、财务风险分析</w:t>
        </w:r>
        <w:r>
          <w:tab/>
        </w:r>
        <w:r>
          <w:fldChar w:fldCharType="begin"/>
        </w:r>
        <w:r>
          <w:instrText xml:space="preserve"> PAGEREF _Toc22618 \h </w:instrText>
        </w:r>
        <w:r>
          <w:fldChar w:fldCharType="separate"/>
        </w:r>
        <w:r>
          <w:t>18</w:t>
        </w:r>
        <w:r>
          <w:fldChar w:fldCharType="end"/>
        </w:r>
      </w:hyperlink>
    </w:p>
    <w:p>
      <w:pPr>
        <w:pStyle w:val="TOC2"/>
        <w:tabs>
          <w:tab w:val="right" w:leader="dot" w:pos="8306"/>
        </w:tabs>
      </w:pPr>
      <w:hyperlink w:anchor="_Toc21478" w:history="1">
        <w:r>
          <w:rPr>
            <w:rFonts w:ascii="仿宋" w:eastAsia="仿宋" w:hAnsi="仿宋" w:cs="仿宋" w:hint="eastAsia"/>
            <w:lang w:eastAsia="zh-CN"/>
          </w:rPr>
          <w:t>(七)、管理风险分析</w:t>
        </w:r>
        <w:r>
          <w:tab/>
        </w:r>
        <w:r>
          <w:fldChar w:fldCharType="begin"/>
        </w:r>
        <w:r>
          <w:instrText xml:space="preserve"> PAGEREF _Toc21478 \h </w:instrText>
        </w:r>
        <w:r>
          <w:fldChar w:fldCharType="separate"/>
        </w:r>
        <w:r>
          <w:t>19</w:t>
        </w:r>
        <w:r>
          <w:fldChar w:fldCharType="end"/>
        </w:r>
      </w:hyperlink>
    </w:p>
    <w:p>
      <w:pPr>
        <w:pStyle w:val="TOC2"/>
        <w:tabs>
          <w:tab w:val="right" w:leader="dot" w:pos="8306"/>
        </w:tabs>
      </w:pPr>
      <w:hyperlink w:anchor="_Toc24922" w:history="1">
        <w:r>
          <w:rPr>
            <w:rFonts w:ascii="仿宋" w:eastAsia="仿宋" w:hAnsi="仿宋" w:cs="仿宋" w:hint="eastAsia"/>
            <w:lang w:eastAsia="zh-CN"/>
          </w:rPr>
          <w:t>(八)、其它风险分析</w:t>
        </w:r>
        <w:r>
          <w:tab/>
        </w:r>
        <w:r>
          <w:fldChar w:fldCharType="begin"/>
        </w:r>
        <w:r>
          <w:instrText xml:space="preserve"> PAGEREF _Toc24922 \h </w:instrText>
        </w:r>
        <w:r>
          <w:fldChar w:fldCharType="separate"/>
        </w:r>
        <w:r>
          <w:t>21</w:t>
        </w:r>
        <w:r>
          <w:fldChar w:fldCharType="end"/>
        </w:r>
      </w:hyperlink>
    </w:p>
    <w:p>
      <w:pPr>
        <w:pStyle w:val="TOC2"/>
        <w:tabs>
          <w:tab w:val="right" w:leader="dot" w:pos="8306"/>
        </w:tabs>
      </w:pPr>
      <w:hyperlink w:anchor="_Toc20332" w:history="1">
        <w:r>
          <w:rPr>
            <w:rFonts w:ascii="仿宋" w:eastAsia="仿宋" w:hAnsi="仿宋" w:cs="仿宋" w:hint="eastAsia"/>
            <w:lang w:eastAsia="zh-CN"/>
          </w:rPr>
          <w:t>(九)、社会影响评估</w:t>
        </w:r>
        <w:r>
          <w:tab/>
        </w:r>
        <w:r>
          <w:fldChar w:fldCharType="begin"/>
        </w:r>
        <w:r>
          <w:instrText xml:space="preserve"> PAGEREF _Toc20332 \h </w:instrText>
        </w:r>
        <w:r>
          <w:fldChar w:fldCharType="separate"/>
        </w:r>
        <w:r>
          <w:t>22</w:t>
        </w:r>
        <w:r>
          <w:fldChar w:fldCharType="end"/>
        </w:r>
      </w:hyperlink>
    </w:p>
    <w:p>
      <w:pPr>
        <w:pStyle w:val="TOC1"/>
        <w:tabs>
          <w:tab w:val="right" w:leader="dot" w:pos="8306"/>
        </w:tabs>
      </w:pPr>
      <w:hyperlink w:anchor="_Toc15834" w:history="1">
        <w:r>
          <w:rPr>
            <w:rFonts w:ascii="仿宋" w:eastAsia="仿宋" w:hAnsi="仿宋" w:cs="仿宋" w:hint="eastAsia"/>
            <w:lang w:eastAsia="zh-CN"/>
          </w:rPr>
          <w:t>四、背景、必要性分析</w:t>
        </w:r>
        <w:r>
          <w:tab/>
        </w:r>
        <w:r>
          <w:fldChar w:fldCharType="begin"/>
        </w:r>
        <w:r>
          <w:instrText xml:space="preserve"> PAGEREF _Toc15834 \h </w:instrText>
        </w:r>
        <w:r>
          <w:fldChar w:fldCharType="separate"/>
        </w:r>
        <w:r>
          <w:t>24</w:t>
        </w:r>
        <w:r>
          <w:fldChar w:fldCharType="end"/>
        </w:r>
      </w:hyperlink>
    </w:p>
    <w:p>
      <w:pPr>
        <w:pStyle w:val="TOC2"/>
        <w:tabs>
          <w:tab w:val="right" w:leader="dot" w:pos="8306"/>
        </w:tabs>
      </w:pPr>
      <w:hyperlink w:anchor="_Toc5328" w:history="1">
        <w:r>
          <w:rPr>
            <w:rFonts w:ascii="仿宋" w:eastAsia="仿宋" w:hAnsi="仿宋" w:cs="仿宋" w:hint="eastAsia"/>
            <w:lang w:eastAsia="zh-CN"/>
          </w:rPr>
          <w:t>(一)、项目建设背景</w:t>
        </w:r>
        <w:r>
          <w:tab/>
        </w:r>
        <w:r>
          <w:fldChar w:fldCharType="begin"/>
        </w:r>
        <w:r>
          <w:instrText xml:space="preserve"> PAGEREF _Toc5328 \h </w:instrText>
        </w:r>
        <w:r>
          <w:fldChar w:fldCharType="separate"/>
        </w:r>
        <w:r>
          <w:t>24</w:t>
        </w:r>
        <w:r>
          <w:fldChar w:fldCharType="end"/>
        </w:r>
      </w:hyperlink>
    </w:p>
    <w:p>
      <w:pPr>
        <w:pStyle w:val="TOC2"/>
        <w:tabs>
          <w:tab w:val="right" w:leader="dot" w:pos="8306"/>
        </w:tabs>
      </w:pPr>
      <w:hyperlink w:anchor="_Toc1181" w:history="1">
        <w:r>
          <w:rPr>
            <w:rFonts w:ascii="仿宋" w:eastAsia="仿宋" w:hAnsi="仿宋" w:cs="仿宋" w:hint="eastAsia"/>
            <w:lang w:eastAsia="zh-CN"/>
          </w:rPr>
          <w:t>(二)、必要性分析</w:t>
        </w:r>
        <w:r>
          <w:tab/>
        </w:r>
        <w:r>
          <w:fldChar w:fldCharType="begin"/>
        </w:r>
        <w:r>
          <w:instrText xml:space="preserve"> PAGEREF _Toc1181 \h </w:instrText>
        </w:r>
        <w:r>
          <w:fldChar w:fldCharType="separate"/>
        </w:r>
        <w:r>
          <w:t>25</w:t>
        </w:r>
        <w:r>
          <w:fldChar w:fldCharType="end"/>
        </w:r>
      </w:hyperlink>
    </w:p>
    <w:p>
      <w:pPr>
        <w:pStyle w:val="TOC2"/>
        <w:tabs>
          <w:tab w:val="right" w:leader="dot" w:pos="8306"/>
        </w:tabs>
      </w:pPr>
      <w:hyperlink w:anchor="_Toc1239" w:history="1">
        <w:r>
          <w:rPr>
            <w:rFonts w:ascii="仿宋" w:eastAsia="仿宋" w:hAnsi="仿宋" w:cs="仿宋" w:hint="eastAsia"/>
            <w:lang w:eastAsia="zh-CN"/>
          </w:rPr>
          <w:t>(三)、项目建设有利条件</w:t>
        </w:r>
        <w:r>
          <w:tab/>
        </w:r>
        <w:r>
          <w:fldChar w:fldCharType="begin"/>
        </w:r>
        <w:r>
          <w:instrText xml:space="preserve"> PAGEREF _Toc1239 \h </w:instrText>
        </w:r>
        <w:r>
          <w:fldChar w:fldCharType="separate"/>
        </w:r>
        <w:r>
          <w:t>27</w:t>
        </w:r>
        <w:r>
          <w:fldChar w:fldCharType="end"/>
        </w:r>
      </w:hyperlink>
    </w:p>
    <w:p>
      <w:pPr>
        <w:pStyle w:val="TOC1"/>
        <w:tabs>
          <w:tab w:val="right" w:leader="dot" w:pos="8306"/>
        </w:tabs>
      </w:pPr>
      <w:hyperlink w:anchor="_Toc19511" w:history="1">
        <w:r>
          <w:rPr>
            <w:rFonts w:ascii="仿宋" w:eastAsia="仿宋" w:hAnsi="仿宋" w:cs="仿宋" w:hint="eastAsia"/>
            <w:lang w:eastAsia="zh-CN"/>
          </w:rPr>
          <w:t>五、发展规划、产业政策和行业准入分析</w:t>
        </w:r>
        <w:r>
          <w:tab/>
        </w:r>
        <w:r>
          <w:fldChar w:fldCharType="begin"/>
        </w:r>
        <w:r>
          <w:instrText xml:space="preserve"> PAGEREF _Toc19511 \h </w:instrText>
        </w:r>
        <w:r>
          <w:fldChar w:fldCharType="separate"/>
        </w:r>
        <w:r>
          <w:t>28</w:t>
        </w:r>
        <w:r>
          <w:fldChar w:fldCharType="end"/>
        </w:r>
      </w:hyperlink>
    </w:p>
    <w:p>
      <w:pPr>
        <w:pStyle w:val="TOC2"/>
        <w:tabs>
          <w:tab w:val="right" w:leader="dot" w:pos="8306"/>
        </w:tabs>
      </w:pPr>
      <w:hyperlink w:anchor="_Toc14624" w:history="1">
        <w:r>
          <w:rPr>
            <w:rFonts w:ascii="仿宋" w:eastAsia="仿宋" w:hAnsi="仿宋" w:cs="仿宋" w:hint="eastAsia"/>
            <w:lang w:eastAsia="zh-CN"/>
          </w:rPr>
          <w:t>(一)、发展规划分析</w:t>
        </w:r>
        <w:r>
          <w:tab/>
        </w:r>
        <w:r>
          <w:fldChar w:fldCharType="begin"/>
        </w:r>
        <w:r>
          <w:instrText xml:space="preserve"> PAGEREF _Toc14624 \h </w:instrText>
        </w:r>
        <w:r>
          <w:fldChar w:fldCharType="separate"/>
        </w:r>
        <w:r>
          <w:t>28</w:t>
        </w:r>
        <w:r>
          <w:fldChar w:fldCharType="end"/>
        </w:r>
      </w:hyperlink>
    </w:p>
    <w:p>
      <w:pPr>
        <w:pStyle w:val="TOC2"/>
        <w:tabs>
          <w:tab w:val="right" w:leader="dot" w:pos="8306"/>
        </w:tabs>
      </w:pPr>
      <w:hyperlink w:anchor="_Toc6075" w:history="1">
        <w:r>
          <w:rPr>
            <w:rFonts w:ascii="仿宋" w:eastAsia="仿宋" w:hAnsi="仿宋" w:cs="仿宋" w:hint="eastAsia"/>
            <w:lang w:eastAsia="zh-CN"/>
          </w:rPr>
          <w:t>(二)、产业政策分析</w:t>
        </w:r>
        <w:r>
          <w:tab/>
        </w:r>
        <w:r>
          <w:fldChar w:fldCharType="begin"/>
        </w:r>
        <w:r>
          <w:instrText xml:space="preserve"> PAGEREF _Toc6075 \h </w:instrText>
        </w:r>
        <w:r>
          <w:fldChar w:fldCharType="separate"/>
        </w:r>
        <w:r>
          <w:t>30</w:t>
        </w:r>
        <w:r>
          <w:fldChar w:fldCharType="end"/>
        </w:r>
      </w:hyperlink>
    </w:p>
    <w:p>
      <w:pPr>
        <w:pStyle w:val="TOC2"/>
        <w:tabs>
          <w:tab w:val="right" w:leader="dot" w:pos="8306"/>
        </w:tabs>
      </w:pPr>
      <w:hyperlink w:anchor="_Toc152" w:history="1">
        <w:r>
          <w:rPr>
            <w:rFonts w:ascii="仿宋" w:eastAsia="仿宋" w:hAnsi="仿宋" w:cs="仿宋" w:hint="eastAsia"/>
            <w:lang w:eastAsia="zh-CN"/>
          </w:rPr>
          <w:t>(三)、行业准入分析</w:t>
        </w:r>
        <w:r>
          <w:tab/>
        </w:r>
        <w:r>
          <w:fldChar w:fldCharType="begin"/>
        </w:r>
        <w:r>
          <w:instrText xml:space="preserve"> PAGEREF _Toc152 \h </w:instrText>
        </w:r>
        <w:r>
          <w:fldChar w:fldCharType="separate"/>
        </w:r>
        <w:r>
          <w:t>31</w:t>
        </w:r>
        <w:r>
          <w:fldChar w:fldCharType="end"/>
        </w:r>
      </w:hyperlink>
    </w:p>
    <w:p>
      <w:pPr>
        <w:pStyle w:val="TOC1"/>
        <w:tabs>
          <w:tab w:val="right" w:leader="dot" w:pos="8306"/>
        </w:tabs>
      </w:pPr>
      <w:hyperlink w:anchor="_Toc6626" w:history="1">
        <w:r>
          <w:rPr>
            <w:rFonts w:ascii="仿宋" w:eastAsia="仿宋" w:hAnsi="仿宋" w:cs="仿宋" w:hint="eastAsia"/>
            <w:lang w:eastAsia="zh-CN"/>
          </w:rPr>
          <w:t>六、项目选址研究</w:t>
        </w:r>
        <w:r>
          <w:tab/>
        </w:r>
        <w:r>
          <w:fldChar w:fldCharType="begin"/>
        </w:r>
        <w:r>
          <w:instrText xml:space="preserve"> PAGEREF _Toc6626 \h </w:instrText>
        </w:r>
        <w:r>
          <w:fldChar w:fldCharType="separate"/>
        </w:r>
        <w:r>
          <w:t>33</w:t>
        </w:r>
        <w:r>
          <w:fldChar w:fldCharType="end"/>
        </w:r>
      </w:hyperlink>
    </w:p>
    <w:p>
      <w:pPr>
        <w:pStyle w:val="TOC2"/>
        <w:tabs>
          <w:tab w:val="right" w:leader="dot" w:pos="8306"/>
        </w:tabs>
      </w:pPr>
      <w:hyperlink w:anchor="_Toc27794" w:history="1">
        <w:r>
          <w:rPr>
            <w:rFonts w:ascii="仿宋" w:eastAsia="仿宋" w:hAnsi="仿宋" w:cs="仿宋" w:hint="eastAsia"/>
            <w:lang w:eastAsia="zh-CN"/>
          </w:rPr>
          <w:t>(一)、项目选址原则</w:t>
        </w:r>
        <w:r>
          <w:tab/>
        </w:r>
        <w:r>
          <w:fldChar w:fldCharType="begin"/>
        </w:r>
        <w:r>
          <w:instrText xml:space="preserve"> PAGEREF _Toc27794 \h </w:instrText>
        </w:r>
        <w:r>
          <w:fldChar w:fldCharType="separate"/>
        </w:r>
        <w:r>
          <w:t>33</w:t>
        </w:r>
        <w:r>
          <w:fldChar w:fldCharType="end"/>
        </w:r>
      </w:hyperlink>
    </w:p>
    <w:p>
      <w:pPr>
        <w:pStyle w:val="TOC2"/>
        <w:tabs>
          <w:tab w:val="right" w:leader="dot" w:pos="8306"/>
        </w:tabs>
      </w:pPr>
      <w:hyperlink w:anchor="_Toc2632" w:history="1">
        <w:r>
          <w:rPr>
            <w:rFonts w:ascii="仿宋" w:eastAsia="仿宋" w:hAnsi="仿宋" w:cs="仿宋" w:hint="eastAsia"/>
            <w:lang w:eastAsia="zh-CN"/>
          </w:rPr>
          <w:t>(二)、项目选址</w:t>
        </w:r>
        <w:r>
          <w:tab/>
        </w:r>
        <w:r>
          <w:fldChar w:fldCharType="begin"/>
        </w:r>
        <w:r>
          <w:instrText xml:space="preserve"> PAGEREF _Toc2632 \h </w:instrText>
        </w:r>
        <w:r>
          <w:fldChar w:fldCharType="separate"/>
        </w:r>
        <w:r>
          <w:t>36</w:t>
        </w:r>
        <w:r>
          <w:fldChar w:fldCharType="end"/>
        </w:r>
      </w:hyperlink>
    </w:p>
    <w:p>
      <w:pPr>
        <w:pStyle w:val="TOC2"/>
        <w:tabs>
          <w:tab w:val="right" w:leader="dot" w:pos="8306"/>
        </w:tabs>
      </w:pPr>
      <w:hyperlink w:anchor="_Toc23426" w:history="1">
        <w:r>
          <w:rPr>
            <w:rFonts w:ascii="仿宋" w:eastAsia="仿宋" w:hAnsi="仿宋" w:cs="仿宋" w:hint="eastAsia"/>
            <w:lang w:eastAsia="zh-CN"/>
          </w:rPr>
          <w:t>(三)、建设条件分析</w:t>
        </w:r>
        <w:r>
          <w:tab/>
        </w:r>
        <w:r>
          <w:fldChar w:fldCharType="begin"/>
        </w:r>
        <w:r>
          <w:instrText xml:space="preserve"> PAGEREF _Toc23426 \h </w:instrText>
        </w:r>
        <w:r>
          <w:fldChar w:fldCharType="separate"/>
        </w:r>
        <w:r>
          <w:t>38</w:t>
        </w:r>
        <w:r>
          <w:fldChar w:fldCharType="end"/>
        </w:r>
      </w:hyperlink>
    </w:p>
    <w:p>
      <w:pPr>
        <w:pStyle w:val="TOC2"/>
        <w:tabs>
          <w:tab w:val="right" w:leader="dot" w:pos="8306"/>
        </w:tabs>
      </w:pPr>
      <w:hyperlink w:anchor="_Toc26036" w:history="1">
        <w:r>
          <w:rPr>
            <w:rFonts w:ascii="仿宋" w:eastAsia="仿宋" w:hAnsi="仿宋" w:cs="仿宋" w:hint="eastAsia"/>
            <w:lang w:eastAsia="zh-CN"/>
          </w:rPr>
          <w:t>(四)、用地控制指标</w:t>
        </w:r>
        <w:r>
          <w:tab/>
        </w:r>
        <w:r>
          <w:fldChar w:fldCharType="begin"/>
        </w:r>
        <w:r>
          <w:instrText xml:space="preserve"> PAGEREF _Toc26036 \h </w:instrText>
        </w:r>
        <w:r>
          <w:fldChar w:fldCharType="separate"/>
        </w:r>
        <w:r>
          <w:t>39</w:t>
        </w:r>
        <w:r>
          <w:fldChar w:fldCharType="end"/>
        </w:r>
      </w:hyperlink>
    </w:p>
    <w:p>
      <w:pPr>
        <w:pStyle w:val="TOC2"/>
        <w:tabs>
          <w:tab w:val="right" w:leader="dot" w:pos="8306"/>
        </w:tabs>
      </w:pPr>
      <w:hyperlink w:anchor="_Toc5803" w:history="1">
        <w:r>
          <w:rPr>
            <w:rFonts w:ascii="仿宋" w:eastAsia="仿宋" w:hAnsi="仿宋" w:cs="仿宋" w:hint="eastAsia"/>
            <w:lang w:eastAsia="zh-CN"/>
          </w:rPr>
          <w:t>(五)、地总体要求</w:t>
        </w:r>
        <w:r>
          <w:tab/>
        </w:r>
        <w:r>
          <w:fldChar w:fldCharType="begin"/>
        </w:r>
        <w:r>
          <w:instrText xml:space="preserve"> PAGEREF _Toc5803 \h </w:instrText>
        </w:r>
        <w:r>
          <w:fldChar w:fldCharType="separate"/>
        </w:r>
        <w:r>
          <w:t>41</w:t>
        </w:r>
        <w:r>
          <w:fldChar w:fldCharType="end"/>
        </w:r>
      </w:hyperlink>
    </w:p>
    <w:p>
      <w:pPr>
        <w:pStyle w:val="TOC2"/>
        <w:tabs>
          <w:tab w:val="right" w:leader="dot" w:pos="8306"/>
        </w:tabs>
      </w:pPr>
      <w:hyperlink w:anchor="_Toc31115" w:history="1">
        <w:r>
          <w:rPr>
            <w:rFonts w:ascii="仿宋" w:eastAsia="仿宋" w:hAnsi="仿宋" w:cs="仿宋" w:hint="eastAsia"/>
            <w:lang w:eastAsia="zh-CN"/>
          </w:rPr>
          <w:t>(六)、节约用地措施</w:t>
        </w:r>
        <w:r>
          <w:tab/>
        </w:r>
        <w:r>
          <w:fldChar w:fldCharType="begin"/>
        </w:r>
        <w:r>
          <w:instrText xml:space="preserve"> PAGEREF _Toc31115 \h </w:instrText>
        </w:r>
        <w:r>
          <w:fldChar w:fldCharType="separate"/>
        </w:r>
        <w:r>
          <w:t>42</w:t>
        </w:r>
        <w:r>
          <w:fldChar w:fldCharType="end"/>
        </w:r>
      </w:hyperlink>
    </w:p>
    <w:p>
      <w:pPr>
        <w:pStyle w:val="TOC2"/>
        <w:tabs>
          <w:tab w:val="right" w:leader="dot" w:pos="8306"/>
        </w:tabs>
      </w:pPr>
      <w:hyperlink w:anchor="_Toc588" w:history="1">
        <w:r>
          <w:rPr>
            <w:rFonts w:ascii="仿宋" w:eastAsia="仿宋" w:hAnsi="仿宋" w:cs="仿宋" w:hint="eastAsia"/>
            <w:lang w:eastAsia="zh-CN"/>
          </w:rPr>
          <w:t>(七)、选址综合评价</w:t>
        </w:r>
        <w:r>
          <w:tab/>
        </w:r>
        <w:r>
          <w:fldChar w:fldCharType="begin"/>
        </w:r>
        <w:r>
          <w:instrText xml:space="preserve"> PAGEREF _Toc588 \h </w:instrText>
        </w:r>
        <w:r>
          <w:fldChar w:fldCharType="separate"/>
        </w:r>
        <w:r>
          <w:t>43</w:t>
        </w:r>
        <w:r>
          <w:fldChar w:fldCharType="end"/>
        </w:r>
      </w:hyperlink>
    </w:p>
    <w:p>
      <w:pPr>
        <w:pStyle w:val="TOC1"/>
        <w:tabs>
          <w:tab w:val="right" w:leader="dot" w:pos="8306"/>
        </w:tabs>
      </w:pPr>
      <w:hyperlink w:anchor="_Toc23510" w:history="1">
        <w:r>
          <w:rPr>
            <w:rFonts w:ascii="仿宋" w:eastAsia="仿宋" w:hAnsi="仿宋" w:cs="仿宋" w:hint="eastAsia"/>
            <w:lang w:eastAsia="zh-CN"/>
          </w:rPr>
          <w:t>七、项目进度计划</w:t>
        </w:r>
        <w:r>
          <w:tab/>
        </w:r>
        <w:r>
          <w:fldChar w:fldCharType="begin"/>
        </w:r>
        <w:r>
          <w:instrText xml:space="preserve"> PAGEREF _Toc23510 \h </w:instrText>
        </w:r>
        <w:r>
          <w:fldChar w:fldCharType="separate"/>
        </w:r>
        <w:r>
          <w:t>44</w:t>
        </w:r>
        <w:r>
          <w:fldChar w:fldCharType="end"/>
        </w:r>
      </w:hyperlink>
    </w:p>
    <w:p>
      <w:pPr>
        <w:pStyle w:val="TOC2"/>
        <w:tabs>
          <w:tab w:val="right" w:leader="dot" w:pos="8306"/>
        </w:tabs>
      </w:pPr>
      <w:hyperlink w:anchor="_Toc7173" w:history="1">
        <w:r>
          <w:rPr>
            <w:rFonts w:ascii="仿宋" w:eastAsia="仿宋" w:hAnsi="仿宋" w:cs="仿宋" w:hint="eastAsia"/>
            <w:lang w:eastAsia="zh-CN"/>
          </w:rPr>
          <w:t>(一)、建设周期</w:t>
        </w:r>
        <w:r>
          <w:tab/>
        </w:r>
        <w:r>
          <w:fldChar w:fldCharType="begin"/>
        </w:r>
        <w:r>
          <w:instrText xml:space="preserve"> PAGEREF _Toc7173 \h </w:instrText>
        </w:r>
        <w:r>
          <w:fldChar w:fldCharType="separate"/>
        </w:r>
        <w:r>
          <w:t>44</w:t>
        </w:r>
        <w:r>
          <w:fldChar w:fldCharType="end"/>
        </w:r>
      </w:hyperlink>
    </w:p>
    <w:p>
      <w:pPr>
        <w:pStyle w:val="TOC2"/>
        <w:tabs>
          <w:tab w:val="right" w:leader="dot" w:pos="8306"/>
        </w:tabs>
      </w:pPr>
      <w:hyperlink w:anchor="_Toc15493" w:history="1">
        <w:r>
          <w:rPr>
            <w:rFonts w:ascii="仿宋" w:eastAsia="仿宋" w:hAnsi="仿宋" w:cs="仿宋" w:hint="eastAsia"/>
            <w:lang w:eastAsia="zh-CN"/>
          </w:rPr>
          <w:t>(二)、建设进度</w:t>
        </w:r>
        <w:r>
          <w:tab/>
        </w:r>
        <w:r>
          <w:fldChar w:fldCharType="begin"/>
        </w:r>
        <w:r>
          <w:instrText xml:space="preserve"> PAGEREF _Toc15493 \h </w:instrText>
        </w:r>
        <w:r>
          <w:fldChar w:fldCharType="separate"/>
        </w:r>
        <w:r>
          <w:t>44</w:t>
        </w:r>
        <w:r>
          <w:fldChar w:fldCharType="end"/>
        </w:r>
      </w:hyperlink>
    </w:p>
    <w:p>
      <w:pPr>
        <w:pStyle w:val="TOC2"/>
        <w:tabs>
          <w:tab w:val="right" w:leader="dot" w:pos="8306"/>
        </w:tabs>
      </w:pPr>
      <w:hyperlink w:anchor="_Toc8586" w:history="1">
        <w:r>
          <w:rPr>
            <w:rFonts w:ascii="仿宋" w:eastAsia="仿宋" w:hAnsi="仿宋" w:cs="仿宋" w:hint="eastAsia"/>
            <w:lang w:eastAsia="zh-CN"/>
          </w:rPr>
          <w:t>(三)、进度安排注意事项</w:t>
        </w:r>
        <w:r>
          <w:tab/>
        </w:r>
        <w:r>
          <w:fldChar w:fldCharType="begin"/>
        </w:r>
        <w:r>
          <w:instrText xml:space="preserve"> PAGEREF _Toc8586 \h </w:instrText>
        </w:r>
        <w:r>
          <w:fldChar w:fldCharType="separate"/>
        </w:r>
        <w:r>
          <w:t>46</w:t>
        </w:r>
        <w:r>
          <w:fldChar w:fldCharType="end"/>
        </w:r>
      </w:hyperlink>
    </w:p>
    <w:p>
      <w:pPr>
        <w:pStyle w:val="TOC2"/>
        <w:tabs>
          <w:tab w:val="right" w:leader="dot" w:pos="8306"/>
        </w:tabs>
      </w:pPr>
      <w:hyperlink w:anchor="_Toc8670" w:history="1">
        <w:r>
          <w:rPr>
            <w:rFonts w:ascii="仿宋" w:eastAsia="仿宋" w:hAnsi="仿宋" w:cs="仿宋" w:hint="eastAsia"/>
            <w:lang w:eastAsia="zh-CN"/>
          </w:rPr>
          <w:t>(四)、人力资源配置</w:t>
        </w:r>
        <w:r>
          <w:tab/>
        </w:r>
        <w:r>
          <w:fldChar w:fldCharType="begin"/>
        </w:r>
        <w:r>
          <w:instrText xml:space="preserve"> PAGEREF _Toc8670 \h </w:instrText>
        </w:r>
        <w:r>
          <w:fldChar w:fldCharType="separate"/>
        </w:r>
        <w:r>
          <w:t>47</w:t>
        </w:r>
        <w:r>
          <w:fldChar w:fldCharType="end"/>
        </w:r>
      </w:hyperlink>
    </w:p>
    <w:p>
      <w:pPr>
        <w:pStyle w:val="TOC2"/>
        <w:tabs>
          <w:tab w:val="right" w:leader="dot" w:pos="8306"/>
        </w:tabs>
      </w:pPr>
      <w:hyperlink w:anchor="_Toc18920" w:history="1">
        <w:r>
          <w:rPr>
            <w:rFonts w:ascii="仿宋" w:eastAsia="仿宋" w:hAnsi="仿宋" w:cs="仿宋" w:hint="eastAsia"/>
            <w:lang w:eastAsia="zh-CN"/>
          </w:rPr>
          <w:t>(五)、员工培训</w:t>
        </w:r>
        <w:r>
          <w:tab/>
        </w:r>
        <w:r>
          <w:fldChar w:fldCharType="begin"/>
        </w:r>
        <w:r>
          <w:instrText xml:space="preserve"> PAGEREF _Toc18920 \h </w:instrText>
        </w:r>
        <w:r>
          <w:fldChar w:fldCharType="separate"/>
        </w:r>
        <w:r>
          <w:t>49</w:t>
        </w:r>
        <w:r>
          <w:fldChar w:fldCharType="end"/>
        </w:r>
      </w:hyperlink>
    </w:p>
    <w:p>
      <w:pPr>
        <w:pStyle w:val="TOC2"/>
        <w:tabs>
          <w:tab w:val="right" w:leader="dot" w:pos="8306"/>
        </w:tabs>
      </w:pPr>
      <w:hyperlink w:anchor="_Toc28974" w:history="1">
        <w:r>
          <w:rPr>
            <w:rFonts w:ascii="仿宋" w:eastAsia="仿宋" w:hAnsi="仿宋" w:cs="仿宋" w:hint="eastAsia"/>
            <w:lang w:eastAsia="zh-CN"/>
          </w:rPr>
          <w:t>(六)、项目实施保障</w:t>
        </w:r>
        <w:r>
          <w:tab/>
        </w:r>
        <w:r>
          <w:fldChar w:fldCharType="begin"/>
        </w:r>
        <w:r>
          <w:instrText xml:space="preserve"> PAGEREF _Toc28974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548" w:history="1">
        <w:r>
          <w:rPr>
            <w:rFonts w:ascii="仿宋" w:eastAsia="仿宋" w:hAnsi="仿宋" w:cs="仿宋" w:hint="eastAsia"/>
            <w:lang w:eastAsia="zh-CN"/>
          </w:rPr>
          <w:t>(七)、安全规范管理</w:t>
        </w:r>
        <w:r>
          <w:tab/>
        </w:r>
        <w:r>
          <w:fldChar w:fldCharType="begin"/>
        </w:r>
        <w:r>
          <w:instrText xml:space="preserve"> PAGEREF _Toc3548 \h </w:instrText>
        </w:r>
        <w:r>
          <w:fldChar w:fldCharType="separate"/>
        </w:r>
        <w:r>
          <w:t>51</w:t>
        </w:r>
        <w:r>
          <w:fldChar w:fldCharType="end"/>
        </w:r>
      </w:hyperlink>
    </w:p>
    <w:p>
      <w:pPr>
        <w:pStyle w:val="TOC1"/>
        <w:tabs>
          <w:tab w:val="right" w:leader="dot" w:pos="8306"/>
        </w:tabs>
      </w:pPr>
      <w:hyperlink w:anchor="_Toc28218" w:history="1">
        <w:r>
          <w:rPr>
            <w:rFonts w:ascii="仿宋" w:eastAsia="仿宋" w:hAnsi="仿宋" w:cs="仿宋" w:hint="eastAsia"/>
            <w:lang w:eastAsia="zh-CN"/>
          </w:rPr>
          <w:t>八、环境保护与绿色发展</w:t>
        </w:r>
        <w:r>
          <w:tab/>
        </w:r>
        <w:r>
          <w:fldChar w:fldCharType="begin"/>
        </w:r>
        <w:r>
          <w:instrText xml:space="preserve"> PAGEREF _Toc28218 \h </w:instrText>
        </w:r>
        <w:r>
          <w:fldChar w:fldCharType="separate"/>
        </w:r>
        <w:r>
          <w:t>52</w:t>
        </w:r>
        <w:r>
          <w:fldChar w:fldCharType="end"/>
        </w:r>
      </w:hyperlink>
    </w:p>
    <w:p>
      <w:pPr>
        <w:pStyle w:val="TOC2"/>
        <w:tabs>
          <w:tab w:val="right" w:leader="dot" w:pos="8306"/>
        </w:tabs>
      </w:pPr>
      <w:hyperlink w:anchor="_Toc8217" w:history="1">
        <w:r>
          <w:rPr>
            <w:rFonts w:ascii="仿宋" w:eastAsia="仿宋" w:hAnsi="仿宋" w:cs="仿宋" w:hint="eastAsia"/>
            <w:lang w:eastAsia="zh-CN"/>
          </w:rPr>
          <w:t>(一)、环境保护措施</w:t>
        </w:r>
        <w:r>
          <w:tab/>
        </w:r>
        <w:r>
          <w:fldChar w:fldCharType="begin"/>
        </w:r>
        <w:r>
          <w:instrText xml:space="preserve"> PAGEREF _Toc8217 \h </w:instrText>
        </w:r>
        <w:r>
          <w:fldChar w:fldCharType="separate"/>
        </w:r>
        <w:r>
          <w:t>52</w:t>
        </w:r>
        <w:r>
          <w:fldChar w:fldCharType="end"/>
        </w:r>
      </w:hyperlink>
    </w:p>
    <w:p>
      <w:pPr>
        <w:pStyle w:val="TOC2"/>
        <w:tabs>
          <w:tab w:val="right" w:leader="dot" w:pos="8306"/>
        </w:tabs>
      </w:pPr>
      <w:hyperlink w:anchor="_Toc28418" w:history="1">
        <w:r>
          <w:rPr>
            <w:rFonts w:ascii="仿宋" w:eastAsia="仿宋" w:hAnsi="仿宋" w:cs="仿宋" w:hint="eastAsia"/>
            <w:lang w:eastAsia="zh-CN"/>
          </w:rPr>
          <w:t>(二)、绿色发展与可持续发展策略</w:t>
        </w:r>
        <w:r>
          <w:tab/>
        </w:r>
        <w:r>
          <w:fldChar w:fldCharType="begin"/>
        </w:r>
        <w:r>
          <w:instrText xml:space="preserve"> PAGEREF _Toc28418 \h </w:instrText>
        </w:r>
        <w:r>
          <w:fldChar w:fldCharType="separate"/>
        </w:r>
        <w:r>
          <w:t>54</w:t>
        </w:r>
        <w:r>
          <w:fldChar w:fldCharType="end"/>
        </w:r>
      </w:hyperlink>
    </w:p>
    <w:p>
      <w:pPr>
        <w:pStyle w:val="TOC1"/>
        <w:tabs>
          <w:tab w:val="right" w:leader="dot" w:pos="8306"/>
        </w:tabs>
      </w:pPr>
      <w:hyperlink w:anchor="_Toc31846" w:history="1">
        <w:r>
          <w:rPr>
            <w:rFonts w:ascii="仿宋" w:eastAsia="仿宋" w:hAnsi="仿宋" w:cs="仿宋" w:hint="eastAsia"/>
            <w:lang w:eastAsia="zh-CN"/>
          </w:rPr>
          <w:t>九、环境保护与治理方案</w:t>
        </w:r>
        <w:r>
          <w:tab/>
        </w:r>
        <w:r>
          <w:fldChar w:fldCharType="begin"/>
        </w:r>
        <w:r>
          <w:instrText xml:space="preserve"> PAGEREF _Toc31846 \h </w:instrText>
        </w:r>
        <w:r>
          <w:fldChar w:fldCharType="separate"/>
        </w:r>
        <w:r>
          <w:t>55</w:t>
        </w:r>
        <w:r>
          <w:fldChar w:fldCharType="end"/>
        </w:r>
      </w:hyperlink>
    </w:p>
    <w:p>
      <w:pPr>
        <w:pStyle w:val="TOC2"/>
        <w:tabs>
          <w:tab w:val="right" w:leader="dot" w:pos="8306"/>
        </w:tabs>
      </w:pPr>
      <w:hyperlink w:anchor="_Toc11986" w:history="1">
        <w:r>
          <w:rPr>
            <w:rFonts w:ascii="仿宋" w:eastAsia="仿宋" w:hAnsi="仿宋" w:cs="仿宋" w:hint="eastAsia"/>
            <w:lang w:eastAsia="zh-CN"/>
          </w:rPr>
          <w:t>(一)、项目环境影响评估</w:t>
        </w:r>
        <w:r>
          <w:tab/>
        </w:r>
        <w:r>
          <w:fldChar w:fldCharType="begin"/>
        </w:r>
        <w:r>
          <w:instrText xml:space="preserve"> PAGEREF _Toc11986 \h </w:instrText>
        </w:r>
        <w:r>
          <w:fldChar w:fldCharType="separate"/>
        </w:r>
        <w:r>
          <w:t>55</w:t>
        </w:r>
        <w:r>
          <w:fldChar w:fldCharType="end"/>
        </w:r>
      </w:hyperlink>
    </w:p>
    <w:p>
      <w:pPr>
        <w:pStyle w:val="TOC2"/>
        <w:tabs>
          <w:tab w:val="right" w:leader="dot" w:pos="8306"/>
        </w:tabs>
      </w:pPr>
      <w:hyperlink w:anchor="_Toc27895" w:history="1">
        <w:r>
          <w:rPr>
            <w:rFonts w:ascii="仿宋" w:eastAsia="仿宋" w:hAnsi="仿宋" w:cs="仿宋" w:hint="eastAsia"/>
            <w:lang w:eastAsia="zh-CN"/>
          </w:rPr>
          <w:t>(二)、环境保护措施与治理方案</w:t>
        </w:r>
        <w:r>
          <w:tab/>
        </w:r>
        <w:r>
          <w:fldChar w:fldCharType="begin"/>
        </w:r>
        <w:r>
          <w:instrText xml:space="preserve"> PAGEREF _Toc27895 \h </w:instrText>
        </w:r>
        <w:r>
          <w:fldChar w:fldCharType="separate"/>
        </w:r>
        <w:r>
          <w:t>55</w:t>
        </w:r>
        <w:r>
          <w:fldChar w:fldCharType="end"/>
        </w:r>
      </w:hyperlink>
    </w:p>
    <w:p>
      <w:pPr>
        <w:pStyle w:val="TOC1"/>
        <w:tabs>
          <w:tab w:val="right" w:leader="dot" w:pos="8306"/>
        </w:tabs>
      </w:pPr>
      <w:hyperlink w:anchor="_Toc17084" w:history="1">
        <w:r>
          <w:rPr>
            <w:rFonts w:ascii="仿宋" w:eastAsia="仿宋" w:hAnsi="仿宋" w:cs="仿宋" w:hint="eastAsia"/>
            <w:lang w:eastAsia="zh-CN"/>
          </w:rPr>
          <w:t>十、项目实施与管理方案</w:t>
        </w:r>
        <w:r>
          <w:tab/>
        </w:r>
        <w:r>
          <w:fldChar w:fldCharType="begin"/>
        </w:r>
        <w:r>
          <w:instrText xml:space="preserve"> PAGEREF _Toc17084 \h </w:instrText>
        </w:r>
        <w:r>
          <w:fldChar w:fldCharType="separate"/>
        </w:r>
        <w:r>
          <w:t>56</w:t>
        </w:r>
        <w:r>
          <w:fldChar w:fldCharType="end"/>
        </w:r>
      </w:hyperlink>
    </w:p>
    <w:p>
      <w:pPr>
        <w:pStyle w:val="TOC2"/>
        <w:tabs>
          <w:tab w:val="right" w:leader="dot" w:pos="8306"/>
        </w:tabs>
      </w:pPr>
      <w:hyperlink w:anchor="_Toc8064" w:history="1">
        <w:r>
          <w:rPr>
            <w:rFonts w:ascii="仿宋" w:eastAsia="仿宋" w:hAnsi="仿宋" w:cs="仿宋" w:hint="eastAsia"/>
            <w:lang w:eastAsia="zh-CN"/>
          </w:rPr>
          <w:t>(一)、项目实施计划</w:t>
        </w:r>
        <w:r>
          <w:tab/>
        </w:r>
        <w:r>
          <w:fldChar w:fldCharType="begin"/>
        </w:r>
        <w:r>
          <w:instrText xml:space="preserve"> PAGEREF _Toc8064 \h </w:instrText>
        </w:r>
        <w:r>
          <w:fldChar w:fldCharType="separate"/>
        </w:r>
        <w:r>
          <w:t>56</w:t>
        </w:r>
        <w:r>
          <w:fldChar w:fldCharType="end"/>
        </w:r>
      </w:hyperlink>
    </w:p>
    <w:p>
      <w:pPr>
        <w:pStyle w:val="TOC2"/>
        <w:tabs>
          <w:tab w:val="right" w:leader="dot" w:pos="8306"/>
        </w:tabs>
      </w:pPr>
      <w:hyperlink w:anchor="_Toc745" w:history="1">
        <w:r>
          <w:rPr>
            <w:rFonts w:ascii="仿宋" w:eastAsia="仿宋" w:hAnsi="仿宋" w:cs="仿宋" w:hint="eastAsia"/>
            <w:lang w:eastAsia="zh-CN"/>
          </w:rPr>
          <w:t>(二)、项目组织机构与职责</w:t>
        </w:r>
        <w:r>
          <w:tab/>
        </w:r>
        <w:r>
          <w:fldChar w:fldCharType="begin"/>
        </w:r>
        <w:r>
          <w:instrText xml:space="preserve"> PAGEREF _Toc745 \h </w:instrText>
        </w:r>
        <w:r>
          <w:fldChar w:fldCharType="separate"/>
        </w:r>
        <w:r>
          <w:t>57</w:t>
        </w:r>
        <w:r>
          <w:fldChar w:fldCharType="end"/>
        </w:r>
      </w:hyperlink>
    </w:p>
    <w:p>
      <w:pPr>
        <w:pStyle w:val="TOC2"/>
        <w:tabs>
          <w:tab w:val="right" w:leader="dot" w:pos="8306"/>
        </w:tabs>
      </w:pPr>
      <w:hyperlink w:anchor="_Toc28611" w:history="1">
        <w:r>
          <w:rPr>
            <w:rFonts w:ascii="仿宋" w:eastAsia="仿宋" w:hAnsi="仿宋" w:cs="仿宋" w:hint="eastAsia"/>
            <w:lang w:eastAsia="zh-CN"/>
          </w:rPr>
          <w:t>(三)、项目管理与监控体系</w:t>
        </w:r>
        <w:r>
          <w:tab/>
        </w:r>
        <w:r>
          <w:fldChar w:fldCharType="begin"/>
        </w:r>
        <w:r>
          <w:instrText xml:space="preserve"> PAGEREF _Toc28611 \h </w:instrText>
        </w:r>
        <w:r>
          <w:fldChar w:fldCharType="separate"/>
        </w:r>
        <w:r>
          <w:t>60</w:t>
        </w:r>
        <w:r>
          <w:fldChar w:fldCharType="end"/>
        </w:r>
      </w:hyperlink>
    </w:p>
    <w:p>
      <w:pPr>
        <w:pStyle w:val="TOC1"/>
        <w:tabs>
          <w:tab w:val="right" w:leader="dot" w:pos="8306"/>
        </w:tabs>
      </w:pPr>
      <w:hyperlink w:anchor="_Toc5986" w:history="1">
        <w:r>
          <w:rPr>
            <w:rFonts w:ascii="仿宋" w:eastAsia="仿宋" w:hAnsi="仿宋" w:cs="仿宋" w:hint="eastAsia"/>
            <w:lang w:eastAsia="zh-CN"/>
          </w:rPr>
          <w:t>十一、客户关系管理与市场拓展</w:t>
        </w:r>
        <w:r>
          <w:tab/>
        </w:r>
        <w:r>
          <w:fldChar w:fldCharType="begin"/>
        </w:r>
        <w:r>
          <w:instrText xml:space="preserve"> PAGEREF _Toc5986 \h </w:instrText>
        </w:r>
        <w:r>
          <w:fldChar w:fldCharType="separate"/>
        </w:r>
        <w:r>
          <w:t>62</w:t>
        </w:r>
        <w:r>
          <w:fldChar w:fldCharType="end"/>
        </w:r>
      </w:hyperlink>
    </w:p>
    <w:p>
      <w:pPr>
        <w:pStyle w:val="TOC2"/>
        <w:tabs>
          <w:tab w:val="right" w:leader="dot" w:pos="8306"/>
        </w:tabs>
      </w:pPr>
      <w:hyperlink w:anchor="_Toc31662" w:history="1">
        <w:r>
          <w:rPr>
            <w:rFonts w:ascii="仿宋" w:eastAsia="仿宋" w:hAnsi="仿宋" w:cs="仿宋" w:hint="eastAsia"/>
            <w:lang w:eastAsia="zh-CN"/>
          </w:rPr>
          <w:t>(一)、客户关系管理策略</w:t>
        </w:r>
        <w:r>
          <w:tab/>
        </w:r>
        <w:r>
          <w:fldChar w:fldCharType="begin"/>
        </w:r>
        <w:r>
          <w:instrText xml:space="preserve"> PAGEREF _Toc31662 \h </w:instrText>
        </w:r>
        <w:r>
          <w:fldChar w:fldCharType="separate"/>
        </w:r>
        <w:r>
          <w:t>62</w:t>
        </w:r>
        <w:r>
          <w:fldChar w:fldCharType="end"/>
        </w:r>
      </w:hyperlink>
    </w:p>
    <w:p>
      <w:pPr>
        <w:pStyle w:val="TOC2"/>
        <w:tabs>
          <w:tab w:val="right" w:leader="dot" w:pos="8306"/>
        </w:tabs>
      </w:pPr>
      <w:hyperlink w:anchor="_Toc3140" w:history="1">
        <w:r>
          <w:rPr>
            <w:rFonts w:ascii="仿宋" w:eastAsia="仿宋" w:hAnsi="仿宋" w:cs="仿宋" w:hint="eastAsia"/>
            <w:lang w:eastAsia="zh-CN"/>
          </w:rPr>
          <w:t>(二)、市场拓展方案</w:t>
        </w:r>
        <w:r>
          <w:tab/>
        </w:r>
        <w:r>
          <w:fldChar w:fldCharType="begin"/>
        </w:r>
        <w:r>
          <w:instrText xml:space="preserve"> PAGEREF _Toc3140 \h </w:instrText>
        </w:r>
        <w:r>
          <w:fldChar w:fldCharType="separate"/>
        </w:r>
        <w:r>
          <w:t>63</w:t>
        </w:r>
        <w:r>
          <w:fldChar w:fldCharType="end"/>
        </w:r>
      </w:hyperlink>
    </w:p>
    <w:p>
      <w:pPr>
        <w:pStyle w:val="TOC1"/>
        <w:tabs>
          <w:tab w:val="right" w:leader="dot" w:pos="8306"/>
        </w:tabs>
      </w:pPr>
      <w:hyperlink w:anchor="_Toc30016" w:history="1">
        <w:r>
          <w:rPr>
            <w:rFonts w:ascii="仿宋" w:eastAsia="仿宋" w:hAnsi="仿宋" w:cs="仿宋" w:hint="eastAsia"/>
            <w:lang w:eastAsia="zh-CN"/>
          </w:rPr>
          <w:t>十二、项目质量与标准</w:t>
        </w:r>
        <w:r>
          <w:tab/>
        </w:r>
        <w:r>
          <w:fldChar w:fldCharType="begin"/>
        </w:r>
        <w:r>
          <w:instrText xml:space="preserve"> PAGEREF _Toc30016 \h </w:instrText>
        </w:r>
        <w:r>
          <w:fldChar w:fldCharType="separate"/>
        </w:r>
        <w:r>
          <w:t>64</w:t>
        </w:r>
        <w:r>
          <w:fldChar w:fldCharType="end"/>
        </w:r>
      </w:hyperlink>
    </w:p>
    <w:p>
      <w:pPr>
        <w:pStyle w:val="TOC2"/>
        <w:tabs>
          <w:tab w:val="right" w:leader="dot" w:pos="8306"/>
        </w:tabs>
      </w:pPr>
      <w:hyperlink w:anchor="_Toc12417" w:history="1">
        <w:r>
          <w:rPr>
            <w:rFonts w:ascii="仿宋" w:eastAsia="仿宋" w:hAnsi="仿宋" w:cs="仿宋" w:hint="eastAsia"/>
            <w:lang w:eastAsia="zh-CN"/>
          </w:rPr>
          <w:t>(一)、质量保障体系</w:t>
        </w:r>
        <w:r>
          <w:tab/>
        </w:r>
        <w:r>
          <w:fldChar w:fldCharType="begin"/>
        </w:r>
        <w:r>
          <w:instrText xml:space="preserve"> PAGEREF _Toc12417 \h </w:instrText>
        </w:r>
        <w:r>
          <w:fldChar w:fldCharType="separate"/>
        </w:r>
        <w:r>
          <w:t>64</w:t>
        </w:r>
        <w:r>
          <w:fldChar w:fldCharType="end"/>
        </w:r>
      </w:hyperlink>
    </w:p>
    <w:p>
      <w:pPr>
        <w:pStyle w:val="TOC2"/>
        <w:tabs>
          <w:tab w:val="right" w:leader="dot" w:pos="8306"/>
        </w:tabs>
      </w:pPr>
      <w:hyperlink w:anchor="_Toc2258" w:history="1">
        <w:r>
          <w:rPr>
            <w:rFonts w:ascii="仿宋" w:eastAsia="仿宋" w:hAnsi="仿宋" w:cs="仿宋" w:hint="eastAsia"/>
            <w:lang w:eastAsia="zh-CN"/>
          </w:rPr>
          <w:t>(二)、标准化作业流程</w:t>
        </w:r>
        <w:r>
          <w:tab/>
        </w:r>
        <w:r>
          <w:fldChar w:fldCharType="begin"/>
        </w:r>
        <w:r>
          <w:instrText xml:space="preserve"> PAGEREF _Toc2258 \h </w:instrText>
        </w:r>
        <w:r>
          <w:fldChar w:fldCharType="separate"/>
        </w:r>
        <w:r>
          <w:t>66</w:t>
        </w:r>
        <w:r>
          <w:fldChar w:fldCharType="end"/>
        </w:r>
      </w:hyperlink>
    </w:p>
    <w:p>
      <w:pPr>
        <w:pStyle w:val="TOC2"/>
        <w:tabs>
          <w:tab w:val="right" w:leader="dot" w:pos="8306"/>
        </w:tabs>
      </w:pPr>
      <w:hyperlink w:anchor="_Toc23439" w:history="1">
        <w:r>
          <w:rPr>
            <w:rFonts w:ascii="仿宋" w:eastAsia="仿宋" w:hAnsi="仿宋" w:cs="仿宋" w:hint="eastAsia"/>
            <w:lang w:eastAsia="zh-CN"/>
          </w:rPr>
          <w:t>(三)、质量监控与评估</w:t>
        </w:r>
        <w:r>
          <w:tab/>
        </w:r>
        <w:r>
          <w:fldChar w:fldCharType="begin"/>
        </w:r>
        <w:r>
          <w:instrText xml:space="preserve"> PAGEREF _Toc23439 \h </w:instrText>
        </w:r>
        <w:r>
          <w:fldChar w:fldCharType="separate"/>
        </w:r>
        <w:r>
          <w:t>67</w:t>
        </w:r>
        <w:r>
          <w:fldChar w:fldCharType="end"/>
        </w:r>
      </w:hyperlink>
    </w:p>
    <w:p>
      <w:pPr>
        <w:pStyle w:val="TOC2"/>
        <w:tabs>
          <w:tab w:val="right" w:leader="dot" w:pos="8306"/>
        </w:tabs>
      </w:pPr>
      <w:hyperlink w:anchor="_Toc8828" w:history="1">
        <w:r>
          <w:rPr>
            <w:rFonts w:ascii="仿宋" w:eastAsia="仿宋" w:hAnsi="仿宋" w:cs="仿宋" w:hint="eastAsia"/>
            <w:lang w:eastAsia="zh-CN"/>
          </w:rPr>
          <w:t>(四)、质量改进计划</w:t>
        </w:r>
        <w:r>
          <w:tab/>
        </w:r>
        <w:r>
          <w:fldChar w:fldCharType="begin"/>
        </w:r>
        <w:r>
          <w:instrText xml:space="preserve"> PAGEREF _Toc8828 \h </w:instrText>
        </w:r>
        <w:r>
          <w:fldChar w:fldCharType="separate"/>
        </w:r>
        <w:r>
          <w:t>68</w:t>
        </w:r>
        <w:r>
          <w:fldChar w:fldCharType="end"/>
        </w:r>
      </w:hyperlink>
    </w:p>
    <w:p>
      <w:pPr>
        <w:pStyle w:val="TOC1"/>
        <w:tabs>
          <w:tab w:val="right" w:leader="dot" w:pos="8306"/>
        </w:tabs>
      </w:pPr>
      <w:hyperlink w:anchor="_Toc22970" w:history="1">
        <w:r>
          <w:rPr>
            <w:rFonts w:ascii="仿宋" w:eastAsia="仿宋" w:hAnsi="仿宋" w:cs="仿宋" w:hint="eastAsia"/>
            <w:lang w:eastAsia="zh-CN"/>
          </w:rPr>
          <w:t>十三、企业合规与伦理</w:t>
        </w:r>
        <w:r>
          <w:tab/>
        </w:r>
        <w:r>
          <w:fldChar w:fldCharType="begin"/>
        </w:r>
        <w:r>
          <w:instrText xml:space="preserve"> PAGEREF _Toc22970 \h </w:instrText>
        </w:r>
        <w:r>
          <w:fldChar w:fldCharType="separate"/>
        </w:r>
        <w:r>
          <w:t>69</w:t>
        </w:r>
        <w:r>
          <w:fldChar w:fldCharType="end"/>
        </w:r>
      </w:hyperlink>
    </w:p>
    <w:p>
      <w:pPr>
        <w:pStyle w:val="TOC2"/>
        <w:tabs>
          <w:tab w:val="right" w:leader="dot" w:pos="8306"/>
        </w:tabs>
      </w:pPr>
      <w:hyperlink w:anchor="_Toc29600" w:history="1">
        <w:r>
          <w:rPr>
            <w:rFonts w:ascii="仿宋" w:eastAsia="仿宋" w:hAnsi="仿宋" w:cs="仿宋" w:hint="eastAsia"/>
            <w:lang w:eastAsia="zh-CN"/>
          </w:rPr>
          <w:t>(一)、合规政策与程序</w:t>
        </w:r>
        <w:r>
          <w:tab/>
        </w:r>
        <w:r>
          <w:fldChar w:fldCharType="begin"/>
        </w:r>
        <w:r>
          <w:instrText xml:space="preserve"> PAGEREF _Toc29600 \h </w:instrText>
        </w:r>
        <w:r>
          <w:fldChar w:fldCharType="separate"/>
        </w:r>
        <w:r>
          <w:t>69</w:t>
        </w:r>
        <w:r>
          <w:fldChar w:fldCharType="end"/>
        </w:r>
      </w:hyperlink>
    </w:p>
    <w:p>
      <w:pPr>
        <w:pStyle w:val="TOC2"/>
        <w:tabs>
          <w:tab w:val="right" w:leader="dot" w:pos="8306"/>
        </w:tabs>
      </w:pPr>
      <w:hyperlink w:anchor="_Toc31740" w:history="1">
        <w:r>
          <w:rPr>
            <w:rFonts w:ascii="仿宋" w:eastAsia="仿宋" w:hAnsi="仿宋" w:cs="仿宋" w:hint="eastAsia"/>
            <w:lang w:eastAsia="zh-CN"/>
          </w:rPr>
          <w:t>(二)、伦理规范与培训</w:t>
        </w:r>
        <w:r>
          <w:tab/>
        </w:r>
        <w:r>
          <w:fldChar w:fldCharType="begin"/>
        </w:r>
        <w:r>
          <w:instrText xml:space="preserve"> PAGEREF _Toc31740 \h </w:instrText>
        </w:r>
        <w:r>
          <w:fldChar w:fldCharType="separate"/>
        </w:r>
        <w:r>
          <w:t>71</w:t>
        </w:r>
        <w:r>
          <w:fldChar w:fldCharType="end"/>
        </w:r>
      </w:hyperlink>
    </w:p>
    <w:p>
      <w:pPr>
        <w:pStyle w:val="TOC2"/>
        <w:tabs>
          <w:tab w:val="right" w:leader="dot" w:pos="8306"/>
        </w:tabs>
      </w:pPr>
      <w:hyperlink w:anchor="_Toc25069" w:history="1">
        <w:r>
          <w:rPr>
            <w:rFonts w:ascii="仿宋" w:eastAsia="仿宋" w:hAnsi="仿宋" w:cs="仿宋" w:hint="eastAsia"/>
            <w:lang w:eastAsia="zh-CN"/>
          </w:rPr>
          <w:t>(三)、合规风险评估</w:t>
        </w:r>
        <w:r>
          <w:tab/>
        </w:r>
        <w:r>
          <w:fldChar w:fldCharType="begin"/>
        </w:r>
        <w:r>
          <w:instrText xml:space="preserve"> PAGEREF _Toc25069 \h </w:instrText>
        </w:r>
        <w:r>
          <w:fldChar w:fldCharType="separate"/>
        </w:r>
        <w:r>
          <w:t>71</w:t>
        </w:r>
        <w:r>
          <w:fldChar w:fldCharType="end"/>
        </w:r>
      </w:hyperlink>
    </w:p>
    <w:p>
      <w:pPr>
        <w:pStyle w:val="TOC2"/>
        <w:tabs>
          <w:tab w:val="right" w:leader="dot" w:pos="8306"/>
        </w:tabs>
      </w:pPr>
      <w:hyperlink w:anchor="_Toc28541" w:history="1">
        <w:r>
          <w:rPr>
            <w:rFonts w:ascii="仿宋" w:eastAsia="仿宋" w:hAnsi="仿宋" w:cs="仿宋" w:hint="eastAsia"/>
            <w:lang w:eastAsia="zh-CN"/>
          </w:rPr>
          <w:t>(四)、合规监督与执行</w:t>
        </w:r>
        <w:r>
          <w:tab/>
        </w:r>
        <w:r>
          <w:fldChar w:fldCharType="begin"/>
        </w:r>
        <w:r>
          <w:instrText xml:space="preserve"> PAGEREF _Toc28541 \h </w:instrText>
        </w:r>
        <w:r>
          <w:fldChar w:fldCharType="separate"/>
        </w:r>
        <w:r>
          <w:t>73</w:t>
        </w:r>
        <w:r>
          <w:fldChar w:fldCharType="end"/>
        </w:r>
      </w:hyperlink>
    </w:p>
    <w:p>
      <w:pPr>
        <w:pStyle w:val="TOC1"/>
        <w:tabs>
          <w:tab w:val="right" w:leader="dot" w:pos="8306"/>
        </w:tabs>
      </w:pPr>
      <w:hyperlink w:anchor="_Toc4947" w:history="1">
        <w:r>
          <w:rPr>
            <w:rFonts w:ascii="仿宋" w:eastAsia="仿宋" w:hAnsi="仿宋" w:cs="仿宋" w:hint="eastAsia"/>
            <w:lang w:eastAsia="zh-CN"/>
          </w:rPr>
          <w:t>十四、创新驱动与持续发展</w:t>
        </w:r>
        <w:r>
          <w:tab/>
        </w:r>
        <w:r>
          <w:fldChar w:fldCharType="begin"/>
        </w:r>
        <w:r>
          <w:instrText xml:space="preserve"> PAGEREF _Toc4947 \h </w:instrText>
        </w:r>
        <w:r>
          <w:fldChar w:fldCharType="separate"/>
        </w:r>
        <w:r>
          <w:t>73</w:t>
        </w:r>
        <w:r>
          <w:fldChar w:fldCharType="end"/>
        </w:r>
      </w:hyperlink>
    </w:p>
    <w:p>
      <w:pPr>
        <w:pStyle w:val="TOC2"/>
        <w:tabs>
          <w:tab w:val="right" w:leader="dot" w:pos="8306"/>
        </w:tabs>
      </w:pPr>
      <w:hyperlink w:anchor="_Toc25133" w:history="1">
        <w:r>
          <w:rPr>
            <w:rFonts w:ascii="仿宋" w:eastAsia="仿宋" w:hAnsi="仿宋" w:cs="仿宋" w:hint="eastAsia"/>
            <w:lang w:eastAsia="zh-CN"/>
          </w:rPr>
          <w:t>(一)、创新驱动战略实施</w:t>
        </w:r>
        <w:r>
          <w:tab/>
        </w:r>
        <w:r>
          <w:fldChar w:fldCharType="begin"/>
        </w:r>
        <w:r>
          <w:instrText xml:space="preserve"> PAGEREF _Toc25133 \h </w:instrText>
        </w:r>
        <w:r>
          <w:fldChar w:fldCharType="separate"/>
        </w:r>
        <w:r>
          <w:t>73</w:t>
        </w:r>
        <w:r>
          <w:fldChar w:fldCharType="end"/>
        </w:r>
      </w:hyperlink>
    </w:p>
    <w:p>
      <w:pPr>
        <w:pStyle w:val="TOC2"/>
        <w:tabs>
          <w:tab w:val="right" w:leader="dot" w:pos="8306"/>
        </w:tabs>
      </w:pPr>
      <w:hyperlink w:anchor="_Toc9919" w:history="1">
        <w:r>
          <w:rPr>
            <w:rFonts w:ascii="仿宋" w:eastAsia="仿宋" w:hAnsi="仿宋" w:cs="仿宋" w:hint="eastAsia"/>
            <w:lang w:eastAsia="zh-CN"/>
          </w:rPr>
          <w:t>(二)、持续发展路径探索</w:t>
        </w:r>
        <w:r>
          <w:tab/>
        </w:r>
        <w:r>
          <w:fldChar w:fldCharType="begin"/>
        </w:r>
        <w:r>
          <w:instrText xml:space="preserve"> PAGEREF _Toc9919 \h </w:instrText>
        </w:r>
        <w:r>
          <w:fldChar w:fldCharType="separate"/>
        </w:r>
        <w:r>
          <w:t>75</w:t>
        </w:r>
        <w:r>
          <w:fldChar w:fldCharType="end"/>
        </w:r>
      </w:hyperlink>
    </w:p>
    <w:p>
      <w:pPr>
        <w:pStyle w:val="TOC1"/>
        <w:tabs>
          <w:tab w:val="right" w:leader="dot" w:pos="8306"/>
        </w:tabs>
      </w:pPr>
      <w:hyperlink w:anchor="_Toc25877" w:history="1">
        <w:r>
          <w:rPr>
            <w:rFonts w:ascii="仿宋" w:eastAsia="仿宋" w:hAnsi="仿宋" w:cs="仿宋" w:hint="eastAsia"/>
            <w:lang w:eastAsia="zh-CN"/>
          </w:rPr>
          <w:t>十五、项目施工方案</w:t>
        </w:r>
        <w:r>
          <w:tab/>
        </w:r>
        <w:r>
          <w:fldChar w:fldCharType="begin"/>
        </w:r>
        <w:r>
          <w:instrText xml:space="preserve"> PAGEREF _Toc25877 \h </w:instrText>
        </w:r>
        <w:r>
          <w:fldChar w:fldCharType="separate"/>
        </w:r>
        <w:r>
          <w:t>79</w:t>
        </w:r>
        <w:r>
          <w:fldChar w:fldCharType="end"/>
        </w:r>
      </w:hyperlink>
    </w:p>
    <w:p>
      <w:pPr>
        <w:pStyle w:val="TOC2"/>
        <w:tabs>
          <w:tab w:val="right" w:leader="dot" w:pos="8306"/>
        </w:tabs>
      </w:pPr>
      <w:hyperlink w:anchor="_Toc26526" w:history="1">
        <w:r>
          <w:rPr>
            <w:rFonts w:ascii="仿宋" w:eastAsia="仿宋" w:hAnsi="仿宋" w:cs="仿宋" w:hint="eastAsia"/>
            <w:lang w:eastAsia="zh-CN"/>
          </w:rPr>
          <w:t>(一)、施工组织设计</w:t>
        </w:r>
        <w:r>
          <w:tab/>
        </w:r>
        <w:r>
          <w:fldChar w:fldCharType="begin"/>
        </w:r>
        <w:r>
          <w:instrText xml:space="preserve"> PAGEREF _Toc26526 \h </w:instrText>
        </w:r>
        <w:r>
          <w:fldChar w:fldCharType="separate"/>
        </w:r>
        <w:r>
          <w:t>79</w:t>
        </w:r>
        <w:r>
          <w:fldChar w:fldCharType="end"/>
        </w:r>
      </w:hyperlink>
    </w:p>
    <w:p>
      <w:pPr>
        <w:pStyle w:val="TOC2"/>
        <w:tabs>
          <w:tab w:val="right" w:leader="dot" w:pos="8306"/>
        </w:tabs>
      </w:pPr>
      <w:hyperlink w:anchor="_Toc16980" w:history="1">
        <w:r>
          <w:rPr>
            <w:rFonts w:ascii="仿宋" w:eastAsia="仿宋" w:hAnsi="仿宋" w:cs="仿宋" w:hint="eastAsia"/>
            <w:lang w:eastAsia="zh-CN"/>
          </w:rPr>
          <w:t>(二)、施工工艺与技术路线</w:t>
        </w:r>
        <w:r>
          <w:tab/>
        </w:r>
        <w:r>
          <w:fldChar w:fldCharType="begin"/>
        </w:r>
        <w:r>
          <w:instrText xml:space="preserve"> PAGEREF _Toc16980 \h </w:instrText>
        </w:r>
        <w:r>
          <w:fldChar w:fldCharType="separate"/>
        </w:r>
        <w:r>
          <w:t>81</w:t>
        </w:r>
        <w:r>
          <w:fldChar w:fldCharType="end"/>
        </w:r>
      </w:hyperlink>
    </w:p>
    <w:p>
      <w:pPr>
        <w:pStyle w:val="TOC2"/>
        <w:tabs>
          <w:tab w:val="right" w:leader="dot" w:pos="8306"/>
        </w:tabs>
      </w:pPr>
      <w:hyperlink w:anchor="_Toc31341" w:history="1">
        <w:r>
          <w:rPr>
            <w:rFonts w:ascii="仿宋" w:eastAsia="仿宋" w:hAnsi="仿宋" w:cs="仿宋" w:hint="eastAsia"/>
            <w:lang w:eastAsia="zh-CN"/>
          </w:rPr>
          <w:t>(三)、关键节点施工计划</w:t>
        </w:r>
        <w:r>
          <w:tab/>
        </w:r>
        <w:r>
          <w:fldChar w:fldCharType="begin"/>
        </w:r>
        <w:r>
          <w:instrText xml:space="preserve"> PAGEREF _Toc31341 \h </w:instrText>
        </w:r>
        <w:r>
          <w:fldChar w:fldCharType="separate"/>
        </w:r>
        <w:r>
          <w:t>82</w:t>
        </w:r>
        <w:r>
          <w:fldChar w:fldCharType="end"/>
        </w:r>
      </w:hyperlink>
    </w:p>
    <w:p>
      <w:pPr>
        <w:pStyle w:val="TOC2"/>
        <w:tabs>
          <w:tab w:val="right" w:leader="dot" w:pos="8306"/>
        </w:tabs>
      </w:pPr>
      <w:hyperlink w:anchor="_Toc27621" w:history="1">
        <w:r>
          <w:rPr>
            <w:rFonts w:ascii="仿宋" w:eastAsia="仿宋" w:hAnsi="仿宋" w:cs="仿宋" w:hint="eastAsia"/>
            <w:lang w:eastAsia="zh-CN"/>
          </w:rPr>
          <w:t>(四)、施工现场管理</w:t>
        </w:r>
        <w:r>
          <w:tab/>
        </w:r>
        <w:r>
          <w:fldChar w:fldCharType="begin"/>
        </w:r>
        <w:r>
          <w:instrText xml:space="preserve"> PAGEREF _Toc27621 \h </w:instrText>
        </w:r>
        <w:r>
          <w:fldChar w:fldCharType="separate"/>
        </w:r>
        <w:r>
          <w:t>83</w:t>
        </w:r>
        <w:r>
          <w:fldChar w:fldCharType="end"/>
        </w:r>
      </w:hyperlink>
    </w:p>
    <w:p>
      <w:pPr>
        <w:pStyle w:val="TOC1"/>
        <w:tabs>
          <w:tab w:val="right" w:leader="dot" w:pos="8306"/>
        </w:tabs>
      </w:pPr>
      <w:hyperlink w:anchor="_Toc13030" w:history="1">
        <w:r>
          <w:rPr>
            <w:rFonts w:ascii="仿宋" w:eastAsia="仿宋" w:hAnsi="仿宋" w:cs="仿宋" w:hint="eastAsia"/>
            <w:lang w:eastAsia="zh-CN"/>
          </w:rPr>
          <w:t>十六、知识产权管理与保护</w:t>
        </w:r>
        <w:r>
          <w:tab/>
        </w:r>
        <w:r>
          <w:fldChar w:fldCharType="begin"/>
        </w:r>
        <w:r>
          <w:instrText xml:space="preserve"> PAGEREF _Toc13030 \h </w:instrText>
        </w:r>
        <w:r>
          <w:fldChar w:fldCharType="separate"/>
        </w:r>
        <w:r>
          <w:t>86</w:t>
        </w:r>
        <w:r>
          <w:fldChar w:fldCharType="end"/>
        </w:r>
      </w:hyperlink>
    </w:p>
    <w:p>
      <w:pPr>
        <w:pStyle w:val="TOC2"/>
        <w:tabs>
          <w:tab w:val="right" w:leader="dot" w:pos="8306"/>
        </w:tabs>
      </w:pPr>
      <w:hyperlink w:anchor="_Toc4505" w:history="1">
        <w:r>
          <w:rPr>
            <w:rFonts w:ascii="仿宋" w:eastAsia="仿宋" w:hAnsi="仿宋" w:cs="仿宋" w:hint="eastAsia"/>
            <w:lang w:eastAsia="zh-CN"/>
          </w:rPr>
          <w:t>(一)、知识产权管理体系建设</w:t>
        </w:r>
        <w:r>
          <w:tab/>
        </w:r>
        <w:r>
          <w:fldChar w:fldCharType="begin"/>
        </w:r>
        <w:r>
          <w:instrText xml:space="preserve"> PAGEREF _Toc4505 \h </w:instrText>
        </w:r>
        <w:r>
          <w:fldChar w:fldCharType="separate"/>
        </w:r>
        <w:r>
          <w:t>86</w:t>
        </w:r>
        <w:r>
          <w:fldChar w:fldCharType="end"/>
        </w:r>
      </w:hyperlink>
    </w:p>
    <w:p>
      <w:pPr>
        <w:pStyle w:val="TOC2"/>
        <w:tabs>
          <w:tab w:val="right" w:leader="dot" w:pos="8306"/>
        </w:tabs>
      </w:pPr>
      <w:hyperlink w:anchor="_Toc2191" w:history="1">
        <w:r>
          <w:rPr>
            <w:rFonts w:ascii="仿宋" w:eastAsia="仿宋" w:hAnsi="仿宋" w:cs="仿宋" w:hint="eastAsia"/>
            <w:lang w:eastAsia="zh-CN"/>
          </w:rPr>
          <w:t>(二)、知识产权保护措施</w:t>
        </w:r>
        <w:r>
          <w:tab/>
        </w:r>
        <w:r>
          <w:fldChar w:fldCharType="begin"/>
        </w:r>
        <w:r>
          <w:instrText xml:space="preserve"> PAGEREF _Toc2191 \h </w:instrText>
        </w:r>
        <w:r>
          <w:fldChar w:fldCharType="separate"/>
        </w:r>
        <w:r>
          <w:t>86</w:t>
        </w:r>
        <w:r>
          <w:fldChar w:fldCharType="end"/>
        </w:r>
      </w:hyperlink>
    </w:p>
    <w:p>
      <w:pPr>
        <w:pStyle w:val="TOC1"/>
        <w:tabs>
          <w:tab w:val="right" w:leader="dot" w:pos="8306"/>
        </w:tabs>
      </w:pPr>
      <w:hyperlink w:anchor="_Toc8177" w:history="1">
        <w:r>
          <w:rPr>
            <w:rFonts w:ascii="仿宋" w:eastAsia="仿宋" w:hAnsi="仿宋" w:cs="仿宋" w:hint="eastAsia"/>
            <w:lang w:eastAsia="zh-CN"/>
          </w:rPr>
          <w:t>十七、质量管理与控制</w:t>
        </w:r>
        <w:r>
          <w:tab/>
        </w:r>
        <w:r>
          <w:fldChar w:fldCharType="begin"/>
        </w:r>
        <w:r>
          <w:instrText xml:space="preserve"> PAGEREF _Toc8177 \h </w:instrText>
        </w:r>
        <w:r>
          <w:fldChar w:fldCharType="separate"/>
        </w:r>
        <w:r>
          <w:t>88</w:t>
        </w:r>
        <w:r>
          <w:fldChar w:fldCharType="end"/>
        </w:r>
      </w:hyperlink>
    </w:p>
    <w:p>
      <w:pPr>
        <w:pStyle w:val="TOC2"/>
        <w:tabs>
          <w:tab w:val="right" w:leader="dot" w:pos="8306"/>
        </w:tabs>
      </w:pPr>
      <w:hyperlink w:anchor="_Toc1198" w:history="1">
        <w:r>
          <w:rPr>
            <w:rFonts w:ascii="仿宋" w:eastAsia="仿宋" w:hAnsi="仿宋" w:cs="仿宋" w:hint="eastAsia"/>
            <w:lang w:eastAsia="zh-CN"/>
          </w:rPr>
          <w:t>(一)、质量管理体系建设</w:t>
        </w:r>
        <w:r>
          <w:tab/>
        </w:r>
        <w:r>
          <w:fldChar w:fldCharType="begin"/>
        </w:r>
        <w:r>
          <w:instrText xml:space="preserve"> PAGEREF _Toc1198 \h </w:instrText>
        </w:r>
        <w:r>
          <w:fldChar w:fldCharType="separate"/>
        </w:r>
        <w:r>
          <w:t>88</w:t>
        </w:r>
        <w:r>
          <w:fldChar w:fldCharType="end"/>
        </w:r>
      </w:hyperlink>
    </w:p>
    <w:p>
      <w:pPr>
        <w:pStyle w:val="TOC2"/>
        <w:tabs>
          <w:tab w:val="right" w:leader="dot" w:pos="8306"/>
        </w:tabs>
      </w:pPr>
      <w:hyperlink w:anchor="_Toc14012" w:history="1">
        <w:r>
          <w:rPr>
            <w:rFonts w:ascii="仿宋" w:eastAsia="仿宋" w:hAnsi="仿宋" w:cs="仿宋" w:hint="eastAsia"/>
            <w:lang w:eastAsia="zh-CN"/>
          </w:rPr>
          <w:t>(二)、质量控制措施</w:t>
        </w:r>
        <w:r>
          <w:tab/>
        </w:r>
        <w:r>
          <w:fldChar w:fldCharType="begin"/>
        </w:r>
        <w:r>
          <w:instrText xml:space="preserve"> PAGEREF _Toc14012 \h </w:instrText>
        </w:r>
        <w:r>
          <w:fldChar w:fldCharType="separate"/>
        </w:r>
        <w:r>
          <w:t>90</w:t>
        </w:r>
        <w:r>
          <w:fldChar w:fldCharType="end"/>
        </w:r>
      </w:hyperlink>
    </w:p>
    <w:p>
      <w:pPr>
        <w:pStyle w:val="TOC1"/>
        <w:tabs>
          <w:tab w:val="right" w:leader="dot" w:pos="8306"/>
        </w:tabs>
      </w:pPr>
      <w:hyperlink w:anchor="_Toc7411" w:history="1">
        <w:r>
          <w:rPr>
            <w:rFonts w:ascii="仿宋" w:eastAsia="仿宋" w:hAnsi="仿宋" w:cs="仿宋" w:hint="eastAsia"/>
            <w:lang w:eastAsia="zh-CN"/>
          </w:rPr>
          <w:t>十八、人力资源管理与开发</w:t>
        </w:r>
        <w:r>
          <w:tab/>
        </w:r>
        <w:r>
          <w:fldChar w:fldCharType="begin"/>
        </w:r>
        <w:r>
          <w:instrText xml:space="preserve"> PAGEREF _Toc7411 \h </w:instrText>
        </w:r>
        <w:r>
          <w:fldChar w:fldCharType="separate"/>
        </w:r>
        <w:r>
          <w:t>91</w:t>
        </w:r>
        <w:r>
          <w:fldChar w:fldCharType="end"/>
        </w:r>
      </w:hyperlink>
    </w:p>
    <w:p>
      <w:pPr>
        <w:pStyle w:val="TOC2"/>
        <w:tabs>
          <w:tab w:val="right" w:leader="dot" w:pos="8306"/>
        </w:tabs>
      </w:pPr>
      <w:hyperlink w:anchor="_Toc23968" w:history="1">
        <w:r>
          <w:rPr>
            <w:rFonts w:ascii="仿宋" w:eastAsia="仿宋" w:hAnsi="仿宋" w:cs="仿宋" w:hint="eastAsia"/>
            <w:lang w:eastAsia="zh-CN"/>
          </w:rPr>
          <w:t>(一)、人力资源规划</w:t>
        </w:r>
        <w:r>
          <w:tab/>
        </w:r>
        <w:r>
          <w:fldChar w:fldCharType="begin"/>
        </w:r>
        <w:r>
          <w:instrText xml:space="preserve"> PAGEREF _Toc23968 \h </w:instrText>
        </w:r>
        <w:r>
          <w:fldChar w:fldCharType="separate"/>
        </w:r>
        <w:r>
          <w:t>91</w:t>
        </w:r>
        <w:r>
          <w:fldChar w:fldCharType="end"/>
        </w:r>
      </w:hyperlink>
    </w:p>
    <w:p>
      <w:pPr>
        <w:pStyle w:val="TOC2"/>
        <w:tabs>
          <w:tab w:val="right" w:leader="dot" w:pos="8306"/>
        </w:tabs>
      </w:pPr>
      <w:hyperlink w:anchor="_Toc18515" w:history="1">
        <w:r>
          <w:rPr>
            <w:rFonts w:ascii="仿宋" w:eastAsia="仿宋" w:hAnsi="仿宋" w:cs="仿宋" w:hint="eastAsia"/>
            <w:lang w:eastAsia="zh-CN"/>
          </w:rPr>
          <w:t>(二)、人力资源开发与培训</w:t>
        </w:r>
        <w:r>
          <w:tab/>
        </w:r>
        <w:r>
          <w:fldChar w:fldCharType="begin"/>
        </w:r>
        <w:r>
          <w:instrText xml:space="preserve"> PAGEREF _Toc18515 \h </w:instrText>
        </w:r>
        <w:r>
          <w:fldChar w:fldCharType="separate"/>
        </w:r>
        <w:r>
          <w:t>92</w:t>
        </w:r>
        <w:r>
          <w:fldChar w:fldCharType="end"/>
        </w:r>
      </w:hyperlink>
    </w:p>
    <w:p>
      <w:pPr>
        <w:pStyle w:val="TOC1"/>
        <w:tabs>
          <w:tab w:val="right" w:leader="dot" w:pos="8306"/>
        </w:tabs>
      </w:pPr>
      <w:hyperlink w:anchor="_Toc11771" w:history="1">
        <w:r>
          <w:rPr>
            <w:rFonts w:ascii="仿宋" w:eastAsia="仿宋" w:hAnsi="仿宋" w:cs="仿宋" w:hint="eastAsia"/>
            <w:lang w:eastAsia="zh-CN"/>
          </w:rPr>
          <w:t>十九、设施与设备管理</w:t>
        </w:r>
        <w:r>
          <w:tab/>
        </w:r>
        <w:r>
          <w:fldChar w:fldCharType="begin"/>
        </w:r>
        <w:r>
          <w:instrText xml:space="preserve"> PAGEREF _Toc11771 \h </w:instrText>
        </w:r>
        <w:r>
          <w:fldChar w:fldCharType="separate"/>
        </w:r>
        <w:r>
          <w:t>95</w:t>
        </w:r>
        <w:r>
          <w:fldChar w:fldCharType="end"/>
        </w:r>
      </w:hyperlink>
    </w:p>
    <w:p>
      <w:pPr>
        <w:pStyle w:val="TOC2"/>
        <w:tabs>
          <w:tab w:val="right" w:leader="dot" w:pos="8306"/>
        </w:tabs>
      </w:pPr>
      <w:hyperlink w:anchor="_Toc18414" w:history="1">
        <w:r>
          <w:rPr>
            <w:rFonts w:ascii="仿宋" w:eastAsia="仿宋" w:hAnsi="仿宋" w:cs="仿宋" w:hint="eastAsia"/>
            <w:lang w:eastAsia="zh-CN"/>
          </w:rPr>
          <w:t>(一)、设施规划与配置</w:t>
        </w:r>
        <w:r>
          <w:tab/>
        </w:r>
        <w:r>
          <w:fldChar w:fldCharType="begin"/>
        </w:r>
        <w:r>
          <w:instrText xml:space="preserve"> PAGEREF _Toc18414 \h </w:instrText>
        </w:r>
        <w:r>
          <w:fldChar w:fldCharType="separate"/>
        </w:r>
        <w:r>
          <w:t>95</w:t>
        </w:r>
        <w:r>
          <w:fldChar w:fldCharType="end"/>
        </w:r>
      </w:hyperlink>
    </w:p>
    <w:p>
      <w:pPr>
        <w:pStyle w:val="TOC2"/>
        <w:tabs>
          <w:tab w:val="right" w:leader="dot" w:pos="8306"/>
        </w:tabs>
      </w:pPr>
      <w:hyperlink w:anchor="_Toc9408" w:history="1">
        <w:r>
          <w:rPr>
            <w:rFonts w:ascii="仿宋" w:eastAsia="仿宋" w:hAnsi="仿宋" w:cs="仿宋" w:hint="eastAsia"/>
            <w:lang w:eastAsia="zh-CN"/>
          </w:rPr>
          <w:t>(二)、设备采购与维护管理</w:t>
        </w:r>
        <w:r>
          <w:tab/>
        </w:r>
        <w:r>
          <w:fldChar w:fldCharType="begin"/>
        </w:r>
        <w:r>
          <w:instrText xml:space="preserve"> PAGEREF _Toc9408 \h </w:instrText>
        </w:r>
        <w:r>
          <w:fldChar w:fldCharType="separate"/>
        </w:r>
        <w:r>
          <w:t>96</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1257" w:history="1">
        <w:r>
          <w:rPr>
            <w:rFonts w:ascii="仿宋" w:eastAsia="仿宋" w:hAnsi="仿宋" w:cs="仿宋" w:hint="eastAsia"/>
            <w:lang w:eastAsia="zh-CN"/>
          </w:rPr>
          <w:t>(三)、设施设备升级策略</w:t>
        </w:r>
        <w:r>
          <w:tab/>
        </w:r>
        <w:r>
          <w:fldChar w:fldCharType="begin"/>
        </w:r>
        <w:r>
          <w:instrText xml:space="preserve"> PAGEREF _Toc11257 \h </w:instrText>
        </w:r>
        <w:r>
          <w:fldChar w:fldCharType="separate"/>
        </w:r>
        <w:r>
          <w:t>96</w:t>
        </w:r>
        <w:r>
          <w:fldChar w:fldCharType="end"/>
        </w:r>
      </w:hyperlink>
    </w:p>
    <w:p>
      <w:pPr>
        <w:pStyle w:val="TOC1"/>
        <w:tabs>
          <w:tab w:val="right" w:leader="dot" w:pos="8306"/>
        </w:tabs>
      </w:pPr>
      <w:hyperlink w:anchor="_Toc9270" w:history="1">
        <w:r>
          <w:rPr>
            <w:rFonts w:ascii="仿宋" w:eastAsia="仿宋" w:hAnsi="仿宋" w:cs="仿宋" w:hint="eastAsia"/>
            <w:lang w:eastAsia="zh-CN"/>
          </w:rPr>
          <w:t>二十、产业协同与集群发展</w:t>
        </w:r>
        <w:r>
          <w:tab/>
        </w:r>
        <w:r>
          <w:fldChar w:fldCharType="begin"/>
        </w:r>
        <w:r>
          <w:instrText xml:space="preserve"> PAGEREF _Toc9270 \h </w:instrText>
        </w:r>
        <w:r>
          <w:fldChar w:fldCharType="separate"/>
        </w:r>
        <w:r>
          <w:t>97</w:t>
        </w:r>
        <w:r>
          <w:fldChar w:fldCharType="end"/>
        </w:r>
      </w:hyperlink>
    </w:p>
    <w:p>
      <w:pPr>
        <w:pStyle w:val="TOC2"/>
        <w:tabs>
          <w:tab w:val="right" w:leader="dot" w:pos="8306"/>
        </w:tabs>
      </w:pPr>
      <w:hyperlink w:anchor="_Toc7412" w:history="1">
        <w:r>
          <w:rPr>
            <w:rFonts w:ascii="仿宋" w:eastAsia="仿宋" w:hAnsi="仿宋" w:cs="仿宋" w:hint="eastAsia"/>
            <w:lang w:eastAsia="zh-CN"/>
          </w:rPr>
          <w:t>(一)、产业协同机制建设</w:t>
        </w:r>
        <w:r>
          <w:tab/>
        </w:r>
        <w:r>
          <w:fldChar w:fldCharType="begin"/>
        </w:r>
        <w:r>
          <w:instrText xml:space="preserve"> PAGEREF _Toc7412 \h </w:instrText>
        </w:r>
        <w:r>
          <w:fldChar w:fldCharType="separate"/>
        </w:r>
        <w:r>
          <w:t>97</w:t>
        </w:r>
        <w:r>
          <w:fldChar w:fldCharType="end"/>
        </w:r>
      </w:hyperlink>
    </w:p>
    <w:p>
      <w:pPr>
        <w:pStyle w:val="TOC2"/>
        <w:tabs>
          <w:tab w:val="right" w:leader="dot" w:pos="8306"/>
        </w:tabs>
      </w:pPr>
      <w:hyperlink w:anchor="_Toc11466" w:history="1">
        <w:r>
          <w:rPr>
            <w:rFonts w:ascii="仿宋" w:eastAsia="仿宋" w:hAnsi="仿宋" w:cs="仿宋" w:hint="eastAsia"/>
            <w:lang w:eastAsia="zh-CN"/>
          </w:rPr>
          <w:t>(二)、产业集群培育与发展</w:t>
        </w:r>
        <w:r>
          <w:tab/>
        </w:r>
        <w:r>
          <w:fldChar w:fldCharType="begin"/>
        </w:r>
        <w:r>
          <w:instrText xml:space="preserve"> PAGEREF _Toc11466 \h </w:instrText>
        </w:r>
        <w:r>
          <w:fldChar w:fldCharType="separate"/>
        </w:r>
        <w:r>
          <w:t>98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30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641"/>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8445"/>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一、脱硫脱硝设备项目的技术资源开发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脱硫脱硝设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二、脱硫脱硝设备项目的人力资源管理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脱硫脱硝设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三、脱硫脱硝设备项目的资金资源筹措与优化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脱硫脱硝设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5519"/>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脱硫脱硝设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脱硫脱硝设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脱硫脱硝设备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6138"/>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脱硫脱硝设备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脱硫脱硝设备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脱硫脱硝设备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9558"/>
      <w:r>
        <w:rPr>
          <w:rFonts w:ascii="仿宋" w:eastAsia="仿宋" w:hAnsi="仿宋" w:cs="仿宋" w:hint="eastAsia"/>
          <w:sz w:val="28"/>
          <w:lang w:eastAsia="zh-CN"/>
        </w:rPr>
        <w:t>二、脱硫脱硝设备项目概论</w:t>
      </w:r>
      <w:bookmarkEnd w:id="6"/>
    </w:p>
    <w:p>
      <w:pPr>
        <w:pStyle w:val="Heading2"/>
        <w:rPr>
          <w:rFonts w:ascii="仿宋" w:eastAsia="仿宋" w:hAnsi="仿宋" w:cs="仿宋" w:hint="eastAsia"/>
          <w:lang w:eastAsia="zh-CN"/>
        </w:rPr>
      </w:pPr>
      <w:bookmarkStart w:id="7" w:name="_Toc28071"/>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脱硫脱硝设备项目的申报单位是“XXX实业发展公司”，这是一家在其所处行业内备受尊敬的企业。公司自成立以来，通过其在脱硫脱硝设备项目中表现出的创新精神和卓越执行力，在市场上赢得了显著的地位。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该公司的法定代表人秦XX，在脱硫脱硝设备项目及其他多个行业领域中都有着显著的贡献。秦XX以其出色的领导才能和敏锐的商业洞察力，带领公司在脱硫脱硝设备项目等多个领域实现了持续的成长和成功。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脱硫脱硝设备项目的重要合作伙伴。公司专注于[行业名称]领域，以创新作为驱动力，不断推动技术进步和市场扩张。在脱硫脱硝设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脱硫脱硝设备项目中展现了强劲的增长和稳定的财务表现。公司通过有效的策略，在脱硫脱硝设备项目中扩大了其市场份额并增强了盈利能力。同时，公司积极承担社会责任，参与各类社会公益项目，增强了其在脱硫脱硝设备项目中的品牌形象和社会影响力。</w:t>
      </w:r>
    </w:p>
    <w:p>
      <w:pPr>
        <w:pStyle w:val="Heading2"/>
        <w:ind w:firstLine="560" w:firstLineChars="200"/>
        <w:rPr>
          <w:rFonts w:ascii="仿宋" w:eastAsia="仿宋" w:hAnsi="仿宋" w:cs="仿宋" w:hint="eastAsia"/>
          <w:sz w:val="28"/>
          <w:lang w:eastAsia="zh-CN"/>
        </w:rPr>
      </w:pPr>
      <w:bookmarkStart w:id="8" w:name="_Toc14307"/>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脱硫脱硝设备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脱硫脱硝设备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8982"/>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30168"/>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https://d.book118.com/908102016106006036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脱硫脱硝设备项目建设总纲及方案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脱硫脱硝设备项目建设总纲及方案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脱硫脱硝设备项目建设总纲及方案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脱硫脱硝设备项目建设总纲及方案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脱硫脱硝设备项目建设总纲及方案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脱硫脱硝设备项目建设总纲及方案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脱硫脱硝设备项目建设总纲及方案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脱硫脱硝设备项目建设总纲及方案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脱硫脱硝设备项目建设总纲及方案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脱硫脱硝设备项目建设总纲及方案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脱硫脱硝设备项目建设总纲及方案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脱硫脱硝设备项目建设总纲及方案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677FE7"/>
    <w:rsid w:val="68677F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0810201610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2024-02-05T14:31:00Z</dcterms:created>
  <dcterms:modified xsi:type="dcterms:W3CDTF">2024-02-05T14:32:21Z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F9B1F9116CA043409183626DB5D5EC7A_11</vt:lpwstr>
  </property>
  <property fmtid="{D5CDD505-2E9C-101B-9397-08002B2CF9AE}" pid="3" name="KSOProductBuildVer">
    <vt:lpwstr>2052-12.1.0.16250</vt:lpwstr>
  </property>
</Properties>
</file>