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智能一体化电源系统行业相关公司筹备报告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37" w:history="1">
        <w:r>
          <w:rPr>
            <w:rFonts w:ascii="仿宋" w:eastAsia="仿宋" w:hAnsi="仿宋" w:cs="仿宋" w:hint="eastAsia"/>
            <w:lang w:eastAsia="zh-CN"/>
          </w:rPr>
          <w:t>序言</w:t>
        </w:r>
        <w:r>
          <w:tab/>
        </w:r>
        <w:r>
          <w:fldChar w:fldCharType="begin"/>
        </w:r>
        <w:r>
          <w:instrText xml:space="preserve"> PAGEREF _Toc23937 \h </w:instrText>
        </w:r>
        <w:r>
          <w:fldChar w:fldCharType="separate"/>
        </w:r>
        <w:r>
          <w:t>4</w:t>
        </w:r>
        <w:r>
          <w:fldChar w:fldCharType="end"/>
        </w:r>
      </w:hyperlink>
    </w:p>
    <w:p>
      <w:pPr>
        <w:pStyle w:val="TOC1"/>
        <w:tabs>
          <w:tab w:val="right" w:leader="dot" w:pos="8306"/>
        </w:tabs>
      </w:pPr>
      <w:hyperlink w:anchor="_Toc9855" w:history="1">
        <w:r>
          <w:rPr>
            <w:rFonts w:ascii="仿宋" w:eastAsia="仿宋" w:hAnsi="仿宋" w:cs="仿宋" w:hint="eastAsia"/>
            <w:lang w:eastAsia="zh-CN"/>
          </w:rPr>
          <w:t>一、选址分析</w:t>
        </w:r>
        <w:r>
          <w:tab/>
        </w:r>
        <w:r>
          <w:fldChar w:fldCharType="begin"/>
        </w:r>
        <w:r>
          <w:instrText xml:space="preserve"> PAGEREF _Toc9855 \h </w:instrText>
        </w:r>
        <w:r>
          <w:fldChar w:fldCharType="separate"/>
        </w:r>
        <w:r>
          <w:t>4</w:t>
        </w:r>
        <w:r>
          <w:fldChar w:fldCharType="end"/>
        </w:r>
      </w:hyperlink>
    </w:p>
    <w:p>
      <w:pPr>
        <w:pStyle w:val="TOC2"/>
        <w:tabs>
          <w:tab w:val="right" w:leader="dot" w:pos="8306"/>
        </w:tabs>
      </w:pPr>
      <w:hyperlink w:anchor="_Toc30259" w:history="1">
        <w:r>
          <w:rPr>
            <w:rFonts w:ascii="仿宋" w:eastAsia="仿宋" w:hAnsi="仿宋" w:cs="仿宋" w:hint="eastAsia"/>
            <w:lang w:eastAsia="zh-CN"/>
          </w:rPr>
          <w:t>(一)、智能一体化电源系统项目选址原则</w:t>
        </w:r>
        <w:r>
          <w:tab/>
        </w:r>
        <w:r>
          <w:fldChar w:fldCharType="begin"/>
        </w:r>
        <w:r>
          <w:instrText xml:space="preserve"> PAGEREF _Toc30259 \h </w:instrText>
        </w:r>
        <w:r>
          <w:fldChar w:fldCharType="separate"/>
        </w:r>
        <w:r>
          <w:t>4</w:t>
        </w:r>
        <w:r>
          <w:fldChar w:fldCharType="end"/>
        </w:r>
      </w:hyperlink>
    </w:p>
    <w:p>
      <w:pPr>
        <w:pStyle w:val="TOC2"/>
        <w:tabs>
          <w:tab w:val="right" w:leader="dot" w:pos="8306"/>
        </w:tabs>
      </w:pPr>
      <w:hyperlink w:anchor="_Toc4737" w:history="1">
        <w:r>
          <w:rPr>
            <w:rFonts w:ascii="仿宋" w:eastAsia="仿宋" w:hAnsi="仿宋" w:cs="仿宋" w:hint="eastAsia"/>
            <w:lang w:eastAsia="zh-CN"/>
          </w:rPr>
          <w:t>(二)、建设区基本情况</w:t>
        </w:r>
        <w:r>
          <w:tab/>
        </w:r>
        <w:r>
          <w:fldChar w:fldCharType="begin"/>
        </w:r>
        <w:r>
          <w:instrText xml:space="preserve"> PAGEREF _Toc4737 \h </w:instrText>
        </w:r>
        <w:r>
          <w:fldChar w:fldCharType="separate"/>
        </w:r>
        <w:r>
          <w:t>6</w:t>
        </w:r>
        <w:r>
          <w:fldChar w:fldCharType="end"/>
        </w:r>
      </w:hyperlink>
    </w:p>
    <w:p>
      <w:pPr>
        <w:pStyle w:val="TOC2"/>
        <w:tabs>
          <w:tab w:val="right" w:leader="dot" w:pos="8306"/>
        </w:tabs>
      </w:pPr>
      <w:hyperlink w:anchor="_Toc14597" w:history="1">
        <w:r>
          <w:rPr>
            <w:rFonts w:ascii="仿宋" w:eastAsia="仿宋" w:hAnsi="仿宋" w:cs="仿宋" w:hint="eastAsia"/>
            <w:lang w:eastAsia="zh-CN"/>
          </w:rPr>
          <w:t>(三)、发展目标</w:t>
        </w:r>
        <w:r>
          <w:tab/>
        </w:r>
        <w:r>
          <w:fldChar w:fldCharType="begin"/>
        </w:r>
        <w:r>
          <w:instrText xml:space="preserve"> PAGEREF _Toc14597 \h </w:instrText>
        </w:r>
        <w:r>
          <w:fldChar w:fldCharType="separate"/>
        </w:r>
        <w:r>
          <w:t>7</w:t>
        </w:r>
        <w:r>
          <w:fldChar w:fldCharType="end"/>
        </w:r>
      </w:hyperlink>
    </w:p>
    <w:p>
      <w:pPr>
        <w:pStyle w:val="TOC2"/>
        <w:tabs>
          <w:tab w:val="right" w:leader="dot" w:pos="8306"/>
        </w:tabs>
      </w:pPr>
      <w:hyperlink w:anchor="_Toc14882" w:history="1">
        <w:r>
          <w:rPr>
            <w:rFonts w:ascii="仿宋" w:eastAsia="仿宋" w:hAnsi="仿宋" w:cs="仿宋" w:hint="eastAsia"/>
            <w:lang w:eastAsia="zh-CN"/>
          </w:rPr>
          <w:t>(四)、产业发展方向</w:t>
        </w:r>
        <w:r>
          <w:tab/>
        </w:r>
        <w:r>
          <w:fldChar w:fldCharType="begin"/>
        </w:r>
        <w:r>
          <w:instrText xml:space="preserve"> PAGEREF _Toc14882 \h </w:instrText>
        </w:r>
        <w:r>
          <w:fldChar w:fldCharType="separate"/>
        </w:r>
        <w:r>
          <w:t>8</w:t>
        </w:r>
        <w:r>
          <w:fldChar w:fldCharType="end"/>
        </w:r>
      </w:hyperlink>
    </w:p>
    <w:p>
      <w:pPr>
        <w:pStyle w:val="TOC2"/>
        <w:tabs>
          <w:tab w:val="right" w:leader="dot" w:pos="8306"/>
        </w:tabs>
      </w:pPr>
      <w:hyperlink w:anchor="_Toc25600" w:history="1">
        <w:r>
          <w:rPr>
            <w:rFonts w:ascii="仿宋" w:eastAsia="仿宋" w:hAnsi="仿宋" w:cs="仿宋" w:hint="eastAsia"/>
            <w:lang w:eastAsia="zh-CN"/>
          </w:rPr>
          <w:t>(五)、智能一体化电源系统项目选址综合评价</w:t>
        </w:r>
        <w:r>
          <w:tab/>
        </w:r>
        <w:r>
          <w:fldChar w:fldCharType="begin"/>
        </w:r>
        <w:r>
          <w:instrText xml:space="preserve"> PAGEREF _Toc25600 \h </w:instrText>
        </w:r>
        <w:r>
          <w:fldChar w:fldCharType="separate"/>
        </w:r>
        <w:r>
          <w:t>9</w:t>
        </w:r>
        <w:r>
          <w:fldChar w:fldCharType="end"/>
        </w:r>
      </w:hyperlink>
    </w:p>
    <w:p>
      <w:pPr>
        <w:pStyle w:val="TOC1"/>
        <w:tabs>
          <w:tab w:val="right" w:leader="dot" w:pos="8306"/>
        </w:tabs>
      </w:pPr>
      <w:hyperlink w:anchor="_Toc32053" w:history="1">
        <w:r>
          <w:rPr>
            <w:rFonts w:ascii="仿宋" w:eastAsia="仿宋" w:hAnsi="仿宋" w:cs="仿宋" w:hint="eastAsia"/>
            <w:lang w:eastAsia="zh-CN"/>
          </w:rPr>
          <w:t>二、公司成立方案</w:t>
        </w:r>
        <w:r>
          <w:tab/>
        </w:r>
        <w:r>
          <w:fldChar w:fldCharType="begin"/>
        </w:r>
        <w:r>
          <w:instrText xml:space="preserve"> PAGEREF _Toc32053 \h </w:instrText>
        </w:r>
        <w:r>
          <w:fldChar w:fldCharType="separate"/>
        </w:r>
        <w:r>
          <w:t>10</w:t>
        </w:r>
        <w:r>
          <w:fldChar w:fldCharType="end"/>
        </w:r>
      </w:hyperlink>
    </w:p>
    <w:p>
      <w:pPr>
        <w:pStyle w:val="TOC2"/>
        <w:tabs>
          <w:tab w:val="right" w:leader="dot" w:pos="8306"/>
        </w:tabs>
      </w:pPr>
      <w:hyperlink w:anchor="_Toc20946" w:history="1">
        <w:r>
          <w:rPr>
            <w:rFonts w:ascii="仿宋" w:eastAsia="仿宋" w:hAnsi="仿宋" w:cs="仿宋" w:hint="eastAsia"/>
            <w:lang w:eastAsia="zh-CN"/>
          </w:rPr>
          <w:t>(一)、公司经营宗旨</w:t>
        </w:r>
        <w:r>
          <w:tab/>
        </w:r>
        <w:r>
          <w:fldChar w:fldCharType="begin"/>
        </w:r>
        <w:r>
          <w:instrText xml:space="preserve"> PAGEREF _Toc20946 \h </w:instrText>
        </w:r>
        <w:r>
          <w:fldChar w:fldCharType="separate"/>
        </w:r>
        <w:r>
          <w:t>10</w:t>
        </w:r>
        <w:r>
          <w:fldChar w:fldCharType="end"/>
        </w:r>
      </w:hyperlink>
    </w:p>
    <w:p>
      <w:pPr>
        <w:pStyle w:val="TOC2"/>
        <w:tabs>
          <w:tab w:val="right" w:leader="dot" w:pos="8306"/>
        </w:tabs>
      </w:pPr>
      <w:hyperlink w:anchor="_Toc1337" w:history="1">
        <w:r>
          <w:rPr>
            <w:rFonts w:ascii="仿宋" w:eastAsia="仿宋" w:hAnsi="仿宋" w:cs="仿宋" w:hint="eastAsia"/>
            <w:lang w:eastAsia="zh-CN"/>
          </w:rPr>
          <w:t>(二)、公司的目标、主要职责</w:t>
        </w:r>
        <w:r>
          <w:tab/>
        </w:r>
        <w:r>
          <w:fldChar w:fldCharType="begin"/>
        </w:r>
        <w:r>
          <w:instrText xml:space="preserve"> PAGEREF _Toc1337 \h </w:instrText>
        </w:r>
        <w:r>
          <w:fldChar w:fldCharType="separate"/>
        </w:r>
        <w:r>
          <w:t>10</w:t>
        </w:r>
        <w:r>
          <w:fldChar w:fldCharType="end"/>
        </w:r>
      </w:hyperlink>
    </w:p>
    <w:p>
      <w:pPr>
        <w:pStyle w:val="TOC2"/>
        <w:tabs>
          <w:tab w:val="right" w:leader="dot" w:pos="8306"/>
        </w:tabs>
      </w:pPr>
      <w:hyperlink w:anchor="_Toc24958" w:history="1">
        <w:r>
          <w:rPr>
            <w:rFonts w:ascii="仿宋" w:eastAsia="仿宋" w:hAnsi="仿宋" w:cs="仿宋" w:hint="eastAsia"/>
            <w:lang w:eastAsia="zh-CN"/>
          </w:rPr>
          <w:t>(三)、公司组建方式</w:t>
        </w:r>
        <w:r>
          <w:tab/>
        </w:r>
        <w:r>
          <w:fldChar w:fldCharType="begin"/>
        </w:r>
        <w:r>
          <w:instrText xml:space="preserve"> PAGEREF _Toc24958 \h </w:instrText>
        </w:r>
        <w:r>
          <w:fldChar w:fldCharType="separate"/>
        </w:r>
        <w:r>
          <w:t>13</w:t>
        </w:r>
        <w:r>
          <w:fldChar w:fldCharType="end"/>
        </w:r>
      </w:hyperlink>
    </w:p>
    <w:p>
      <w:pPr>
        <w:pStyle w:val="TOC2"/>
        <w:tabs>
          <w:tab w:val="right" w:leader="dot" w:pos="8306"/>
        </w:tabs>
      </w:pPr>
      <w:hyperlink w:anchor="_Toc2737" w:history="1">
        <w:r>
          <w:rPr>
            <w:rFonts w:ascii="仿宋" w:eastAsia="仿宋" w:hAnsi="仿宋" w:cs="仿宋" w:hint="eastAsia"/>
            <w:lang w:eastAsia="zh-CN"/>
          </w:rPr>
          <w:t>(四)、公司管理体制</w:t>
        </w:r>
        <w:r>
          <w:tab/>
        </w:r>
        <w:r>
          <w:fldChar w:fldCharType="begin"/>
        </w:r>
        <w:r>
          <w:instrText xml:space="preserve"> PAGEREF _Toc2737 \h </w:instrText>
        </w:r>
        <w:r>
          <w:fldChar w:fldCharType="separate"/>
        </w:r>
        <w:r>
          <w:t>14</w:t>
        </w:r>
        <w:r>
          <w:fldChar w:fldCharType="end"/>
        </w:r>
      </w:hyperlink>
    </w:p>
    <w:p>
      <w:pPr>
        <w:pStyle w:val="TOC2"/>
        <w:tabs>
          <w:tab w:val="right" w:leader="dot" w:pos="8306"/>
        </w:tabs>
      </w:pPr>
      <w:hyperlink w:anchor="_Toc12479" w:history="1">
        <w:r>
          <w:rPr>
            <w:rFonts w:ascii="仿宋" w:eastAsia="仿宋" w:hAnsi="仿宋" w:cs="仿宋" w:hint="eastAsia"/>
            <w:lang w:eastAsia="zh-CN"/>
          </w:rPr>
          <w:t>(五)、部门职责及权限</w:t>
        </w:r>
        <w:r>
          <w:tab/>
        </w:r>
        <w:r>
          <w:fldChar w:fldCharType="begin"/>
        </w:r>
        <w:r>
          <w:instrText xml:space="preserve"> PAGEREF _Toc12479 \h </w:instrText>
        </w:r>
        <w:r>
          <w:fldChar w:fldCharType="separate"/>
        </w:r>
        <w:r>
          <w:t>15</w:t>
        </w:r>
        <w:r>
          <w:fldChar w:fldCharType="end"/>
        </w:r>
      </w:hyperlink>
    </w:p>
    <w:p>
      <w:pPr>
        <w:pStyle w:val="TOC2"/>
        <w:tabs>
          <w:tab w:val="right" w:leader="dot" w:pos="8306"/>
        </w:tabs>
      </w:pPr>
      <w:hyperlink w:anchor="_Toc1682" w:history="1">
        <w:r>
          <w:rPr>
            <w:rFonts w:ascii="仿宋" w:eastAsia="仿宋" w:hAnsi="仿宋" w:cs="仿宋" w:hint="eastAsia"/>
            <w:lang w:eastAsia="zh-CN"/>
          </w:rPr>
          <w:t>(六)、核心人员介绍</w:t>
        </w:r>
        <w:r>
          <w:tab/>
        </w:r>
        <w:r>
          <w:fldChar w:fldCharType="begin"/>
        </w:r>
        <w:r>
          <w:instrText xml:space="preserve"> PAGEREF _Toc1682 \h </w:instrText>
        </w:r>
        <w:r>
          <w:fldChar w:fldCharType="separate"/>
        </w:r>
        <w:r>
          <w:t>18</w:t>
        </w:r>
        <w:r>
          <w:fldChar w:fldCharType="end"/>
        </w:r>
      </w:hyperlink>
    </w:p>
    <w:p>
      <w:pPr>
        <w:pStyle w:val="TOC2"/>
        <w:tabs>
          <w:tab w:val="right" w:leader="dot" w:pos="8306"/>
        </w:tabs>
      </w:pPr>
      <w:hyperlink w:anchor="_Toc26196" w:history="1">
        <w:r>
          <w:rPr>
            <w:rFonts w:ascii="仿宋" w:eastAsia="仿宋" w:hAnsi="仿宋" w:cs="仿宋" w:hint="eastAsia"/>
            <w:lang w:eastAsia="zh-CN"/>
          </w:rPr>
          <w:t>(七)、财务会计制度</w:t>
        </w:r>
        <w:r>
          <w:tab/>
        </w:r>
        <w:r>
          <w:fldChar w:fldCharType="begin"/>
        </w:r>
        <w:r>
          <w:instrText xml:space="preserve"> PAGEREF _Toc26196 \h </w:instrText>
        </w:r>
        <w:r>
          <w:fldChar w:fldCharType="separate"/>
        </w:r>
        <w:r>
          <w:t>19</w:t>
        </w:r>
        <w:r>
          <w:fldChar w:fldCharType="end"/>
        </w:r>
      </w:hyperlink>
    </w:p>
    <w:p>
      <w:pPr>
        <w:pStyle w:val="TOC1"/>
        <w:tabs>
          <w:tab w:val="right" w:leader="dot" w:pos="8306"/>
        </w:tabs>
      </w:pPr>
      <w:hyperlink w:anchor="_Toc14288" w:history="1">
        <w:r>
          <w:rPr>
            <w:rFonts w:ascii="仿宋" w:eastAsia="仿宋" w:hAnsi="仿宋" w:cs="仿宋" w:hint="eastAsia"/>
            <w:lang w:eastAsia="zh-CN"/>
          </w:rPr>
          <w:t>三、智能一体化电源系统项目概况</w:t>
        </w:r>
        <w:r>
          <w:tab/>
        </w:r>
        <w:r>
          <w:fldChar w:fldCharType="begin"/>
        </w:r>
        <w:r>
          <w:instrText xml:space="preserve"> PAGEREF _Toc14288 \h </w:instrText>
        </w:r>
        <w:r>
          <w:fldChar w:fldCharType="separate"/>
        </w:r>
        <w:r>
          <w:t>25</w:t>
        </w:r>
        <w:r>
          <w:fldChar w:fldCharType="end"/>
        </w:r>
      </w:hyperlink>
    </w:p>
    <w:p>
      <w:pPr>
        <w:pStyle w:val="TOC2"/>
        <w:tabs>
          <w:tab w:val="right" w:leader="dot" w:pos="8306"/>
        </w:tabs>
      </w:pPr>
      <w:hyperlink w:anchor="_Toc29640" w:history="1">
        <w:r>
          <w:rPr>
            <w:rFonts w:ascii="仿宋" w:eastAsia="仿宋" w:hAnsi="仿宋" w:cs="仿宋" w:hint="eastAsia"/>
            <w:lang w:eastAsia="zh-CN"/>
          </w:rPr>
          <w:t>(一)、投资路径</w:t>
        </w:r>
        <w:r>
          <w:tab/>
        </w:r>
        <w:r>
          <w:fldChar w:fldCharType="begin"/>
        </w:r>
        <w:r>
          <w:instrText xml:space="preserve"> PAGEREF _Toc29640 \h </w:instrText>
        </w:r>
        <w:r>
          <w:fldChar w:fldCharType="separate"/>
        </w:r>
        <w:r>
          <w:t>25</w:t>
        </w:r>
        <w:r>
          <w:fldChar w:fldCharType="end"/>
        </w:r>
      </w:hyperlink>
    </w:p>
    <w:p>
      <w:pPr>
        <w:pStyle w:val="TOC2"/>
        <w:tabs>
          <w:tab w:val="right" w:leader="dot" w:pos="8306"/>
        </w:tabs>
      </w:pPr>
      <w:hyperlink w:anchor="_Toc26248" w:history="1">
        <w:r>
          <w:rPr>
            <w:rFonts w:ascii="仿宋" w:eastAsia="仿宋" w:hAnsi="仿宋" w:cs="仿宋" w:hint="eastAsia"/>
            <w:lang w:eastAsia="zh-CN"/>
          </w:rPr>
          <w:t>(二)、智能一体化电源系统项目提出的理由</w:t>
        </w:r>
        <w:r>
          <w:tab/>
        </w:r>
        <w:r>
          <w:fldChar w:fldCharType="begin"/>
        </w:r>
        <w:r>
          <w:instrText xml:space="preserve"> PAGEREF _Toc26248 \h </w:instrText>
        </w:r>
        <w:r>
          <w:fldChar w:fldCharType="separate"/>
        </w:r>
        <w:r>
          <w:t>25</w:t>
        </w:r>
        <w:r>
          <w:fldChar w:fldCharType="end"/>
        </w:r>
      </w:hyperlink>
    </w:p>
    <w:p>
      <w:pPr>
        <w:pStyle w:val="TOC2"/>
        <w:tabs>
          <w:tab w:val="right" w:leader="dot" w:pos="8306"/>
        </w:tabs>
      </w:pPr>
      <w:hyperlink w:anchor="_Toc12927" w:history="1">
        <w:r>
          <w:rPr>
            <w:rFonts w:ascii="仿宋" w:eastAsia="仿宋" w:hAnsi="仿宋" w:cs="仿宋" w:hint="eastAsia"/>
            <w:lang w:eastAsia="zh-CN"/>
          </w:rPr>
          <w:t>(三)、智能一体化电源系统项目选址</w:t>
        </w:r>
        <w:r>
          <w:tab/>
        </w:r>
        <w:r>
          <w:fldChar w:fldCharType="begin"/>
        </w:r>
        <w:r>
          <w:instrText xml:space="preserve"> PAGEREF _Toc12927 \h </w:instrText>
        </w:r>
        <w:r>
          <w:fldChar w:fldCharType="separate"/>
        </w:r>
        <w:r>
          <w:t>26</w:t>
        </w:r>
        <w:r>
          <w:fldChar w:fldCharType="end"/>
        </w:r>
      </w:hyperlink>
    </w:p>
    <w:p>
      <w:pPr>
        <w:pStyle w:val="TOC2"/>
        <w:tabs>
          <w:tab w:val="right" w:leader="dot" w:pos="8306"/>
        </w:tabs>
      </w:pPr>
      <w:hyperlink w:anchor="_Toc22885" w:history="1">
        <w:r>
          <w:rPr>
            <w:rFonts w:ascii="仿宋" w:eastAsia="仿宋" w:hAnsi="仿宋" w:cs="仿宋" w:hint="eastAsia"/>
            <w:lang w:eastAsia="zh-CN"/>
          </w:rPr>
          <w:t>(四)、生产规模</w:t>
        </w:r>
        <w:r>
          <w:tab/>
        </w:r>
        <w:r>
          <w:fldChar w:fldCharType="begin"/>
        </w:r>
        <w:r>
          <w:instrText xml:space="preserve"> PAGEREF _Toc22885 \h </w:instrText>
        </w:r>
        <w:r>
          <w:fldChar w:fldCharType="separate"/>
        </w:r>
        <w:r>
          <w:t>26</w:t>
        </w:r>
        <w:r>
          <w:fldChar w:fldCharType="end"/>
        </w:r>
      </w:hyperlink>
    </w:p>
    <w:p>
      <w:pPr>
        <w:pStyle w:val="TOC2"/>
        <w:tabs>
          <w:tab w:val="right" w:leader="dot" w:pos="8306"/>
        </w:tabs>
      </w:pPr>
      <w:hyperlink w:anchor="_Toc7684" w:history="1">
        <w:r>
          <w:rPr>
            <w:rFonts w:ascii="仿宋" w:eastAsia="仿宋" w:hAnsi="仿宋" w:cs="仿宋" w:hint="eastAsia"/>
            <w:lang w:eastAsia="zh-CN"/>
          </w:rPr>
          <w:t>(五)、建设规模</w:t>
        </w:r>
        <w:r>
          <w:tab/>
        </w:r>
        <w:r>
          <w:fldChar w:fldCharType="begin"/>
        </w:r>
        <w:r>
          <w:instrText xml:space="preserve"> PAGEREF _Toc7684 \h </w:instrText>
        </w:r>
        <w:r>
          <w:fldChar w:fldCharType="separate"/>
        </w:r>
        <w:r>
          <w:t>27</w:t>
        </w:r>
        <w:r>
          <w:fldChar w:fldCharType="end"/>
        </w:r>
      </w:hyperlink>
    </w:p>
    <w:p>
      <w:pPr>
        <w:pStyle w:val="TOC2"/>
        <w:tabs>
          <w:tab w:val="right" w:leader="dot" w:pos="8306"/>
        </w:tabs>
      </w:pPr>
      <w:hyperlink w:anchor="_Toc22311" w:history="1">
        <w:r>
          <w:rPr>
            <w:rFonts w:ascii="仿宋" w:eastAsia="仿宋" w:hAnsi="仿宋" w:cs="仿宋" w:hint="eastAsia"/>
            <w:lang w:eastAsia="zh-CN"/>
          </w:rPr>
          <w:t>(六)、智能一体化电源系统项目投资</w:t>
        </w:r>
        <w:r>
          <w:tab/>
        </w:r>
        <w:r>
          <w:fldChar w:fldCharType="begin"/>
        </w:r>
        <w:r>
          <w:instrText xml:space="preserve"> PAGEREF _Toc22311 \h </w:instrText>
        </w:r>
        <w:r>
          <w:fldChar w:fldCharType="separate"/>
        </w:r>
        <w:r>
          <w:t>27</w:t>
        </w:r>
        <w:r>
          <w:fldChar w:fldCharType="end"/>
        </w:r>
      </w:hyperlink>
    </w:p>
    <w:p>
      <w:pPr>
        <w:pStyle w:val="TOC2"/>
        <w:tabs>
          <w:tab w:val="right" w:leader="dot" w:pos="8306"/>
        </w:tabs>
      </w:pPr>
      <w:hyperlink w:anchor="_Toc15852" w:history="1">
        <w:r>
          <w:rPr>
            <w:rFonts w:ascii="仿宋" w:eastAsia="仿宋" w:hAnsi="仿宋" w:cs="仿宋" w:hint="eastAsia"/>
            <w:lang w:eastAsia="zh-CN"/>
          </w:rPr>
          <w:t>(七)、智能一体化电源系统项目进度规划</w:t>
        </w:r>
        <w:r>
          <w:tab/>
        </w:r>
        <w:r>
          <w:fldChar w:fldCharType="begin"/>
        </w:r>
        <w:r>
          <w:instrText xml:space="preserve"> PAGEREF _Toc15852 \h </w:instrText>
        </w:r>
        <w:r>
          <w:fldChar w:fldCharType="separate"/>
        </w:r>
        <w:r>
          <w:t>28</w:t>
        </w:r>
        <w:r>
          <w:fldChar w:fldCharType="end"/>
        </w:r>
      </w:hyperlink>
    </w:p>
    <w:p>
      <w:pPr>
        <w:pStyle w:val="TOC2"/>
        <w:tabs>
          <w:tab w:val="right" w:leader="dot" w:pos="8306"/>
        </w:tabs>
      </w:pPr>
      <w:hyperlink w:anchor="_Toc7550" w:history="1">
        <w:r>
          <w:rPr>
            <w:rFonts w:ascii="仿宋" w:eastAsia="仿宋" w:hAnsi="仿宋" w:cs="仿宋" w:hint="eastAsia"/>
            <w:lang w:eastAsia="zh-CN"/>
          </w:rPr>
          <w:t>(八)、经济效益(正常经营年份)</w:t>
        </w:r>
        <w:r>
          <w:tab/>
        </w:r>
        <w:r>
          <w:fldChar w:fldCharType="begin"/>
        </w:r>
        <w:r>
          <w:instrText xml:space="preserve"> PAGEREF _Toc7550 \h </w:instrText>
        </w:r>
        <w:r>
          <w:fldChar w:fldCharType="separate"/>
        </w:r>
        <w:r>
          <w:t>28</w:t>
        </w:r>
        <w:r>
          <w:fldChar w:fldCharType="end"/>
        </w:r>
      </w:hyperlink>
    </w:p>
    <w:p>
      <w:pPr>
        <w:pStyle w:val="TOC2"/>
        <w:tabs>
          <w:tab w:val="right" w:leader="dot" w:pos="8306"/>
        </w:tabs>
      </w:pPr>
      <w:hyperlink w:anchor="_Toc9175" w:history="1">
        <w:r>
          <w:rPr>
            <w:rFonts w:ascii="仿宋" w:eastAsia="仿宋" w:hAnsi="仿宋" w:cs="仿宋" w:hint="eastAsia"/>
            <w:lang w:eastAsia="zh-CN"/>
          </w:rPr>
          <w:t>(九)、智能一体化电源系统项目综合评价</w:t>
        </w:r>
        <w:r>
          <w:tab/>
        </w:r>
        <w:r>
          <w:fldChar w:fldCharType="begin"/>
        </w:r>
        <w:r>
          <w:instrText xml:space="preserve"> PAGEREF _Toc9175 \h </w:instrText>
        </w:r>
        <w:r>
          <w:fldChar w:fldCharType="separate"/>
        </w:r>
        <w:r>
          <w:t>29</w:t>
        </w:r>
        <w:r>
          <w:fldChar w:fldCharType="end"/>
        </w:r>
      </w:hyperlink>
    </w:p>
    <w:p>
      <w:pPr>
        <w:pStyle w:val="TOC1"/>
        <w:tabs>
          <w:tab w:val="right" w:leader="dot" w:pos="8306"/>
        </w:tabs>
      </w:pPr>
      <w:hyperlink w:anchor="_Toc16273" w:history="1">
        <w:r>
          <w:rPr>
            <w:rFonts w:ascii="仿宋" w:eastAsia="仿宋" w:hAnsi="仿宋" w:cs="仿宋" w:hint="eastAsia"/>
            <w:lang w:eastAsia="zh-CN"/>
          </w:rPr>
          <w:t>四、法人治理</w:t>
        </w:r>
        <w:r>
          <w:tab/>
        </w:r>
        <w:r>
          <w:fldChar w:fldCharType="begin"/>
        </w:r>
        <w:r>
          <w:instrText xml:space="preserve"> PAGEREF _Toc16273 \h </w:instrText>
        </w:r>
        <w:r>
          <w:fldChar w:fldCharType="separate"/>
        </w:r>
        <w:r>
          <w:t>29</w:t>
        </w:r>
        <w:r>
          <w:fldChar w:fldCharType="end"/>
        </w:r>
      </w:hyperlink>
    </w:p>
    <w:p>
      <w:pPr>
        <w:pStyle w:val="TOC2"/>
        <w:tabs>
          <w:tab w:val="right" w:leader="dot" w:pos="8306"/>
        </w:tabs>
      </w:pPr>
      <w:hyperlink w:anchor="_Toc17990" w:history="1">
        <w:r>
          <w:rPr>
            <w:rFonts w:ascii="仿宋" w:eastAsia="仿宋" w:hAnsi="仿宋" w:cs="仿宋" w:hint="eastAsia"/>
            <w:lang w:eastAsia="zh-CN"/>
          </w:rPr>
          <w:t>(一)、股东权利及义务</w:t>
        </w:r>
        <w:r>
          <w:tab/>
        </w:r>
        <w:r>
          <w:fldChar w:fldCharType="begin"/>
        </w:r>
        <w:r>
          <w:instrText xml:space="preserve"> PAGEREF _Toc17990 \h </w:instrText>
        </w:r>
        <w:r>
          <w:fldChar w:fldCharType="separate"/>
        </w:r>
        <w:r>
          <w:t>29</w:t>
        </w:r>
        <w:r>
          <w:fldChar w:fldCharType="end"/>
        </w:r>
      </w:hyperlink>
    </w:p>
    <w:p>
      <w:pPr>
        <w:pStyle w:val="TOC2"/>
        <w:tabs>
          <w:tab w:val="right" w:leader="dot" w:pos="8306"/>
        </w:tabs>
      </w:pPr>
      <w:hyperlink w:anchor="_Toc12778" w:history="1">
        <w:r>
          <w:rPr>
            <w:rFonts w:ascii="仿宋" w:eastAsia="仿宋" w:hAnsi="仿宋" w:cs="仿宋" w:hint="eastAsia"/>
            <w:lang w:eastAsia="zh-CN"/>
          </w:rPr>
          <w:t>(二)、董事</w:t>
        </w:r>
        <w:r>
          <w:tab/>
        </w:r>
        <w:r>
          <w:fldChar w:fldCharType="begin"/>
        </w:r>
        <w:r>
          <w:instrText xml:space="preserve"> PAGEREF _Toc12778 \h </w:instrText>
        </w:r>
        <w:r>
          <w:fldChar w:fldCharType="separate"/>
        </w:r>
        <w:r>
          <w:t>32</w:t>
        </w:r>
        <w:r>
          <w:fldChar w:fldCharType="end"/>
        </w:r>
      </w:hyperlink>
    </w:p>
    <w:p>
      <w:pPr>
        <w:pStyle w:val="TOC2"/>
        <w:tabs>
          <w:tab w:val="right" w:leader="dot" w:pos="8306"/>
        </w:tabs>
      </w:pPr>
      <w:hyperlink w:anchor="_Toc1896" w:history="1">
        <w:r>
          <w:rPr>
            <w:rFonts w:ascii="仿宋" w:eastAsia="仿宋" w:hAnsi="仿宋" w:cs="仿宋" w:hint="eastAsia"/>
            <w:lang w:eastAsia="zh-CN"/>
          </w:rPr>
          <w:t>(三)、高级管理人员</w:t>
        </w:r>
        <w:r>
          <w:tab/>
        </w:r>
        <w:r>
          <w:fldChar w:fldCharType="begin"/>
        </w:r>
        <w:r>
          <w:instrText xml:space="preserve"> PAGEREF _Toc1896 \h </w:instrText>
        </w:r>
        <w:r>
          <w:fldChar w:fldCharType="separate"/>
        </w:r>
        <w:r>
          <w:t>37</w:t>
        </w:r>
        <w:r>
          <w:fldChar w:fldCharType="end"/>
        </w:r>
      </w:hyperlink>
    </w:p>
    <w:p>
      <w:pPr>
        <w:pStyle w:val="TOC2"/>
        <w:tabs>
          <w:tab w:val="right" w:leader="dot" w:pos="8306"/>
        </w:tabs>
      </w:pPr>
      <w:hyperlink w:anchor="_Toc13984" w:history="1">
        <w:r>
          <w:rPr>
            <w:rFonts w:ascii="仿宋" w:eastAsia="仿宋" w:hAnsi="仿宋" w:cs="仿宋" w:hint="eastAsia"/>
            <w:lang w:eastAsia="zh-CN"/>
          </w:rPr>
          <w:t>(四)、监事</w:t>
        </w:r>
        <w:r>
          <w:tab/>
        </w:r>
        <w:r>
          <w:fldChar w:fldCharType="begin"/>
        </w:r>
        <w:r>
          <w:instrText xml:space="preserve"> PAGEREF _Toc13984 \h </w:instrText>
        </w:r>
        <w:r>
          <w:fldChar w:fldCharType="separate"/>
        </w:r>
        <w:r>
          <w:t>38</w:t>
        </w:r>
        <w:r>
          <w:fldChar w:fldCharType="end"/>
        </w:r>
      </w:hyperlink>
    </w:p>
    <w:p>
      <w:pPr>
        <w:pStyle w:val="TOC1"/>
        <w:tabs>
          <w:tab w:val="right" w:leader="dot" w:pos="8306"/>
        </w:tabs>
      </w:pPr>
      <w:hyperlink w:anchor="_Toc28429" w:history="1">
        <w:r>
          <w:rPr>
            <w:rFonts w:ascii="仿宋" w:eastAsia="仿宋" w:hAnsi="仿宋" w:cs="仿宋" w:hint="eastAsia"/>
            <w:lang w:eastAsia="zh-CN"/>
          </w:rPr>
          <w:t>五、公司成立背景及可行性分析</w:t>
        </w:r>
        <w:r>
          <w:tab/>
        </w:r>
        <w:r>
          <w:fldChar w:fldCharType="begin"/>
        </w:r>
        <w:r>
          <w:instrText xml:space="preserve"> PAGEREF _Toc28429 \h </w:instrText>
        </w:r>
        <w:r>
          <w:fldChar w:fldCharType="separate"/>
        </w:r>
        <w:r>
          <w:t>40</w:t>
        </w:r>
        <w:r>
          <w:fldChar w:fldCharType="end"/>
        </w:r>
      </w:hyperlink>
    </w:p>
    <w:p>
      <w:pPr>
        <w:pStyle w:val="TOC2"/>
        <w:tabs>
          <w:tab w:val="right" w:leader="dot" w:pos="8306"/>
        </w:tabs>
      </w:pPr>
      <w:hyperlink w:anchor="_Toc13304" w:history="1">
        <w:r>
          <w:rPr>
            <w:rFonts w:ascii="仿宋" w:eastAsia="仿宋" w:hAnsi="仿宋" w:cs="仿宋" w:hint="eastAsia"/>
            <w:lang w:eastAsia="zh-CN"/>
          </w:rPr>
          <w:t>(一)、发展思路</w:t>
        </w:r>
        <w:r>
          <w:tab/>
        </w:r>
        <w:r>
          <w:fldChar w:fldCharType="begin"/>
        </w:r>
        <w:r>
          <w:instrText xml:space="preserve"> PAGEREF _Toc13304 \h </w:instrText>
        </w:r>
        <w:r>
          <w:fldChar w:fldCharType="separate"/>
        </w:r>
        <w:r>
          <w:t>40</w:t>
        </w:r>
        <w:r>
          <w:fldChar w:fldCharType="end"/>
        </w:r>
      </w:hyperlink>
    </w:p>
    <w:p>
      <w:pPr>
        <w:pStyle w:val="TOC2"/>
        <w:tabs>
          <w:tab w:val="right" w:leader="dot" w:pos="8306"/>
        </w:tabs>
      </w:pPr>
      <w:hyperlink w:anchor="_Toc6485" w:history="1">
        <w:r>
          <w:rPr>
            <w:rFonts w:ascii="仿宋" w:eastAsia="仿宋" w:hAnsi="仿宋" w:cs="仿宋" w:hint="eastAsia"/>
            <w:lang w:eastAsia="zh-CN"/>
          </w:rPr>
          <w:t>(二)、产业发展背景分析</w:t>
        </w:r>
        <w:r>
          <w:tab/>
        </w:r>
        <w:r>
          <w:fldChar w:fldCharType="begin"/>
        </w:r>
        <w:r>
          <w:instrText xml:space="preserve"> PAGEREF _Toc6485 \h </w:instrText>
        </w:r>
        <w:r>
          <w:fldChar w:fldCharType="separate"/>
        </w:r>
        <w:r>
          <w:t>40</w:t>
        </w:r>
        <w:r>
          <w:fldChar w:fldCharType="end"/>
        </w:r>
      </w:hyperlink>
    </w:p>
    <w:p>
      <w:pPr>
        <w:pStyle w:val="TOC2"/>
        <w:tabs>
          <w:tab w:val="right" w:leader="dot" w:pos="8306"/>
        </w:tabs>
      </w:pPr>
      <w:hyperlink w:anchor="_Toc4301" w:history="1">
        <w:r>
          <w:rPr>
            <w:rFonts w:ascii="仿宋" w:eastAsia="仿宋" w:hAnsi="仿宋" w:cs="仿宋" w:hint="eastAsia"/>
            <w:lang w:eastAsia="zh-CN"/>
          </w:rPr>
          <w:t>(三)、产业发展原则</w:t>
        </w:r>
        <w:r>
          <w:tab/>
        </w:r>
        <w:r>
          <w:fldChar w:fldCharType="begin"/>
        </w:r>
        <w:r>
          <w:instrText xml:space="preserve"> PAGEREF _Toc4301 \h </w:instrText>
        </w:r>
        <w:r>
          <w:fldChar w:fldCharType="separate"/>
        </w:r>
        <w:r>
          <w:t>42</w:t>
        </w:r>
        <w:r>
          <w:fldChar w:fldCharType="end"/>
        </w:r>
      </w:hyperlink>
    </w:p>
    <w:p>
      <w:pPr>
        <w:pStyle w:val="TOC2"/>
        <w:tabs>
          <w:tab w:val="right" w:leader="dot" w:pos="8306"/>
        </w:tabs>
      </w:pPr>
      <w:hyperlink w:anchor="_Toc10216" w:history="1">
        <w:r>
          <w:rPr>
            <w:rFonts w:ascii="仿宋" w:eastAsia="仿宋" w:hAnsi="仿宋" w:cs="仿宋" w:hint="eastAsia"/>
            <w:lang w:eastAsia="zh-CN"/>
          </w:rPr>
          <w:t>(四)、区域产业环境分析</w:t>
        </w:r>
        <w:r>
          <w:tab/>
        </w:r>
        <w:r>
          <w:fldChar w:fldCharType="begin"/>
        </w:r>
        <w:r>
          <w:instrText xml:space="preserve"> PAGEREF _Toc10216 \h </w:instrText>
        </w:r>
        <w:r>
          <w:fldChar w:fldCharType="separate"/>
        </w:r>
        <w:r>
          <w:t>43</w:t>
        </w:r>
        <w:r>
          <w:fldChar w:fldCharType="end"/>
        </w:r>
      </w:hyperlink>
    </w:p>
    <w:p>
      <w:pPr>
        <w:pStyle w:val="TOC2"/>
        <w:tabs>
          <w:tab w:val="right" w:leader="dot" w:pos="8306"/>
        </w:tabs>
      </w:pPr>
      <w:hyperlink w:anchor="_Toc19842" w:history="1">
        <w:r>
          <w:rPr>
            <w:rFonts w:ascii="仿宋" w:eastAsia="仿宋" w:hAnsi="仿宋" w:cs="仿宋" w:hint="eastAsia"/>
            <w:lang w:eastAsia="zh-CN"/>
          </w:rPr>
          <w:t>(五)、可行性分析</w:t>
        </w:r>
        <w:r>
          <w:tab/>
        </w:r>
        <w:r>
          <w:fldChar w:fldCharType="begin"/>
        </w:r>
        <w:r>
          <w:instrText xml:space="preserve"> PAGEREF _Toc19842 \h </w:instrText>
        </w:r>
        <w:r>
          <w:fldChar w:fldCharType="separate"/>
        </w:r>
        <w:r>
          <w:t>45</w:t>
        </w:r>
        <w:r>
          <w:fldChar w:fldCharType="end"/>
        </w:r>
      </w:hyperlink>
    </w:p>
    <w:p>
      <w:pPr>
        <w:pStyle w:val="TOC2"/>
        <w:tabs>
          <w:tab w:val="right" w:leader="dot" w:pos="8306"/>
        </w:tabs>
      </w:pPr>
      <w:hyperlink w:anchor="_Toc12710" w:history="1">
        <w:r>
          <w:rPr>
            <w:rFonts w:ascii="仿宋" w:eastAsia="仿宋" w:hAnsi="仿宋" w:cs="仿宋" w:hint="eastAsia"/>
            <w:lang w:eastAsia="zh-CN"/>
          </w:rPr>
          <w:t>(六)、产业发展重点任务</w:t>
        </w:r>
        <w:r>
          <w:tab/>
        </w:r>
        <w:r>
          <w:fldChar w:fldCharType="begin"/>
        </w:r>
        <w:r>
          <w:instrText xml:space="preserve"> PAGEREF _Toc12710 \h </w:instrText>
        </w:r>
        <w:r>
          <w:fldChar w:fldCharType="separate"/>
        </w:r>
        <w:r>
          <w:t>46</w:t>
        </w:r>
        <w:r>
          <w:fldChar w:fldCharType="end"/>
        </w:r>
      </w:hyperlink>
    </w:p>
    <w:p>
      <w:pPr>
        <w:pStyle w:val="TOC2"/>
        <w:tabs>
          <w:tab w:val="right" w:leader="dot" w:pos="8306"/>
        </w:tabs>
      </w:pPr>
      <w:hyperlink w:anchor="_Toc1361" w:history="1">
        <w:r>
          <w:rPr>
            <w:rFonts w:ascii="仿宋" w:eastAsia="仿宋" w:hAnsi="仿宋" w:cs="仿宋" w:hint="eastAsia"/>
            <w:lang w:eastAsia="zh-CN"/>
          </w:rPr>
          <w:t>(七)、智能一体化电源系统项目建设必要性分析</w:t>
        </w:r>
        <w:r>
          <w:tab/>
        </w:r>
        <w:r>
          <w:fldChar w:fldCharType="begin"/>
        </w:r>
        <w:r>
          <w:instrText xml:space="preserve"> PAGEREF _Toc1361 \h </w:instrText>
        </w:r>
        <w:r>
          <w:fldChar w:fldCharType="separate"/>
        </w:r>
        <w:r>
          <w:t>48</w:t>
        </w:r>
        <w:r>
          <w:fldChar w:fldCharType="end"/>
        </w:r>
      </w:hyperlink>
    </w:p>
    <w:p>
      <w:pPr>
        <w:pStyle w:val="TOC1"/>
        <w:tabs>
          <w:tab w:val="right" w:leader="dot" w:pos="8306"/>
        </w:tabs>
      </w:pPr>
      <w:hyperlink w:anchor="_Toc19772" w:history="1">
        <w:r>
          <w:rPr>
            <w:rFonts w:ascii="仿宋" w:eastAsia="仿宋" w:hAnsi="仿宋" w:cs="仿宋" w:hint="eastAsia"/>
            <w:lang w:eastAsia="zh-CN"/>
          </w:rPr>
          <w:t>六、智能一体化电源系统项目经济效益</w:t>
        </w:r>
        <w:r>
          <w:tab/>
        </w:r>
        <w:r>
          <w:fldChar w:fldCharType="begin"/>
        </w:r>
        <w:r>
          <w:instrText xml:space="preserve"> PAGEREF _Toc19772 \h </w:instrText>
        </w:r>
        <w:r>
          <w:fldChar w:fldCharType="separate"/>
        </w:r>
        <w:r>
          <w:t>49</w:t>
        </w:r>
        <w:r>
          <w:fldChar w:fldCharType="end"/>
        </w:r>
      </w:hyperlink>
    </w:p>
    <w:p>
      <w:pPr>
        <w:pStyle w:val="TOC2"/>
        <w:tabs>
          <w:tab w:val="right" w:leader="dot" w:pos="8306"/>
        </w:tabs>
      </w:pPr>
      <w:hyperlink w:anchor="_Toc9002" w:history="1">
        <w:r>
          <w:rPr>
            <w:rFonts w:ascii="仿宋" w:eastAsia="仿宋" w:hAnsi="仿宋" w:cs="仿宋" w:hint="eastAsia"/>
            <w:lang w:eastAsia="zh-CN"/>
          </w:rPr>
          <w:t>(一)、基本假设及基础参数选取</w:t>
        </w:r>
        <w:r>
          <w:tab/>
        </w:r>
        <w:r>
          <w:fldChar w:fldCharType="begin"/>
        </w:r>
        <w:r>
          <w:instrText xml:space="preserve"> PAGEREF _Toc9002 \h </w:instrText>
        </w:r>
        <w:r>
          <w:fldChar w:fldCharType="separate"/>
        </w:r>
        <w:r>
          <w:t>49</w:t>
        </w:r>
        <w:r>
          <w:fldChar w:fldCharType="end"/>
        </w:r>
      </w:hyperlink>
    </w:p>
    <w:p>
      <w:pPr>
        <w:pStyle w:val="TOC2"/>
        <w:tabs>
          <w:tab w:val="right" w:leader="dot" w:pos="8306"/>
        </w:tabs>
      </w:pPr>
      <w:hyperlink w:anchor="_Toc29952" w:history="1">
        <w:r>
          <w:rPr>
            <w:rFonts w:ascii="仿宋" w:eastAsia="仿宋" w:hAnsi="仿宋" w:cs="仿宋" w:hint="eastAsia"/>
            <w:lang w:eastAsia="zh-CN"/>
          </w:rPr>
          <w:t>(二)、经济评价财务测算</w:t>
        </w:r>
        <w:r>
          <w:tab/>
        </w:r>
        <w:r>
          <w:fldChar w:fldCharType="begin"/>
        </w:r>
        <w:r>
          <w:instrText xml:space="preserve"> PAGEREF _Toc29952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14" w:history="1">
        <w:r>
          <w:rPr>
            <w:rFonts w:ascii="仿宋" w:eastAsia="仿宋" w:hAnsi="仿宋" w:cs="仿宋" w:hint="eastAsia"/>
            <w:lang w:eastAsia="zh-CN"/>
          </w:rPr>
          <w:t>(三)、智能一体化电源系统项目盈利能力分析</w:t>
        </w:r>
        <w:r>
          <w:tab/>
        </w:r>
        <w:r>
          <w:fldChar w:fldCharType="begin"/>
        </w:r>
        <w:r>
          <w:instrText xml:space="preserve"> PAGEREF _Toc11914 \h </w:instrText>
        </w:r>
        <w:r>
          <w:fldChar w:fldCharType="separate"/>
        </w:r>
        <w:r>
          <w:t>51</w:t>
        </w:r>
        <w:r>
          <w:fldChar w:fldCharType="end"/>
        </w:r>
      </w:hyperlink>
    </w:p>
    <w:p>
      <w:pPr>
        <w:pStyle w:val="TOC2"/>
        <w:tabs>
          <w:tab w:val="right" w:leader="dot" w:pos="8306"/>
        </w:tabs>
      </w:pPr>
      <w:hyperlink w:anchor="_Toc14077" w:history="1">
        <w:r>
          <w:rPr>
            <w:rFonts w:ascii="仿宋" w:eastAsia="仿宋" w:hAnsi="仿宋" w:cs="仿宋" w:hint="eastAsia"/>
            <w:lang w:eastAsia="zh-CN"/>
          </w:rPr>
          <w:t>(四)、财务生存能力分析</w:t>
        </w:r>
        <w:r>
          <w:tab/>
        </w:r>
        <w:r>
          <w:fldChar w:fldCharType="begin"/>
        </w:r>
        <w:r>
          <w:instrText xml:space="preserve"> PAGEREF _Toc14077 \h </w:instrText>
        </w:r>
        <w:r>
          <w:fldChar w:fldCharType="separate"/>
        </w:r>
        <w:r>
          <w:t>52</w:t>
        </w:r>
        <w:r>
          <w:fldChar w:fldCharType="end"/>
        </w:r>
      </w:hyperlink>
    </w:p>
    <w:p>
      <w:pPr>
        <w:pStyle w:val="TOC2"/>
        <w:tabs>
          <w:tab w:val="right" w:leader="dot" w:pos="8306"/>
        </w:tabs>
      </w:pPr>
      <w:hyperlink w:anchor="_Toc30692" w:history="1">
        <w:r>
          <w:rPr>
            <w:rFonts w:ascii="仿宋" w:eastAsia="仿宋" w:hAnsi="仿宋" w:cs="仿宋" w:hint="eastAsia"/>
            <w:lang w:eastAsia="zh-CN"/>
          </w:rPr>
          <w:t>(五)、偿债能力分析</w:t>
        </w:r>
        <w:r>
          <w:tab/>
        </w:r>
        <w:r>
          <w:fldChar w:fldCharType="begin"/>
        </w:r>
        <w:r>
          <w:instrText xml:space="preserve"> PAGEREF _Toc30692 \h </w:instrText>
        </w:r>
        <w:r>
          <w:fldChar w:fldCharType="separate"/>
        </w:r>
        <w:r>
          <w:t>53</w:t>
        </w:r>
        <w:r>
          <w:fldChar w:fldCharType="end"/>
        </w:r>
      </w:hyperlink>
    </w:p>
    <w:p>
      <w:pPr>
        <w:pStyle w:val="TOC2"/>
        <w:tabs>
          <w:tab w:val="right" w:leader="dot" w:pos="8306"/>
        </w:tabs>
      </w:pPr>
      <w:hyperlink w:anchor="_Toc31259" w:history="1">
        <w:r>
          <w:rPr>
            <w:rFonts w:ascii="仿宋" w:eastAsia="仿宋" w:hAnsi="仿宋" w:cs="仿宋" w:hint="eastAsia"/>
            <w:lang w:eastAsia="zh-CN"/>
          </w:rPr>
          <w:t>(六)、经济评价结论</w:t>
        </w:r>
        <w:r>
          <w:tab/>
        </w:r>
        <w:r>
          <w:fldChar w:fldCharType="begin"/>
        </w:r>
        <w:r>
          <w:instrText xml:space="preserve"> PAGEREF _Toc31259 \h </w:instrText>
        </w:r>
        <w:r>
          <w:fldChar w:fldCharType="separate"/>
        </w:r>
        <w:r>
          <w:t>54</w:t>
        </w:r>
        <w:r>
          <w:fldChar w:fldCharType="end"/>
        </w:r>
      </w:hyperlink>
    </w:p>
    <w:p>
      <w:pPr>
        <w:pStyle w:val="TOC1"/>
        <w:tabs>
          <w:tab w:val="right" w:leader="dot" w:pos="8306"/>
        </w:tabs>
      </w:pPr>
      <w:hyperlink w:anchor="_Toc27039" w:history="1">
        <w:r>
          <w:rPr>
            <w:rFonts w:ascii="仿宋" w:eastAsia="仿宋" w:hAnsi="仿宋" w:cs="仿宋" w:hint="eastAsia"/>
            <w:lang w:eastAsia="zh-CN"/>
          </w:rPr>
          <w:t>七、环境保护分析</w:t>
        </w:r>
        <w:r>
          <w:tab/>
        </w:r>
        <w:r>
          <w:fldChar w:fldCharType="begin"/>
        </w:r>
        <w:r>
          <w:instrText xml:space="preserve"> PAGEREF _Toc27039 \h </w:instrText>
        </w:r>
        <w:r>
          <w:fldChar w:fldCharType="separate"/>
        </w:r>
        <w:r>
          <w:t>55</w:t>
        </w:r>
        <w:r>
          <w:fldChar w:fldCharType="end"/>
        </w:r>
      </w:hyperlink>
    </w:p>
    <w:p>
      <w:pPr>
        <w:pStyle w:val="TOC2"/>
        <w:tabs>
          <w:tab w:val="right" w:leader="dot" w:pos="8306"/>
        </w:tabs>
      </w:pPr>
      <w:hyperlink w:anchor="_Toc10692" w:history="1">
        <w:r>
          <w:rPr>
            <w:rFonts w:ascii="仿宋" w:eastAsia="仿宋" w:hAnsi="仿宋" w:cs="仿宋" w:hint="eastAsia"/>
            <w:lang w:eastAsia="zh-CN"/>
          </w:rPr>
          <w:t>(一)、编制依据</w:t>
        </w:r>
        <w:r>
          <w:tab/>
        </w:r>
        <w:r>
          <w:fldChar w:fldCharType="begin"/>
        </w:r>
        <w:r>
          <w:instrText xml:space="preserve"> PAGEREF _Toc10692 \h </w:instrText>
        </w:r>
        <w:r>
          <w:fldChar w:fldCharType="separate"/>
        </w:r>
        <w:r>
          <w:t>55</w:t>
        </w:r>
        <w:r>
          <w:fldChar w:fldCharType="end"/>
        </w:r>
      </w:hyperlink>
    </w:p>
    <w:p>
      <w:pPr>
        <w:pStyle w:val="TOC2"/>
        <w:tabs>
          <w:tab w:val="right" w:leader="dot" w:pos="8306"/>
        </w:tabs>
      </w:pPr>
      <w:hyperlink w:anchor="_Toc10677" w:history="1">
        <w:r>
          <w:rPr>
            <w:rFonts w:ascii="仿宋" w:eastAsia="仿宋" w:hAnsi="仿宋" w:cs="仿宋" w:hint="eastAsia"/>
            <w:lang w:eastAsia="zh-CN"/>
          </w:rPr>
          <w:t>(二)、环境影响合理性分析</w:t>
        </w:r>
        <w:r>
          <w:tab/>
        </w:r>
        <w:r>
          <w:fldChar w:fldCharType="begin"/>
        </w:r>
        <w:r>
          <w:instrText xml:space="preserve"> PAGEREF _Toc10677 \h </w:instrText>
        </w:r>
        <w:r>
          <w:fldChar w:fldCharType="separate"/>
        </w:r>
        <w:r>
          <w:t>56</w:t>
        </w:r>
        <w:r>
          <w:fldChar w:fldCharType="end"/>
        </w:r>
      </w:hyperlink>
    </w:p>
    <w:p>
      <w:pPr>
        <w:pStyle w:val="TOC2"/>
        <w:tabs>
          <w:tab w:val="right" w:leader="dot" w:pos="8306"/>
        </w:tabs>
      </w:pPr>
      <w:hyperlink w:anchor="_Toc25462" w:history="1">
        <w:r>
          <w:rPr>
            <w:rFonts w:ascii="仿宋" w:eastAsia="仿宋" w:hAnsi="仿宋" w:cs="仿宋" w:hint="eastAsia"/>
            <w:lang w:eastAsia="zh-CN"/>
          </w:rPr>
          <w:t>(三)、建设期大气环境影响分析</w:t>
        </w:r>
        <w:r>
          <w:tab/>
        </w:r>
        <w:r>
          <w:fldChar w:fldCharType="begin"/>
        </w:r>
        <w:r>
          <w:instrText xml:space="preserve"> PAGEREF _Toc25462 \h </w:instrText>
        </w:r>
        <w:r>
          <w:fldChar w:fldCharType="separate"/>
        </w:r>
        <w:r>
          <w:t>57</w:t>
        </w:r>
        <w:r>
          <w:fldChar w:fldCharType="end"/>
        </w:r>
      </w:hyperlink>
    </w:p>
    <w:p>
      <w:pPr>
        <w:pStyle w:val="TOC2"/>
        <w:tabs>
          <w:tab w:val="right" w:leader="dot" w:pos="8306"/>
        </w:tabs>
      </w:pPr>
      <w:hyperlink w:anchor="_Toc22887" w:history="1">
        <w:r>
          <w:rPr>
            <w:rFonts w:ascii="仿宋" w:eastAsia="仿宋" w:hAnsi="仿宋" w:cs="仿宋" w:hint="eastAsia"/>
            <w:lang w:eastAsia="zh-CN"/>
          </w:rPr>
          <w:t>(四)、建设期水环境影响分析</w:t>
        </w:r>
        <w:r>
          <w:tab/>
        </w:r>
        <w:r>
          <w:fldChar w:fldCharType="begin"/>
        </w:r>
        <w:r>
          <w:instrText xml:space="preserve"> PAGEREF _Toc22887 \h </w:instrText>
        </w:r>
        <w:r>
          <w:fldChar w:fldCharType="separate"/>
        </w:r>
        <w:r>
          <w:t>58</w:t>
        </w:r>
        <w:r>
          <w:fldChar w:fldCharType="end"/>
        </w:r>
      </w:hyperlink>
    </w:p>
    <w:p>
      <w:pPr>
        <w:pStyle w:val="TOC2"/>
        <w:tabs>
          <w:tab w:val="right" w:leader="dot" w:pos="8306"/>
        </w:tabs>
      </w:pPr>
      <w:hyperlink w:anchor="_Toc24098" w:history="1">
        <w:r>
          <w:rPr>
            <w:rFonts w:ascii="仿宋" w:eastAsia="仿宋" w:hAnsi="仿宋" w:cs="仿宋" w:hint="eastAsia"/>
            <w:lang w:eastAsia="zh-CN"/>
          </w:rPr>
          <w:t>(五)、建设期固体废弃物环境影响分析</w:t>
        </w:r>
        <w:r>
          <w:tab/>
        </w:r>
        <w:r>
          <w:fldChar w:fldCharType="begin"/>
        </w:r>
        <w:r>
          <w:instrText xml:space="preserve"> PAGEREF _Toc24098 \h </w:instrText>
        </w:r>
        <w:r>
          <w:fldChar w:fldCharType="separate"/>
        </w:r>
        <w:r>
          <w:t>59</w:t>
        </w:r>
        <w:r>
          <w:fldChar w:fldCharType="end"/>
        </w:r>
      </w:hyperlink>
    </w:p>
    <w:p>
      <w:pPr>
        <w:pStyle w:val="TOC2"/>
        <w:tabs>
          <w:tab w:val="right" w:leader="dot" w:pos="8306"/>
        </w:tabs>
      </w:pPr>
      <w:hyperlink w:anchor="_Toc27578" w:history="1">
        <w:r>
          <w:rPr>
            <w:rFonts w:ascii="仿宋" w:eastAsia="仿宋" w:hAnsi="仿宋" w:cs="仿宋" w:hint="eastAsia"/>
            <w:lang w:eastAsia="zh-CN"/>
          </w:rPr>
          <w:t>(六)、建设期声环境影响分析</w:t>
        </w:r>
        <w:r>
          <w:tab/>
        </w:r>
        <w:r>
          <w:fldChar w:fldCharType="begin"/>
        </w:r>
        <w:r>
          <w:instrText xml:space="preserve"> PAGEREF _Toc27578 \h </w:instrText>
        </w:r>
        <w:r>
          <w:fldChar w:fldCharType="separate"/>
        </w:r>
        <w:r>
          <w:t>60</w:t>
        </w:r>
        <w:r>
          <w:fldChar w:fldCharType="end"/>
        </w:r>
      </w:hyperlink>
    </w:p>
    <w:p>
      <w:pPr>
        <w:pStyle w:val="TOC2"/>
        <w:tabs>
          <w:tab w:val="right" w:leader="dot" w:pos="8306"/>
        </w:tabs>
      </w:pPr>
      <w:hyperlink w:anchor="_Toc16714" w:history="1">
        <w:r>
          <w:rPr>
            <w:rFonts w:ascii="仿宋" w:eastAsia="仿宋" w:hAnsi="仿宋" w:cs="仿宋" w:hint="eastAsia"/>
            <w:lang w:eastAsia="zh-CN"/>
          </w:rPr>
          <w:t>(七)、营运期大气环境影响分析</w:t>
        </w:r>
        <w:r>
          <w:tab/>
        </w:r>
        <w:r>
          <w:fldChar w:fldCharType="begin"/>
        </w:r>
        <w:r>
          <w:instrText xml:space="preserve"> PAGEREF _Toc16714 \h </w:instrText>
        </w:r>
        <w:r>
          <w:fldChar w:fldCharType="separate"/>
        </w:r>
        <w:r>
          <w:t>62</w:t>
        </w:r>
        <w:r>
          <w:fldChar w:fldCharType="end"/>
        </w:r>
      </w:hyperlink>
    </w:p>
    <w:p>
      <w:pPr>
        <w:pStyle w:val="TOC2"/>
        <w:tabs>
          <w:tab w:val="right" w:leader="dot" w:pos="8306"/>
        </w:tabs>
      </w:pPr>
      <w:hyperlink w:anchor="_Toc4231" w:history="1">
        <w:r>
          <w:rPr>
            <w:rFonts w:ascii="仿宋" w:eastAsia="仿宋" w:hAnsi="仿宋" w:cs="仿宋" w:hint="eastAsia"/>
            <w:lang w:eastAsia="zh-CN"/>
          </w:rPr>
          <w:t>(八)、营运期水环境影响分析</w:t>
        </w:r>
        <w:r>
          <w:tab/>
        </w:r>
        <w:r>
          <w:fldChar w:fldCharType="begin"/>
        </w:r>
        <w:r>
          <w:instrText xml:space="preserve"> PAGEREF _Toc4231 \h </w:instrText>
        </w:r>
        <w:r>
          <w:fldChar w:fldCharType="separate"/>
        </w:r>
        <w:r>
          <w:t>62</w:t>
        </w:r>
        <w:r>
          <w:fldChar w:fldCharType="end"/>
        </w:r>
      </w:hyperlink>
    </w:p>
    <w:p>
      <w:pPr>
        <w:pStyle w:val="TOC2"/>
        <w:tabs>
          <w:tab w:val="right" w:leader="dot" w:pos="8306"/>
        </w:tabs>
      </w:pPr>
      <w:hyperlink w:anchor="_Toc4661" w:history="1">
        <w:r>
          <w:rPr>
            <w:rFonts w:ascii="仿宋" w:eastAsia="仿宋" w:hAnsi="仿宋" w:cs="仿宋" w:hint="eastAsia"/>
            <w:lang w:eastAsia="zh-CN"/>
          </w:rPr>
          <w:t>(九)、营运期固体废弃物环境影响分析</w:t>
        </w:r>
        <w:r>
          <w:tab/>
        </w:r>
        <w:r>
          <w:fldChar w:fldCharType="begin"/>
        </w:r>
        <w:r>
          <w:instrText xml:space="preserve"> PAGEREF _Toc4661 \h </w:instrText>
        </w:r>
        <w:r>
          <w:fldChar w:fldCharType="separate"/>
        </w:r>
        <w:r>
          <w:t>63</w:t>
        </w:r>
        <w:r>
          <w:fldChar w:fldCharType="end"/>
        </w:r>
      </w:hyperlink>
    </w:p>
    <w:p>
      <w:pPr>
        <w:pStyle w:val="TOC2"/>
        <w:tabs>
          <w:tab w:val="right" w:leader="dot" w:pos="8306"/>
        </w:tabs>
      </w:pPr>
      <w:hyperlink w:anchor="_Toc24939" w:history="1">
        <w:r>
          <w:rPr>
            <w:rFonts w:ascii="仿宋" w:eastAsia="仿宋" w:hAnsi="仿宋" w:cs="仿宋" w:hint="eastAsia"/>
            <w:lang w:eastAsia="zh-CN"/>
          </w:rPr>
          <w:t>(十)、营运期声环境影响分析</w:t>
        </w:r>
        <w:r>
          <w:tab/>
        </w:r>
        <w:r>
          <w:fldChar w:fldCharType="begin"/>
        </w:r>
        <w:r>
          <w:instrText xml:space="preserve"> PAGEREF _Toc24939 \h </w:instrText>
        </w:r>
        <w:r>
          <w:fldChar w:fldCharType="separate"/>
        </w:r>
        <w:r>
          <w:t>65</w:t>
        </w:r>
        <w:r>
          <w:fldChar w:fldCharType="end"/>
        </w:r>
      </w:hyperlink>
    </w:p>
    <w:p>
      <w:pPr>
        <w:pStyle w:val="TOC2"/>
        <w:tabs>
          <w:tab w:val="right" w:leader="dot" w:pos="8306"/>
        </w:tabs>
      </w:pPr>
      <w:hyperlink w:anchor="_Toc20412" w:history="1">
        <w:r>
          <w:rPr>
            <w:rFonts w:ascii="仿宋" w:eastAsia="仿宋" w:hAnsi="仿宋" w:cs="仿宋" w:hint="eastAsia"/>
            <w:lang w:eastAsia="zh-CN"/>
          </w:rPr>
          <w:t>(十一)、清洁生产</w:t>
        </w:r>
        <w:r>
          <w:tab/>
        </w:r>
        <w:r>
          <w:fldChar w:fldCharType="begin"/>
        </w:r>
        <w:r>
          <w:instrText xml:space="preserve"> PAGEREF _Toc20412 \h </w:instrText>
        </w:r>
        <w:r>
          <w:fldChar w:fldCharType="separate"/>
        </w:r>
        <w:r>
          <w:t>66</w:t>
        </w:r>
        <w:r>
          <w:fldChar w:fldCharType="end"/>
        </w:r>
      </w:hyperlink>
    </w:p>
    <w:p>
      <w:pPr>
        <w:pStyle w:val="TOC2"/>
        <w:tabs>
          <w:tab w:val="right" w:leader="dot" w:pos="8306"/>
        </w:tabs>
      </w:pPr>
      <w:hyperlink w:anchor="_Toc9947" w:history="1">
        <w:r>
          <w:rPr>
            <w:rFonts w:ascii="仿宋" w:eastAsia="仿宋" w:hAnsi="仿宋" w:cs="仿宋" w:hint="eastAsia"/>
            <w:lang w:eastAsia="zh-CN"/>
          </w:rPr>
          <w:t>(十二)、环境管理分析</w:t>
        </w:r>
        <w:r>
          <w:tab/>
        </w:r>
        <w:r>
          <w:fldChar w:fldCharType="begin"/>
        </w:r>
        <w:r>
          <w:instrText xml:space="preserve"> PAGEREF _Toc9947 \h </w:instrText>
        </w:r>
        <w:r>
          <w:fldChar w:fldCharType="separate"/>
        </w:r>
        <w:r>
          <w:t>67</w:t>
        </w:r>
        <w:r>
          <w:fldChar w:fldCharType="end"/>
        </w:r>
      </w:hyperlink>
    </w:p>
    <w:p>
      <w:pPr>
        <w:pStyle w:val="TOC2"/>
        <w:tabs>
          <w:tab w:val="right" w:leader="dot" w:pos="8306"/>
        </w:tabs>
      </w:pPr>
      <w:hyperlink w:anchor="_Toc22904" w:history="1">
        <w:r>
          <w:rPr>
            <w:rFonts w:ascii="仿宋" w:eastAsia="仿宋" w:hAnsi="仿宋" w:cs="仿宋" w:hint="eastAsia"/>
            <w:lang w:eastAsia="zh-CN"/>
          </w:rPr>
          <w:t>(十三)、结论及建议</w:t>
        </w:r>
        <w:r>
          <w:tab/>
        </w:r>
        <w:r>
          <w:fldChar w:fldCharType="begin"/>
        </w:r>
        <w:r>
          <w:instrText xml:space="preserve"> PAGEREF _Toc22904 \h </w:instrText>
        </w:r>
        <w:r>
          <w:fldChar w:fldCharType="separate"/>
        </w:r>
        <w:r>
          <w:t>69</w:t>
        </w:r>
        <w:r>
          <w:fldChar w:fldCharType="end"/>
        </w:r>
      </w:hyperlink>
    </w:p>
    <w:p>
      <w:pPr>
        <w:pStyle w:val="TOC1"/>
        <w:tabs>
          <w:tab w:val="right" w:leader="dot" w:pos="8306"/>
        </w:tabs>
      </w:pPr>
      <w:hyperlink w:anchor="_Toc32545" w:history="1">
        <w:r>
          <w:rPr>
            <w:rFonts w:ascii="仿宋" w:eastAsia="仿宋" w:hAnsi="仿宋" w:cs="仿宋" w:hint="eastAsia"/>
            <w:lang w:eastAsia="zh-CN"/>
          </w:rPr>
          <w:t>八、SWOT分析</w:t>
        </w:r>
        <w:r>
          <w:tab/>
        </w:r>
        <w:r>
          <w:fldChar w:fldCharType="begin"/>
        </w:r>
        <w:r>
          <w:instrText xml:space="preserve"> PAGEREF _Toc32545 \h </w:instrText>
        </w:r>
        <w:r>
          <w:fldChar w:fldCharType="separate"/>
        </w:r>
        <w:r>
          <w:t>70</w:t>
        </w:r>
        <w:r>
          <w:fldChar w:fldCharType="end"/>
        </w:r>
      </w:hyperlink>
    </w:p>
    <w:p>
      <w:pPr>
        <w:pStyle w:val="TOC2"/>
        <w:tabs>
          <w:tab w:val="right" w:leader="dot" w:pos="8306"/>
        </w:tabs>
      </w:pPr>
      <w:hyperlink w:anchor="_Toc25942" w:history="1">
        <w:r>
          <w:rPr>
            <w:rFonts w:ascii="仿宋" w:eastAsia="仿宋" w:hAnsi="仿宋" w:cs="仿宋" w:hint="eastAsia"/>
            <w:lang w:eastAsia="zh-CN"/>
          </w:rPr>
          <w:t>(一)、优势分析(S)</w:t>
        </w:r>
        <w:r>
          <w:tab/>
        </w:r>
        <w:r>
          <w:fldChar w:fldCharType="begin"/>
        </w:r>
        <w:r>
          <w:instrText xml:space="preserve"> PAGEREF _Toc25942 \h </w:instrText>
        </w:r>
        <w:r>
          <w:fldChar w:fldCharType="separate"/>
        </w:r>
        <w:r>
          <w:t>70</w:t>
        </w:r>
        <w:r>
          <w:fldChar w:fldCharType="end"/>
        </w:r>
      </w:hyperlink>
    </w:p>
    <w:p>
      <w:pPr>
        <w:pStyle w:val="TOC2"/>
        <w:tabs>
          <w:tab w:val="right" w:leader="dot" w:pos="8306"/>
        </w:tabs>
      </w:pPr>
      <w:hyperlink w:anchor="_Toc15896" w:history="1">
        <w:r>
          <w:rPr>
            <w:rFonts w:ascii="仿宋" w:eastAsia="仿宋" w:hAnsi="仿宋" w:cs="仿宋" w:hint="eastAsia"/>
            <w:lang w:eastAsia="zh-CN"/>
          </w:rPr>
          <w:t>(二)、劣势分析(W)</w:t>
        </w:r>
        <w:r>
          <w:tab/>
        </w:r>
        <w:r>
          <w:fldChar w:fldCharType="begin"/>
        </w:r>
        <w:r>
          <w:instrText xml:space="preserve"> PAGEREF _Toc15896 \h </w:instrText>
        </w:r>
        <w:r>
          <w:fldChar w:fldCharType="separate"/>
        </w:r>
        <w:r>
          <w:t>70</w:t>
        </w:r>
        <w:r>
          <w:fldChar w:fldCharType="end"/>
        </w:r>
      </w:hyperlink>
    </w:p>
    <w:p>
      <w:pPr>
        <w:pStyle w:val="TOC2"/>
        <w:tabs>
          <w:tab w:val="right" w:leader="dot" w:pos="8306"/>
        </w:tabs>
      </w:pPr>
      <w:hyperlink w:anchor="_Toc7903" w:history="1">
        <w:r>
          <w:rPr>
            <w:rFonts w:ascii="仿宋" w:eastAsia="仿宋" w:hAnsi="仿宋" w:cs="仿宋" w:hint="eastAsia"/>
            <w:lang w:eastAsia="zh-CN"/>
          </w:rPr>
          <w:t>(三)、机会分析()</w:t>
        </w:r>
        <w:r>
          <w:tab/>
        </w:r>
        <w:r>
          <w:fldChar w:fldCharType="begin"/>
        </w:r>
        <w:r>
          <w:instrText xml:space="preserve"> PAGEREF _Toc7903 \h </w:instrText>
        </w:r>
        <w:r>
          <w:fldChar w:fldCharType="separate"/>
        </w:r>
        <w:r>
          <w:t>71</w:t>
        </w:r>
        <w:r>
          <w:fldChar w:fldCharType="end"/>
        </w:r>
      </w:hyperlink>
    </w:p>
    <w:p>
      <w:pPr>
        <w:pStyle w:val="TOC2"/>
        <w:tabs>
          <w:tab w:val="right" w:leader="dot" w:pos="8306"/>
        </w:tabs>
      </w:pPr>
      <w:hyperlink w:anchor="_Toc21462" w:history="1">
        <w:r>
          <w:rPr>
            <w:rFonts w:ascii="仿宋" w:eastAsia="仿宋" w:hAnsi="仿宋" w:cs="仿宋" w:hint="eastAsia"/>
            <w:lang w:eastAsia="zh-CN"/>
          </w:rPr>
          <w:t>(四)、威胁分析(T)</w:t>
        </w:r>
        <w:r>
          <w:tab/>
        </w:r>
        <w:r>
          <w:fldChar w:fldCharType="begin"/>
        </w:r>
        <w:r>
          <w:instrText xml:space="preserve"> PAGEREF _Toc21462 \h </w:instrText>
        </w:r>
        <w:r>
          <w:fldChar w:fldCharType="separate"/>
        </w:r>
        <w:r>
          <w:t>72</w:t>
        </w:r>
        <w:r>
          <w:fldChar w:fldCharType="end"/>
        </w:r>
      </w:hyperlink>
    </w:p>
    <w:p>
      <w:pPr>
        <w:pStyle w:val="TOC1"/>
        <w:tabs>
          <w:tab w:val="right" w:leader="dot" w:pos="8306"/>
        </w:tabs>
      </w:pPr>
      <w:hyperlink w:anchor="_Toc9656" w:history="1">
        <w:r>
          <w:rPr>
            <w:rFonts w:ascii="仿宋" w:eastAsia="仿宋" w:hAnsi="仿宋" w:cs="仿宋" w:hint="eastAsia"/>
            <w:lang w:eastAsia="zh-CN"/>
          </w:rPr>
          <w:t>九、智能一体化电源系统项目风险分析</w:t>
        </w:r>
        <w:r>
          <w:tab/>
        </w:r>
        <w:r>
          <w:fldChar w:fldCharType="begin"/>
        </w:r>
        <w:r>
          <w:instrText xml:space="preserve"> PAGEREF _Toc9656 \h </w:instrText>
        </w:r>
        <w:r>
          <w:fldChar w:fldCharType="separate"/>
        </w:r>
        <w:r>
          <w:t>73</w:t>
        </w:r>
        <w:r>
          <w:fldChar w:fldCharType="end"/>
        </w:r>
      </w:hyperlink>
    </w:p>
    <w:p>
      <w:pPr>
        <w:pStyle w:val="TOC2"/>
        <w:tabs>
          <w:tab w:val="right" w:leader="dot" w:pos="8306"/>
        </w:tabs>
      </w:pPr>
      <w:hyperlink w:anchor="_Toc14767" w:history="1">
        <w:r>
          <w:rPr>
            <w:rFonts w:ascii="仿宋" w:eastAsia="仿宋" w:hAnsi="仿宋" w:cs="仿宋" w:hint="eastAsia"/>
            <w:lang w:eastAsia="zh-CN"/>
          </w:rPr>
          <w:t>(一)、智能一体化电源系统项目风险分析</w:t>
        </w:r>
        <w:r>
          <w:tab/>
        </w:r>
        <w:r>
          <w:fldChar w:fldCharType="begin"/>
        </w:r>
        <w:r>
          <w:instrText xml:space="preserve"> PAGEREF _Toc14767 \h </w:instrText>
        </w:r>
        <w:r>
          <w:fldChar w:fldCharType="separate"/>
        </w:r>
        <w:r>
          <w:t>73</w:t>
        </w:r>
        <w:r>
          <w:fldChar w:fldCharType="end"/>
        </w:r>
      </w:hyperlink>
    </w:p>
    <w:p>
      <w:pPr>
        <w:pStyle w:val="TOC2"/>
        <w:tabs>
          <w:tab w:val="right" w:leader="dot" w:pos="8306"/>
        </w:tabs>
      </w:pPr>
      <w:hyperlink w:anchor="_Toc3364" w:history="1">
        <w:r>
          <w:rPr>
            <w:rFonts w:ascii="仿宋" w:eastAsia="仿宋" w:hAnsi="仿宋" w:cs="仿宋" w:hint="eastAsia"/>
            <w:lang w:eastAsia="zh-CN"/>
          </w:rPr>
          <w:t>(二)、智能一体化电源系统项目风险对策</w:t>
        </w:r>
        <w:r>
          <w:tab/>
        </w:r>
        <w:r>
          <w:fldChar w:fldCharType="begin"/>
        </w:r>
        <w:r>
          <w:instrText xml:space="preserve"> PAGEREF _Toc3364 \h </w:instrText>
        </w:r>
        <w:r>
          <w:fldChar w:fldCharType="separate"/>
        </w:r>
        <w:r>
          <w:t>74</w:t>
        </w:r>
        <w:r>
          <w:fldChar w:fldCharType="end"/>
        </w:r>
      </w:hyperlink>
    </w:p>
    <w:p>
      <w:pPr>
        <w:pStyle w:val="TOC1"/>
        <w:tabs>
          <w:tab w:val="right" w:leader="dot" w:pos="8306"/>
        </w:tabs>
      </w:pPr>
      <w:hyperlink w:anchor="_Toc8236" w:history="1">
        <w:r>
          <w:rPr>
            <w:rFonts w:ascii="仿宋" w:eastAsia="仿宋" w:hAnsi="仿宋" w:cs="仿宋" w:hint="eastAsia"/>
            <w:lang w:eastAsia="zh-CN"/>
          </w:rPr>
          <w:t>十、建设进度分析</w:t>
        </w:r>
        <w:r>
          <w:tab/>
        </w:r>
        <w:r>
          <w:fldChar w:fldCharType="begin"/>
        </w:r>
        <w:r>
          <w:instrText xml:space="preserve"> PAGEREF _Toc8236 \h </w:instrText>
        </w:r>
        <w:r>
          <w:fldChar w:fldCharType="separate"/>
        </w:r>
        <w:r>
          <w:t>75</w:t>
        </w:r>
        <w:r>
          <w:fldChar w:fldCharType="end"/>
        </w:r>
      </w:hyperlink>
    </w:p>
    <w:p>
      <w:pPr>
        <w:pStyle w:val="TOC2"/>
        <w:tabs>
          <w:tab w:val="right" w:leader="dot" w:pos="8306"/>
        </w:tabs>
      </w:pPr>
      <w:hyperlink w:anchor="_Toc19595" w:history="1">
        <w:r>
          <w:rPr>
            <w:rFonts w:ascii="仿宋" w:eastAsia="仿宋" w:hAnsi="仿宋" w:cs="仿宋" w:hint="eastAsia"/>
            <w:lang w:eastAsia="zh-CN"/>
          </w:rPr>
          <w:t>(一)、智能一体化电源系统项目进度安排</w:t>
        </w:r>
        <w:r>
          <w:tab/>
        </w:r>
        <w:r>
          <w:fldChar w:fldCharType="begin"/>
        </w:r>
        <w:r>
          <w:instrText xml:space="preserve"> PAGEREF _Toc19595 \h </w:instrText>
        </w:r>
        <w:r>
          <w:fldChar w:fldCharType="separate"/>
        </w:r>
        <w:r>
          <w:t>75</w:t>
        </w:r>
        <w:r>
          <w:fldChar w:fldCharType="end"/>
        </w:r>
      </w:hyperlink>
    </w:p>
    <w:p>
      <w:pPr>
        <w:pStyle w:val="TOC2"/>
        <w:tabs>
          <w:tab w:val="right" w:leader="dot" w:pos="8306"/>
        </w:tabs>
      </w:pPr>
      <w:hyperlink w:anchor="_Toc11764" w:history="1">
        <w:r>
          <w:rPr>
            <w:rFonts w:ascii="仿宋" w:eastAsia="仿宋" w:hAnsi="仿宋" w:cs="仿宋" w:hint="eastAsia"/>
            <w:lang w:eastAsia="zh-CN"/>
          </w:rPr>
          <w:t>(二)、智能一体化电源系统项目实施保障措施</w:t>
        </w:r>
        <w:r>
          <w:tab/>
        </w:r>
        <w:r>
          <w:fldChar w:fldCharType="begin"/>
        </w:r>
        <w:r>
          <w:instrText xml:space="preserve"> PAGEREF _Toc11764 \h </w:instrText>
        </w:r>
        <w:r>
          <w:fldChar w:fldCharType="separate"/>
        </w:r>
        <w:r>
          <w:t>76</w:t>
        </w:r>
        <w:r>
          <w:fldChar w:fldCharType="end"/>
        </w:r>
      </w:hyperlink>
    </w:p>
    <w:p>
      <w:pPr>
        <w:pStyle w:val="TOC1"/>
        <w:tabs>
          <w:tab w:val="right" w:leader="dot" w:pos="8306"/>
        </w:tabs>
      </w:pPr>
      <w:hyperlink w:anchor="_Toc20827" w:history="1">
        <w:r>
          <w:rPr>
            <w:rFonts w:ascii="仿宋" w:eastAsia="仿宋" w:hAnsi="仿宋" w:cs="仿宋" w:hint="eastAsia"/>
            <w:lang w:eastAsia="zh-CN"/>
          </w:rPr>
          <w:t>十一、战略合作伙伴</w:t>
        </w:r>
        <w:r>
          <w:tab/>
        </w:r>
        <w:r>
          <w:fldChar w:fldCharType="begin"/>
        </w:r>
        <w:r>
          <w:instrText xml:space="preserve"> PAGEREF _Toc20827 \h </w:instrText>
        </w:r>
        <w:r>
          <w:fldChar w:fldCharType="separate"/>
        </w:r>
        <w:r>
          <w:t>78</w:t>
        </w:r>
        <w:r>
          <w:fldChar w:fldCharType="end"/>
        </w:r>
      </w:hyperlink>
    </w:p>
    <w:p>
      <w:pPr>
        <w:pStyle w:val="TOC2"/>
        <w:tabs>
          <w:tab w:val="right" w:leader="dot" w:pos="8306"/>
        </w:tabs>
      </w:pPr>
      <w:hyperlink w:anchor="_Toc24241" w:history="1">
        <w:r>
          <w:rPr>
            <w:rFonts w:ascii="仿宋" w:eastAsia="仿宋" w:hAnsi="仿宋" w:cs="仿宋" w:hint="eastAsia"/>
            <w:lang w:eastAsia="zh-CN"/>
          </w:rPr>
          <w:t>(一)、合作伙伴关系</w:t>
        </w:r>
        <w:r>
          <w:tab/>
        </w:r>
        <w:r>
          <w:fldChar w:fldCharType="begin"/>
        </w:r>
        <w:r>
          <w:instrText xml:space="preserve"> PAGEREF _Toc24241 \h </w:instrText>
        </w:r>
        <w:r>
          <w:fldChar w:fldCharType="separate"/>
        </w:r>
        <w:r>
          <w:t>78</w:t>
        </w:r>
        <w:r>
          <w:fldChar w:fldCharType="end"/>
        </w:r>
      </w:hyperlink>
    </w:p>
    <w:p>
      <w:pPr>
        <w:pStyle w:val="TOC2"/>
        <w:tabs>
          <w:tab w:val="right" w:leader="dot" w:pos="8306"/>
        </w:tabs>
      </w:pPr>
      <w:hyperlink w:anchor="_Toc9399" w:history="1">
        <w:r>
          <w:rPr>
            <w:rFonts w:ascii="仿宋" w:eastAsia="仿宋" w:hAnsi="仿宋" w:cs="仿宋" w:hint="eastAsia"/>
            <w:lang w:eastAsia="zh-CN"/>
          </w:rPr>
          <w:t>(二)、合作智能一体化电源系统项目</w:t>
        </w:r>
        <w:r>
          <w:tab/>
        </w:r>
        <w:r>
          <w:fldChar w:fldCharType="begin"/>
        </w:r>
        <w:r>
          <w:instrText xml:space="preserve"> PAGEREF _Toc9399 \h </w:instrText>
        </w:r>
        <w:r>
          <w:fldChar w:fldCharType="separate"/>
        </w:r>
        <w:r>
          <w:t>78</w:t>
        </w:r>
        <w:r>
          <w:fldChar w:fldCharType="end"/>
        </w:r>
      </w:hyperlink>
    </w:p>
    <w:p>
      <w:pPr>
        <w:pStyle w:val="TOC2"/>
        <w:tabs>
          <w:tab w:val="right" w:leader="dot" w:pos="8306"/>
        </w:tabs>
      </w:pPr>
      <w:hyperlink w:anchor="_Toc19071" w:history="1">
        <w:r>
          <w:rPr>
            <w:rFonts w:ascii="仿宋" w:eastAsia="仿宋" w:hAnsi="仿宋" w:cs="仿宋" w:hint="eastAsia"/>
            <w:lang w:eastAsia="zh-CN"/>
          </w:rPr>
          <w:t>(三)、合作伙伴的作用</w:t>
        </w:r>
        <w:r>
          <w:tab/>
        </w:r>
        <w:r>
          <w:fldChar w:fldCharType="begin"/>
        </w:r>
        <w:r>
          <w:instrText xml:space="preserve"> PAGEREF _Toc19071 \h </w:instrText>
        </w:r>
        <w:r>
          <w:fldChar w:fldCharType="separate"/>
        </w:r>
        <w:r>
          <w:t>79</w:t>
        </w:r>
        <w:r>
          <w:fldChar w:fldCharType="end"/>
        </w:r>
      </w:hyperlink>
    </w:p>
    <w:p>
      <w:pPr>
        <w:pStyle w:val="TOC1"/>
        <w:tabs>
          <w:tab w:val="right" w:leader="dot" w:pos="8306"/>
        </w:tabs>
      </w:pPr>
      <w:hyperlink w:anchor="_Toc27597" w:history="1">
        <w:r>
          <w:rPr>
            <w:rFonts w:ascii="仿宋" w:eastAsia="仿宋" w:hAnsi="仿宋" w:cs="仿宋" w:hint="eastAsia"/>
            <w:lang w:eastAsia="zh-CN"/>
          </w:rPr>
          <w:t>十二、市场营销策略</w:t>
        </w:r>
        <w:r>
          <w:tab/>
        </w:r>
        <w:r>
          <w:fldChar w:fldCharType="begin"/>
        </w:r>
        <w:r>
          <w:instrText xml:space="preserve"> PAGEREF _Toc27597 \h </w:instrText>
        </w:r>
        <w:r>
          <w:fldChar w:fldCharType="separate"/>
        </w:r>
        <w:r>
          <w:t>79</w:t>
        </w:r>
        <w:r>
          <w:fldChar w:fldCharType="end"/>
        </w:r>
      </w:hyperlink>
    </w:p>
    <w:p>
      <w:pPr>
        <w:pStyle w:val="TOC2"/>
        <w:tabs>
          <w:tab w:val="right" w:leader="dot" w:pos="8306"/>
        </w:tabs>
      </w:pPr>
      <w:hyperlink w:anchor="_Toc8546" w:history="1">
        <w:r>
          <w:rPr>
            <w:rFonts w:ascii="仿宋" w:eastAsia="仿宋" w:hAnsi="仿宋" w:cs="仿宋" w:hint="eastAsia"/>
            <w:lang w:eastAsia="zh-CN"/>
          </w:rPr>
          <w:t>(一)、市场定位和目标市场</w:t>
        </w:r>
        <w:r>
          <w:tab/>
        </w:r>
        <w:r>
          <w:fldChar w:fldCharType="begin"/>
        </w:r>
        <w:r>
          <w:instrText xml:space="preserve"> PAGEREF _Toc8546 \h </w:instrText>
        </w:r>
        <w:r>
          <w:fldChar w:fldCharType="separate"/>
        </w:r>
        <w:r>
          <w:t>79</w:t>
        </w:r>
        <w:r>
          <w:fldChar w:fldCharType="end"/>
        </w:r>
      </w:hyperlink>
    </w:p>
    <w:p>
      <w:pPr>
        <w:pStyle w:val="TOC2"/>
        <w:tabs>
          <w:tab w:val="right" w:leader="dot" w:pos="8306"/>
        </w:tabs>
      </w:pPr>
      <w:hyperlink w:anchor="_Toc32726" w:history="1">
        <w:r>
          <w:rPr>
            <w:rFonts w:ascii="仿宋" w:eastAsia="仿宋" w:hAnsi="仿宋" w:cs="仿宋" w:hint="eastAsia"/>
            <w:lang w:eastAsia="zh-CN"/>
          </w:rPr>
          <w:t>(二)、定价策略</w:t>
        </w:r>
        <w:r>
          <w:tab/>
        </w:r>
        <w:r>
          <w:fldChar w:fldCharType="begin"/>
        </w:r>
        <w:r>
          <w:instrText xml:space="preserve"> PAGEREF _Toc32726 \h </w:instrText>
        </w:r>
        <w:r>
          <w:fldChar w:fldCharType="separate"/>
        </w:r>
        <w:r>
          <w:t>80</w:t>
        </w:r>
        <w:r>
          <w:fldChar w:fldCharType="end"/>
        </w:r>
      </w:hyperlink>
    </w:p>
    <w:p>
      <w:pPr>
        <w:pStyle w:val="TOC2"/>
        <w:tabs>
          <w:tab w:val="right" w:leader="dot" w:pos="8306"/>
        </w:tabs>
      </w:pPr>
      <w:hyperlink w:anchor="_Toc17362" w:history="1">
        <w:r>
          <w:rPr>
            <w:rFonts w:ascii="仿宋" w:eastAsia="仿宋" w:hAnsi="仿宋" w:cs="仿宋" w:hint="eastAsia"/>
            <w:lang w:eastAsia="zh-CN"/>
          </w:rPr>
          <w:t>(三)、销售和推广策略</w:t>
        </w:r>
        <w:r>
          <w:tab/>
        </w:r>
        <w:r>
          <w:fldChar w:fldCharType="begin"/>
        </w:r>
        <w:r>
          <w:instrText xml:space="preserve"> PAGEREF _Toc17362 \h </w:instrText>
        </w:r>
        <w:r>
          <w:fldChar w:fldCharType="separate"/>
        </w:r>
        <w:r>
          <w:t>82</w:t>
        </w:r>
        <w:r>
          <w:fldChar w:fldCharType="end"/>
        </w:r>
      </w:hyperlink>
    </w:p>
    <w:p>
      <w:pPr>
        <w:pStyle w:val="TOC2"/>
        <w:tabs>
          <w:tab w:val="right" w:leader="dot" w:pos="8306"/>
        </w:tabs>
      </w:pPr>
      <w:hyperlink w:anchor="_Toc771" w:history="1">
        <w:r>
          <w:rPr>
            <w:rFonts w:ascii="仿宋" w:eastAsia="仿宋" w:hAnsi="仿宋" w:cs="仿宋" w:hint="eastAsia"/>
            <w:lang w:eastAsia="zh-CN"/>
          </w:rPr>
          <w:t>(四)、销售渠道和分销策略</w:t>
        </w:r>
        <w:r>
          <w:tab/>
        </w:r>
        <w:r>
          <w:fldChar w:fldCharType="begin"/>
        </w:r>
        <w:r>
          <w:instrText xml:space="preserve"> PAGEREF _Toc771 \h </w:instrText>
        </w:r>
        <w:r>
          <w:fldChar w:fldCharType="separate"/>
        </w:r>
        <w:r>
          <w:t>83</w:t>
        </w:r>
        <w:r>
          <w:fldChar w:fldCharType="end"/>
        </w:r>
      </w:hyperlink>
    </w:p>
    <w:p>
      <w:pPr>
        <w:pStyle w:val="TOC1"/>
        <w:tabs>
          <w:tab w:val="right" w:leader="dot" w:pos="8306"/>
        </w:tabs>
      </w:pPr>
      <w:hyperlink w:anchor="_Toc26734" w:history="1">
        <w:r>
          <w:rPr>
            <w:rFonts w:ascii="仿宋" w:eastAsia="仿宋" w:hAnsi="仿宋" w:cs="仿宋" w:hint="eastAsia"/>
            <w:lang w:eastAsia="zh-CN"/>
          </w:rPr>
          <w:t>十三、未来计划和展望</w:t>
        </w:r>
        <w:r>
          <w:tab/>
        </w:r>
        <w:r>
          <w:fldChar w:fldCharType="begin"/>
        </w:r>
        <w:r>
          <w:instrText xml:space="preserve"> PAGEREF _Toc26734 \h </w:instrText>
        </w:r>
        <w:r>
          <w:fldChar w:fldCharType="separate"/>
        </w:r>
        <w:r>
          <w:t>84</w:t>
        </w:r>
        <w:r>
          <w:fldChar w:fldCharType="end"/>
        </w:r>
      </w:hyperlink>
    </w:p>
    <w:p>
      <w:pPr>
        <w:pStyle w:val="TOC2"/>
        <w:tabs>
          <w:tab w:val="right" w:leader="dot" w:pos="8306"/>
        </w:tabs>
      </w:pPr>
      <w:hyperlink w:anchor="_Toc16872" w:history="1">
        <w:r>
          <w:rPr>
            <w:rFonts w:ascii="仿宋" w:eastAsia="仿宋" w:hAnsi="仿宋" w:cs="仿宋" w:hint="eastAsia"/>
            <w:lang w:eastAsia="zh-CN"/>
          </w:rPr>
          <w:t>(一)、公司未来的发展计划</w:t>
        </w:r>
        <w:r>
          <w:tab/>
        </w:r>
        <w:r>
          <w:fldChar w:fldCharType="begin"/>
        </w:r>
        <w:r>
          <w:instrText xml:space="preserve"> PAGEREF _Toc16872 \h </w:instrText>
        </w:r>
        <w:r>
          <w:fldChar w:fldCharType="separate"/>
        </w:r>
        <w:r>
          <w:t>84</w:t>
        </w:r>
        <w:r>
          <w:fldChar w:fldCharType="end"/>
        </w:r>
      </w:hyperlink>
    </w:p>
    <w:p>
      <w:pPr>
        <w:pStyle w:val="TOC2"/>
        <w:tabs>
          <w:tab w:val="right" w:leader="dot" w:pos="8306"/>
        </w:tabs>
      </w:pPr>
      <w:hyperlink w:anchor="_Toc61" w:history="1">
        <w:r>
          <w:rPr>
            <w:rFonts w:ascii="仿宋" w:eastAsia="仿宋" w:hAnsi="仿宋" w:cs="仿宋" w:hint="eastAsia"/>
            <w:lang w:eastAsia="zh-CN"/>
          </w:rPr>
          <w:t>(二)、长期目标和目标</w:t>
        </w:r>
        <w:r>
          <w:tab/>
        </w:r>
        <w:r>
          <w:fldChar w:fldCharType="begin"/>
        </w:r>
        <w:r>
          <w:instrText xml:space="preserve"> PAGEREF _Toc61 \h </w:instrText>
        </w:r>
        <w:r>
          <w:fldChar w:fldCharType="separate"/>
        </w:r>
        <w:r>
          <w:t>85</w:t>
        </w:r>
        <w:r>
          <w:fldChar w:fldCharType="end"/>
        </w:r>
      </w:hyperlink>
    </w:p>
    <w:p>
      <w:pPr>
        <w:pStyle w:val="TOC1"/>
        <w:tabs>
          <w:tab w:val="right" w:leader="dot" w:pos="8306"/>
        </w:tabs>
      </w:pPr>
      <w:hyperlink w:anchor="_Toc27937" w:history="1">
        <w:r>
          <w:rPr>
            <w:rFonts w:ascii="仿宋" w:eastAsia="仿宋" w:hAnsi="仿宋" w:cs="仿宋" w:hint="eastAsia"/>
            <w:lang w:eastAsia="zh-CN"/>
          </w:rPr>
          <w:t>十四、社会和环境责任</w:t>
        </w:r>
        <w:r>
          <w:tab/>
        </w:r>
        <w:r>
          <w:fldChar w:fldCharType="begin"/>
        </w:r>
        <w:r>
          <w:instrText xml:space="preserve"> PAGEREF _Toc27937 \h </w:instrText>
        </w:r>
        <w:r>
          <w:fldChar w:fldCharType="separate"/>
        </w:r>
        <w:r>
          <w:t>86</w:t>
        </w:r>
        <w:r>
          <w:fldChar w:fldCharType="end"/>
        </w:r>
      </w:hyperlink>
    </w:p>
    <w:p>
      <w:pPr>
        <w:pStyle w:val="TOC2"/>
        <w:tabs>
          <w:tab w:val="right" w:leader="dot" w:pos="8306"/>
        </w:tabs>
      </w:pPr>
      <w:hyperlink w:anchor="_Toc22076" w:history="1">
        <w:r>
          <w:rPr>
            <w:rFonts w:ascii="仿宋" w:eastAsia="仿宋" w:hAnsi="仿宋" w:cs="仿宋" w:hint="eastAsia"/>
            <w:lang w:eastAsia="zh-CN"/>
          </w:rPr>
          <w:t>(一)、社会责任智能一体化电源系统项目</w:t>
        </w:r>
        <w:r>
          <w:tab/>
        </w:r>
        <w:r>
          <w:fldChar w:fldCharType="begin"/>
        </w:r>
        <w:r>
          <w:instrText xml:space="preserve"> PAGEREF _Toc22076 \h </w:instrText>
        </w:r>
        <w:r>
          <w:fldChar w:fldCharType="separate"/>
        </w:r>
        <w:r>
          <w:t>86</w:t>
        </w:r>
        <w:r>
          <w:fldChar w:fldCharType="end"/>
        </w:r>
      </w:hyperlink>
    </w:p>
    <w:p>
      <w:pPr>
        <w:pStyle w:val="TOC2"/>
        <w:tabs>
          <w:tab w:val="right" w:leader="dot" w:pos="8306"/>
        </w:tabs>
      </w:pPr>
      <w:hyperlink w:anchor="_Toc21832" w:history="1">
        <w:r>
          <w:rPr>
            <w:rFonts w:ascii="仿宋" w:eastAsia="仿宋" w:hAnsi="仿宋" w:cs="仿宋" w:hint="eastAsia"/>
            <w:lang w:eastAsia="zh-CN"/>
          </w:rPr>
          <w:t>(二)、环境保护举措</w:t>
        </w:r>
        <w:r>
          <w:tab/>
        </w:r>
        <w:r>
          <w:fldChar w:fldCharType="begin"/>
        </w:r>
        <w:r>
          <w:instrText xml:space="preserve"> PAGEREF _Toc21832 \h </w:instrText>
        </w:r>
        <w:r>
          <w:fldChar w:fldCharType="separate"/>
        </w:r>
        <w:r>
          <w:t>86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071" w:history="1">
        <w:r>
          <w:rPr>
            <w:rFonts w:ascii="仿宋" w:eastAsia="仿宋" w:hAnsi="仿宋" w:cs="仿宋" w:hint="eastAsia"/>
            <w:lang w:eastAsia="zh-CN"/>
          </w:rPr>
          <w:t>(三)、可持续发展倡议</w:t>
        </w:r>
        <w:r>
          <w:tab/>
        </w:r>
        <w:r>
          <w:fldChar w:fldCharType="begin"/>
        </w:r>
        <w:r>
          <w:instrText xml:space="preserve"> PAGEREF _Toc3071 \h </w:instrText>
        </w:r>
        <w:r>
          <w:fldChar w:fldCharType="separate"/>
        </w:r>
        <w:r>
          <w:t>86</w:t>
        </w:r>
        <w:r>
          <w:fldChar w:fldCharType="end"/>
        </w:r>
      </w:hyperlink>
    </w:p>
    <w:p>
      <w:pPr>
        <w:pStyle w:val="TOC1"/>
        <w:tabs>
          <w:tab w:val="right" w:leader="dot" w:pos="8306"/>
        </w:tabs>
      </w:pPr>
      <w:hyperlink w:anchor="_Toc25774" w:history="1">
        <w:r>
          <w:rPr>
            <w:rFonts w:ascii="仿宋" w:eastAsia="仿宋" w:hAnsi="仿宋" w:cs="仿宋" w:hint="eastAsia"/>
            <w:lang w:eastAsia="zh-CN"/>
          </w:rPr>
          <w:t>十五、法律和合规事项</w:t>
        </w:r>
        <w:r>
          <w:tab/>
        </w:r>
        <w:r>
          <w:fldChar w:fldCharType="begin"/>
        </w:r>
        <w:r>
          <w:instrText xml:space="preserve"> PAGEREF _Toc25774 \h </w:instrText>
        </w:r>
        <w:r>
          <w:fldChar w:fldCharType="separate"/>
        </w:r>
        <w:r>
          <w:t>87</w:t>
        </w:r>
        <w:r>
          <w:fldChar w:fldCharType="end"/>
        </w:r>
      </w:hyperlink>
    </w:p>
    <w:p>
      <w:pPr>
        <w:pStyle w:val="TOC2"/>
        <w:tabs>
          <w:tab w:val="right" w:leader="dot" w:pos="8306"/>
        </w:tabs>
      </w:pPr>
      <w:hyperlink w:anchor="_Toc6879" w:history="1">
        <w:r>
          <w:rPr>
            <w:rFonts w:ascii="仿宋" w:eastAsia="仿宋" w:hAnsi="仿宋" w:cs="仿宋" w:hint="eastAsia"/>
            <w:lang w:eastAsia="zh-CN"/>
          </w:rPr>
          <w:t>(一)、公司注册和法律地位</w:t>
        </w:r>
        <w:r>
          <w:tab/>
        </w:r>
        <w:r>
          <w:fldChar w:fldCharType="begin"/>
        </w:r>
        <w:r>
          <w:instrText xml:space="preserve"> PAGEREF _Toc6879 \h </w:instrText>
        </w:r>
        <w:r>
          <w:fldChar w:fldCharType="separate"/>
        </w:r>
        <w:r>
          <w:t>87</w:t>
        </w:r>
        <w:r>
          <w:fldChar w:fldCharType="end"/>
        </w:r>
      </w:hyperlink>
    </w:p>
    <w:p>
      <w:pPr>
        <w:pStyle w:val="TOC2"/>
        <w:tabs>
          <w:tab w:val="right" w:leader="dot" w:pos="8306"/>
        </w:tabs>
      </w:pPr>
      <w:hyperlink w:anchor="_Toc6318" w:history="1">
        <w:r>
          <w:rPr>
            <w:rFonts w:ascii="仿宋" w:eastAsia="仿宋" w:hAnsi="仿宋" w:cs="仿宋" w:hint="eastAsia"/>
            <w:lang w:eastAsia="zh-CN"/>
          </w:rPr>
          <w:t>(二)、专业许可与许可证</w:t>
        </w:r>
        <w:r>
          <w:tab/>
        </w:r>
        <w:r>
          <w:fldChar w:fldCharType="begin"/>
        </w:r>
        <w:r>
          <w:instrText xml:space="preserve"> PAGEREF _Toc6318 \h </w:instrText>
        </w:r>
        <w:r>
          <w:fldChar w:fldCharType="separate"/>
        </w:r>
        <w:r>
          <w:t>87</w:t>
        </w:r>
        <w:r>
          <w:fldChar w:fldCharType="end"/>
        </w:r>
      </w:hyperlink>
    </w:p>
    <w:p>
      <w:pPr>
        <w:pStyle w:val="TOC2"/>
        <w:tabs>
          <w:tab w:val="right" w:leader="dot" w:pos="8306"/>
        </w:tabs>
      </w:pPr>
      <w:hyperlink w:anchor="_Toc5200" w:history="1">
        <w:r>
          <w:rPr>
            <w:rFonts w:ascii="仿宋" w:eastAsia="仿宋" w:hAnsi="仿宋" w:cs="仿宋" w:hint="eastAsia"/>
            <w:lang w:eastAsia="zh-CN"/>
          </w:rPr>
          <w:t>(三)、知识产权</w:t>
        </w:r>
        <w:r>
          <w:tab/>
        </w:r>
        <w:r>
          <w:fldChar w:fldCharType="begin"/>
        </w:r>
        <w:r>
          <w:instrText xml:space="preserve"> PAGEREF _Toc5200 \h </w:instrText>
        </w:r>
        <w:r>
          <w:fldChar w:fldCharType="separate"/>
        </w:r>
        <w:r>
          <w:t>87</w:t>
        </w:r>
        <w:r>
          <w:fldChar w:fldCharType="end"/>
        </w:r>
      </w:hyperlink>
    </w:p>
    <w:p>
      <w:pPr>
        <w:pStyle w:val="TOC2"/>
        <w:tabs>
          <w:tab w:val="right" w:leader="dot" w:pos="8306"/>
        </w:tabs>
      </w:pPr>
      <w:hyperlink w:anchor="_Toc32680" w:history="1">
        <w:r>
          <w:rPr>
            <w:rFonts w:ascii="仿宋" w:eastAsia="仿宋" w:hAnsi="仿宋" w:cs="仿宋" w:hint="eastAsia"/>
            <w:lang w:eastAsia="zh-CN"/>
          </w:rPr>
          <w:t>(四)、合同与法律义务</w:t>
        </w:r>
        <w:r>
          <w:tab/>
        </w:r>
        <w:r>
          <w:fldChar w:fldCharType="begin"/>
        </w:r>
        <w:r>
          <w:instrText xml:space="preserve"> PAGEREF _Toc32680 \h </w:instrText>
        </w:r>
        <w:r>
          <w:fldChar w:fldCharType="separate"/>
        </w:r>
        <w:r>
          <w:t>87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9855"/>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30259"/>
      <w:r>
        <w:rPr>
          <w:rFonts w:ascii="仿宋" w:eastAsia="仿宋" w:hAnsi="仿宋" w:cs="仿宋" w:hint="eastAsia"/>
          <w:lang w:eastAsia="zh-CN"/>
        </w:rPr>
        <w:t>(一)、智能一体化电源系统项目选址原则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能一体化电源系统项目选址是决定工业智能一体化电源系统项目成败的关键因素之一。根据现行政策，智能一体化电源系统项目选址必须符合一系列要求，以确保城乡建设、环境保护和资源利用的协调。以下是一些关于智能一体化电源系统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智能一体化电源系统项目选址必须与当地城乡建设总体规划相一致。它应该符合工业智能一体化电源系统项目占地使用规划的要求，并与大气污染防治、水资源和自然生态保护政策相协调。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避开特殊区域：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https://d.book118.com/908106113140006031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08106113140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2024-01-20T02:36:00Z</dcterms:created>
  <dcterms:modified xsi:type="dcterms:W3CDTF">2024-01-20T02:36:56Z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1E59D7BE54BD4181B12FCB36B0FEC7C8_11</vt:lpwstr>
  </property>
  <property fmtid="{D5CDD505-2E9C-101B-9397-08002B2CF9AE}" pid="3" name="KSOProductBuildVer">
    <vt:lpwstr>2052-12.1.0.16120</vt:lpwstr>
  </property>
</Properties>
</file>