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spacing w:before="228"/>
        <w:ind w:left="840"/>
        <w:outlineLvl w:val="0"/>
        <w:rPr>
          <w:rFonts w:ascii="SimSun" w:eastAsia="SimSun" w:hAnsi="SimSun" w:cs="SimSun"/>
          <w:sz w:val="70"/>
          <w:szCs w:val="70"/>
        </w:rPr>
      </w:pPr>
      <w:r>
        <w:rPr>
          <w:rFonts w:ascii="SimSun" w:eastAsia="SimSun" w:hAnsi="SimSun" w:cs="SimSun"/>
          <w:position w:val="-36"/>
          <w:sz w:val="70"/>
          <w:szCs w:val="70"/>
        </w:rPr>
        <w:drawing>
          <wp:inline distT="0" distB="0" distL="0" distR="0">
            <wp:extent cx="774662" cy="77462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662" cy="77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123"/>
          <w:sz w:val="70"/>
          <w:szCs w:val="70"/>
        </w:rPr>
        <w:t xml:space="preserve"> </w:t>
      </w:r>
      <w:r>
        <w:rPr>
          <w:rFonts w:ascii="SimSun" w:eastAsia="SimSun" w:hAnsi="SimSun" w:cs="SimSun"/>
          <w:b/>
          <w:bCs/>
          <w:spacing w:val="1"/>
          <w:sz w:val="70"/>
          <w:szCs w:val="70"/>
        </w:rPr>
        <w:t>实施入库作业</w:t>
      </w:r>
    </w:p>
    <w:p>
      <w:pPr>
        <w:pStyle w:val="BodyText"/>
        <w:spacing w:line="287" w:lineRule="auto"/>
      </w:pPr>
    </w:p>
    <w:p>
      <w:pPr>
        <w:pStyle w:val="BodyText"/>
        <w:spacing w:line="287" w:lineRule="auto"/>
      </w:pPr>
    </w:p>
    <w:p>
      <w:pPr>
        <w:pStyle w:val="BodyText"/>
        <w:spacing w:line="287" w:lineRule="auto"/>
      </w:pPr>
    </w:p>
    <w:p>
      <w:pPr>
        <w:pStyle w:val="BodyText"/>
        <w:spacing w:line="287" w:lineRule="auto"/>
      </w:pPr>
    </w:p>
    <w:p>
      <w:pPr>
        <w:pStyle w:val="BodyText"/>
        <w:spacing w:line="287" w:lineRule="auto"/>
      </w:pPr>
    </w:p>
    <w:p>
      <w:pPr>
        <w:spacing w:before="175" w:line="221" w:lineRule="auto"/>
        <w:ind w:left="3007"/>
        <w:rPr>
          <w:rFonts w:ascii="SimHei" w:eastAsia="SimHei" w:hAnsi="SimHei" w:cs="SimHei"/>
          <w:sz w:val="54"/>
          <w:szCs w:val="54"/>
        </w:rPr>
      </w:pPr>
      <w:r>
        <w:rPr>
          <w:rFonts w:ascii="SimHei" w:eastAsia="SimHei" w:hAnsi="SimHei" w:cs="SimHei"/>
          <w:b/>
          <w:bCs/>
          <w:spacing w:val="3"/>
          <w:sz w:val="54"/>
          <w:szCs w:val="54"/>
        </w:rPr>
        <w:t>教学实施报告</w:t>
      </w: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spacing w:before="97" w:line="224" w:lineRule="auto"/>
        <w:ind w:left="2383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b/>
          <w:bCs/>
          <w:spacing w:val="8"/>
          <w:position w:val="1"/>
          <w:sz w:val="28"/>
          <w:szCs w:val="28"/>
        </w:rPr>
        <w:t>参赛组别</w:t>
      </w:r>
      <w:r>
        <w:rPr>
          <w:rFonts w:ascii="SimSun" w:eastAsia="SimSun" w:hAnsi="SimSun" w:cs="SimSun"/>
          <w:spacing w:val="8"/>
          <w:position w:val="1"/>
          <w:sz w:val="28"/>
          <w:szCs w:val="28"/>
        </w:rPr>
        <w:t>:</w:t>
      </w:r>
      <w:r>
        <w:rPr>
          <w:rFonts w:ascii="SimSun" w:eastAsia="SimSun" w:hAnsi="SimSun" w:cs="SimSun"/>
          <w:b/>
          <w:bCs/>
          <w:spacing w:val="8"/>
          <w:position w:val="1"/>
          <w:sz w:val="28"/>
          <w:szCs w:val="28"/>
        </w:rPr>
        <w:t>：</w:t>
      </w:r>
      <w:r>
        <w:rPr>
          <w:rFonts w:ascii="SimSun" w:eastAsia="SimSun" w:hAnsi="SimSun" w:cs="SimSun"/>
          <w:spacing w:val="48"/>
          <w:sz w:val="30"/>
          <w:szCs w:val="30"/>
          <w:u w:val="single" w:color="auto"/>
        </w:rPr>
        <w:t xml:space="preserve"> </w:t>
      </w:r>
      <w:r>
        <w:rPr>
          <w:rFonts w:ascii="SimSun" w:eastAsia="SimSun" w:hAnsi="SimSun" w:cs="SimSun"/>
          <w:spacing w:val="8"/>
          <w:sz w:val="30"/>
          <w:szCs w:val="30"/>
          <w:u w:val="single" w:color="auto"/>
        </w:rPr>
        <w:t>专业(技能)课程一组</w:t>
      </w:r>
    </w:p>
    <w:p>
      <w:pPr>
        <w:pStyle w:val="BodyText"/>
        <w:spacing w:line="464" w:lineRule="auto"/>
      </w:pPr>
    </w:p>
    <w:p>
      <w:pPr>
        <w:spacing w:before="91" w:line="612" w:lineRule="auto"/>
        <w:ind w:left="2303"/>
        <w:rPr>
          <w:rFonts w:ascii="SimSun" w:eastAsia="SimSun" w:hAnsi="SimSun" w:cs="SimSun"/>
          <w:sz w:val="28"/>
          <w:szCs w:val="28"/>
        </w:rPr>
        <w:sectPr>
          <w:headerReference w:type="default" r:id="rId5"/>
          <w:pgSz w:w="11910" w:h="16840"/>
          <w:pgMar w:top="1190" w:right="1110" w:bottom="0" w:left="1630" w:header="810" w:footer="0" w:gutter="0"/>
          <w:cols w:space="708"/>
        </w:sectPr>
      </w:pPr>
      <w:r>
        <w:rPr>
          <w:rFonts w:ascii="SimSun" w:eastAsia="SimSun" w:hAnsi="SimSun" w:cs="SimSun"/>
          <w:b/>
          <w:bCs/>
          <w:spacing w:val="-7"/>
          <w:position w:val="2"/>
          <w:sz w:val="28"/>
          <w:szCs w:val="28"/>
        </w:rPr>
        <w:t>所选课程：</w:t>
      </w:r>
      <w:r>
        <w:rPr>
          <w:rFonts w:ascii="SimSun" w:eastAsia="SimSun" w:hAnsi="SimSun" w:cs="SimSun"/>
          <w:spacing w:val="26"/>
          <w:position w:val="2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126"/>
          <w:sz w:val="28"/>
          <w:szCs w:val="28"/>
          <w:u w:val="single" w:color="auto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  <w:u w:val="single" w:color="auto"/>
        </w:rPr>
        <w:t>数智化供应链物流仓储B2B</w:t>
      </w:r>
    </w:p>
    <w:p>
      <w:pPr>
        <w:spacing w:line="222" w:lineRule="auto"/>
        <w:ind w:left="230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13"/>
          <w:position w:val="2"/>
          <w:sz w:val="28"/>
          <w:szCs w:val="28"/>
        </w:rPr>
        <w:t>授课对象：</w:t>
      </w:r>
      <w:r>
        <w:rPr>
          <w:rFonts w:ascii="SimSun" w:eastAsia="SimSun" w:hAnsi="SimSun" w:cs="SimSun"/>
          <w:spacing w:val="15"/>
          <w:position w:val="2"/>
          <w:sz w:val="28"/>
          <w:szCs w:val="28"/>
        </w:rPr>
        <w:t xml:space="preserve">   </w:t>
      </w:r>
      <w:r>
        <w:rPr>
          <w:rFonts w:ascii="SimSun" w:eastAsia="SimSun" w:hAnsi="SimSun" w:cs="SimSun"/>
          <w:spacing w:val="-128"/>
          <w:position w:val="-1"/>
          <w:sz w:val="28"/>
          <w:szCs w:val="28"/>
          <w:u w:val="single" w:color="auto"/>
        </w:rPr>
        <w:t xml:space="preserve"> </w:t>
      </w:r>
      <w:r>
        <w:rPr>
          <w:rFonts w:ascii="SimSun" w:eastAsia="SimSun" w:hAnsi="SimSun" w:cs="SimSun"/>
          <w:spacing w:val="-13"/>
          <w:position w:val="-1"/>
          <w:sz w:val="28"/>
          <w:szCs w:val="28"/>
          <w:u w:val="single" w:color="auto"/>
        </w:rPr>
        <w:t>物流管理专业一年级学生</w:t>
      </w:r>
    </w:p>
    <w:p>
      <w:pPr>
        <w:pStyle w:val="BodyText"/>
        <w:spacing w:line="463" w:lineRule="auto"/>
      </w:pPr>
    </w:p>
    <w:p>
      <w:pPr>
        <w:spacing w:before="98" w:line="231" w:lineRule="auto"/>
        <w:ind w:left="2303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b/>
          <w:bCs/>
          <w:spacing w:val="-31"/>
          <w:position w:val="1"/>
          <w:sz w:val="28"/>
          <w:szCs w:val="28"/>
        </w:rPr>
        <w:t>单元课时：</w:t>
      </w:r>
      <w:r>
        <w:rPr>
          <w:rFonts w:ascii="SimSun" w:eastAsia="SimSun" w:hAnsi="SimSun" w:cs="SimSun"/>
          <w:spacing w:val="25"/>
          <w:position w:val="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11"/>
          <w:position w:val="-1"/>
          <w:sz w:val="30"/>
          <w:szCs w:val="30"/>
          <w:u w:val="single" w:color="auto"/>
        </w:rPr>
        <w:t xml:space="preserve">        </w:t>
      </w:r>
      <w:r>
        <w:rPr>
          <w:rFonts w:ascii="SimSun" w:eastAsia="SimSun" w:hAnsi="SimSun" w:cs="SimSun"/>
          <w:spacing w:val="-31"/>
          <w:position w:val="-1"/>
          <w:sz w:val="30"/>
          <w:szCs w:val="30"/>
          <w:u w:val="single" w:color="auto"/>
        </w:rPr>
        <w:t>1</w:t>
      </w:r>
      <w:r>
        <w:rPr>
          <w:rFonts w:ascii="SimSun" w:eastAsia="SimSun" w:hAnsi="SimSun" w:cs="SimSun"/>
          <w:spacing w:val="35"/>
          <w:position w:val="-1"/>
          <w:sz w:val="30"/>
          <w:szCs w:val="30"/>
          <w:u w:val="single" w:color="auto"/>
        </w:rPr>
        <w:t xml:space="preserve"> </w:t>
      </w:r>
      <w:r>
        <w:rPr>
          <w:rFonts w:ascii="SimSun" w:eastAsia="SimSun" w:hAnsi="SimSun" w:cs="SimSun"/>
          <w:spacing w:val="-31"/>
          <w:position w:val="-1"/>
          <w:sz w:val="30"/>
          <w:szCs w:val="30"/>
          <w:u w:val="single" w:color="auto"/>
        </w:rPr>
        <w:t>6</w:t>
      </w:r>
      <w:r>
        <w:rPr>
          <w:rFonts w:ascii="SimSun" w:eastAsia="SimSun" w:hAnsi="SimSun" w:cs="SimSun"/>
          <w:spacing w:val="25"/>
          <w:position w:val="-1"/>
          <w:sz w:val="30"/>
          <w:szCs w:val="30"/>
          <w:u w:val="single" w:color="auto"/>
        </w:rPr>
        <w:t xml:space="preserve"> </w:t>
      </w:r>
      <w:r>
        <w:rPr>
          <w:rFonts w:ascii="SimSun" w:eastAsia="SimSun" w:hAnsi="SimSun" w:cs="SimSun"/>
          <w:spacing w:val="-31"/>
          <w:position w:val="-1"/>
          <w:sz w:val="30"/>
          <w:szCs w:val="30"/>
          <w:u w:val="single" w:color="auto"/>
        </w:rPr>
        <w:t>课</w:t>
      </w:r>
      <w:r>
        <w:rPr>
          <w:rFonts w:ascii="SimSun" w:eastAsia="SimSun" w:hAnsi="SimSun" w:cs="SimSun"/>
          <w:spacing w:val="41"/>
          <w:position w:val="-1"/>
          <w:sz w:val="30"/>
          <w:szCs w:val="30"/>
          <w:u w:val="single" w:color="auto"/>
        </w:rPr>
        <w:t xml:space="preserve"> </w:t>
      </w:r>
      <w:r>
        <w:rPr>
          <w:rFonts w:ascii="SimSun" w:eastAsia="SimSun" w:hAnsi="SimSun" w:cs="SimSun"/>
          <w:spacing w:val="-31"/>
          <w:position w:val="-1"/>
          <w:sz w:val="30"/>
          <w:szCs w:val="30"/>
          <w:u w:val="single" w:color="auto"/>
        </w:rPr>
        <w:t>时</w:t>
      </w:r>
      <w:r>
        <w:rPr>
          <w:rFonts w:ascii="SimSun" w:eastAsia="SimSun" w:hAnsi="SimSun" w:cs="SimSun"/>
          <w:position w:val="-1"/>
          <w:sz w:val="30"/>
          <w:szCs w:val="30"/>
          <w:u w:val="single" w:color="auto"/>
        </w:rPr>
        <w:t xml:space="preserve">       </w:t>
      </w:r>
    </w:p>
    <w:p>
      <w:pPr>
        <w:pStyle w:val="BodyText"/>
        <w:spacing w:line="285" w:lineRule="auto"/>
      </w:pPr>
    </w:p>
    <w:p>
      <w:pPr>
        <w:pStyle w:val="BodyText"/>
        <w:spacing w:line="286" w:lineRule="auto"/>
      </w:pPr>
    </w:p>
    <w:p>
      <w:pPr>
        <w:pStyle w:val="BodyText"/>
        <w:spacing w:line="286" w:lineRule="auto"/>
      </w:pPr>
    </w:p>
    <w:p>
      <w:pPr>
        <w:pStyle w:val="BodyText"/>
        <w:spacing w:line="286" w:lineRule="auto"/>
      </w:pPr>
    </w:p>
    <w:p>
      <w:pPr>
        <w:spacing w:before="127" w:line="219" w:lineRule="auto"/>
        <w:ind w:left="3305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b/>
          <w:bCs/>
          <w:spacing w:val="2"/>
          <w:sz w:val="39"/>
          <w:szCs w:val="39"/>
        </w:rPr>
        <w:t>二〇二〇年六月</w:t>
      </w:r>
    </w:p>
    <w:p>
      <w:pPr>
        <w:spacing w:line="219" w:lineRule="auto"/>
        <w:rPr>
          <w:rFonts w:ascii="SimSun" w:eastAsia="SimSun" w:hAnsi="SimSun" w:cs="SimSun"/>
          <w:sz w:val="39"/>
          <w:szCs w:val="39"/>
        </w:rPr>
        <w:sectPr>
          <w:headerReference w:type="default" r:id="rId6"/>
          <w:type w:val="nextPage"/>
          <w:pgSz w:w="11910" w:h="16840"/>
          <w:pgMar w:top="1190" w:right="1110" w:bottom="0" w:left="1630" w:header="810" w:footer="0" w:gutter="0"/>
          <w:pgNumType w:start="2"/>
          <w:cols w:space="708"/>
          <w:titlePg w:val="0"/>
        </w:sectPr>
      </w:pPr>
    </w:p>
    <w:p>
      <w:pPr>
        <w:pStyle w:val="BodyText"/>
        <w:spacing w:line="260" w:lineRule="auto"/>
      </w:pPr>
    </w:p>
    <w:p>
      <w:pPr>
        <w:pStyle w:val="BodyText"/>
        <w:spacing w:line="261" w:lineRule="auto"/>
      </w:pPr>
    </w:p>
    <w:sdt>
      <w:sdtPr>
        <w:rPr>
          <w:rFonts w:ascii="SimSun" w:eastAsia="SimSun" w:hAnsi="SimSun" w:cs="SimSun"/>
          <w:sz w:val="44"/>
          <w:szCs w:val="44"/>
        </w:rPr>
        <w:id w:val="37610395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>
          <w:pPr>
            <w:spacing w:before="143" w:line="221" w:lineRule="auto"/>
            <w:ind w:left="4046"/>
            <w:rPr>
              <w:rFonts w:ascii="SimSun" w:eastAsia="SimSun" w:hAnsi="SimSun" w:cs="SimSun"/>
              <w:sz w:val="44"/>
              <w:szCs w:val="44"/>
            </w:rPr>
          </w:pPr>
          <w:r>
            <w:rPr>
              <w:rFonts w:ascii="SimSun" w:eastAsia="SimSun" w:hAnsi="SimSun" w:cs="SimSun"/>
              <w:b/>
              <w:bCs/>
              <w:spacing w:val="-40"/>
              <w:sz w:val="44"/>
              <w:szCs w:val="44"/>
            </w:rPr>
            <w:t>目</w:t>
          </w:r>
          <w:r>
            <w:rPr>
              <w:rFonts w:ascii="SimSun" w:eastAsia="SimSun" w:hAnsi="SimSun" w:cs="SimSun"/>
              <w:spacing w:val="-40"/>
              <w:sz w:val="44"/>
              <w:szCs w:val="44"/>
            </w:rPr>
            <w:t xml:space="preserve">  </w:t>
          </w:r>
          <w:r>
            <w:rPr>
              <w:rFonts w:ascii="SimSun" w:eastAsia="SimSun" w:hAnsi="SimSun" w:cs="SimSun"/>
              <w:b/>
              <w:bCs/>
              <w:spacing w:val="-40"/>
              <w:sz w:val="44"/>
              <w:szCs w:val="44"/>
            </w:rPr>
            <w:t>录</w:t>
          </w:r>
        </w:p>
        <w:p>
          <w:pPr>
            <w:pStyle w:val="BodyText"/>
            <w:spacing w:line="355" w:lineRule="auto"/>
          </w:pPr>
        </w:p>
        <w:p>
          <w:pPr>
            <w:tabs>
              <w:tab w:val="right" w:leader="dot" w:pos="9070"/>
            </w:tabs>
            <w:spacing w:before="78" w:line="220" w:lineRule="auto"/>
            <w:ind w:left="13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-4"/>
              <w:sz w:val="24"/>
              <w:szCs w:val="24"/>
            </w:rPr>
            <w:t>一</w:t>
          </w:r>
          <w:r>
            <w:rPr>
              <w:rFonts w:ascii="SimSun" w:eastAsia="SimSun" w:hAnsi="SimSun" w:cs="SimSun"/>
              <w:spacing w:val="-59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24"/>
              <w:szCs w:val="24"/>
            </w:rPr>
            <w:t>、单元整体设计</w:t>
          </w:r>
          <w:r>
            <w:rPr>
              <w:rFonts w:ascii="SimSun" w:eastAsia="SimSun" w:hAnsi="SimSun" w:cs="SimSun"/>
              <w:spacing w:val="-100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1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hyperlink>
        </w:p>
        <w:p>
          <w:pPr>
            <w:tabs>
              <w:tab w:val="right" w:leader="dot" w:pos="9070"/>
            </w:tabs>
            <w:spacing w:before="274" w:line="220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4"/>
              <w:sz w:val="24"/>
              <w:szCs w:val="24"/>
            </w:rPr>
            <w:t>(</w:t>
          </w:r>
          <w:r>
            <w:rPr>
              <w:rFonts w:ascii="SimSun" w:eastAsia="SimSun" w:hAnsi="SimSun" w:cs="SimSun"/>
              <w:spacing w:val="-38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24"/>
              <w:szCs w:val="24"/>
            </w:rPr>
            <w:t>一</w:t>
          </w:r>
          <w:r>
            <w:rPr>
              <w:rFonts w:ascii="SimSun" w:eastAsia="SimSun" w:hAnsi="SimSun" w:cs="SimSun"/>
              <w:spacing w:val="-43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24"/>
              <w:szCs w:val="24"/>
            </w:rPr>
            <w:t>)对接岗位，重构课程</w:t>
          </w:r>
          <w:r>
            <w:rPr>
              <w:rFonts w:ascii="SimSun" w:eastAsia="SimSun" w:hAnsi="SimSun" w:cs="SimSun"/>
              <w:spacing w:val="-99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r>
            <w:rPr>
              <w:rFonts w:ascii="SimSun" w:eastAsia="SimSun" w:hAnsi="SimSun" w:cs="SimSun"/>
              <w:spacing w:val="-13"/>
              <w:sz w:val="24"/>
              <w:szCs w:val="24"/>
            </w:rPr>
            <w:t xml:space="preserve"> </w:t>
          </w:r>
          <w:hyperlink w:anchor="bookmark2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hyperlink>
        </w:p>
        <w:p>
          <w:pPr>
            <w:tabs>
              <w:tab w:val="right" w:leader="dot" w:pos="9045"/>
            </w:tabs>
            <w:spacing w:before="263" w:line="220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9"/>
              <w:sz w:val="24"/>
              <w:szCs w:val="24"/>
            </w:rPr>
            <w:t>(二)对接需求，确定目标</w:t>
          </w:r>
          <w:r>
            <w:rPr>
              <w:rFonts w:ascii="SimSun" w:eastAsia="SimSun" w:hAnsi="SimSun" w:cs="SimSun"/>
              <w:spacing w:val="-89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3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hyperlink>
        </w:p>
        <w:p>
          <w:pPr>
            <w:tabs>
              <w:tab w:val="right" w:leader="dot" w:pos="9045"/>
            </w:tabs>
            <w:spacing w:before="284" w:line="220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10"/>
              <w:sz w:val="24"/>
              <w:szCs w:val="24"/>
            </w:rPr>
            <w:t>(三)对接学情，制定策略</w:t>
          </w:r>
          <w:r>
            <w:rPr>
              <w:rFonts w:ascii="SimSun" w:eastAsia="SimSun" w:hAnsi="SimSun" w:cs="SimSun"/>
              <w:spacing w:val="-101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4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hyperlink>
        </w:p>
        <w:p>
          <w:pPr>
            <w:tabs>
              <w:tab w:val="right" w:leader="dot" w:pos="9059"/>
            </w:tabs>
            <w:spacing w:before="281" w:line="218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2"/>
              <w:sz w:val="24"/>
              <w:szCs w:val="24"/>
            </w:rPr>
            <w:t>(</w:t>
          </w:r>
          <w:r>
            <w:rPr>
              <w:rFonts w:ascii="SimSun" w:eastAsia="SimSun" w:hAnsi="SimSun" w:cs="SimSun"/>
              <w:spacing w:val="-26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2"/>
              <w:sz w:val="24"/>
              <w:szCs w:val="24"/>
            </w:rPr>
            <w:t>四</w:t>
          </w:r>
          <w:r>
            <w:rPr>
              <w:rFonts w:ascii="SimSun" w:eastAsia="SimSun" w:hAnsi="SimSun" w:cs="SimSun"/>
              <w:spacing w:val="-48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2"/>
              <w:sz w:val="24"/>
              <w:szCs w:val="24"/>
            </w:rPr>
            <w:t>)对接标准，设计评价</w:t>
          </w:r>
          <w:r>
            <w:rPr>
              <w:rFonts w:ascii="SimSun" w:eastAsia="SimSun" w:hAnsi="SimSun" w:cs="SimSun"/>
              <w:spacing w:val="-101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r>
            <w:rPr>
              <w:rFonts w:ascii="SimSun" w:eastAsia="SimSun" w:hAnsi="SimSun" w:cs="SimSun"/>
              <w:spacing w:val="-3"/>
              <w:sz w:val="24"/>
              <w:szCs w:val="24"/>
            </w:rPr>
            <w:t xml:space="preserve"> </w:t>
          </w:r>
          <w:hyperlink w:anchor="bookmark5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hyperlink>
        </w:p>
        <w:p>
          <w:pPr>
            <w:tabs>
              <w:tab w:val="right" w:leader="dot" w:pos="9059"/>
            </w:tabs>
            <w:spacing w:before="279" w:line="219" w:lineRule="auto"/>
            <w:ind w:left="13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-5"/>
              <w:sz w:val="24"/>
              <w:szCs w:val="24"/>
            </w:rPr>
            <w:t>二</w:t>
          </w:r>
          <w:r>
            <w:rPr>
              <w:rFonts w:ascii="SimSun" w:eastAsia="SimSun" w:hAnsi="SimSun" w:cs="SimSun"/>
              <w:spacing w:val="-60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5"/>
              <w:sz w:val="24"/>
              <w:szCs w:val="24"/>
            </w:rPr>
            <w:t>、教学实施</w:t>
          </w:r>
          <w:r>
            <w:rPr>
              <w:rFonts w:ascii="SimSun" w:eastAsia="SimSun" w:hAnsi="SimSun" w:cs="SimSun"/>
              <w:spacing w:val="-101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6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hyperlink>
        </w:p>
        <w:p>
          <w:pPr>
            <w:tabs>
              <w:tab w:val="right" w:leader="dot" w:pos="9029"/>
            </w:tabs>
            <w:spacing w:before="277" w:line="221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z w:val="24"/>
              <w:szCs w:val="24"/>
            </w:rPr>
            <w:t>(</w:t>
          </w:r>
          <w:r>
            <w:rPr>
              <w:rFonts w:ascii="SimSun" w:eastAsia="SimSun" w:hAnsi="SimSun" w:cs="SimSun"/>
              <w:spacing w:val="-50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>一</w:t>
          </w:r>
          <w:r>
            <w:rPr>
              <w:rFonts w:ascii="SimSun" w:eastAsia="SimSun" w:hAnsi="SimSun" w:cs="SimSun"/>
              <w:spacing w:val="-52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>)总体安排</w:t>
          </w:r>
          <w:r>
            <w:rPr>
              <w:rFonts w:ascii="SimSun" w:eastAsia="SimSun" w:hAnsi="SimSun" w:cs="SimSun"/>
              <w:spacing w:val="-100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7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hyperlink>
        </w:p>
        <w:p>
          <w:pPr>
            <w:tabs>
              <w:tab w:val="right" w:leader="dot" w:pos="9050"/>
            </w:tabs>
            <w:spacing w:before="262" w:line="220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8"/>
              <w:sz w:val="24"/>
              <w:szCs w:val="24"/>
            </w:rPr>
            <w:t>(二)</w:t>
          </w:r>
          <w:r>
            <w:rPr>
              <w:rFonts w:ascii="SimSun" w:eastAsia="SimSun" w:hAnsi="SimSun" w:cs="SimSun"/>
              <w:spacing w:val="-59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8"/>
              <w:sz w:val="24"/>
              <w:szCs w:val="24"/>
            </w:rPr>
            <w:t>实施过程</w:t>
          </w:r>
          <w:r>
            <w:rPr>
              <w:rFonts w:ascii="SimSun" w:eastAsia="SimSun" w:hAnsi="SimSun" w:cs="SimSun"/>
              <w:spacing w:val="-99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8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hyperlink>
        </w:p>
        <w:p>
          <w:pPr>
            <w:tabs>
              <w:tab w:val="right" w:leader="dot" w:pos="9045"/>
            </w:tabs>
            <w:spacing w:before="284" w:line="220" w:lineRule="auto"/>
            <w:ind w:left="13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-18"/>
              <w:sz w:val="24"/>
              <w:szCs w:val="24"/>
            </w:rPr>
            <w:t>三 、实施成效</w:t>
          </w:r>
          <w:r>
            <w:rPr>
              <w:rFonts w:ascii="SimSun" w:eastAsia="SimSun" w:hAnsi="SimSun" w:cs="SimSun"/>
              <w:spacing w:val="-95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9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hyperlink>
        </w:p>
        <w:p>
          <w:pPr>
            <w:tabs>
              <w:tab w:val="right" w:leader="dot" w:pos="9055"/>
            </w:tabs>
            <w:spacing w:before="283" w:line="219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-5"/>
              <w:sz w:val="24"/>
              <w:szCs w:val="24"/>
            </w:rPr>
            <w:t>(</w:t>
          </w:r>
          <w:r>
            <w:rPr>
              <w:rFonts w:ascii="SimSun" w:eastAsia="SimSun" w:hAnsi="SimSun" w:cs="SimSun"/>
              <w:spacing w:val="-46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5"/>
              <w:sz w:val="24"/>
              <w:szCs w:val="24"/>
            </w:rPr>
            <w:t>一</w:t>
          </w:r>
          <w:r>
            <w:rPr>
              <w:rFonts w:ascii="SimSun" w:eastAsia="SimSun" w:hAnsi="SimSun" w:cs="SimSun"/>
              <w:spacing w:val="-53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5"/>
              <w:sz w:val="24"/>
              <w:szCs w:val="24"/>
            </w:rPr>
            <w:t>)</w:t>
          </w:r>
          <w:r>
            <w:rPr>
              <w:rFonts w:ascii="SimSun" w:eastAsia="SimSun" w:hAnsi="SimSun" w:cs="SimSun"/>
              <w:spacing w:val="-62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5"/>
              <w:sz w:val="24"/>
              <w:szCs w:val="24"/>
            </w:rPr>
            <w:t>学习兴趣和效果显著提高</w:t>
          </w:r>
          <w:r>
            <w:rPr>
              <w:rFonts w:ascii="SimSun" w:eastAsia="SimSun" w:hAnsi="SimSun" w:cs="SimSun"/>
              <w:spacing w:val="-100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10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hyperlink>
        </w:p>
        <w:p>
          <w:pPr>
            <w:tabs>
              <w:tab w:val="right" w:leader="dot" w:pos="9065"/>
            </w:tabs>
            <w:spacing w:before="275" w:line="219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-2"/>
              <w:sz w:val="24"/>
              <w:szCs w:val="24"/>
            </w:rPr>
            <w:t>(</w:t>
          </w:r>
          <w:r>
            <w:rPr>
              <w:rFonts w:ascii="SimSun" w:eastAsia="SimSun" w:hAnsi="SimSun" w:cs="SimSun"/>
              <w:spacing w:val="-36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2"/>
              <w:sz w:val="24"/>
              <w:szCs w:val="24"/>
            </w:rPr>
            <w:t>二</w:t>
          </w:r>
          <w:r>
            <w:rPr>
              <w:rFonts w:ascii="SimSun" w:eastAsia="SimSun" w:hAnsi="SimSun" w:cs="SimSun"/>
              <w:spacing w:val="-47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2"/>
              <w:sz w:val="24"/>
              <w:szCs w:val="24"/>
            </w:rPr>
            <w:t>)教学目标达成度明显提高</w:t>
          </w:r>
          <w:r>
            <w:rPr>
              <w:rFonts w:ascii="SimSun" w:eastAsia="SimSun" w:hAnsi="SimSun" w:cs="SimSun"/>
              <w:spacing w:val="-100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11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hyperlink>
        </w:p>
        <w:p>
          <w:pPr>
            <w:tabs>
              <w:tab w:val="right" w:leader="dot" w:pos="9075"/>
            </w:tabs>
            <w:spacing w:before="263" w:line="218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-1"/>
              <w:sz w:val="24"/>
              <w:szCs w:val="24"/>
            </w:rPr>
            <w:t>(</w:t>
          </w:r>
          <w:r>
            <w:rPr>
              <w:rFonts w:ascii="SimSun" w:eastAsia="SimSun" w:hAnsi="SimSun" w:cs="SimSun"/>
              <w:spacing w:val="-37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1"/>
              <w:sz w:val="24"/>
              <w:szCs w:val="24"/>
            </w:rPr>
            <w:t>三</w:t>
          </w:r>
          <w:r>
            <w:rPr>
              <w:rFonts w:ascii="SimSun" w:eastAsia="SimSun" w:hAnsi="SimSun" w:cs="SimSun"/>
              <w:spacing w:val="-48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1"/>
              <w:sz w:val="24"/>
              <w:szCs w:val="24"/>
            </w:rPr>
            <w:t>)</w:t>
          </w:r>
          <w:r>
            <w:rPr>
              <w:rFonts w:ascii="SimSun" w:eastAsia="SimSun" w:hAnsi="SimSun" w:cs="SimSun"/>
              <w:spacing w:val="-62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1"/>
              <w:sz w:val="24"/>
              <w:szCs w:val="24"/>
            </w:rPr>
            <w:t>企业和社会评价认可度高</w:t>
          </w:r>
          <w:r>
            <w:rPr>
              <w:rFonts w:ascii="SimSun" w:eastAsia="SimSun" w:hAnsi="SimSun" w:cs="SimSun"/>
              <w:spacing w:val="-100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12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hyperlink>
        </w:p>
        <w:p>
          <w:pPr>
            <w:tabs>
              <w:tab w:val="right" w:leader="dot" w:pos="9050"/>
            </w:tabs>
            <w:spacing w:before="299" w:line="219" w:lineRule="auto"/>
            <w:ind w:left="13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-24"/>
              <w:sz w:val="24"/>
              <w:szCs w:val="24"/>
            </w:rPr>
            <w:t>四</w:t>
          </w:r>
          <w:r>
            <w:rPr>
              <w:rFonts w:ascii="SimSun" w:eastAsia="SimSun" w:hAnsi="SimSun" w:cs="SimSun"/>
              <w:spacing w:val="8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24"/>
              <w:sz w:val="24"/>
              <w:szCs w:val="24"/>
            </w:rPr>
            <w:t>、教学反思</w:t>
          </w:r>
          <w:r>
            <w:rPr>
              <w:rFonts w:ascii="SimSun" w:eastAsia="SimSun" w:hAnsi="SimSun" w:cs="SimSun"/>
              <w:spacing w:val="-105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13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hyperlink>
        </w:p>
        <w:p>
          <w:pPr>
            <w:tabs>
              <w:tab w:val="right" w:leader="dot" w:pos="9050"/>
            </w:tabs>
            <w:spacing w:before="276" w:line="219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-2"/>
              <w:sz w:val="24"/>
              <w:szCs w:val="24"/>
            </w:rPr>
            <w:t>(</w:t>
          </w:r>
          <w:r>
            <w:rPr>
              <w:rFonts w:ascii="SimSun" w:eastAsia="SimSun" w:hAnsi="SimSun" w:cs="SimSun"/>
              <w:spacing w:val="-50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2"/>
              <w:sz w:val="24"/>
              <w:szCs w:val="24"/>
            </w:rPr>
            <w:t>一</w:t>
          </w:r>
          <w:r>
            <w:rPr>
              <w:rFonts w:ascii="SimSun" w:eastAsia="SimSun" w:hAnsi="SimSun" w:cs="SimSun"/>
              <w:spacing w:val="-57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2"/>
              <w:sz w:val="24"/>
              <w:szCs w:val="24"/>
            </w:rPr>
            <w:t>)特色创新</w:t>
          </w:r>
          <w:r>
            <w:rPr>
              <w:rFonts w:ascii="SimSun" w:eastAsia="SimSun" w:hAnsi="SimSun" w:cs="SimSun"/>
              <w:spacing w:val="-101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14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hyperlink>
        </w:p>
        <w:p>
          <w:pPr>
            <w:tabs>
              <w:tab w:val="right" w:leader="dot" w:pos="9100"/>
            </w:tabs>
            <w:spacing w:before="265" w:line="219" w:lineRule="auto"/>
            <w:ind w:left="24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SimSun" w:eastAsia="SimSun" w:hAnsi="SimSun" w:cs="SimSun"/>
              <w:spacing w:val="-6"/>
              <w:sz w:val="24"/>
              <w:szCs w:val="24"/>
            </w:rPr>
            <w:t>(</w:t>
          </w:r>
          <w:r>
            <w:rPr>
              <w:rFonts w:ascii="SimSun" w:eastAsia="SimSun" w:hAnsi="SimSun" w:cs="SimSun"/>
              <w:spacing w:val="-42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6"/>
              <w:sz w:val="24"/>
              <w:szCs w:val="24"/>
            </w:rPr>
            <w:t>二</w:t>
          </w:r>
          <w:r>
            <w:rPr>
              <w:rFonts w:ascii="SimSun" w:eastAsia="SimSun" w:hAnsi="SimSun" w:cs="SimSun"/>
              <w:spacing w:val="-48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pacing w:val="-6"/>
              <w:sz w:val="24"/>
              <w:szCs w:val="24"/>
            </w:rPr>
            <w:t>)诊断改进</w:t>
          </w:r>
          <w:r>
            <w:rPr>
              <w:rFonts w:ascii="SimSun" w:eastAsia="SimSun" w:hAnsi="SimSun" w:cs="SimSun"/>
              <w:spacing w:val="-80"/>
              <w:sz w:val="24"/>
              <w:szCs w:val="24"/>
            </w:rPr>
            <w:t xml:space="preserve"> </w:t>
          </w:r>
          <w:r>
            <w:rPr>
              <w:rFonts w:ascii="SimSun" w:eastAsia="SimSun" w:hAnsi="SimSun" w:cs="SimSun"/>
              <w:sz w:val="24"/>
              <w:szCs w:val="24"/>
            </w:rPr>
            <w:tab/>
          </w:r>
          <w:hyperlink w:anchor="bookmark15" w:history="1"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hyperlink>
        </w:p>
      </w:sdtContent>
    </w:sdt>
    <w:p>
      <w:pPr>
        <w:spacing w:line="219" w:lineRule="auto"/>
        <w:rPr>
          <w:rFonts w:ascii="Times New Roman" w:eastAsia="Times New Roman" w:hAnsi="Times New Roman" w:cs="Times New Roman"/>
          <w:sz w:val="24"/>
          <w:szCs w:val="24"/>
        </w:rPr>
        <w:sectPr>
          <w:headerReference w:type="default" r:id="rId7"/>
          <w:footerReference w:type="default" r:id="rId8"/>
          <w:pgSz w:w="11910" w:h="16840"/>
          <w:pgMar w:top="1179" w:right="1100" w:bottom="1194" w:left="1640" w:header="819" w:footer="978" w:gutter="0"/>
          <w:pgNumType w:start="3"/>
          <w:cols w:space="708"/>
        </w:sectPr>
      </w:pPr>
    </w:p>
    <w:p>
      <w:pPr>
        <w:spacing w:before="146" w:line="308" w:lineRule="auto"/>
        <w:ind w:left="149" w:right="129" w:firstLine="490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6"/>
          <w:sz w:val="24"/>
          <w:szCs w:val="24"/>
        </w:rPr>
        <w:t>本单元为《数智化供应链物流仓储</w:t>
      </w:r>
      <w:r>
        <w:rPr>
          <w:rFonts w:ascii="SimSun" w:eastAsia="SimSun" w:hAnsi="SimSun" w:cs="SimSu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B2B</w:t>
      </w:r>
      <w:r>
        <w:rPr>
          <w:rFonts w:ascii="SimSun" w:eastAsia="SimSun" w:hAnsi="SimSun" w:cs="SimSun"/>
          <w:spacing w:val="-6"/>
          <w:sz w:val="24"/>
          <w:szCs w:val="24"/>
        </w:rPr>
        <w:t>》课程中的“实施</w:t>
      </w:r>
      <w:r>
        <w:rPr>
          <w:rFonts w:ascii="SimSun" w:eastAsia="SimSun" w:hAnsi="SimSun" w:cs="SimSun"/>
          <w:spacing w:val="-7"/>
          <w:sz w:val="24"/>
          <w:szCs w:val="24"/>
        </w:rPr>
        <w:t>入库作业”。单元整体教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8"/>
          <w:sz w:val="24"/>
          <w:szCs w:val="24"/>
        </w:rPr>
        <w:t>学内容选自于百世物流科技(中国)有限公司的统仓共配项目，利用高度还原的入库</w:t>
      </w:r>
      <w:r>
        <w:rPr>
          <w:rFonts w:ascii="SimSun" w:eastAsia="SimSun" w:hAnsi="SimSun" w:cs="SimSun"/>
          <w:spacing w:val="18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1"/>
          <w:sz w:val="24"/>
          <w:szCs w:val="24"/>
        </w:rPr>
        <w:t>作业视频，与校内实训室共同搭建起</w:t>
      </w:r>
      <w:r>
        <w:rPr>
          <w:rFonts w:ascii="SimSun" w:eastAsia="SimSun" w:hAnsi="SimSun" w:cs="SimSun"/>
          <w:color w:val="BC5C68"/>
          <w:spacing w:val="1"/>
          <w:sz w:val="24"/>
          <w:szCs w:val="24"/>
        </w:rPr>
        <w:t>浸入式教学场景</w:t>
      </w:r>
      <w:r>
        <w:rPr>
          <w:rFonts w:ascii="SimSun" w:eastAsia="SimSun" w:hAnsi="SimSun" w:cs="SimSun"/>
          <w:spacing w:val="1"/>
          <w:sz w:val="24"/>
          <w:szCs w:val="24"/>
        </w:rPr>
        <w:t>，</w:t>
      </w:r>
      <w:r>
        <w:rPr>
          <w:rFonts w:ascii="SimSun" w:eastAsia="SimSun" w:hAnsi="SimSun" w:cs="SimSun"/>
          <w:color w:val="BC5C68"/>
          <w:spacing w:val="1"/>
          <w:sz w:val="24"/>
          <w:szCs w:val="24"/>
        </w:rPr>
        <w:t>老师扮演主管或经理</w:t>
      </w:r>
      <w:r>
        <w:rPr>
          <w:rFonts w:ascii="SimSun" w:eastAsia="SimSun" w:hAnsi="SimSun" w:cs="SimSun"/>
          <w:spacing w:val="1"/>
          <w:sz w:val="24"/>
          <w:szCs w:val="24"/>
        </w:rPr>
        <w:t>，</w:t>
      </w:r>
      <w:r>
        <w:rPr>
          <w:rFonts w:ascii="SimSun" w:eastAsia="SimSun" w:hAnsi="SimSun" w:cs="SimSun"/>
          <w:color w:val="BC5C68"/>
          <w:spacing w:val="1"/>
          <w:sz w:val="24"/>
          <w:szCs w:val="24"/>
        </w:rPr>
        <w:t>学生作</w:t>
      </w:r>
      <w:r>
        <w:rPr>
          <w:rFonts w:ascii="SimSun" w:eastAsia="SimSun" w:hAnsi="SimSun" w:cs="SimSun"/>
          <w:color w:val="BC5C68"/>
          <w:spacing w:val="17"/>
          <w:sz w:val="24"/>
          <w:szCs w:val="24"/>
        </w:rPr>
        <w:t xml:space="preserve"> </w:t>
      </w:r>
      <w:r>
        <w:rPr>
          <w:rFonts w:ascii="SimSun" w:eastAsia="SimSun" w:hAnsi="SimSun" w:cs="SimSun"/>
          <w:color w:val="BC5C68"/>
          <w:spacing w:val="-2"/>
          <w:sz w:val="24"/>
          <w:szCs w:val="24"/>
        </w:rPr>
        <w:t>为员工</w:t>
      </w:r>
      <w:r>
        <w:rPr>
          <w:rFonts w:ascii="SimSun" w:eastAsia="SimSun" w:hAnsi="SimSun" w:cs="SimSun"/>
          <w:spacing w:val="-2"/>
          <w:sz w:val="24"/>
          <w:szCs w:val="24"/>
        </w:rPr>
        <w:t>，</w:t>
      </w:r>
      <w:r>
        <w:rPr>
          <w:rFonts w:ascii="SimSun" w:eastAsia="SimSun" w:hAnsi="SimSun" w:cs="SimSun"/>
          <w:color w:val="BC5C68"/>
          <w:spacing w:val="-2"/>
          <w:sz w:val="24"/>
          <w:szCs w:val="24"/>
        </w:rPr>
        <w:t>让课堂更像工作现场</w:t>
      </w:r>
      <w:r>
        <w:rPr>
          <w:rFonts w:ascii="SimSun" w:eastAsia="SimSun" w:hAnsi="SimSun" w:cs="SimSun"/>
          <w:spacing w:val="-2"/>
          <w:sz w:val="24"/>
          <w:szCs w:val="24"/>
        </w:rPr>
        <w:t>。学生通过模仿视频进行操作实现“学中做”,</w:t>
      </w:r>
      <w:r>
        <w:rPr>
          <w:rFonts w:ascii="SimSun" w:eastAsia="SimSun" w:hAnsi="SimSun" w:cs="SimSun"/>
          <w:spacing w:val="-3"/>
          <w:sz w:val="24"/>
          <w:szCs w:val="24"/>
        </w:rPr>
        <w:t>参照工作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4"/>
          <w:sz w:val="24"/>
          <w:szCs w:val="24"/>
        </w:rPr>
        <w:t>视频改进操作实现“做中学”。在学习和实操过</w:t>
      </w:r>
      <w:r>
        <w:rPr>
          <w:rFonts w:ascii="SimSun" w:eastAsia="SimSun" w:hAnsi="SimSun" w:cs="SimSun"/>
          <w:spacing w:val="-5"/>
          <w:sz w:val="24"/>
          <w:szCs w:val="24"/>
        </w:rPr>
        <w:t>程中，老师将责任意识、团队精神和精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2"/>
          <w:sz w:val="24"/>
          <w:szCs w:val="24"/>
        </w:rPr>
        <w:t>益求精的工匠精神作等</w:t>
      </w:r>
      <w:r>
        <w:rPr>
          <w:rFonts w:ascii="SimSun" w:eastAsia="SimSun" w:hAnsi="SimSun" w:cs="SimSun"/>
          <w:color w:val="BC5C68"/>
          <w:spacing w:val="2"/>
          <w:sz w:val="24"/>
          <w:szCs w:val="24"/>
        </w:rPr>
        <w:t>课程思政元素</w:t>
      </w:r>
      <w:r>
        <w:rPr>
          <w:rFonts w:ascii="SimSun" w:eastAsia="SimSun" w:hAnsi="SimSun" w:cs="SimSun"/>
          <w:spacing w:val="2"/>
          <w:sz w:val="24"/>
          <w:szCs w:val="24"/>
        </w:rPr>
        <w:t>，有机融合</w:t>
      </w:r>
      <w:r>
        <w:rPr>
          <w:rFonts w:ascii="SimSun" w:eastAsia="SimSun" w:hAnsi="SimSun" w:cs="SimSun"/>
          <w:spacing w:val="1"/>
          <w:sz w:val="24"/>
          <w:szCs w:val="24"/>
        </w:rPr>
        <w:t>于专业课程内容中，在润物无声中提</w:t>
      </w:r>
    </w:p>
    <w:p>
      <w:pPr>
        <w:spacing w:line="218" w:lineRule="auto"/>
        <w:ind w:left="14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6"/>
          <w:sz w:val="24"/>
          <w:szCs w:val="24"/>
        </w:rPr>
        <w:t>升学生的职业精神和职业素养。</w:t>
      </w:r>
    </w:p>
    <w:p>
      <w:pPr>
        <w:pStyle w:val="BodyText"/>
        <w:spacing w:line="242" w:lineRule="auto"/>
      </w:pPr>
    </w:p>
    <w:p>
      <w:pPr>
        <w:spacing w:before="91" w:line="220" w:lineRule="auto"/>
        <w:ind w:left="153"/>
        <w:outlineLvl w:val="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4"/>
          <w:sz w:val="28"/>
          <w:szCs w:val="28"/>
        </w:rPr>
        <w:t>一、单元整体设计</w:t>
      </w:r>
    </w:p>
    <w:p>
      <w:pPr>
        <w:pStyle w:val="BodyText"/>
        <w:spacing w:line="245" w:lineRule="auto"/>
      </w:pPr>
    </w:p>
    <w:p>
      <w:pPr>
        <w:spacing w:before="78" w:line="220" w:lineRule="auto"/>
        <w:ind w:left="28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4"/>
          <w:sz w:val="24"/>
          <w:szCs w:val="24"/>
        </w:rPr>
        <w:t>(一)对接岗位，重构课程</w:t>
      </w:r>
    </w:p>
    <w:p>
      <w:pPr>
        <w:spacing w:before="246" w:line="311" w:lineRule="auto"/>
        <w:ind w:left="149" w:right="112" w:firstLine="490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1"/>
          <w:sz w:val="24"/>
          <w:szCs w:val="24"/>
        </w:rPr>
        <w:t>随着</w:t>
      </w:r>
      <w:r>
        <w:rPr>
          <w:rFonts w:ascii="SimSun" w:eastAsia="SimSun" w:hAnsi="SimSun" w:cs="SimSu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</w:t>
      </w:r>
      <w:r>
        <w:rPr>
          <w:rFonts w:ascii="SimSun" w:eastAsia="SimSun" w:hAnsi="SimSun" w:cs="SimSun"/>
          <w:spacing w:val="-1"/>
          <w:sz w:val="24"/>
          <w:szCs w:val="24"/>
        </w:rPr>
        <w:t>、物联网技术普及，数智化供应链物流已成为物流专业转型升级方向。为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2"/>
          <w:sz w:val="24"/>
          <w:szCs w:val="24"/>
        </w:rPr>
        <w:t>了满足物流技术发展对人才的需求，我们与物流行业的龙头企业百世物流科技(中国)</w:t>
      </w:r>
      <w:r>
        <w:rPr>
          <w:rFonts w:ascii="SimSun" w:eastAsia="SimSun" w:hAnsi="SimSun" w:cs="SimSun"/>
          <w:spacing w:val="15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5"/>
          <w:sz w:val="24"/>
          <w:szCs w:val="24"/>
        </w:rPr>
        <w:t>有限公司开展合作，梳理岗位需求，分析学情，有针对性地对课程内容进行改造(见</w:t>
      </w:r>
    </w:p>
    <w:p>
      <w:pPr>
        <w:spacing w:before="1" w:line="220" w:lineRule="auto"/>
        <w:ind w:left="14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2"/>
          <w:sz w:val="24"/>
          <w:szCs w:val="24"/>
        </w:rPr>
        <w:t>表1)。</w:t>
      </w:r>
    </w:p>
    <w:p>
      <w:pPr>
        <w:spacing w:before="125" w:line="221" w:lineRule="auto"/>
        <w:ind w:left="3412"/>
        <w:rPr>
          <w:rFonts w:ascii="SimHei" w:eastAsia="SimHei" w:hAnsi="SimHei" w:cs="SimHei"/>
          <w:sz w:val="21"/>
          <w:szCs w:val="21"/>
        </w:rPr>
      </w:pPr>
      <w:r>
        <w:rPr>
          <w:rFonts w:ascii="SimHei" w:eastAsia="SimHei" w:hAnsi="SimHei" w:cs="SimHei"/>
          <w:b/>
          <w:bCs/>
          <w:sz w:val="21"/>
          <w:szCs w:val="21"/>
        </w:rPr>
        <w:t>表1</w:t>
      </w:r>
      <w:r>
        <w:rPr>
          <w:rFonts w:ascii="SimHei" w:eastAsia="SimHei" w:hAnsi="SimHei" w:cs="SimHei"/>
          <w:sz w:val="21"/>
          <w:szCs w:val="21"/>
        </w:rPr>
        <w:t xml:space="preserve">  </w:t>
      </w:r>
      <w:r>
        <w:rPr>
          <w:rFonts w:ascii="SimHei" w:eastAsia="SimHei" w:hAnsi="SimHei" w:cs="SimHei"/>
          <w:b/>
          <w:bCs/>
          <w:sz w:val="21"/>
          <w:szCs w:val="21"/>
        </w:rPr>
        <w:t>岗位调研和学情分析</w:t>
      </w:r>
    </w:p>
    <w:p>
      <w:pPr>
        <w:spacing w:line="200" w:lineRule="exact"/>
      </w:pPr>
    </w:p>
    <w:tbl>
      <w:tblPr>
        <w:tblStyle w:val="TableNormal0"/>
        <w:tblW w:w="91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43"/>
        <w:gridCol w:w="3616"/>
        <w:gridCol w:w="4330"/>
      </w:tblGrid>
      <w:tr>
        <w:tblPrEx>
          <w:tblW w:w="9189" w:type="dxa"/>
          <w:tblInd w:w="4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53"/>
        </w:trPr>
        <w:tc>
          <w:tcPr>
            <w:tcW w:w="1243" w:type="dxa"/>
            <w:shd w:val="clear" w:color="auto" w:fill="8EA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6" w:type="dxa"/>
            <w:shd w:val="clear" w:color="auto" w:fill="8EA9D9"/>
            <w:vAlign w:val="top"/>
          </w:tcPr>
          <w:p>
            <w:pPr>
              <w:pStyle w:val="TableText"/>
              <w:spacing w:before="171" w:line="220" w:lineRule="auto"/>
              <w:ind w:left="1384"/>
            </w:pPr>
            <w:r>
              <w:rPr>
                <w:b/>
                <w:bCs/>
                <w:color w:val="00225C"/>
                <w:spacing w:val="-5"/>
              </w:rPr>
              <w:t>企业需求</w:t>
            </w:r>
          </w:p>
        </w:tc>
        <w:tc>
          <w:tcPr>
            <w:tcW w:w="4330" w:type="dxa"/>
            <w:shd w:val="clear" w:color="auto" w:fill="8EA9D9"/>
            <w:vAlign w:val="top"/>
          </w:tcPr>
          <w:p>
            <w:pPr>
              <w:pStyle w:val="TableText"/>
              <w:spacing w:before="171" w:line="220" w:lineRule="auto"/>
              <w:ind w:left="1738"/>
            </w:pPr>
            <w:r>
              <w:rPr>
                <w:b/>
                <w:bCs/>
                <w:color w:val="001C5E"/>
                <w:spacing w:val="-5"/>
              </w:rPr>
              <w:t>学情分析</w:t>
            </w:r>
          </w:p>
        </w:tc>
      </w:tr>
      <w:tr>
        <w:tblPrEx>
          <w:tblW w:w="9189" w:type="dxa"/>
          <w:tblInd w:w="40" w:type="dxa"/>
          <w:tblLayout w:type="fixed"/>
        </w:tblPrEx>
        <w:trPr>
          <w:trHeight w:val="627"/>
        </w:trPr>
        <w:tc>
          <w:tcPr>
            <w:tcW w:w="1243" w:type="dxa"/>
            <w:shd w:val="clear" w:color="auto" w:fill="DAE1F3"/>
            <w:vAlign w:val="top"/>
          </w:tcPr>
          <w:p>
            <w:pPr>
              <w:pStyle w:val="TableText"/>
              <w:spacing w:before="210" w:line="219" w:lineRule="auto"/>
              <w:ind w:left="404"/>
            </w:pPr>
            <w:r>
              <w:rPr>
                <w:spacing w:val="11"/>
              </w:rPr>
              <w:t>素质</w:t>
            </w:r>
          </w:p>
        </w:tc>
        <w:tc>
          <w:tcPr>
            <w:tcW w:w="3616" w:type="dxa"/>
            <w:shd w:val="clear" w:color="auto" w:fill="DAE0F2"/>
            <w:vAlign w:val="top"/>
          </w:tcPr>
          <w:p>
            <w:pPr>
              <w:pStyle w:val="TableText"/>
              <w:spacing w:before="69" w:line="219" w:lineRule="auto"/>
              <w:ind w:left="132"/>
            </w:pPr>
            <w:r>
              <w:rPr>
                <w:color w:val="00297A"/>
                <w:spacing w:val="1"/>
              </w:rPr>
              <w:t>集体意识、责任意识和团队精神</w:t>
            </w:r>
          </w:p>
          <w:p>
            <w:pPr>
              <w:pStyle w:val="TableText"/>
              <w:spacing w:before="71" w:line="200" w:lineRule="auto"/>
              <w:ind w:left="132"/>
            </w:pPr>
            <w:r>
              <w:rPr>
                <w:spacing w:val="1"/>
              </w:rPr>
              <w:t>精益求精、克服困难的工匠精神</w:t>
            </w:r>
          </w:p>
        </w:tc>
        <w:tc>
          <w:tcPr>
            <w:tcW w:w="4330" w:type="dxa"/>
            <w:shd w:val="clear" w:color="auto" w:fill="DAE0F2"/>
            <w:vAlign w:val="top"/>
          </w:tcPr>
          <w:p>
            <w:pPr>
              <w:pStyle w:val="TableText"/>
              <w:spacing w:before="71"/>
              <w:ind w:left="115" w:right="41" w:hanging="59"/>
            </w:pPr>
            <w:r>
              <w:rPr>
                <w:spacing w:val="1"/>
              </w:rPr>
              <w:t xml:space="preserve">缺乏团队意识，集体意识和责任意思。工作中 </w:t>
            </w:r>
            <w:r>
              <w:rPr>
                <w:spacing w:val="-1"/>
              </w:rPr>
              <w:t>缺乏韧劲，精益求精的工匠精神匮乏</w:t>
            </w:r>
          </w:p>
        </w:tc>
      </w:tr>
      <w:tr>
        <w:tblPrEx>
          <w:tblW w:w="9189" w:type="dxa"/>
          <w:tblInd w:w="40" w:type="dxa"/>
          <w:tblLayout w:type="fixed"/>
        </w:tblPrEx>
        <w:trPr>
          <w:trHeight w:val="617"/>
        </w:trPr>
        <w:tc>
          <w:tcPr>
            <w:tcW w:w="1243" w:type="dxa"/>
            <w:shd w:val="clear" w:color="auto" w:fill="DAE1F3"/>
            <w:vAlign w:val="top"/>
          </w:tcPr>
          <w:p>
            <w:pPr>
              <w:pStyle w:val="TableText"/>
              <w:spacing w:before="216" w:line="221" w:lineRule="auto"/>
              <w:ind w:left="404"/>
            </w:pPr>
            <w:r>
              <w:rPr>
                <w:spacing w:val="6"/>
              </w:rPr>
              <w:t>知识</w:t>
            </w:r>
          </w:p>
        </w:tc>
        <w:tc>
          <w:tcPr>
            <w:tcW w:w="3616" w:type="dxa"/>
            <w:shd w:val="clear" w:color="auto" w:fill="D9E1F3"/>
            <w:vAlign w:val="top"/>
          </w:tcPr>
          <w:p>
            <w:pPr>
              <w:pStyle w:val="TableText"/>
              <w:spacing w:before="63" w:line="239" w:lineRule="auto"/>
              <w:ind w:left="132" w:right="217" w:hanging="10"/>
            </w:pPr>
            <w:r>
              <w:t>数智化供应链物流B2B仓储及配送的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基础知识</w:t>
            </w:r>
          </w:p>
        </w:tc>
        <w:tc>
          <w:tcPr>
            <w:tcW w:w="4330" w:type="dxa"/>
            <w:shd w:val="clear" w:color="auto" w:fill="D9E1F3"/>
            <w:vAlign w:val="top"/>
          </w:tcPr>
          <w:p>
            <w:pPr>
              <w:pStyle w:val="TableText"/>
              <w:spacing w:before="62" w:line="219" w:lineRule="auto"/>
              <w:ind w:left="165"/>
            </w:pPr>
            <w:r>
              <w:rPr>
                <w:color w:val="001F73"/>
                <w:spacing w:val="-1"/>
              </w:rPr>
              <w:t>传统的仓储课程内容与数智化供应链物流脱</w:t>
            </w:r>
          </w:p>
          <w:p>
            <w:pPr>
              <w:pStyle w:val="TableText"/>
              <w:spacing w:before="62" w:line="205" w:lineRule="auto"/>
              <w:ind w:left="105"/>
            </w:pPr>
            <w:r>
              <w:rPr>
                <w:color w:val="00217D"/>
                <w:spacing w:val="-2"/>
              </w:rPr>
              <w:t>节落伍</w:t>
            </w:r>
          </w:p>
        </w:tc>
      </w:tr>
      <w:tr>
        <w:tblPrEx>
          <w:tblW w:w="9189" w:type="dxa"/>
          <w:tblInd w:w="40" w:type="dxa"/>
          <w:tblLayout w:type="fixed"/>
        </w:tblPrEx>
        <w:trPr>
          <w:trHeight w:val="622"/>
        </w:trPr>
        <w:tc>
          <w:tcPr>
            <w:tcW w:w="1243" w:type="dxa"/>
            <w:shd w:val="clear" w:color="auto" w:fill="DAE1F3"/>
            <w:vAlign w:val="top"/>
          </w:tcPr>
          <w:p>
            <w:pPr>
              <w:pStyle w:val="TableText"/>
              <w:spacing w:before="216" w:line="219" w:lineRule="auto"/>
              <w:ind w:left="404"/>
            </w:pPr>
            <w:r>
              <w:rPr>
                <w:spacing w:val="9"/>
              </w:rPr>
              <w:t>能力</w:t>
            </w:r>
          </w:p>
        </w:tc>
        <w:tc>
          <w:tcPr>
            <w:tcW w:w="3616" w:type="dxa"/>
            <w:shd w:val="clear" w:color="auto" w:fill="DAE0F2"/>
            <w:vAlign w:val="top"/>
          </w:tcPr>
          <w:p>
            <w:pPr>
              <w:pStyle w:val="TableText"/>
              <w:spacing w:before="76" w:line="219" w:lineRule="auto"/>
              <w:ind w:left="122"/>
            </w:pPr>
            <w:r>
              <w:rPr>
                <w:color w:val="002D7B"/>
              </w:rPr>
              <w:t>能够独立或者协同完成入库管理的各</w:t>
            </w:r>
          </w:p>
          <w:p>
            <w:pPr>
              <w:pStyle w:val="TableText"/>
              <w:spacing w:before="70" w:line="190" w:lineRule="auto"/>
              <w:ind w:left="132"/>
            </w:pPr>
            <w:r>
              <w:rPr>
                <w:spacing w:val="1"/>
              </w:rPr>
              <w:t>类收货和上架工作</w:t>
            </w:r>
          </w:p>
        </w:tc>
        <w:tc>
          <w:tcPr>
            <w:tcW w:w="4330" w:type="dxa"/>
            <w:shd w:val="clear" w:color="auto" w:fill="DAE0F2"/>
            <w:vAlign w:val="top"/>
          </w:tcPr>
          <w:p>
            <w:pPr>
              <w:pStyle w:val="TableText"/>
              <w:spacing w:before="95" w:line="227" w:lineRule="auto"/>
              <w:ind w:left="115" w:right="9" w:hanging="10"/>
            </w:pPr>
            <w:r>
              <w:t>学生实操能力不足，缺少对现场工作的了解，</w:t>
            </w:r>
            <w:r>
              <w:rPr>
                <w:spacing w:val="4"/>
              </w:rPr>
              <w:t xml:space="preserve"> </w:t>
            </w:r>
            <w:r>
              <w:t>学习和实训与企业工作脱节</w:t>
            </w:r>
          </w:p>
        </w:tc>
      </w:tr>
    </w:tbl>
    <w:p>
      <w:pPr>
        <w:spacing w:before="122" w:line="280" w:lineRule="auto"/>
        <w:ind w:left="149" w:right="25" w:firstLine="490"/>
        <w:rPr>
          <w:rFonts w:ascii="SimSun" w:eastAsia="SimSun" w:hAnsi="SimSun" w:cs="SimSun"/>
          <w:sz w:val="24"/>
          <w:szCs w:val="24"/>
        </w:rPr>
        <w:sectPr>
          <w:headerReference w:type="default" r:id="rId9"/>
          <w:footerReference w:type="default" r:id="rId10"/>
          <w:pgSz w:w="11910" w:h="16840"/>
          <w:pgMar w:top="1190" w:right="1024" w:bottom="1135" w:left="1650" w:header="819" w:footer="986" w:gutter="0"/>
          <w:pgNumType w:start="4"/>
          <w:cols w:space="708"/>
        </w:sectPr>
      </w:pPr>
      <w:r>
        <w:rPr>
          <w:rFonts w:ascii="SimSun" w:eastAsia="SimSun" w:hAnsi="SimSun" w:cs="SimSun"/>
          <w:spacing w:val="-2"/>
          <w:sz w:val="24"/>
          <w:szCs w:val="24"/>
        </w:rPr>
        <w:t xml:space="preserve">通过企业调研，并参照 </w:t>
      </w:r>
      <w:r>
        <w:rPr>
          <w:rFonts w:ascii="SimSun" w:eastAsia="SimSun" w:hAnsi="SimSun" w:cs="SimSun"/>
          <w:color w:val="FB8393"/>
          <w:spacing w:val="-2"/>
          <w:sz w:val="24"/>
          <w:szCs w:val="24"/>
        </w:rPr>
        <w:t>1+</w:t>
      </w:r>
      <w:r>
        <w:rPr>
          <w:rFonts w:ascii="Times New Roman" w:eastAsia="Times New Roman" w:hAnsi="Times New Roman" w:cs="Times New Roman"/>
          <w:color w:val="FB8393"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FB8393"/>
          <w:spacing w:val="48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2"/>
          <w:sz w:val="24"/>
          <w:szCs w:val="24"/>
        </w:rPr>
        <w:t>物流职业技能等</w:t>
      </w:r>
      <w:r>
        <w:rPr>
          <w:rFonts w:ascii="SimSun" w:eastAsia="SimSun" w:hAnsi="SimSun" w:cs="SimSun"/>
          <w:spacing w:val="-3"/>
          <w:sz w:val="24"/>
          <w:szCs w:val="24"/>
        </w:rPr>
        <w:t>级证书的考核标准，确定了</w:t>
      </w:r>
      <w:r>
        <w:rPr>
          <w:rFonts w:ascii="SimSun" w:eastAsia="SimSun" w:hAnsi="SimSun" w:cs="SimSun"/>
          <w:color w:val="FB8393"/>
          <w:spacing w:val="-3"/>
          <w:sz w:val="24"/>
          <w:szCs w:val="24"/>
        </w:rPr>
        <w:t xml:space="preserve">“三个同 </w:t>
      </w:r>
      <w:r>
        <w:rPr>
          <w:rFonts w:ascii="SimSun" w:eastAsia="SimSun" w:hAnsi="SimSun" w:cs="SimSun"/>
          <w:spacing w:val="2"/>
          <w:sz w:val="24"/>
          <w:szCs w:val="24"/>
        </w:rPr>
        <w:t xml:space="preserve">步”作为课程构建的基本原则，即教学内容与企业现场工作同步、实践教学的操作系 </w:t>
      </w:r>
      <w:r>
        <w:rPr>
          <w:rFonts w:ascii="SimSun" w:eastAsia="SimSun" w:hAnsi="SimSun" w:cs="SimSun"/>
          <w:spacing w:val="1"/>
          <w:sz w:val="24"/>
          <w:szCs w:val="24"/>
        </w:rPr>
        <w:t xml:space="preserve">统和场景与企业操作系统同步、实训操作使用的数据与企业数据同步。在此原则上，  </w:t>
      </w:r>
      <w:r>
        <w:rPr>
          <w:rFonts w:ascii="SimSun" w:eastAsia="SimSun" w:hAnsi="SimSun" w:cs="SimSun"/>
          <w:spacing w:val="2"/>
          <w:sz w:val="24"/>
          <w:szCs w:val="24"/>
        </w:rPr>
        <w:t>重构了课程内容，形成了《数智化供应链物流仓储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B2B</w:t>
      </w:r>
      <w:r>
        <w:rPr>
          <w:rFonts w:ascii="SimSun" w:eastAsia="SimSun" w:hAnsi="SimSun" w:cs="SimSun"/>
          <w:spacing w:val="2"/>
          <w:sz w:val="24"/>
          <w:szCs w:val="24"/>
        </w:rPr>
        <w:t>》若干典型工作任务(见图1)。</w:t>
      </w:r>
    </w:p>
    <w:p>
      <w:pPr>
        <w:pStyle w:val="BodyText"/>
        <w:spacing w:before="57" w:line="3360" w:lineRule="exact"/>
        <w:ind w:firstLine="2139"/>
      </w:pPr>
      <w:r>
        <w:rPr>
          <w:position w:val="-67"/>
        </w:rPr>
        <w:pict>
          <v:group id="_x0000_i1025" style="width:275.55pt;height:168pt;mso-position-horizontal-relative:char;mso-position-vertical-relative:line" coordorigin="0,0" coordsize="5510,336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5510;height:3360;position:absolute" filled="f" stroked="f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776;height:3100;left:3580;position:absolute;top:216" filled="f" stroked="f">
              <o:lock v:ext="edit" aspectratio="f"/>
              <v:textbox inset="0,0,0,0">
                <w:txbxContent>
                  <w:p>
                    <w:pPr>
                      <w:spacing w:before="20" w:line="223" w:lineRule="auto"/>
                      <w:ind w:left="610"/>
                      <w:rPr>
                        <w:rFonts w:ascii="SimHei" w:eastAsia="SimHei" w:hAnsi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eastAsia="SimHei" w:hAnsi="SimHei" w:cs="SimHei"/>
                        <w:spacing w:val="-8"/>
                        <w:sz w:val="15"/>
                        <w:szCs w:val="15"/>
                      </w:rPr>
                      <w:t>仓储认知</w:t>
                    </w:r>
                  </w:p>
                  <w:p>
                    <w:pPr>
                      <w:spacing w:before="48" w:line="220" w:lineRule="auto"/>
                      <w:ind w:left="469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color w:val="599AA5"/>
                        <w:spacing w:val="-11"/>
                        <w:w w:val="98"/>
                        <w:sz w:val="15"/>
                        <w:szCs w:val="15"/>
                      </w:rPr>
                      <w:t>仓请设施设备</w:t>
                    </w:r>
                  </w:p>
                  <w:p>
                    <w:pPr>
                      <w:spacing w:before="90" w:line="219" w:lineRule="auto"/>
                      <w:ind w:left="32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-11"/>
                        <w:w w:val="98"/>
                        <w:sz w:val="15"/>
                        <w:szCs w:val="15"/>
                      </w:rPr>
                      <w:t>仓储业务作业组织</w:t>
                    </w:r>
                  </w:p>
                  <w:p>
                    <w:pPr>
                      <w:spacing w:before="139" w:line="183" w:lineRule="auto"/>
                      <w:ind w:left="320"/>
                      <w:rPr>
                        <w:rFonts w:ascii="LiSu" w:eastAsia="LiSu" w:hAnsi="LiSu" w:cs="LiSu"/>
                        <w:sz w:val="15"/>
                        <w:szCs w:val="15"/>
                      </w:rPr>
                    </w:pPr>
                    <w:r>
                      <w:rPr>
                        <w:rFonts w:ascii="LiSu" w:eastAsia="LiSu" w:hAnsi="LiSu" w:cs="LiSu"/>
                        <w:spacing w:val="-7"/>
                        <w:w w:val="97"/>
                        <w:sz w:val="15"/>
                        <w:szCs w:val="15"/>
                      </w:rPr>
                      <w:t>仓库5</w:t>
                    </w:r>
                    <w:r>
                      <w:rPr>
                        <w:rFonts w:ascii="SimSun" w:eastAsia="SimSun" w:hAnsi="SimSun" w:cs="SimSun"/>
                        <w:spacing w:val="-7"/>
                        <w:w w:val="97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SimSun" w:eastAsia="SimSun" w:hAnsi="SimSun" w:cs="SimSun"/>
                        <w:spacing w:val="-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LiSu" w:eastAsia="LiSu" w:hAnsi="LiSu" w:cs="LiSu"/>
                        <w:spacing w:val="-7"/>
                        <w:w w:val="97"/>
                        <w:sz w:val="15"/>
                        <w:szCs w:val="15"/>
                      </w:rPr>
                      <w:t>与安全管理</w:t>
                    </w:r>
                  </w:p>
                  <w:p>
                    <w:pPr>
                      <w:spacing w:before="83" w:line="222" w:lineRule="auto"/>
                      <w:ind w:left="320"/>
                      <w:rPr>
                        <w:rFonts w:ascii="FangSong" w:eastAsia="FangSong" w:hAnsi="FangSong" w:cs="FangSong"/>
                        <w:sz w:val="15"/>
                        <w:szCs w:val="15"/>
                      </w:rPr>
                    </w:pPr>
                    <w:r>
                      <w:rPr>
                        <w:rFonts w:ascii="FangSong" w:eastAsia="FangSong" w:hAnsi="FangSong" w:cs="FangSong"/>
                        <w:spacing w:val="-14"/>
                        <w:sz w:val="15"/>
                        <w:szCs w:val="15"/>
                      </w:rPr>
                      <w:t>仓储播效考核置理</w:t>
                    </w:r>
                  </w:p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9" w:line="177" w:lineRule="auto"/>
                      <w:ind w:left="320"/>
                      <w:rPr>
                        <w:rFonts w:ascii="LiSu" w:eastAsia="LiSu" w:hAnsi="LiSu" w:cs="LiSu"/>
                        <w:sz w:val="15"/>
                        <w:szCs w:val="15"/>
                      </w:rPr>
                    </w:pPr>
                    <w:r>
                      <w:rPr>
                        <w:rFonts w:ascii="LiSu" w:eastAsia="LiSu" w:hAnsi="LiSu" w:cs="LiSu"/>
                        <w:spacing w:val="-5"/>
                        <w:w w:val="96"/>
                        <w:sz w:val="15"/>
                        <w:szCs w:val="15"/>
                      </w:rPr>
                      <w:t>仓储类型的认知</w:t>
                    </w:r>
                  </w:p>
                  <w:p>
                    <w:pPr>
                      <w:spacing w:before="123" w:line="176" w:lineRule="auto"/>
                      <w:ind w:left="269"/>
                      <w:rPr>
                        <w:rFonts w:ascii="LiSu" w:eastAsia="LiSu" w:hAnsi="LiSu" w:cs="LiSu"/>
                        <w:sz w:val="15"/>
                        <w:szCs w:val="15"/>
                      </w:rPr>
                    </w:pPr>
                    <w:r>
                      <w:rPr>
                        <w:rFonts w:ascii="LiSu" w:eastAsia="LiSu" w:hAnsi="LiSu" w:cs="LiSu"/>
                        <w:spacing w:val="-4"/>
                        <w:w w:val="92"/>
                        <w:sz w:val="15"/>
                        <w:szCs w:val="15"/>
                      </w:rPr>
                      <w:t>仓库设施设备的操作</w:t>
                    </w:r>
                  </w:p>
                  <w:p>
                    <w:pPr>
                      <w:spacing w:before="165" w:line="241" w:lineRule="auto"/>
                      <w:ind w:left="649" w:right="20" w:hanging="629"/>
                      <w:rPr>
                        <w:rFonts w:ascii="FangSong" w:eastAsia="FangSong" w:hAnsi="FangSong" w:cs="FangSong"/>
                        <w:sz w:val="15"/>
                        <w:szCs w:val="15"/>
                      </w:rPr>
                    </w:pPr>
                    <w:r>
                      <w:rPr>
                        <w:rFonts w:ascii="SimHei" w:eastAsia="SimHei" w:hAnsi="SimHei" w:cs="SimHei"/>
                        <w:spacing w:val="-17"/>
                        <w:sz w:val="15"/>
                        <w:szCs w:val="15"/>
                      </w:rPr>
                      <w:t>仓库的入库、在库、出库作业</w:t>
                    </w:r>
                    <w:r>
                      <w:rPr>
                        <w:rFonts w:ascii="SimHei" w:eastAsia="SimHei" w:hAnsi="SimHei" w:cs="SimHei"/>
                        <w:spacing w:val="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2"/>
                        <w:sz w:val="15"/>
                        <w:szCs w:val="15"/>
                      </w:rPr>
                      <w:t>5$管理</w:t>
                    </w:r>
                  </w:p>
                  <w:p>
                    <w:pPr>
                      <w:spacing w:before="160" w:line="219" w:lineRule="auto"/>
                      <w:ind w:left="479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color w:val="532C3F"/>
                        <w:spacing w:val="-11"/>
                        <w:w w:val="97"/>
                        <w:sz w:val="15"/>
                        <w:szCs w:val="15"/>
                      </w:rPr>
                      <w:t>仓健绩效考核</w:t>
                    </w:r>
                  </w:p>
                </w:txbxContent>
              </v:textbox>
            </v:shape>
            <v:shape id="_x0000_s1028" type="#_x0000_t202" style="width:893;height:2193;left:2059;position:absolute;top:577" filled="f" stroked="f">
              <o:lock v:ext="edit" aspectratio="f"/>
              <v:textbox inset="0,0,0,0">
                <w:txbxContent>
                  <w:p>
                    <w:pPr>
                      <w:spacing w:before="20" w:line="225" w:lineRule="auto"/>
                      <w:ind w:left="20" w:right="20" w:firstLine="10"/>
                      <w:rPr>
                        <w:rFonts w:ascii="LiSu" w:eastAsia="LiSu" w:hAnsi="LiSu" w:cs="LiSu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15"/>
                        <w:szCs w:val="15"/>
                      </w:rPr>
                      <w:t>仓健BB</w:t>
                    </w:r>
                    <w:r>
                      <w:rPr>
                        <w:rFonts w:ascii="SimSun" w:eastAsia="SimSun" w:hAnsi="SimSun" w:cs="SimSun"/>
                        <w:spacing w:val="4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4"/>
                        <w:sz w:val="15"/>
                        <w:szCs w:val="15"/>
                      </w:rPr>
                      <w:t>理论</w:t>
                    </w:r>
                    <w:r>
                      <w:rPr>
                        <w:rFonts w:ascii="SimSun" w:eastAsia="SimSun" w:hAnsi="SimSun" w:cs="SimSun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LiSu" w:eastAsia="LiSu" w:hAnsi="LiSu" w:cs="LiSu"/>
                        <w:spacing w:val="-2"/>
                        <w:sz w:val="15"/>
                        <w:szCs w:val="15"/>
                      </w:rPr>
                      <w:t>认知</w:t>
                    </w:r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9" w:line="213" w:lineRule="auto"/>
                      <w:ind w:left="10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-9"/>
                        <w:w w:val="99"/>
                        <w:sz w:val="15"/>
                        <w:szCs w:val="15"/>
                      </w:rPr>
                      <w:t>仓健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w w:val="99"/>
                        <w:sz w:val="15"/>
                        <w:szCs w:val="15"/>
                      </w:rPr>
                      <w:t>B2B</w:t>
                    </w:r>
                    <w:r>
                      <w:rPr>
                        <w:rFonts w:ascii="SimSun" w:eastAsia="SimSun" w:hAnsi="SimSun" w:cs="SimSun"/>
                        <w:spacing w:val="-9"/>
                        <w:w w:val="99"/>
                        <w:sz w:val="15"/>
                        <w:szCs w:val="15"/>
                      </w:rPr>
                      <w:t>实</w:t>
                    </w:r>
                  </w:p>
                  <w:p>
                    <w:pPr>
                      <w:spacing w:line="170" w:lineRule="exact"/>
                      <w:ind w:firstLine="360"/>
                    </w:pPr>
                    <w:r>
                      <w:rPr>
                        <w:position w:val="-3"/>
                      </w:rPr>
                      <w:drawing>
                        <wp:inline distT="0" distB="0" distL="0" distR="0">
                          <wp:extent cx="139685" cy="108003"/>
                          <wp:effectExtent l="0" t="0" r="0" b="0"/>
                          <wp:docPr id="4" name="IM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9685" cy="1080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9" type="#_x0000_t202" style="width:955;height:550;left:159;position:absolute;top:1305" filled="f" stroked="f">
              <o:lock v:ext="edit" aspectratio="f"/>
              <v:textbox inset="0,0,0,0">
                <w:txbxContent>
                  <w:p>
                    <w:pPr>
                      <w:spacing w:before="19" w:line="219" w:lineRule="auto"/>
                      <w:ind w:left="7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color w:val="267171"/>
                        <w:spacing w:val="-5"/>
                        <w:sz w:val="15"/>
                        <w:szCs w:val="15"/>
                      </w:rPr>
                      <w:t>数留化供应进</w:t>
                    </w:r>
                  </w:p>
                  <w:p>
                    <w:pPr>
                      <w:spacing w:before="13" w:line="214" w:lineRule="auto"/>
                      <w:ind w:left="20" w:right="63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15"/>
                        <w:szCs w:val="15"/>
                      </w:rPr>
                      <w:t>物流仓储</w:t>
                    </w:r>
                    <w:r>
                      <w:rPr>
                        <w:rFonts w:ascii="SimSun" w:eastAsia="SimSun" w:hAnsi="SimSun" w:cs="SimSun"/>
                        <w:spacing w:val="-1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"/>
                        <w:sz w:val="15"/>
                        <w:szCs w:val="15"/>
                      </w:rPr>
                      <w:t>B2B</w:t>
                    </w:r>
                    <w:r>
                      <w:rPr>
                        <w:rFonts w:ascii="SimSun" w:eastAsia="SimSun" w:hAnsi="SimSun" w:cs="SimSun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1"/>
                        <w:w w:val="99"/>
                        <w:sz w:val="15"/>
                        <w:szCs w:val="15"/>
                      </w:rPr>
                      <w:t>课程框架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94" w:line="221" w:lineRule="auto"/>
        <w:ind w:left="2322"/>
        <w:rPr>
          <w:rFonts w:ascii="SimHei" w:eastAsia="SimHei" w:hAnsi="SimHei" w:cs="SimHei"/>
          <w:sz w:val="21"/>
          <w:szCs w:val="21"/>
        </w:rPr>
      </w:pPr>
      <w:r>
        <w:rPr>
          <w:rFonts w:ascii="SimHei" w:eastAsia="SimHei" w:hAnsi="SimHei" w:cs="SimHei"/>
          <w:b/>
          <w:bCs/>
          <w:spacing w:val="-7"/>
          <w:sz w:val="21"/>
          <w:szCs w:val="21"/>
        </w:rPr>
        <w:t>图1</w:t>
      </w:r>
      <w:r>
        <w:rPr>
          <w:rFonts w:ascii="SimHei" w:eastAsia="SimHei" w:hAnsi="SimHei" w:cs="SimHei"/>
          <w:spacing w:val="104"/>
          <w:sz w:val="21"/>
          <w:szCs w:val="21"/>
        </w:rPr>
        <w:t xml:space="preserve"> </w:t>
      </w:r>
      <w:r>
        <w:rPr>
          <w:rFonts w:ascii="SimHei" w:eastAsia="SimHei" w:hAnsi="SimHei" w:cs="SimHei"/>
          <w:b/>
          <w:bCs/>
          <w:spacing w:val="-7"/>
          <w:sz w:val="21"/>
          <w:szCs w:val="21"/>
        </w:rPr>
        <w:t>《数智化供应链物流仓储</w:t>
      </w:r>
      <w:r>
        <w:rPr>
          <w:rFonts w:ascii="SimHei" w:eastAsia="SimHei" w:hAnsi="SimHei" w:cs="SimHei"/>
          <w:spacing w:val="-23"/>
          <w:sz w:val="21"/>
          <w:szCs w:val="21"/>
        </w:rPr>
        <w:t xml:space="preserve"> </w:t>
      </w:r>
      <w:r>
        <w:rPr>
          <w:rFonts w:ascii="SimSun" w:eastAsia="SimSun" w:hAnsi="SimSun" w:cs="SimSun"/>
          <w:b/>
          <w:bCs/>
          <w:spacing w:val="-7"/>
          <w:sz w:val="21"/>
          <w:szCs w:val="21"/>
        </w:rPr>
        <w:t>B2B》</w:t>
      </w:r>
      <w:r>
        <w:rPr>
          <w:rFonts w:ascii="SimHei" w:eastAsia="SimHei" w:hAnsi="SimHei" w:cs="SimHei"/>
          <w:b/>
          <w:bCs/>
          <w:spacing w:val="-7"/>
          <w:sz w:val="21"/>
          <w:szCs w:val="21"/>
        </w:rPr>
        <w:t>典型工作任务</w:t>
      </w:r>
    </w:p>
    <w:p>
      <w:pPr>
        <w:spacing w:line="221" w:lineRule="auto"/>
        <w:rPr>
          <w:rFonts w:ascii="SimHei" w:eastAsia="SimHei" w:hAnsi="SimHei" w:cs="SimHei"/>
          <w:sz w:val="21"/>
          <w:szCs w:val="21"/>
        </w:rPr>
        <w:sectPr>
          <w:headerReference w:type="default" r:id="rId13"/>
          <w:footerReference w:type="default" r:id="rId14"/>
          <w:type w:val="nextPage"/>
          <w:pgSz w:w="11910" w:h="16840"/>
          <w:pgMar w:top="1190" w:right="1024" w:bottom="1135" w:left="1650" w:header="819" w:footer="986" w:gutter="0"/>
          <w:pgNumType w:start="5"/>
          <w:cols w:space="708"/>
          <w:titlePg w:val="0"/>
        </w:sectPr>
      </w:pPr>
    </w:p>
    <w:p>
      <w:pPr>
        <w:pStyle w:val="BodyText"/>
        <w:spacing w:line="436" w:lineRule="auto"/>
      </w:pPr>
      <w:r>
        <w:pict>
          <v:shape id="_x0000_s1030" type="#_x0000_t202" style="width:105pt;height:60.1pt;margin-top:421.99pt;margin-left:324pt;mso-position-horizontal-relative:page;mso-position-vertical-relative:page;position:absolute;z-index:251658240" o:allowincell="f" filled="f" stroked="f">
            <o:lock v:ext="edit" aspectratio="f"/>
            <v:textbox inset="0,0,0,0">
              <w:txbxContent>
                <w:p>
                  <w:pPr>
                    <w:spacing w:before="19" w:line="221" w:lineRule="auto"/>
                    <w:ind w:left="24"/>
                    <w:rPr>
                      <w:rFonts w:ascii="SimSun" w:eastAsia="SimSun" w:hAnsi="SimSun" w:cs="SimSun"/>
                      <w:sz w:val="29"/>
                      <w:szCs w:val="29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spacing w:val="-6"/>
                      <w:sz w:val="29"/>
                      <w:szCs w:val="29"/>
                    </w:rPr>
                    <w:t>难点</w:t>
                  </w:r>
                </w:p>
                <w:p>
                  <w:pPr>
                    <w:spacing w:before="68" w:line="221" w:lineRule="auto"/>
                    <w:ind w:left="20"/>
                    <w:rPr>
                      <w:rFonts w:ascii="SimHei" w:eastAsia="SimHei" w:hAnsi="SimHei" w:cs="SimHei"/>
                      <w:sz w:val="17"/>
                      <w:szCs w:val="17"/>
                    </w:rPr>
                  </w:pPr>
                  <w:r>
                    <w:rPr>
                      <w:rFonts w:ascii="SimHei" w:eastAsia="SimHei" w:hAnsi="SimHei" w:cs="SimHei"/>
                      <w:spacing w:val="4"/>
                      <w:sz w:val="17"/>
                      <w:szCs w:val="17"/>
                    </w:rPr>
                    <w:t>货物验收的方法</w:t>
                  </w:r>
                </w:p>
                <w:p>
                  <w:pPr>
                    <w:spacing w:before="56" w:line="264" w:lineRule="auto"/>
                    <w:ind w:left="100" w:right="20" w:hanging="80"/>
                    <w:rPr>
                      <w:rFonts w:ascii="SimHei" w:eastAsia="SimHei" w:hAnsi="SimHei" w:cs="SimHei"/>
                      <w:sz w:val="17"/>
                      <w:szCs w:val="17"/>
                    </w:rPr>
                  </w:pPr>
                  <w:r>
                    <w:rPr>
                      <w:rFonts w:ascii="SimSun" w:eastAsia="SimSun" w:hAnsi="SimSun" w:cs="SimSun"/>
                      <w:spacing w:val="-1"/>
                      <w:sz w:val="17"/>
                      <w:szCs w:val="17"/>
                    </w:rPr>
                    <w:t>ABC</w:t>
                  </w:r>
                  <w:r>
                    <w:rPr>
                      <w:rFonts w:ascii="SimSun" w:eastAsia="SimSun" w:hAnsi="SimSun" w:cs="SimSun"/>
                      <w:spacing w:val="3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1"/>
                      <w:sz w:val="17"/>
                      <w:szCs w:val="17"/>
                    </w:rPr>
                    <w:t>分类法的实施步要、运</w:t>
                  </w:r>
                  <w:r>
                    <w:rPr>
                      <w:rFonts w:ascii="SimHei" w:eastAsia="SimHei" w:hAnsi="SimHei" w:cs="SimHei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5"/>
                      <w:sz w:val="17"/>
                      <w:szCs w:val="17"/>
                    </w:rPr>
                    <w:t>用</w:t>
                  </w:r>
                  <w:r>
                    <w:rPr>
                      <w:rFonts w:ascii="SimHei" w:eastAsia="SimHei" w:hAnsi="SimHei" w:cs="SimHei"/>
                      <w:spacing w:val="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z w:val="17"/>
                      <w:szCs w:val="17"/>
                    </w:rPr>
                    <w:t>word</w:t>
                  </w:r>
                  <w:r>
                    <w:rPr>
                      <w:rFonts w:ascii="SimSun" w:eastAsia="SimSun" w:hAnsi="SimSun" w:cs="SimSun"/>
                      <w:spacing w:val="-2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5"/>
                      <w:sz w:val="17"/>
                      <w:szCs w:val="17"/>
                    </w:rPr>
                    <w:t>绘图绘制组托图</w:t>
                  </w:r>
                </w:p>
              </w:txbxContent>
            </v:textbox>
          </v:shape>
        </w:pict>
      </w:r>
    </w:p>
    <w:p>
      <w:pPr>
        <w:spacing w:before="78" w:line="220" w:lineRule="auto"/>
        <w:ind w:left="27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6"/>
          <w:sz w:val="24"/>
          <w:szCs w:val="24"/>
        </w:rPr>
        <w:t>(二)对接需求，确定目标</w:t>
      </w:r>
    </w:p>
    <w:p>
      <w:pPr>
        <w:pStyle w:val="BodyText"/>
        <w:spacing w:line="434" w:lineRule="auto"/>
      </w:pPr>
    </w:p>
    <w:p>
      <w:pPr>
        <w:spacing w:before="78" w:line="460" w:lineRule="exact"/>
        <w:jc w:val="right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2"/>
          <w:position w:val="16"/>
          <w:sz w:val="24"/>
          <w:szCs w:val="24"/>
        </w:rPr>
        <w:t>根据企业调研，数智化供应链物流中的各工作岗位对学生在</w:t>
      </w:r>
      <w:r>
        <w:rPr>
          <w:rFonts w:ascii="SimSun" w:eastAsia="SimSun" w:hAnsi="SimSun" w:cs="SimSun"/>
          <w:color w:val="A15562"/>
          <w:spacing w:val="2"/>
          <w:position w:val="16"/>
          <w:sz w:val="24"/>
          <w:szCs w:val="24"/>
        </w:rPr>
        <w:t>现场操作</w:t>
      </w:r>
      <w:r>
        <w:rPr>
          <w:rFonts w:ascii="SimSun" w:eastAsia="SimSun" w:hAnsi="SimSun" w:cs="SimSun"/>
          <w:spacing w:val="2"/>
          <w:position w:val="16"/>
          <w:sz w:val="24"/>
          <w:szCs w:val="24"/>
        </w:rPr>
        <w:t>、</w:t>
      </w:r>
      <w:r>
        <w:rPr>
          <w:rFonts w:ascii="SimSun" w:eastAsia="SimSun" w:hAnsi="SimSun" w:cs="SimSun"/>
          <w:color w:val="A15562"/>
          <w:spacing w:val="2"/>
          <w:position w:val="16"/>
          <w:sz w:val="24"/>
          <w:szCs w:val="24"/>
        </w:rPr>
        <w:t>系统使用</w:t>
      </w:r>
    </w:p>
    <w:p>
      <w:pPr>
        <w:spacing w:line="218" w:lineRule="auto"/>
        <w:ind w:left="13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color w:val="A15562"/>
          <w:spacing w:val="-2"/>
          <w:sz w:val="24"/>
          <w:szCs w:val="24"/>
        </w:rPr>
        <w:t>以及数据应用</w:t>
      </w:r>
      <w:r>
        <w:rPr>
          <w:rFonts w:ascii="SimSun" w:eastAsia="SimSun" w:hAnsi="SimSun" w:cs="SimSun"/>
          <w:spacing w:val="-2"/>
          <w:sz w:val="24"/>
          <w:szCs w:val="24"/>
        </w:rPr>
        <w:t>等方面的工作能力以及基本素质提出要求。</w:t>
      </w:r>
    </w:p>
    <w:p>
      <w:pPr>
        <w:pStyle w:val="BodyText"/>
        <w:spacing w:before="147" w:line="3760" w:lineRule="exact"/>
        <w:ind w:firstLine="979"/>
      </w:pPr>
      <w:r>
        <w:rPr>
          <w:position w:val="-75"/>
        </w:rPr>
        <w:pict>
          <v:group id="_x0000_i1031" style="width:314.55pt;height:188.05pt;mso-position-horizontal-relative:char;mso-position-vertical-relative:line" coordorigin="0,0" coordsize="6290,3761" filled="f" stroked="f">
            <v:shape id="_x0000_s1032" type="#_x0000_t75" style="width:6290;height:3761;position:absolute" filled="f" stroked="f">
              <v:imagedata r:id="rId15" o:title=""/>
            </v:shape>
            <v:shape id="_x0000_s1033" type="#_x0000_t202" style="width:5265;height:3432;left:950;position:absolute;top:118" filled="f" stroked="f">
              <o:lock v:ext="edit" aspectratio="f"/>
              <v:textbox inset="0,0,0,0">
                <w:txbxContent>
                  <w:p>
                    <w:pPr>
                      <w:spacing w:before="20" w:line="211" w:lineRule="auto"/>
                      <w:ind w:left="40" w:right="97"/>
                      <w:rPr>
                        <w:rFonts w:ascii="SimSun" w:eastAsia="SimSun" w:hAnsi="SimSun" w:cs="SimSun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-17"/>
                        <w:sz w:val="17"/>
                        <w:szCs w:val="17"/>
                      </w:rPr>
                      <w:t>1、具有较好的职业道德和敬业精神，具有高度的事业心和责任感，富有开拓</w:t>
                    </w:r>
                    <w:r>
                      <w:rPr>
                        <w:rFonts w:ascii="SimHei" w:eastAsia="SimHei" w:hAnsi="SimHei" w:cs="SimHei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4"/>
                        <w:sz w:val="17"/>
                        <w:szCs w:val="17"/>
                      </w:rPr>
                      <w:t>创新精神；</w:t>
                    </w:r>
                  </w:p>
                  <w:p>
                    <w:pPr>
                      <w:spacing w:before="29" w:line="219" w:lineRule="auto"/>
                      <w:ind w:left="40"/>
                      <w:rPr>
                        <w:rFonts w:ascii="SimSun" w:eastAsia="SimSun" w:hAnsi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spacing w:val="-17"/>
                        <w:sz w:val="17"/>
                        <w:szCs w:val="17"/>
                      </w:rPr>
                      <w:t>2、具有质里意识、环保意识、安全意识和信息素养；</w:t>
                    </w:r>
                  </w:p>
                  <w:p>
                    <w:pPr>
                      <w:spacing w:before="38" w:line="248" w:lineRule="auto"/>
                      <w:ind w:left="40" w:right="130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-18"/>
                        <w:sz w:val="17"/>
                        <w:szCs w:val="17"/>
                      </w:rPr>
                      <w:t>3、崇德向善、诚实守信、爱岗敬业，具有精益求精、克服困难的工匠精神；</w:t>
                    </w:r>
                    <w:r>
                      <w:rPr>
                        <w:rFonts w:ascii="SimHei" w:eastAsia="SimHei" w:hAnsi="SimHei" w:cs="SimHei"/>
                        <w:spacing w:val="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16"/>
                        <w:sz w:val="17"/>
                        <w:szCs w:val="17"/>
                      </w:rPr>
                      <w:t>4、尊重劳动、热爱劳动，具有较强的实践能力；</w:t>
                    </w:r>
                  </w:p>
                  <w:p>
                    <w:pPr>
                      <w:spacing w:before="163" w:line="213" w:lineRule="auto"/>
                      <w:ind w:left="40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-4"/>
                        <w:sz w:val="17"/>
                        <w:szCs w:val="17"/>
                      </w:rPr>
                      <w:t>1、了解物流企业管理方面的基本知识；</w:t>
                    </w:r>
                  </w:p>
                  <w:p>
                    <w:pPr>
                      <w:spacing w:before="102" w:line="219" w:lineRule="auto"/>
                      <w:ind w:left="40"/>
                      <w:rPr>
                        <w:rFonts w:ascii="SimSun" w:eastAsia="SimSun" w:hAnsi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17"/>
                        <w:szCs w:val="17"/>
                      </w:rPr>
                      <w:t>2、掌握数智化供应链物流82B仓储及配送的基础知识；</w:t>
                    </w:r>
                  </w:p>
                  <w:p>
                    <w:pPr>
                      <w:spacing w:before="70" w:line="248" w:lineRule="auto"/>
                      <w:ind w:left="20" w:right="436" w:firstLine="10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-2"/>
                        <w:sz w:val="17"/>
                        <w:szCs w:val="17"/>
                      </w:rPr>
                      <w:t>3、掌握数智化供应链物流仓储运营方案设计与执行的基础知识；</w:t>
                    </w:r>
                    <w:r>
                      <w:rPr>
                        <w:rFonts w:ascii="SimHei" w:eastAsia="SimHei" w:hAnsi="SimHei" w:cs="SimHei"/>
                        <w:spacing w:val="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1"/>
                        <w:sz w:val="17"/>
                        <w:szCs w:val="17"/>
                      </w:rPr>
                      <w:t>4、掌握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7"/>
                        <w:szCs w:val="17"/>
                      </w:rPr>
                      <w:t xml:space="preserve">WMS/TNET </w:t>
                    </w:r>
                    <w:r>
                      <w:rPr>
                        <w:rFonts w:ascii="SimHei" w:eastAsia="SimHei" w:hAnsi="SimHei" w:cs="SimHei"/>
                        <w:spacing w:val="-1"/>
                        <w:sz w:val="17"/>
                        <w:szCs w:val="17"/>
                      </w:rPr>
                      <w:t>系统的；</w:t>
                    </w:r>
                  </w:p>
                  <w:p>
                    <w:pPr>
                      <w:spacing w:before="244" w:line="213" w:lineRule="auto"/>
                      <w:ind w:left="40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-17"/>
                        <w:sz w:val="17"/>
                        <w:szCs w:val="17"/>
                      </w:rPr>
                      <w:t>1、能够独立或者协同完成入库管理的各类收货和上架工作；</w:t>
                    </w:r>
                  </w:p>
                  <w:p>
                    <w:pPr>
                      <w:spacing w:before="54" w:line="213" w:lineRule="auto"/>
                      <w:ind w:right="3"/>
                      <w:jc w:val="right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-18"/>
                        <w:sz w:val="17"/>
                        <w:szCs w:val="17"/>
                      </w:rPr>
                      <w:t>2、能够独立或者协同完成库存管理中的移库</w:t>
                    </w:r>
                    <w:r>
                      <w:rPr>
                        <w:rFonts w:ascii="SimHei" w:eastAsia="SimHei" w:hAnsi="SimHei" w:cs="SimHei"/>
                        <w:spacing w:val="-19"/>
                        <w:sz w:val="17"/>
                        <w:szCs w:val="17"/>
                      </w:rPr>
                      <w:t>、理货、补货和盘点等基础工作；</w:t>
                    </w:r>
                  </w:p>
                  <w:p>
                    <w:pPr>
                      <w:spacing w:before="62" w:line="194" w:lineRule="auto"/>
                      <w:ind w:left="40" w:right="239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spacing w:val="-16"/>
                        <w:sz w:val="17"/>
                        <w:szCs w:val="17"/>
                      </w:rPr>
                      <w:t>3、能够熟练操作WMS</w:t>
                    </w:r>
                    <w:r>
                      <w:rPr>
                        <w:rFonts w:ascii="SimSun" w:eastAsia="SimSun" w:hAnsi="SimSun" w:cs="SimSun"/>
                        <w:spacing w:val="1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6"/>
                        <w:sz w:val="17"/>
                        <w:szCs w:val="17"/>
                      </w:rPr>
                      <w:t>系统进行客户维护、出入库制单、</w:t>
                    </w:r>
                    <w:r>
                      <w:rPr>
                        <w:rFonts w:ascii="SimSun" w:eastAsia="SimSun" w:hAnsi="SimSun" w:cs="SimSun"/>
                        <w:spacing w:val="-17"/>
                        <w:sz w:val="17"/>
                        <w:szCs w:val="17"/>
                      </w:rPr>
                      <w:t>报表查询和工作量</w:t>
                    </w:r>
                    <w:r>
                      <w:rPr>
                        <w:rFonts w:ascii="SimSun" w:eastAsia="SimSun" w:hAnsi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15"/>
                        <w:sz w:val="17"/>
                        <w:szCs w:val="17"/>
                      </w:rPr>
                      <w:t>统计等仓储管理工作；</w:t>
                    </w:r>
                  </w:p>
                </w:txbxContent>
              </v:textbox>
            </v:shape>
            <v:shape id="_x0000_s1034" type="#_x0000_t202" style="width:605;height:2817;left:219;position:absolute;top:501" filled="f" stroked="f">
              <o:lock v:ext="edit" aspectratio="f"/>
              <v:textbox inset="0,0,0,0">
                <w:txbxContent>
                  <w:p>
                    <w:pPr>
                      <w:spacing w:before="20" w:line="225" w:lineRule="auto"/>
                      <w:ind w:left="100"/>
                      <w:rPr>
                        <w:rFonts w:ascii="FangSong" w:eastAsia="FangSong" w:hAnsi="FangSong" w:cs="FangSong"/>
                        <w:sz w:val="24"/>
                        <w:szCs w:val="24"/>
                      </w:rPr>
                    </w:pPr>
                    <w:r>
                      <w:rPr>
                        <w:rFonts w:ascii="FangSong" w:eastAsia="FangSong" w:hAnsi="FangSong" w:cs="FangSong"/>
                        <w:color w:val="FFFFFF"/>
                        <w:spacing w:val="2"/>
                        <w:sz w:val="24"/>
                        <w:szCs w:val="24"/>
                      </w:rPr>
                      <w:t>素质</w:t>
                    </w:r>
                  </w:p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8" w:line="221" w:lineRule="auto"/>
                      <w:ind w:left="20"/>
                      <w:rPr>
                        <w:rFonts w:ascii="SimSun" w:eastAsia="SimSun" w:hAnsi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24"/>
                        <w:szCs w:val="24"/>
                      </w:rPr>
                      <w:t>知识</w:t>
                    </w:r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8" w:line="219" w:lineRule="auto"/>
                      <w:ind w:left="20"/>
                      <w:rPr>
                        <w:rFonts w:ascii="SimSun" w:eastAsia="SimSun" w:hAnsi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eastAsia="SimSun" w:hAnsi="SimSun" w:cs="SimSun"/>
                        <w:spacing w:val="5"/>
                        <w:sz w:val="24"/>
                        <w:szCs w:val="24"/>
                      </w:rPr>
                      <w:t>能力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233" w:line="221" w:lineRule="auto"/>
        <w:ind w:left="3152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图</w:t>
      </w:r>
      <w:r>
        <w:rPr>
          <w:rFonts w:ascii="SimHei" w:eastAsia="SimHei" w:hAnsi="SimHei" w:cs="SimHei"/>
          <w:spacing w:val="-10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2</w:t>
      </w:r>
      <w:r>
        <w:rPr>
          <w:rFonts w:ascii="SimHei" w:eastAsia="SimHei" w:hAnsi="SimHei" w:cs="SimHei"/>
          <w:spacing w:val="43"/>
          <w:w w:val="101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人</w:t>
      </w:r>
      <w:r>
        <w:rPr>
          <w:rFonts w:ascii="SimHei" w:eastAsia="SimHei" w:hAnsi="SimHei" w:cs="SimHei"/>
          <w:spacing w:val="-28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才</w:t>
      </w:r>
      <w:r>
        <w:rPr>
          <w:rFonts w:ascii="SimHei" w:eastAsia="SimHei" w:hAnsi="SimHei" w:cs="SimHei"/>
          <w:spacing w:val="-34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培</w:t>
      </w:r>
      <w:r>
        <w:rPr>
          <w:rFonts w:ascii="SimHei" w:eastAsia="SimHei" w:hAnsi="SimHei" w:cs="SimHei"/>
          <w:spacing w:val="-34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养</w:t>
      </w:r>
      <w:r>
        <w:rPr>
          <w:rFonts w:ascii="SimHei" w:eastAsia="SimHei" w:hAnsi="SimHei" w:cs="SimHei"/>
          <w:spacing w:val="-10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目</w:t>
      </w:r>
      <w:r>
        <w:rPr>
          <w:rFonts w:ascii="SimHei" w:eastAsia="SimHei" w:hAnsi="SimHei" w:cs="SimHei"/>
          <w:spacing w:val="-36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标</w:t>
      </w:r>
      <w:r>
        <w:rPr>
          <w:rFonts w:ascii="SimHei" w:eastAsia="SimHei" w:hAnsi="SimHei" w:cs="SimHei"/>
          <w:spacing w:val="-35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对</w:t>
      </w:r>
      <w:r>
        <w:rPr>
          <w:rFonts w:ascii="SimHei" w:eastAsia="SimHei" w:hAnsi="SimHei" w:cs="SimHei"/>
          <w:spacing w:val="-34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接</w:t>
      </w:r>
      <w:r>
        <w:rPr>
          <w:rFonts w:ascii="SimHei" w:eastAsia="SimHei" w:hAnsi="SimHei" w:cs="SimHei"/>
          <w:spacing w:val="-35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企</w:t>
      </w:r>
      <w:r>
        <w:rPr>
          <w:rFonts w:ascii="SimHei" w:eastAsia="SimHei" w:hAnsi="SimHei" w:cs="SimHei"/>
          <w:spacing w:val="-32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业</w:t>
      </w:r>
      <w:r>
        <w:rPr>
          <w:rFonts w:ascii="SimHei" w:eastAsia="SimHei" w:hAnsi="SimHei" w:cs="SimHei"/>
          <w:spacing w:val="-28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需</w:t>
      </w:r>
      <w:r>
        <w:rPr>
          <w:rFonts w:ascii="SimHei" w:eastAsia="SimHei" w:hAnsi="SimHei" w:cs="SimHei"/>
          <w:spacing w:val="-32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求</w:t>
      </w:r>
    </w:p>
    <w:p>
      <w:pPr>
        <w:pStyle w:val="BodyText"/>
        <w:spacing w:line="304" w:lineRule="auto"/>
      </w:pPr>
    </w:p>
    <w:p>
      <w:pPr>
        <w:pStyle w:val="BodyText"/>
        <w:spacing w:line="305" w:lineRule="auto"/>
      </w:pPr>
    </w:p>
    <w:p>
      <w:pPr>
        <w:spacing w:line="1770" w:lineRule="exact"/>
        <w:ind w:firstLine="1309"/>
      </w:pPr>
      <w:r>
        <w:rPr>
          <w:position w:val="-35"/>
        </w:rPr>
        <w:pict>
          <v:group id="_x0000_i1035" style="width:126.55pt;height:88.55pt;mso-position-horizontal-relative:char;mso-position-vertical-relative:line" coordorigin="0,0" coordsize="2531,1771" filled="f" stroked="f">
            <v:shape id="_x0000_s1036" type="#_x0000_t75" style="width:2531;height:1771;position:absolute" filled="f" stroked="f">
              <v:imagedata r:id="rId16" o:title=""/>
            </v:shape>
            <v:shape id="_x0000_s1037" type="#_x0000_t202" style="width:2571;height:1811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218" w:line="223" w:lineRule="auto"/>
                      <w:ind w:left="284"/>
                      <w:rPr>
                        <w:rFonts w:ascii="SimHei" w:eastAsia="SimHei" w:hAnsi="SimHei" w:cs="SimHei"/>
                        <w:sz w:val="29"/>
                        <w:szCs w:val="29"/>
                      </w:rPr>
                    </w:pPr>
                    <w:r>
                      <w:rPr>
                        <w:rFonts w:ascii="SimHei" w:eastAsia="SimHei" w:hAnsi="SimHei" w:cs="SimHei"/>
                        <w:b/>
                        <w:bCs/>
                        <w:spacing w:val="-8"/>
                        <w:sz w:val="29"/>
                        <w:szCs w:val="29"/>
                      </w:rPr>
                      <w:t>重点</w:t>
                    </w:r>
                  </w:p>
                  <w:p>
                    <w:pPr>
                      <w:spacing w:before="27" w:line="219" w:lineRule="auto"/>
                      <w:ind w:left="279"/>
                      <w:rPr>
                        <w:rFonts w:ascii="SimSun" w:eastAsia="SimSun" w:hAnsi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17"/>
                        <w:szCs w:val="17"/>
                      </w:rPr>
                      <w:t>入库作业流程货位选择因素</w:t>
                    </w:r>
                  </w:p>
                  <w:p>
                    <w:pPr>
                      <w:spacing w:before="89" w:line="220" w:lineRule="auto"/>
                      <w:ind w:left="279"/>
                      <w:rPr>
                        <w:rFonts w:ascii="SimSun" w:eastAsia="SimSun" w:hAnsi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color w:val="5C392E"/>
                        <w:spacing w:val="4"/>
                        <w:sz w:val="17"/>
                        <w:szCs w:val="17"/>
                      </w:rPr>
                      <w:t>分析，</w:t>
                    </w:r>
                  </w:p>
                  <w:p>
                    <w:pPr>
                      <w:spacing w:before="65" w:line="219" w:lineRule="auto"/>
                      <w:ind w:left="279"/>
                      <w:rPr>
                        <w:rFonts w:ascii="SimSun" w:eastAsia="SimSun" w:hAnsi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7"/>
                        <w:szCs w:val="17"/>
                      </w:rPr>
                      <w:t>ABC</w:t>
                    </w:r>
                    <w:r>
                      <w:rPr>
                        <w:rFonts w:ascii="SimSun" w:eastAsia="SimSun" w:hAnsi="SimSun" w:cs="SimSun"/>
                        <w:spacing w:val="2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7"/>
                        <w:szCs w:val="17"/>
                      </w:rPr>
                      <w:t>分类法在货位优化如</w:t>
                    </w:r>
                  </w:p>
                  <w:p>
                    <w:pPr>
                      <w:spacing w:before="70" w:line="220" w:lineRule="auto"/>
                      <w:ind w:left="279"/>
                      <w:rPr>
                        <w:rFonts w:ascii="SimSun" w:eastAsia="SimSun" w:hAnsi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color w:val="5C392E"/>
                        <w:spacing w:val="29"/>
                        <w:sz w:val="17"/>
                        <w:szCs w:val="17"/>
                      </w:rPr>
                      <w:t>何应用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233" w:line="221" w:lineRule="auto"/>
        <w:ind w:left="3782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图</w:t>
      </w:r>
      <w:r>
        <w:rPr>
          <w:rFonts w:ascii="SimHei" w:eastAsia="SimHei" w:hAnsi="SimHei" w:cs="SimHei"/>
          <w:spacing w:val="31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3</w:t>
      </w:r>
      <w:r>
        <w:rPr>
          <w:rFonts w:ascii="SimHei" w:eastAsia="SimHei" w:hAnsi="SimHei" w:cs="SimHei"/>
          <w:spacing w:val="21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课</w:t>
      </w:r>
      <w:r>
        <w:rPr>
          <w:rFonts w:ascii="SimHei" w:eastAsia="SimHei" w:hAnsi="SimHei" w:cs="SimHei"/>
          <w:spacing w:val="-29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程</w:t>
      </w:r>
      <w:r>
        <w:rPr>
          <w:rFonts w:ascii="SimHei" w:eastAsia="SimHei" w:hAnsi="SimHei" w:cs="SimHei"/>
          <w:spacing w:val="-25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重</w:t>
      </w:r>
      <w:r>
        <w:rPr>
          <w:rFonts w:ascii="SimHei" w:eastAsia="SimHei" w:hAnsi="SimHei" w:cs="SimHei"/>
          <w:spacing w:val="-26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点</w:t>
      </w:r>
      <w:r>
        <w:rPr>
          <w:rFonts w:ascii="SimHei" w:eastAsia="SimHei" w:hAnsi="SimHei" w:cs="SimHei"/>
          <w:spacing w:val="-29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难</w:t>
      </w:r>
      <w:r>
        <w:rPr>
          <w:rFonts w:ascii="SimHei" w:eastAsia="SimHei" w:hAnsi="SimHei" w:cs="SimHei"/>
          <w:spacing w:val="-26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0"/>
          <w:sz w:val="17"/>
          <w:szCs w:val="17"/>
        </w:rPr>
        <w:t>点</w:t>
      </w:r>
    </w:p>
    <w:p>
      <w:pPr>
        <w:pStyle w:val="BodyText"/>
        <w:spacing w:line="339" w:lineRule="auto"/>
      </w:pPr>
    </w:p>
    <w:p>
      <w:pPr>
        <w:pStyle w:val="BodyText"/>
        <w:spacing w:line="339" w:lineRule="auto"/>
      </w:pPr>
    </w:p>
    <w:p>
      <w:pPr>
        <w:spacing w:before="79" w:line="220" w:lineRule="auto"/>
        <w:ind w:left="27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5"/>
          <w:sz w:val="24"/>
          <w:szCs w:val="24"/>
        </w:rPr>
        <w:t>(三)对接学情，制定策略</w:t>
      </w:r>
    </w:p>
    <w:p>
      <w:pPr>
        <w:pStyle w:val="BodyText"/>
        <w:spacing w:line="446" w:lineRule="auto"/>
      </w:pPr>
    </w:p>
    <w:p>
      <w:pPr>
        <w:spacing w:before="78" w:line="219" w:lineRule="auto"/>
        <w:ind w:left="64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3"/>
          <w:sz w:val="24"/>
          <w:szCs w:val="24"/>
        </w:rPr>
        <w:t>1.基于企业工作，构建浸入式教学场景</w:t>
      </w:r>
    </w:p>
    <w:p>
      <w:pPr>
        <w:spacing w:before="142" w:line="339" w:lineRule="auto"/>
        <w:ind w:left="139" w:right="26" w:firstLine="460"/>
        <w:rPr>
          <w:rFonts w:ascii="SimSun" w:eastAsia="SimSun" w:hAnsi="SimSun" w:cs="SimSun"/>
          <w:sz w:val="24"/>
          <w:szCs w:val="24"/>
        </w:rPr>
        <w:sectPr>
          <w:headerReference w:type="default" r:id="rId17"/>
          <w:footerReference w:type="default" r:id="rId18"/>
          <w:pgSz w:w="11910" w:h="16840"/>
          <w:pgMar w:top="1150" w:right="1120" w:bottom="1131" w:left="1660" w:header="819" w:footer="1002" w:gutter="0"/>
          <w:pgNumType w:start="6"/>
          <w:cols w:space="708"/>
        </w:sectPr>
      </w:pPr>
      <w:r>
        <w:rPr>
          <w:rFonts w:ascii="SimSun" w:eastAsia="SimSun" w:hAnsi="SimSun" w:cs="SimSun"/>
          <w:spacing w:val="1"/>
          <w:sz w:val="24"/>
          <w:szCs w:val="24"/>
        </w:rPr>
        <w:t>针对原有《仓储管理实务》课程与目前数字智能化供应链物流的企业需求脱节，</w:t>
      </w:r>
      <w:r>
        <w:rPr>
          <w:rFonts w:ascii="SimSun" w:eastAsia="SimSun" w:hAnsi="SimSun" w:cs="SimSun"/>
          <w:spacing w:val="13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2"/>
          <w:sz w:val="24"/>
          <w:szCs w:val="24"/>
        </w:rPr>
        <w:t>我们引进企业实景化工作视频，构建浸入式教学场景，有效解决学生以往学</w:t>
      </w:r>
      <w:r>
        <w:rPr>
          <w:rFonts w:ascii="SimSun" w:eastAsia="SimSun" w:hAnsi="SimSun" w:cs="SimSun"/>
          <w:spacing w:val="1"/>
          <w:sz w:val="24"/>
          <w:szCs w:val="24"/>
        </w:rPr>
        <w:t>习中缺乏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>
      <w:pPr>
        <w:spacing w:before="142" w:line="339" w:lineRule="auto"/>
        <w:ind w:left="139" w:right="26" w:firstLine="46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4"/>
          <w:sz w:val="24"/>
          <w:szCs w:val="24"/>
        </w:rPr>
        <w:t>实景案例，泛泛理论教学的做法。通过老师</w:t>
      </w:r>
      <w:r>
        <w:rPr>
          <w:rFonts w:ascii="SimSun" w:eastAsia="SimSun" w:hAnsi="SimSun" w:cs="SimSun"/>
          <w:color w:val="A65B5E"/>
          <w:spacing w:val="-4"/>
          <w:sz w:val="24"/>
          <w:szCs w:val="24"/>
        </w:rPr>
        <w:t>扮演主管或经理</w:t>
      </w:r>
      <w:r>
        <w:rPr>
          <w:rFonts w:ascii="SimSun" w:eastAsia="SimSun" w:hAnsi="SimSun" w:cs="SimSun"/>
          <w:spacing w:val="-4"/>
          <w:sz w:val="24"/>
          <w:szCs w:val="24"/>
        </w:rPr>
        <w:t>，学生</w:t>
      </w:r>
      <w:r>
        <w:rPr>
          <w:rFonts w:ascii="SimSun" w:eastAsia="SimSun" w:hAnsi="SimSun" w:cs="SimSun"/>
          <w:spacing w:val="-5"/>
          <w:sz w:val="24"/>
          <w:szCs w:val="24"/>
        </w:rPr>
        <w:t>作为</w:t>
      </w:r>
      <w:r>
        <w:rPr>
          <w:rFonts w:ascii="SimSun" w:eastAsia="SimSun" w:hAnsi="SimSun" w:cs="SimSun"/>
          <w:color w:val="A65B5E"/>
          <w:spacing w:val="-5"/>
          <w:sz w:val="24"/>
          <w:szCs w:val="24"/>
        </w:rPr>
        <w:t>员工</w:t>
      </w:r>
      <w:r>
        <w:rPr>
          <w:rFonts w:ascii="SimSun" w:eastAsia="SimSun" w:hAnsi="SimSun" w:cs="SimSun"/>
          <w:spacing w:val="-5"/>
          <w:sz w:val="24"/>
          <w:szCs w:val="24"/>
        </w:rPr>
        <w:t>，实现“工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6"/>
          <w:sz w:val="24"/>
          <w:szCs w:val="24"/>
        </w:rPr>
        <w:t>学一体、工学交替”。通过</w:t>
      </w:r>
      <w:r>
        <w:rPr>
          <w:rFonts w:ascii="SimSun" w:eastAsia="SimSun" w:hAnsi="SimSun" w:cs="SimSun"/>
          <w:b/>
          <w:bCs/>
          <w:color w:val="A65B5E"/>
          <w:spacing w:val="-6"/>
          <w:sz w:val="24"/>
          <w:szCs w:val="24"/>
        </w:rPr>
        <w:t>线上线下结合，课前课中课后结合，小组团队协作与个人训</w:t>
      </w:r>
    </w:p>
    <w:p>
      <w:pPr>
        <w:spacing w:before="1" w:line="219" w:lineRule="auto"/>
        <w:ind w:left="13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color w:val="A65B5E"/>
          <w:spacing w:val="-3"/>
          <w:sz w:val="24"/>
          <w:szCs w:val="24"/>
        </w:rPr>
        <w:t>练</w:t>
      </w:r>
      <w:r>
        <w:rPr>
          <w:rFonts w:ascii="SimSun" w:eastAsia="SimSun" w:hAnsi="SimSun" w:cs="SimSun"/>
          <w:spacing w:val="-3"/>
          <w:sz w:val="24"/>
          <w:szCs w:val="24"/>
        </w:rPr>
        <w:t>，提高学生的自主学习能力和团队合作意识。</w:t>
      </w:r>
    </w:p>
    <w:p>
      <w:pPr>
        <w:spacing w:line="219" w:lineRule="auto"/>
        <w:rPr>
          <w:rFonts w:ascii="SimSun" w:eastAsia="SimSun" w:hAnsi="SimSun" w:cs="SimSun"/>
          <w:sz w:val="24"/>
          <w:szCs w:val="24"/>
        </w:rPr>
        <w:sectPr>
          <w:headerReference w:type="default" r:id="rId19"/>
          <w:footerReference w:type="default" r:id="rId20"/>
          <w:type w:val="nextPage"/>
          <w:pgSz w:w="11910" w:h="16840"/>
          <w:pgMar w:top="1150" w:right="1120" w:bottom="1131" w:left="1660" w:header="819" w:footer="1002" w:gutter="0"/>
          <w:pgNumType w:start="7"/>
          <w:cols w:space="708"/>
          <w:titlePg w:val="0"/>
        </w:sectPr>
      </w:pPr>
    </w:p>
    <w:p>
      <w:pPr>
        <w:pStyle w:val="BodyText"/>
        <w:spacing w:line="417" w:lineRule="auto"/>
      </w:pPr>
      <w:r>
        <w:pict>
          <v:rect id="_x0000_s1038" style="width:458.5pt;height:1.05pt;margin-top:58.5pt;margin-left:82pt;mso-position-horizontal-relative:page;mso-position-vertical-relative:page;position:absolute;z-index:251662336" o:allowincell="f" filled="t" fillcolor="black" stroked="f"/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3790954</wp:posOffset>
            </wp:positionH>
            <wp:positionV relativeFrom="page">
              <wp:posOffset>3841711</wp:posOffset>
            </wp:positionV>
            <wp:extent cx="2552688" cy="1543057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52688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3632210</wp:posOffset>
            </wp:positionH>
            <wp:positionV relativeFrom="page">
              <wp:posOffset>5429253</wp:posOffset>
            </wp:positionV>
            <wp:extent cx="2698727" cy="15684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98727" cy="1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type="#_x0000_t202" style="width:25.05pt;height:15.2pt;margin-top:610.02pt;margin-left:88.5pt;mso-position-horizontal-relative:page;mso-position-vertical-relative:page;position:absolute;z-index:251663360" o:allowincell="f" filled="f" stroked="f">
            <o:lock v:ext="edit" aspectratio="f"/>
            <v:textbox inset="0,0,0,0">
              <w:txbxContent>
                <w:p>
                  <w:pPr>
                    <w:spacing w:before="19" w:line="221" w:lineRule="auto"/>
                    <w:jc w:val="right"/>
                    <w:rPr>
                      <w:rFonts w:ascii="SimSun" w:eastAsia="SimSun" w:hAnsi="SimSun" w:cs="SimSun"/>
                      <w:sz w:val="22"/>
                      <w:szCs w:val="22"/>
                    </w:rPr>
                  </w:pPr>
                  <w:r>
                    <w:rPr>
                      <w:rFonts w:ascii="SimSun" w:eastAsia="SimSun" w:hAnsi="SimSun" w:cs="SimSun"/>
                      <w:spacing w:val="-22"/>
                      <w:sz w:val="22"/>
                      <w:szCs w:val="22"/>
                    </w:rPr>
                    <w:t>用</w:t>
                  </w:r>
                  <w:r>
                    <w:rPr>
                      <w:rFonts w:ascii="SimSun" w:eastAsia="SimSun" w:hAnsi="SimSun" w:cs="SimSun"/>
                      <w:spacing w:val="-47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2"/>
                      <w:sz w:val="22"/>
                      <w:szCs w:val="22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330" w:lineRule="exact"/>
        <w:ind w:firstLine="6820"/>
      </w:pPr>
      <w:r>
        <w:rPr>
          <w:position w:val="-6"/>
        </w:rPr>
        <w:pict>
          <v:group id="_x0000_i1040" style="width:115.5pt;height:16.55pt;mso-position-horizontal-relative:char;mso-position-vertical-relative:line" coordorigin="0,0" coordsize="2310,330" filled="f" stroked="f">
            <v:shape id="_x0000_s1041" type="#_x0000_t75" style="width:2310;height:330;position:absolute" filled="f" stroked="f">
              <v:imagedata r:id="rId23" o:title=""/>
            </v:shape>
            <v:shape id="_x0000_s1042" type="#_x0000_t202" style="width:2350;height:37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3" w:line="218" w:lineRule="auto"/>
                      <w:ind w:left="383"/>
                      <w:rPr>
                        <w:rFonts w:ascii="SimSun" w:eastAsia="SimSun" w:hAnsi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eastAsia="SimSun" w:hAnsi="SimSun" w:cs="SimSun"/>
                        <w:b/>
                        <w:bCs/>
                        <w:color w:val="FFFFFF"/>
                        <w:spacing w:val="14"/>
                        <w:sz w:val="22"/>
                        <w:szCs w:val="22"/>
                      </w:rPr>
                      <w:t>教学实施报告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80"/>
      </w:pPr>
    </w:p>
    <w:p>
      <w:pPr>
        <w:spacing w:before="80"/>
      </w:pPr>
    </w:p>
    <w:p>
      <w:pPr>
        <w:spacing w:before="80"/>
      </w:pPr>
    </w:p>
    <w:tbl>
      <w:tblPr>
        <w:tblStyle w:val="TableNormal1"/>
        <w:tblW w:w="6315" w:type="dxa"/>
        <w:tblInd w:w="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131"/>
        <w:gridCol w:w="1504"/>
        <w:gridCol w:w="1862"/>
        <w:gridCol w:w="1818"/>
      </w:tblGrid>
      <w:tr>
        <w:tblPrEx>
          <w:tblW w:w="6315" w:type="dxa"/>
          <w:tblInd w:w="9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206"/>
        </w:trPr>
        <w:tc>
          <w:tcPr>
            <w:tcW w:w="1131" w:type="dxa"/>
            <w:vAlign w:val="top"/>
          </w:tcPr>
          <w:p>
            <w:pPr>
              <w:spacing w:before="108" w:line="87" w:lineRule="exact"/>
              <w:rPr>
                <w:rFonts w:ascii="LiSu" w:eastAsia="LiSu" w:hAnsi="LiSu" w:cs="LiSu"/>
                <w:sz w:val="13"/>
                <w:szCs w:val="13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-152467</wp:posOffset>
                  </wp:positionH>
                  <wp:positionV relativeFrom="paragraph">
                    <wp:posOffset>-397036</wp:posOffset>
                  </wp:positionV>
                  <wp:extent cx="4540281" cy="136522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81" cy="13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Su" w:eastAsia="LiSu" w:hAnsi="LiSu" w:cs="LiSu"/>
                <w:spacing w:val="-1"/>
                <w:position w:val="-2"/>
                <w:sz w:val="13"/>
                <w:szCs w:val="13"/>
              </w:rPr>
              <w:t>学情分析</w:t>
            </w:r>
          </w:p>
        </w:tc>
        <w:tc>
          <w:tcPr>
            <w:tcW w:w="1504" w:type="dxa"/>
            <w:vAlign w:val="top"/>
          </w:tcPr>
          <w:p>
            <w:pPr>
              <w:spacing w:before="34" w:line="177" w:lineRule="auto"/>
              <w:ind w:left="408"/>
              <w:rPr>
                <w:rFonts w:ascii="LiSu" w:eastAsia="LiSu" w:hAnsi="LiSu" w:cs="LiSu"/>
                <w:sz w:val="13"/>
                <w:szCs w:val="13"/>
              </w:rPr>
            </w:pPr>
            <w:r>
              <w:rPr>
                <w:rFonts w:ascii="LiSu" w:eastAsia="LiSu" w:hAnsi="LiSu" w:cs="LiSu"/>
                <w:spacing w:val="-4"/>
                <w:w w:val="91"/>
                <w:sz w:val="13"/>
                <w:szCs w:val="13"/>
              </w:rPr>
              <w:t>教学方法。</w:t>
            </w:r>
          </w:p>
        </w:tc>
        <w:tc>
          <w:tcPr>
            <w:tcW w:w="1862" w:type="dxa"/>
            <w:vAlign w:val="top"/>
          </w:tcPr>
          <w:p>
            <w:pPr>
              <w:spacing w:before="47" w:line="176" w:lineRule="auto"/>
              <w:ind w:left="474"/>
              <w:rPr>
                <w:rFonts w:ascii="LiSu" w:eastAsia="LiSu" w:hAnsi="LiSu" w:cs="LiSu"/>
                <w:sz w:val="13"/>
                <w:szCs w:val="13"/>
              </w:rPr>
            </w:pPr>
            <w:r>
              <w:rPr>
                <w:rFonts w:ascii="LiSu" w:eastAsia="LiSu" w:hAnsi="LiSu" w:cs="LiSu"/>
                <w:spacing w:val="-6"/>
                <w:w w:val="96"/>
                <w:sz w:val="13"/>
                <w:szCs w:val="13"/>
              </w:rPr>
              <w:t>教学组织.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3"/>
                <w:szCs w:val="13"/>
              </w:rPr>
            </w:pPr>
            <w:r>
              <w:rPr>
                <w:color w:val="E16787"/>
                <w:spacing w:val="-13"/>
                <w:w w:val="93"/>
                <w:sz w:val="13"/>
                <w:szCs w:val="13"/>
              </w:rPr>
              <w:t>模纳现顺</w:t>
            </w:r>
            <w:r>
              <w:rPr>
                <w:color w:val="E16787"/>
                <w:spacing w:val="-12"/>
                <w:w w:val="93"/>
                <w:sz w:val="13"/>
                <w:szCs w:val="13"/>
              </w:rPr>
              <w:t>进行操作实规“</w:t>
            </w:r>
            <w:r>
              <w:rPr>
                <w:color w:val="E16787"/>
                <w:spacing w:val="-8"/>
                <w:w w:val="93"/>
                <w:sz w:val="13"/>
                <w:szCs w:val="13"/>
              </w:rPr>
              <w:t>学</w:t>
            </w:r>
          </w:p>
        </w:tc>
      </w:tr>
      <w:tr>
        <w:tblPrEx>
          <w:tblW w:w="6315" w:type="dxa"/>
          <w:tblInd w:w="910" w:type="dxa"/>
          <w:tblLayout w:type="fixed"/>
        </w:tblPrEx>
        <w:trPr>
          <w:trHeight w:val="236"/>
        </w:trPr>
        <w:tc>
          <w:tcPr>
            <w:tcW w:w="1131" w:type="dxa"/>
            <w:vAlign w:val="top"/>
          </w:tcPr>
          <w:p>
            <w:pPr>
              <w:spacing w:before="128" w:line="97" w:lineRule="exact"/>
              <w:rPr>
                <w:rFonts w:ascii="LiSu" w:eastAsia="LiSu" w:hAnsi="LiSu" w:cs="LiSu"/>
                <w:sz w:val="13"/>
                <w:szCs w:val="13"/>
              </w:rPr>
            </w:pPr>
            <w:r>
              <w:rPr>
                <w:rFonts w:ascii="LiSu" w:eastAsia="LiSu" w:hAnsi="LiSu" w:cs="LiSu"/>
                <w:spacing w:val="-6"/>
                <w:w w:val="98"/>
                <w:position w:val="-1"/>
                <w:sz w:val="13"/>
                <w:szCs w:val="13"/>
              </w:rPr>
              <w:t>缺乏实录窝例</w:t>
            </w:r>
          </w:p>
        </w:tc>
        <w:tc>
          <w:tcPr>
            <w:tcW w:w="1504" w:type="dxa"/>
            <w:vAlign w:val="top"/>
          </w:tcPr>
          <w:p>
            <w:pPr>
              <w:spacing w:before="50" w:line="176" w:lineRule="auto"/>
              <w:ind w:left="408"/>
              <w:rPr>
                <w:rFonts w:ascii="LiSu" w:eastAsia="LiSu" w:hAnsi="LiSu" w:cs="LiSu"/>
                <w:sz w:val="13"/>
                <w:szCs w:val="13"/>
              </w:rPr>
            </w:pPr>
            <w:r>
              <w:rPr>
                <w:rFonts w:ascii="LiSu" w:eastAsia="LiSu" w:hAnsi="LiSu" w:cs="LiSu"/>
                <w:spacing w:val="-7"/>
                <w:w w:val="92"/>
                <w:sz w:val="13"/>
                <w:szCs w:val="13"/>
              </w:rPr>
              <w:t>窦例教学法，</w:t>
            </w:r>
          </w:p>
        </w:tc>
        <w:tc>
          <w:tcPr>
            <w:tcW w:w="1862" w:type="dxa"/>
            <w:vAlign w:val="top"/>
          </w:tcPr>
          <w:p>
            <w:pPr>
              <w:pStyle w:val="TableText"/>
              <w:spacing w:before="54" w:line="220" w:lineRule="auto"/>
              <w:ind w:left="514"/>
              <w:rPr>
                <w:sz w:val="13"/>
                <w:szCs w:val="13"/>
              </w:rPr>
            </w:pPr>
            <w:r>
              <w:rPr>
                <w:spacing w:val="-11"/>
                <w:sz w:val="13"/>
                <w:szCs w:val="13"/>
              </w:rPr>
              <w:t>引入企业实际工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12" w:line="216" w:lineRule="auto"/>
              <w:jc w:val="right"/>
              <w:rPr>
                <w:sz w:val="13"/>
                <w:szCs w:val="13"/>
              </w:rPr>
            </w:pPr>
            <w:r>
              <w:rPr>
                <w:color w:val="E56B90"/>
                <w:spacing w:val="-5"/>
                <w:sz w:val="13"/>
                <w:szCs w:val="13"/>
              </w:rPr>
              <w:t>中”,参银工作现须改进</w:t>
            </w:r>
          </w:p>
        </w:tc>
      </w:tr>
      <w:tr>
        <w:tblPrEx>
          <w:tblW w:w="6315" w:type="dxa"/>
          <w:tblInd w:w="910" w:type="dxa"/>
          <w:tblLayout w:type="fixed"/>
        </w:tblPrEx>
        <w:trPr>
          <w:trHeight w:val="427"/>
        </w:trPr>
        <w:tc>
          <w:tcPr>
            <w:tcW w:w="1131" w:type="dxa"/>
            <w:vAlign w:val="top"/>
          </w:tcPr>
          <w:p>
            <w:pPr>
              <w:spacing w:before="125" w:line="175" w:lineRule="auto"/>
              <w:rPr>
                <w:rFonts w:ascii="LiSu" w:eastAsia="LiSu" w:hAnsi="LiSu" w:cs="LiSu"/>
                <w:sz w:val="13"/>
                <w:szCs w:val="13"/>
              </w:rPr>
            </w:pPr>
            <w:r>
              <w:rPr>
                <w:rFonts w:ascii="LiSu" w:eastAsia="LiSu" w:hAnsi="LiSu" w:cs="LiSu"/>
                <w:spacing w:val="-6"/>
                <w:sz w:val="13"/>
                <w:szCs w:val="13"/>
              </w:rPr>
              <w:t>团队协作差</w:t>
            </w:r>
          </w:p>
        </w:tc>
        <w:tc>
          <w:tcPr>
            <w:tcW w:w="1504" w:type="dxa"/>
            <w:vAlign w:val="top"/>
          </w:tcPr>
          <w:p>
            <w:pPr>
              <w:spacing w:before="63" w:line="176" w:lineRule="auto"/>
              <w:ind w:left="408"/>
              <w:rPr>
                <w:rFonts w:ascii="LiSu" w:eastAsia="LiSu" w:hAnsi="LiSu" w:cs="LiSu"/>
                <w:sz w:val="13"/>
                <w:szCs w:val="13"/>
              </w:rPr>
            </w:pPr>
            <w:r>
              <w:rPr>
                <w:rFonts w:ascii="LiSu" w:eastAsia="LiSu" w:hAnsi="LiSu" w:cs="LiSu"/>
                <w:spacing w:val="-4"/>
                <w:w w:val="96"/>
                <w:sz w:val="13"/>
                <w:szCs w:val="13"/>
              </w:rPr>
              <w:t>观摩教学法</w:t>
            </w:r>
          </w:p>
          <w:p>
            <w:pPr>
              <w:spacing w:before="88" w:line="174" w:lineRule="auto"/>
              <w:ind w:left="408"/>
              <w:rPr>
                <w:rFonts w:ascii="LiSu" w:eastAsia="LiSu" w:hAnsi="LiSu" w:cs="LiSu"/>
                <w:sz w:val="13"/>
                <w:szCs w:val="13"/>
              </w:rPr>
            </w:pPr>
            <w:r>
              <w:rPr>
                <w:rFonts w:ascii="LiSu" w:eastAsia="LiSu" w:hAnsi="LiSu" w:cs="LiSu"/>
                <w:spacing w:val="9"/>
                <w:sz w:val="13"/>
                <w:szCs w:val="13"/>
              </w:rPr>
              <w:t>储器模法，</w:t>
            </w:r>
          </w:p>
        </w:tc>
        <w:tc>
          <w:tcPr>
            <w:tcW w:w="1862" w:type="dxa"/>
            <w:vAlign w:val="top"/>
          </w:tcPr>
          <w:p>
            <w:pPr>
              <w:pStyle w:val="TableText"/>
              <w:spacing w:before="18" w:line="220" w:lineRule="auto"/>
              <w:ind w:left="464"/>
              <w:rPr>
                <w:sz w:val="13"/>
                <w:szCs w:val="13"/>
              </w:rPr>
            </w:pPr>
            <w:r>
              <w:rPr>
                <w:spacing w:val="-15"/>
                <w:w w:val="99"/>
                <w:sz w:val="13"/>
                <w:szCs w:val="13"/>
              </w:rPr>
              <w:t>作视项，与实训室</w:t>
            </w:r>
          </w:p>
          <w:p>
            <w:pPr>
              <w:pStyle w:val="TableText"/>
              <w:spacing w:before="124" w:line="169" w:lineRule="auto"/>
              <w:ind w:left="5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或漫入式教学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18" w:line="219" w:lineRule="auto"/>
              <w:jc w:val="right"/>
              <w:rPr>
                <w:sz w:val="13"/>
                <w:szCs w:val="13"/>
              </w:rPr>
            </w:pPr>
            <w:r>
              <w:rPr>
                <w:color w:val="E56B90"/>
                <w:spacing w:val="-15"/>
                <w:w w:val="95"/>
                <w:sz w:val="13"/>
                <w:szCs w:val="13"/>
              </w:rPr>
              <w:t>确产安现一做</w:t>
            </w:r>
            <w:r>
              <w:rPr>
                <w:color w:val="E56B90"/>
                <w:spacing w:val="-14"/>
                <w:w w:val="95"/>
                <w:sz w:val="13"/>
                <w:szCs w:val="13"/>
              </w:rPr>
              <w:t>中零”享做</w:t>
            </w:r>
            <w:r>
              <w:rPr>
                <w:color w:val="E56B90"/>
                <w:spacing w:val="-8"/>
                <w:w w:val="95"/>
                <w:sz w:val="13"/>
                <w:szCs w:val="13"/>
              </w:rPr>
              <w:t>一</w:t>
            </w:r>
          </w:p>
          <w:p>
            <w:pPr>
              <w:pStyle w:val="TableText"/>
              <w:spacing w:before="75" w:line="219" w:lineRule="auto"/>
              <w:ind w:left="892"/>
              <w:rPr>
                <w:sz w:val="13"/>
                <w:szCs w:val="13"/>
              </w:rPr>
            </w:pPr>
            <w:r>
              <w:rPr>
                <w:color w:val="E56B90"/>
                <w:spacing w:val="-15"/>
                <w:sz w:val="13"/>
                <w:szCs w:val="13"/>
              </w:rPr>
              <w:t>体工学交替。</w:t>
            </w:r>
          </w:p>
        </w:tc>
      </w:tr>
    </w:tbl>
    <w:p>
      <w:pPr>
        <w:pStyle w:val="BodyText"/>
        <w:spacing w:line="253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spacing w:before="62" w:line="221" w:lineRule="auto"/>
        <w:ind w:left="3652"/>
        <w:rPr>
          <w:rFonts w:ascii="SimHei" w:eastAsia="SimHei" w:hAnsi="SimHei" w:cs="SimHei"/>
          <w:sz w:val="19"/>
          <w:szCs w:val="19"/>
        </w:rPr>
      </w:pPr>
      <w:r>
        <w:rPr>
          <w:rFonts w:ascii="SimHei" w:eastAsia="SimHei" w:hAnsi="SimHei" w:cs="SimHei"/>
          <w:b/>
          <w:bCs/>
          <w:spacing w:val="12"/>
          <w:sz w:val="19"/>
          <w:szCs w:val="19"/>
        </w:rPr>
        <w:t>图</w:t>
      </w:r>
      <w:r>
        <w:rPr>
          <w:rFonts w:ascii="SimHei" w:eastAsia="SimHei" w:hAnsi="SimHei" w:cs="SimHei"/>
          <w:spacing w:val="-25"/>
          <w:sz w:val="19"/>
          <w:szCs w:val="19"/>
        </w:rPr>
        <w:t xml:space="preserve"> </w:t>
      </w:r>
      <w:r>
        <w:rPr>
          <w:rFonts w:ascii="SimHei" w:eastAsia="SimHei" w:hAnsi="SimHei" w:cs="SimHei"/>
          <w:b/>
          <w:bCs/>
          <w:spacing w:val="12"/>
          <w:sz w:val="19"/>
          <w:szCs w:val="19"/>
        </w:rPr>
        <w:t>4</w:t>
      </w:r>
      <w:r>
        <w:rPr>
          <w:rFonts w:ascii="SimHei" w:eastAsia="SimHei" w:hAnsi="SimHei" w:cs="SimHei"/>
          <w:spacing w:val="6"/>
          <w:sz w:val="19"/>
          <w:szCs w:val="19"/>
        </w:rPr>
        <w:t xml:space="preserve">  </w:t>
      </w:r>
      <w:r>
        <w:rPr>
          <w:rFonts w:ascii="SimHei" w:eastAsia="SimHei" w:hAnsi="SimHei" w:cs="SimHei"/>
          <w:b/>
          <w:bCs/>
          <w:spacing w:val="12"/>
          <w:sz w:val="19"/>
          <w:szCs w:val="19"/>
        </w:rPr>
        <w:t>教学组织与方法</w:t>
      </w:r>
    </w:p>
    <w:p>
      <w:pPr>
        <w:spacing w:before="178" w:line="219" w:lineRule="auto"/>
        <w:ind w:left="650"/>
        <w:rPr>
          <w:rFonts w:ascii="SimSun" w:eastAsia="SimSun" w:hAnsi="SimSun" w:cs="SimSun"/>
          <w:sz w:val="22"/>
          <w:szCs w:val="22"/>
        </w:rPr>
      </w:pPr>
      <w:r>
        <w:rPr>
          <w:rFonts w:ascii="SimSun" w:eastAsia="SimSun" w:hAnsi="SimSun" w:cs="SimSun"/>
          <w:spacing w:val="16"/>
          <w:sz w:val="22"/>
          <w:szCs w:val="22"/>
        </w:rPr>
        <w:t>2. 基于行动导向，对接最新技术</w:t>
      </w:r>
    </w:p>
    <w:p>
      <w:pPr>
        <w:spacing w:before="139" w:line="385" w:lineRule="auto"/>
        <w:ind w:left="149" w:right="29" w:firstLine="510"/>
        <w:rPr>
          <w:rFonts w:ascii="SimSun" w:eastAsia="SimSun" w:hAnsi="SimSun" w:cs="SimSun"/>
          <w:sz w:val="22"/>
          <w:szCs w:val="22"/>
        </w:rPr>
      </w:pPr>
      <w:r>
        <w:rPr>
          <w:rFonts w:ascii="SimSun" w:eastAsia="SimSun" w:hAnsi="SimSun" w:cs="SimSun"/>
          <w:spacing w:val="22"/>
          <w:sz w:val="22"/>
          <w:szCs w:val="22"/>
        </w:rPr>
        <w:t>针对传统《仓储管理实务》课程与实际物流发展脱节问题，我们与企业合作，将</w:t>
      </w:r>
      <w:r>
        <w:rPr>
          <w:rFonts w:ascii="SimSun" w:eastAsia="SimSun" w:hAnsi="SimSun" w:cs="SimSun"/>
          <w:spacing w:val="9"/>
          <w:sz w:val="22"/>
          <w:szCs w:val="22"/>
        </w:rPr>
        <w:t xml:space="preserve"> </w:t>
      </w:r>
      <w:r>
        <w:rPr>
          <w:rFonts w:ascii="SimSun" w:eastAsia="SimSun" w:hAnsi="SimSun" w:cs="SimSun"/>
          <w:spacing w:val="22"/>
          <w:sz w:val="22"/>
          <w:szCs w:val="22"/>
        </w:rPr>
        <w:t>企业最新工作系统引入课堂，通过视频和现场操作，让学生接触到数智化供应链物流</w:t>
      </w:r>
    </w:p>
    <w:p>
      <w:pPr>
        <w:spacing w:line="219" w:lineRule="auto"/>
        <w:ind w:left="149"/>
        <w:rPr>
          <w:rFonts w:ascii="SimSun" w:eastAsia="SimSun" w:hAnsi="SimSun" w:cs="SimSun"/>
          <w:sz w:val="22"/>
          <w:szCs w:val="22"/>
        </w:rPr>
      </w:pPr>
      <w:r>
        <w:rPr>
          <w:rFonts w:ascii="SimSun" w:eastAsia="SimSun" w:hAnsi="SimSun" w:cs="SimSun"/>
          <w:spacing w:val="17"/>
          <w:sz w:val="22"/>
          <w:szCs w:val="22"/>
        </w:rPr>
        <w:t>最新的信息技术和操作系统，实现</w:t>
      </w:r>
      <w:r>
        <w:rPr>
          <w:rFonts w:ascii="SimSun" w:eastAsia="SimSun" w:hAnsi="SimSun" w:cs="SimSun"/>
          <w:b/>
          <w:bCs/>
          <w:color w:val="D15F6B"/>
          <w:spacing w:val="17"/>
          <w:sz w:val="22"/>
          <w:szCs w:val="22"/>
        </w:rPr>
        <w:t>课程与实际工作的无缝对接。</w:t>
      </w:r>
    </w:p>
    <w:p>
      <w:pPr>
        <w:pStyle w:val="BodyText"/>
        <w:spacing w:before="92" w:line="5140" w:lineRule="exact"/>
        <w:ind w:firstLine="300"/>
      </w:pPr>
      <w:r>
        <w:rPr>
          <w:position w:val="-102"/>
        </w:rPr>
        <w:pict>
          <v:group id="_x0000_i1043" style="width:181.5pt;height:257.05pt;mso-position-horizontal-relative:char;mso-position-vertical-relative:line" coordorigin="0,0" coordsize="3630,5140" filled="f" stroked="f">
            <v:shape id="_x0000_s1044" type="#_x0000_t75" style="width:3630;height:5140;position:absolute" filled="f" stroked="f">
              <v:imagedata r:id="rId25" o:title=""/>
            </v:shape>
            <v:shape id="_x0000_s1045" type="#_x0000_t202" style="width:2866;height:4803;left:399;position:absolute;top:246" filled="f" stroked="f">
              <o:lock v:ext="edit" aspectratio="f"/>
              <v:textbox inset="0,0,0,0">
                <w:txbxContent>
                  <w:p>
                    <w:pPr>
                      <w:spacing w:before="19" w:line="221" w:lineRule="auto"/>
                      <w:ind w:left="760"/>
                      <w:rPr>
                        <w:rFonts w:ascii="SimHei" w:eastAsia="SimHei" w:hAnsi="SimHei" w:cs="SimHei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WMS</w:t>
                    </w:r>
                    <w:r>
                      <w:rPr>
                        <w:rFonts w:ascii="SimHei" w:eastAsia="SimHei" w:hAnsi="SimHei" w:cs="SimHei"/>
                        <w:spacing w:val="18"/>
                        <w:sz w:val="19"/>
                        <w:szCs w:val="19"/>
                      </w:rPr>
                      <w:t>移动系统</w:t>
                    </w:r>
                  </w:p>
                  <w:p>
                    <w:pPr>
                      <w:spacing w:line="46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2" w:line="220" w:lineRule="auto"/>
                      <w:ind w:left="39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7A5A02"/>
                        <w:spacing w:val="-6"/>
                        <w:sz w:val="13"/>
                        <w:szCs w:val="13"/>
                      </w:rPr>
                      <w:t>百</w:t>
                    </w:r>
                    <w:r>
                      <w:rPr>
                        <w:rFonts w:ascii="SimSun" w:eastAsia="SimSun" w:hAnsi="SimSun" w:cs="SimSun"/>
                        <w:color w:val="7A5A02"/>
                        <w:spacing w:val="-2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7A5A02"/>
                        <w:spacing w:val="-6"/>
                        <w:sz w:val="13"/>
                        <w:szCs w:val="13"/>
                      </w:rPr>
                      <w:t>解</w:t>
                    </w:r>
                    <w:r>
                      <w:rPr>
                        <w:rFonts w:ascii="SimSun" w:eastAsia="SimSun" w:hAnsi="SimSun" w:cs="SimSun"/>
                        <w:color w:val="7A5A02"/>
                        <w:spacing w:val="-2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7A5A02"/>
                        <w:spacing w:val="-6"/>
                        <w:sz w:val="13"/>
                        <w:szCs w:val="13"/>
                      </w:rPr>
                      <w:t>食</w:t>
                    </w:r>
                    <w:r>
                      <w:rPr>
                        <w:rFonts w:ascii="SimSun" w:eastAsia="SimSun" w:hAnsi="SimSun" w:cs="SimSun"/>
                        <w:color w:val="7A5A02"/>
                        <w:spacing w:val="-1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7A5A02"/>
                        <w:spacing w:val="-6"/>
                        <w:sz w:val="13"/>
                        <w:szCs w:val="13"/>
                      </w:rPr>
                      <w:t>学</w:t>
                    </w:r>
                    <w:r>
                      <w:rPr>
                        <w:rFonts w:ascii="SimSun" w:eastAsia="SimSun" w:hAnsi="SimSun" w:cs="SimSun"/>
                        <w:color w:val="7A5A02"/>
                        <w:spacing w:val="-1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7A5A02"/>
                        <w:spacing w:val="-6"/>
                        <w:sz w:val="13"/>
                        <w:szCs w:val="13"/>
                      </w:rPr>
                      <w:t>院</w:t>
                    </w: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2" w:line="219" w:lineRule="auto"/>
                      <w:ind w:left="38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7"/>
                        <w:sz w:val="13"/>
                        <w:szCs w:val="13"/>
                      </w:rPr>
                      <w:t>百</w:t>
                    </w:r>
                    <w:r>
                      <w:rPr>
                        <w:rFonts w:ascii="SimSun" w:eastAsia="SimSun" w:hAnsi="SimSun" w:cs="SimSun"/>
                        <w:spacing w:val="-1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13"/>
                        <w:szCs w:val="13"/>
                      </w:rPr>
                      <w:t>智</w:t>
                    </w:r>
                    <w:r>
                      <w:rPr>
                        <w:rFonts w:ascii="SimSun" w:eastAsia="SimSun" w:hAnsi="SimSun" w:cs="SimSun"/>
                        <w:spacing w:val="-1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13"/>
                        <w:szCs w:val="13"/>
                      </w:rPr>
                      <w:t>会</w:t>
                    </w:r>
                    <w:r>
                      <w:rPr>
                        <w:rFonts w:ascii="SimSun" w:eastAsia="SimSun" w:hAnsi="SimSun" w:cs="SimSun"/>
                        <w:spacing w:val="-1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13"/>
                        <w:szCs w:val="13"/>
                      </w:rPr>
                      <w:t>学</w:t>
                    </w:r>
                    <w:r>
                      <w:rPr>
                        <w:rFonts w:ascii="SimSun" w:eastAsia="SimSun" w:hAnsi="SimSun" w:cs="SimSun"/>
                        <w:spacing w:val="-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13"/>
                        <w:szCs w:val="13"/>
                      </w:rPr>
                      <w:t>院</w:t>
                    </w:r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2" w:line="219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15"/>
                        <w:sz w:val="13"/>
                        <w:szCs w:val="13"/>
                      </w:rPr>
                      <w:t>库存查询</w:t>
                    </w:r>
                  </w:p>
                  <w:p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2" w:line="219" w:lineRule="auto"/>
                      <w:ind w:left="4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position w:val="-1"/>
                        <w:sz w:val="13"/>
                        <w:szCs w:val="13"/>
                      </w:rPr>
                      <w:t>LPNR</w:t>
                    </w:r>
                    <w:r>
                      <w:rPr>
                        <w:rFonts w:ascii="SimSun" w:eastAsia="SimSun" w:hAnsi="SimSun" w:cs="SimSun"/>
                        <w:spacing w:val="12"/>
                        <w:position w:val="-1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LiSu" w:eastAsia="LiSu" w:hAnsi="LiSu" w:cs="LiSu"/>
                        <w:spacing w:val="7"/>
                        <w:position w:val="-1"/>
                        <w:sz w:val="13"/>
                        <w:szCs w:val="13"/>
                      </w:rPr>
                      <w:t>货</w:t>
                    </w:r>
                    <w:r>
                      <w:rPr>
                        <w:rFonts w:ascii="LiSu" w:eastAsia="LiSu" w:hAnsi="LiSu" w:cs="LiSu"/>
                        <w:spacing w:val="6"/>
                        <w:position w:val="-1"/>
                        <w:sz w:val="13"/>
                        <w:szCs w:val="13"/>
                      </w:rPr>
                      <w:t xml:space="preserve">        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>LPN</w:t>
                    </w:r>
                    <w:r>
                      <w:rPr>
                        <w:rFonts w:ascii="SimSun" w:eastAsia="SimSun" w:hAnsi="SimSun" w:cs="SimSun"/>
                        <w:spacing w:val="7"/>
                        <w:sz w:val="13"/>
                        <w:szCs w:val="13"/>
                      </w:rPr>
                      <w:t xml:space="preserve"> 上菜</w:t>
                    </w:r>
                    <w:r>
                      <w:rPr>
                        <w:rFonts w:ascii="SimSun" w:eastAsia="SimSun" w:hAnsi="SimSun" w:cs="SimSun"/>
                        <w:spacing w:val="11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SimSun" w:eastAsia="SimSun" w:hAnsi="SimSun" w:cs="SimSun"/>
                        <w:spacing w:val="7"/>
                        <w:sz w:val="13"/>
                        <w:szCs w:val="13"/>
                      </w:rPr>
                      <w:t>工作量采集</w:t>
                    </w:r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3" w:line="215" w:lineRule="auto"/>
                      <w:ind w:left="17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position w:val="-3"/>
                        <w:sz w:val="13"/>
                        <w:szCs w:val="13"/>
                      </w:rPr>
                      <w:drawing>
                        <wp:inline distT="0" distB="0" distL="0" distR="0">
                          <wp:extent cx="196861" cy="88968"/>
                          <wp:effectExtent l="0" t="0" r="0" b="0"/>
                          <wp:docPr id="14" name="IM 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 1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6861" cy="88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SimSun" w:eastAsia="SimSun" w:hAnsi="SimSun" w:cs="SimSun"/>
                        <w:spacing w:val="1"/>
                        <w:sz w:val="13"/>
                        <w:szCs w:val="13"/>
                      </w:rPr>
                      <w:t xml:space="preserve">          </w:t>
                    </w:r>
                    <w:r>
                      <w:rPr>
                        <w:rFonts w:ascii="SimSun" w:eastAsia="SimSun" w:hAnsi="SimSun" w:cs="SimSun"/>
                        <w:spacing w:val="-6"/>
                        <w:sz w:val="13"/>
                        <w:szCs w:val="13"/>
                      </w:rPr>
                      <w:t>*</w:t>
                    </w:r>
                    <w:r>
                      <w:rPr>
                        <w:rFonts w:ascii="SimSun" w:eastAsia="SimSun" w:hAnsi="SimSun" w:cs="SimSun"/>
                        <w:spacing w:val="-2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6"/>
                        <w:sz w:val="13"/>
                        <w:szCs w:val="13"/>
                      </w:rPr>
                      <w:t>练</w:t>
                    </w:r>
                    <w:r>
                      <w:rPr>
                        <w:rFonts w:ascii="SimSun" w:eastAsia="SimSun" w:hAnsi="SimSun" w:cs="SimSun"/>
                        <w:spacing w:val="-2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6"/>
                        <w:sz w:val="13"/>
                        <w:szCs w:val="13"/>
                      </w:rPr>
                      <w:t>在</w:t>
                    </w:r>
                    <w:r>
                      <w:rPr>
                        <w:rFonts w:ascii="SimSun" w:eastAsia="SimSun" w:hAnsi="SimSun" w:cs="SimSun"/>
                        <w:spacing w:val="-2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6"/>
                        <w:sz w:val="13"/>
                        <w:szCs w:val="13"/>
                      </w:rPr>
                      <w:t>择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 xml:space="preserve">        </w:t>
                    </w:r>
                    <w:r>
                      <w:rPr>
                        <w:position w:val="-2"/>
                        <w:sz w:val="13"/>
                        <w:szCs w:val="13"/>
                      </w:rPr>
                      <w:drawing>
                        <wp:inline distT="0" distB="0" distL="0" distR="0">
                          <wp:extent cx="352428" cy="82553"/>
                          <wp:effectExtent l="0" t="0" r="0" b="0"/>
                          <wp:docPr id="16" name="IM 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 1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2428" cy="8255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6" type="#_x0000_t202" style="width:345;height:172;left:1630;position:absolute;top:2954" filled="f" stroked="f">
              <o:lock v:ext="edit" aspectratio="f"/>
              <v:textbox inset="0,0,0,0">
                <w:txbxContent>
                  <w:p>
                    <w:pPr>
                      <w:spacing w:before="19" w:line="222" w:lineRule="auto"/>
                      <w:ind w:left="2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spacing w:val="-3"/>
                        <w:sz w:val="13"/>
                        <w:szCs w:val="13"/>
                      </w:rPr>
                      <w:t>拣</w:t>
                    </w:r>
                    <w:r>
                      <w:rPr>
                        <w:rFonts w:ascii="SimHei" w:eastAsia="SimHei" w:hAnsi="SimHei" w:cs="SimHei"/>
                        <w:spacing w:val="-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3"/>
                        <w:sz w:val="13"/>
                        <w:szCs w:val="13"/>
                      </w:rPr>
                      <w:t>货</w:t>
                    </w:r>
                  </w:p>
                </w:txbxContent>
              </v:textbox>
            </v:shape>
            <v:shape id="_x0000_s1047" type="#_x0000_t202" style="width:345;height:170;left:2720;position:absolute;top:2985" filled="f" stroked="f">
              <o:lock v:ext="edit" aspectratio="f"/>
              <v:textbox inset="0,0,0,0">
                <w:txbxContent>
                  <w:p>
                    <w:pPr>
                      <w:spacing w:before="20" w:line="219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13"/>
                        <w:szCs w:val="13"/>
                      </w:rPr>
                      <w:t>移</w:t>
                    </w:r>
                    <w:r>
                      <w:rPr>
                        <w:rFonts w:ascii="SimSun" w:eastAsia="SimSun" w:hAnsi="SimSun" w:cs="SimSun"/>
                        <w:spacing w:val="-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13"/>
                        <w:szCs w:val="13"/>
                      </w:rPr>
                      <w:t>牌</w:t>
                    </w:r>
                  </w:p>
                </w:txbxContent>
              </v:textbox>
            </v:shape>
            <v:shape id="_x0000_s1048" type="#_x0000_t75" style="width:111;height:60;left:3139;position:absolute;top:1019" filled="f" stroked="f">
              <v:imagedata r:id="rId28" o:title=""/>
            </v:shape>
            <w10:wrap type="none"/>
          </v:group>
        </w:pict>
      </w:r>
    </w:p>
    <w:p>
      <w:pPr>
        <w:spacing w:before="163" w:line="221" w:lineRule="auto"/>
        <w:ind w:left="2812"/>
        <w:rPr>
          <w:rFonts w:ascii="SimHei" w:eastAsia="SimHei" w:hAnsi="SimHei" w:cs="SimHei"/>
          <w:sz w:val="19"/>
          <w:szCs w:val="19"/>
        </w:rPr>
      </w:pPr>
      <w:r>
        <w:rPr>
          <w:rFonts w:ascii="SimHei" w:eastAsia="SimHei" w:hAnsi="SimHei" w:cs="SimHei"/>
          <w:b/>
          <w:bCs/>
          <w:spacing w:val="15"/>
          <w:sz w:val="19"/>
          <w:szCs w:val="19"/>
        </w:rPr>
        <w:t>图</w:t>
      </w:r>
      <w:r>
        <w:rPr>
          <w:rFonts w:ascii="SimHei" w:eastAsia="SimHei" w:hAnsi="SimHei" w:cs="SimHei"/>
          <w:spacing w:val="-24"/>
          <w:sz w:val="19"/>
          <w:szCs w:val="19"/>
        </w:rPr>
        <w:t xml:space="preserve"> </w:t>
      </w:r>
      <w:r>
        <w:rPr>
          <w:rFonts w:ascii="SimHei" w:eastAsia="SimHei" w:hAnsi="SimHei" w:cs="SimHei"/>
          <w:b/>
          <w:bCs/>
          <w:spacing w:val="15"/>
          <w:sz w:val="19"/>
          <w:szCs w:val="19"/>
        </w:rPr>
        <w:t>5</w:t>
      </w:r>
      <w:r>
        <w:rPr>
          <w:rFonts w:ascii="SimHei" w:eastAsia="SimHei" w:hAnsi="SimHei" w:cs="SimHei"/>
          <w:spacing w:val="3"/>
          <w:sz w:val="19"/>
          <w:szCs w:val="19"/>
        </w:rPr>
        <w:t xml:space="preserve">  </w:t>
      </w:r>
      <w:r>
        <w:rPr>
          <w:rFonts w:ascii="SimHei" w:eastAsia="SimHei" w:hAnsi="SimHei" w:cs="SimHei"/>
          <w:b/>
          <w:bCs/>
          <w:spacing w:val="15"/>
          <w:sz w:val="19"/>
          <w:szCs w:val="19"/>
        </w:rPr>
        <w:t>实景化工作场景对接新技术新系统</w:t>
      </w:r>
    </w:p>
    <w:p>
      <w:pPr>
        <w:spacing w:before="117" w:line="253" w:lineRule="auto"/>
        <w:ind w:left="149" w:right="51" w:firstLine="420"/>
        <w:rPr>
          <w:rFonts w:ascii="SimSun" w:eastAsia="SimSun" w:hAnsi="SimSun" w:cs="SimSun"/>
          <w:sz w:val="22"/>
          <w:szCs w:val="22"/>
        </w:rPr>
        <w:sectPr>
          <w:headerReference w:type="default" r:id="rId29"/>
          <w:footerReference w:type="default" r:id="rId30"/>
          <w:pgSz w:w="11910" w:h="16840"/>
          <w:pgMar w:top="400" w:right="1100" w:bottom="1120" w:left="1640" w:header="0" w:footer="992" w:gutter="0"/>
          <w:pgNumType w:start="8"/>
          <w:cols w:space="708"/>
        </w:sectPr>
      </w:pPr>
      <w:r>
        <w:rPr>
          <w:rFonts w:ascii="SimSun" w:eastAsia="SimSun" w:hAnsi="SimSun" w:cs="SimSun"/>
          <w:spacing w:val="17"/>
          <w:sz w:val="22"/>
          <w:szCs w:val="22"/>
        </w:rPr>
        <w:t>通过对接1+</w:t>
      </w:r>
      <w:r>
        <w:rPr>
          <w:rFonts w:ascii="Times New Roman" w:eastAsia="Times New Roman" w:hAnsi="Times New Roman" w:cs="Times New Roman"/>
          <w:spacing w:val="17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SimSun" w:eastAsia="SimSun" w:hAnsi="SimSun" w:cs="SimSun"/>
          <w:spacing w:val="17"/>
          <w:sz w:val="22"/>
          <w:szCs w:val="22"/>
        </w:rPr>
        <w:t>物流职业技能等级证书的考核标准，以“三个同步”的教学资源，运</w:t>
      </w:r>
      <w:r>
        <w:rPr>
          <w:rFonts w:ascii="SimSun" w:eastAsia="SimSun" w:hAnsi="SimSun" w:cs="SimSun"/>
          <w:sz w:val="22"/>
          <w:szCs w:val="22"/>
        </w:rPr>
        <w:t xml:space="preserve"> </w:t>
      </w:r>
      <w:r>
        <w:rPr>
          <w:rFonts w:ascii="SimSun" w:eastAsia="SimSun" w:hAnsi="SimSun" w:cs="SimSun"/>
          <w:spacing w:val="22"/>
          <w:sz w:val="22"/>
          <w:szCs w:val="22"/>
        </w:rPr>
        <w:t>用多种教学方法和手段，实现与工作中新技术和新系统无缝对接，让</w:t>
      </w:r>
      <w:r>
        <w:rPr>
          <w:rFonts w:ascii="SimSun" w:eastAsia="SimSun" w:hAnsi="SimSun" w:cs="SimSun"/>
          <w:spacing w:val="21"/>
          <w:sz w:val="22"/>
          <w:szCs w:val="22"/>
        </w:rPr>
        <w:t>学生真正学以致</w:t>
      </w:r>
    </w:p>
    <w:p>
      <w:pPr>
        <w:pStyle w:val="BodyText"/>
        <w:spacing w:before="200" w:line="2340" w:lineRule="exact"/>
        <w:ind w:firstLine="2309"/>
      </w:pPr>
      <w:r>
        <w:rPr>
          <w:position w:val="-46"/>
        </w:rPr>
        <w:pict>
          <v:group id="_x0000_i1049" style="width:213.55pt;height:117pt;mso-position-horizontal-relative:char;mso-position-vertical-relative:line" coordorigin="0,0" coordsize="4271,2340" filled="f" stroked="f">
            <v:shape id="_x0000_s1050" type="#_x0000_t75" style="width:4271;height:2340;position:absolute" filled="f" stroked="f">
              <v:imagedata r:id="rId31" o:title=""/>
            </v:shape>
            <v:shape id="_x0000_s1051" type="#_x0000_t202" style="width:2175;height:1910;left:1750;position:absolute;top:285" filled="f" stroked="f">
              <o:lock v:ext="edit" aspectratio="f"/>
              <v:textbox inset="0,0,0,0">
                <w:txbxContent>
                  <w:p>
                    <w:pPr>
                      <w:spacing w:before="20" w:line="219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04B83A"/>
                        <w:spacing w:val="-4"/>
                        <w:sz w:val="13"/>
                        <w:szCs w:val="13"/>
                      </w:rPr>
                      <w:t>评</w:t>
                    </w:r>
                    <w:r>
                      <w:rPr>
                        <w:rFonts w:ascii="SimSun" w:eastAsia="SimSun" w:hAnsi="SimSun" w:cs="SimSun"/>
                        <w:color w:val="04B83A"/>
                        <w:spacing w:val="-1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4B83A"/>
                        <w:spacing w:val="-4"/>
                        <w:sz w:val="13"/>
                        <w:szCs w:val="13"/>
                      </w:rPr>
                      <w:t>熔</w:t>
                    </w:r>
                    <w:r>
                      <w:rPr>
                        <w:rFonts w:ascii="SimSun" w:eastAsia="SimSun" w:hAnsi="SimSun" w:cs="SimSun"/>
                        <w:color w:val="04B83A"/>
                        <w:spacing w:val="-2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4B83A"/>
                        <w:spacing w:val="-4"/>
                        <w:sz w:val="13"/>
                        <w:szCs w:val="13"/>
                      </w:rPr>
                      <w:t>粉</w:t>
                    </w: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2" w:line="219" w:lineRule="auto"/>
                      <w:ind w:right="20"/>
                      <w:jc w:val="right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698D40"/>
                        <w:spacing w:val="8"/>
                        <w:sz w:val="13"/>
                        <w:szCs w:val="13"/>
                      </w:rPr>
                      <w:t>架何救学法</w:t>
                    </w:r>
                  </w:p>
                  <w:p>
                    <w:pPr>
                      <w:spacing w:before="235" w:line="219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843F17"/>
                        <w:spacing w:val="18"/>
                        <w:sz w:val="13"/>
                        <w:szCs w:val="13"/>
                      </w:rPr>
                      <w:t>教学方法</w:t>
                    </w:r>
                  </w:p>
                  <w:p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2" w:line="223" w:lineRule="auto"/>
                      <w:ind w:left="139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i/>
                        <w:iCs/>
                        <w:color w:val="9EBD25"/>
                        <w:spacing w:val="21"/>
                        <w:sz w:val="13"/>
                        <w:szCs w:val="13"/>
                      </w:rPr>
                      <w:t>n5</w:t>
                    </w:r>
                    <w:r>
                      <w:rPr>
                        <w:rFonts w:ascii="SimSun" w:eastAsia="SimSun" w:hAnsi="SimSun" w:cs="SimSun"/>
                        <w:color w:val="9EBD25"/>
                        <w:spacing w:val="31"/>
                        <w:w w:val="101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SimHei" w:eastAsia="SimHei" w:hAnsi="SimHei" w:cs="SimHei"/>
                        <w:i/>
                        <w:iCs/>
                        <w:color w:val="9EBD25"/>
                        <w:spacing w:val="21"/>
                        <w:sz w:val="13"/>
                        <w:szCs w:val="13"/>
                      </w:rPr>
                      <w:t>探大</w:t>
                    </w:r>
                  </w:p>
                  <w:p>
                    <w:pPr>
                      <w:spacing w:before="282" w:line="219" w:lineRule="auto"/>
                      <w:ind w:left="188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i/>
                        <w:iCs/>
                        <w:color w:val="424D28"/>
                        <w:spacing w:val="23"/>
                        <w:sz w:val="13"/>
                        <w:szCs w:val="13"/>
                      </w:rPr>
                      <w:t>观障教学法</w:t>
                    </w:r>
                  </w:p>
                </w:txbxContent>
              </v:textbox>
            </v:shape>
            <v:shape id="_x0000_s1052" type="#_x0000_t75" style="width:580;height:140;left:400;position:absolute;top:679" filled="f" stroked="f">
              <v:imagedata r:id="rId32" o:title=""/>
            </v:shape>
            <v:shape id="_x0000_s1053" type="#_x0000_t202" style="width:724;height:128;left:600;position:absolute;top:1672" filled="f" stroked="f">
              <o:lock v:ext="edit" aspectratio="f"/>
              <v:textbox inset="0,0,0,0">
                <w:txbxContent>
                  <w:p>
                    <w:pPr>
                      <w:spacing w:before="20" w:line="176" w:lineRule="auto"/>
                      <w:ind w:left="20"/>
                      <w:rPr>
                        <w:rFonts w:ascii="LiSu" w:eastAsia="LiSu" w:hAnsi="LiSu" w:cs="LiSu"/>
                        <w:sz w:val="13"/>
                        <w:szCs w:val="13"/>
                      </w:rPr>
                    </w:pPr>
                    <w:r>
                      <w:rPr>
                        <w:rFonts w:ascii="LiSu" w:eastAsia="LiSu" w:hAnsi="LiSu" w:cs="LiSu"/>
                        <w:color w:val="C85919"/>
                        <w:spacing w:val="6"/>
                        <w:sz w:val="13"/>
                        <w:szCs w:val="13"/>
                      </w:rPr>
                      <w:t>体息信烈法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line="280" w:lineRule="auto"/>
      </w:pPr>
    </w:p>
    <w:p>
      <w:pPr>
        <w:spacing w:before="61" w:line="221" w:lineRule="auto"/>
        <w:ind w:left="3732"/>
        <w:rPr>
          <w:rFonts w:ascii="SimHei" w:eastAsia="SimHei" w:hAnsi="SimHei" w:cs="SimHei"/>
          <w:sz w:val="19"/>
          <w:szCs w:val="19"/>
        </w:rPr>
      </w:pPr>
      <w:r>
        <w:rPr>
          <w:rFonts w:ascii="SimHei" w:eastAsia="SimHei" w:hAnsi="SimHei" w:cs="SimHei"/>
          <w:b/>
          <w:bCs/>
          <w:spacing w:val="9"/>
          <w:sz w:val="19"/>
          <w:szCs w:val="19"/>
        </w:rPr>
        <w:t>图</w:t>
      </w:r>
      <w:r>
        <w:rPr>
          <w:rFonts w:ascii="SimHei" w:eastAsia="SimHei" w:hAnsi="SimHei" w:cs="SimHei"/>
          <w:spacing w:val="9"/>
          <w:sz w:val="19"/>
          <w:szCs w:val="19"/>
        </w:rPr>
        <w:t xml:space="preserve"> </w:t>
      </w:r>
      <w:r>
        <w:rPr>
          <w:rFonts w:ascii="SimHei" w:eastAsia="SimHei" w:hAnsi="SimHei" w:cs="SimHei"/>
          <w:b/>
          <w:bCs/>
          <w:spacing w:val="9"/>
          <w:sz w:val="19"/>
          <w:szCs w:val="19"/>
        </w:rPr>
        <w:t>6</w:t>
      </w:r>
      <w:r>
        <w:rPr>
          <w:rFonts w:ascii="SimHei" w:eastAsia="SimHei" w:hAnsi="SimHei" w:cs="SimHei"/>
          <w:spacing w:val="8"/>
          <w:sz w:val="19"/>
          <w:szCs w:val="19"/>
        </w:rPr>
        <w:t xml:space="preserve">  </w:t>
      </w:r>
      <w:r>
        <w:rPr>
          <w:rFonts w:ascii="SimHei" w:eastAsia="SimHei" w:hAnsi="SimHei" w:cs="SimHei"/>
          <w:b/>
          <w:bCs/>
          <w:spacing w:val="9"/>
          <w:sz w:val="19"/>
          <w:szCs w:val="19"/>
        </w:rPr>
        <w:t>综合教学方法</w:t>
      </w:r>
    </w:p>
    <w:p>
      <w:pPr>
        <w:spacing w:line="221" w:lineRule="auto"/>
        <w:rPr>
          <w:rFonts w:ascii="SimHei" w:eastAsia="SimHei" w:hAnsi="SimHei" w:cs="SimHei"/>
          <w:sz w:val="19"/>
          <w:szCs w:val="19"/>
        </w:rPr>
        <w:sectPr>
          <w:headerReference w:type="default" r:id="rId33"/>
          <w:footerReference w:type="default" r:id="rId34"/>
          <w:type w:val="nextPage"/>
          <w:pgSz w:w="11910" w:h="16840"/>
          <w:pgMar w:top="400" w:right="1100" w:bottom="1120" w:left="1640" w:header="0" w:footer="992" w:gutter="0"/>
          <w:pgNumType w:start="9"/>
          <w:cols w:space="708"/>
          <w:titlePg w:val="0"/>
        </w:sectPr>
      </w:pPr>
    </w:p>
    <w:p>
      <w:pPr>
        <w:pStyle w:val="BodyText"/>
        <w:spacing w:line="393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1403362</wp:posOffset>
            </wp:positionH>
            <wp:positionV relativeFrom="page">
              <wp:posOffset>8096294</wp:posOffset>
            </wp:positionV>
            <wp:extent cx="1663675" cy="901667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63675" cy="901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5010161</wp:posOffset>
            </wp:positionH>
            <wp:positionV relativeFrom="page">
              <wp:posOffset>8108912</wp:posOffset>
            </wp:positionV>
            <wp:extent cx="1549401" cy="85098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1" cy="85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8" w:line="218" w:lineRule="auto"/>
        <w:ind w:left="28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4"/>
          <w:sz w:val="24"/>
          <w:szCs w:val="24"/>
        </w:rPr>
        <w:t>(四)对接标准，设计评价</w:t>
      </w:r>
    </w:p>
    <w:p>
      <w:pPr>
        <w:pStyle w:val="BodyText"/>
        <w:spacing w:line="439" w:lineRule="auto"/>
      </w:pPr>
    </w:p>
    <w:p>
      <w:pPr>
        <w:spacing w:before="78" w:line="339" w:lineRule="auto"/>
        <w:ind w:left="149" w:right="46" w:firstLine="49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1"/>
          <w:sz w:val="24"/>
          <w:szCs w:val="24"/>
        </w:rPr>
        <w:t>对接企业工作岗位标准和1+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1"/>
          <w:sz w:val="24"/>
          <w:szCs w:val="24"/>
        </w:rPr>
        <w:t>职业技能等级证书标准，构建</w:t>
      </w:r>
      <w:r>
        <w:rPr>
          <w:rFonts w:ascii="SimSun" w:eastAsia="SimSun" w:hAnsi="SimSun" w:cs="SimSun"/>
          <w:sz w:val="24"/>
          <w:szCs w:val="24"/>
        </w:rPr>
        <w:t xml:space="preserve">课程评价指标。建立 </w:t>
      </w:r>
      <w:r>
        <w:rPr>
          <w:rFonts w:ascii="SimSun" w:eastAsia="SimSun" w:hAnsi="SimSun" w:cs="SimSun"/>
          <w:spacing w:val="-3"/>
          <w:sz w:val="24"/>
          <w:szCs w:val="24"/>
        </w:rPr>
        <w:t>客观性题库和实训考核题库，实现</w:t>
      </w:r>
      <w:r>
        <w:rPr>
          <w:rFonts w:ascii="SimSun" w:eastAsia="SimSun" w:hAnsi="SimSun" w:cs="SimSun"/>
          <w:b/>
          <w:bCs/>
          <w:color w:val="C93847"/>
          <w:spacing w:val="-3"/>
          <w:sz w:val="24"/>
          <w:szCs w:val="24"/>
        </w:rPr>
        <w:t>知识性学习考核</w:t>
      </w:r>
      <w:r>
        <w:rPr>
          <w:rFonts w:ascii="SimSun" w:eastAsia="SimSun" w:hAnsi="SimSun" w:cs="SimSun"/>
          <w:b/>
          <w:bCs/>
          <w:color w:val="C93847"/>
          <w:spacing w:val="-4"/>
          <w:sz w:val="24"/>
          <w:szCs w:val="24"/>
        </w:rPr>
        <w:t>与工作实训考核交替考核，</w:t>
      </w:r>
      <w:r>
        <w:rPr>
          <w:rFonts w:ascii="SimSun" w:eastAsia="SimSun" w:hAnsi="SimSun" w:cs="SimSun"/>
          <w:color w:val="C93847"/>
          <w:spacing w:val="33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4"/>
          <w:sz w:val="24"/>
          <w:szCs w:val="24"/>
        </w:rPr>
        <w:t>既检验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2"/>
          <w:sz w:val="24"/>
          <w:szCs w:val="24"/>
        </w:rPr>
        <w:t>知识性学习效果，又检验实操性技能训练效果，综合考察学生的工学交替的学习效果</w:t>
      </w:r>
    </w:p>
    <w:p>
      <w:pPr>
        <w:spacing w:line="219" w:lineRule="auto"/>
        <w:ind w:left="28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7"/>
          <w:sz w:val="24"/>
          <w:szCs w:val="24"/>
        </w:rPr>
        <w:t>(见下表所示)。</w:t>
      </w:r>
    </w:p>
    <w:p>
      <w:pPr>
        <w:spacing w:before="319" w:line="218" w:lineRule="auto"/>
        <w:ind w:left="4023"/>
        <w:rPr>
          <w:rFonts w:ascii="SimSun" w:eastAsia="SimSun" w:hAnsi="SimSun" w:cs="SimSun"/>
          <w:sz w:val="25"/>
          <w:szCs w:val="25"/>
        </w:rPr>
      </w:pPr>
      <w:r>
        <w:rPr>
          <w:rFonts w:ascii="SimSun" w:eastAsia="SimSun" w:hAnsi="SimSun" w:cs="SimSun"/>
          <w:b/>
          <w:bCs/>
          <w:spacing w:val="-5"/>
          <w:sz w:val="25"/>
          <w:szCs w:val="25"/>
        </w:rPr>
        <w:t>教学评价表</w:t>
      </w:r>
    </w:p>
    <w:p>
      <w:pPr>
        <w:spacing w:line="75" w:lineRule="exact"/>
      </w:pPr>
    </w:p>
    <w:tbl>
      <w:tblPr>
        <w:tblStyle w:val="TableNormal2"/>
        <w:tblW w:w="7200" w:type="dxa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774"/>
        <w:gridCol w:w="1029"/>
        <w:gridCol w:w="539"/>
        <w:gridCol w:w="989"/>
        <w:gridCol w:w="459"/>
        <w:gridCol w:w="1079"/>
        <w:gridCol w:w="539"/>
        <w:gridCol w:w="1258"/>
        <w:gridCol w:w="534"/>
      </w:tblGrid>
      <w:tr>
        <w:tblPrEx>
          <w:tblW w:w="7200" w:type="dxa"/>
          <w:tblInd w:w="9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94"/>
        </w:trPr>
        <w:tc>
          <w:tcPr>
            <w:tcW w:w="774" w:type="dxa"/>
            <w:vMerge w:val="restart"/>
            <w:tcBorders>
              <w:bottom w:val="nil"/>
              <w:tl2br w:val="single" w:sz="4" w:space="0" w:color="000000"/>
            </w:tcBorders>
            <w:shd w:val="clear" w:color="auto" w:fill="5B99D2"/>
            <w:vAlign w:val="top"/>
          </w:tcPr>
          <w:p>
            <w:pPr>
              <w:pStyle w:val="TableText"/>
              <w:spacing w:before="160" w:line="500" w:lineRule="exact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color w:val="FFFFFF"/>
                <w:spacing w:val="11"/>
                <w:position w:val="25"/>
                <w:sz w:val="17"/>
                <w:szCs w:val="17"/>
              </w:rPr>
              <w:t>项目</w:t>
            </w:r>
          </w:p>
          <w:p>
            <w:pPr>
              <w:pStyle w:val="TableText"/>
              <w:spacing w:line="220" w:lineRule="auto"/>
              <w:ind w:left="97"/>
              <w:rPr>
                <w:sz w:val="17"/>
                <w:szCs w:val="17"/>
              </w:rPr>
            </w:pPr>
            <w:r>
              <w:rPr>
                <w:b/>
                <w:bCs/>
                <w:color w:val="FFFFFF"/>
                <w:spacing w:val="-4"/>
                <w:sz w:val="17"/>
                <w:szCs w:val="17"/>
              </w:rPr>
              <w:t>序号</w:t>
            </w:r>
          </w:p>
        </w:tc>
        <w:tc>
          <w:tcPr>
            <w:tcW w:w="1568" w:type="dxa"/>
            <w:gridSpan w:val="2"/>
            <w:shd w:val="clear" w:color="auto" w:fill="5A9AD2"/>
            <w:vAlign w:val="top"/>
          </w:tcPr>
          <w:p>
            <w:pPr>
              <w:pStyle w:val="TableText"/>
              <w:spacing w:before="158" w:line="218" w:lineRule="auto"/>
              <w:ind w:left="323"/>
              <w:rPr>
                <w:sz w:val="17"/>
                <w:szCs w:val="17"/>
              </w:rPr>
            </w:pPr>
            <w:r>
              <w:rPr>
                <w:b/>
                <w:bCs/>
                <w:color w:val="FFFFFF"/>
                <w:spacing w:val="-3"/>
                <w:sz w:val="17"/>
                <w:szCs w:val="17"/>
              </w:rPr>
              <w:t>课筋评价20%</w:t>
            </w:r>
          </w:p>
        </w:tc>
        <w:tc>
          <w:tcPr>
            <w:tcW w:w="1448" w:type="dxa"/>
            <w:gridSpan w:val="2"/>
            <w:shd w:val="clear" w:color="auto" w:fill="5B99D1"/>
            <w:vAlign w:val="top"/>
          </w:tcPr>
          <w:p>
            <w:pPr>
              <w:pStyle w:val="TableText"/>
              <w:spacing w:before="160" w:line="220" w:lineRule="auto"/>
              <w:ind w:left="275"/>
              <w:rPr>
                <w:sz w:val="17"/>
                <w:szCs w:val="17"/>
              </w:rPr>
            </w:pPr>
            <w:r>
              <w:rPr>
                <w:b/>
                <w:bCs/>
                <w:color w:val="FFFFFF"/>
                <w:spacing w:val="-3"/>
                <w:sz w:val="17"/>
                <w:szCs w:val="17"/>
              </w:rPr>
              <w:t>课上综评60%</w:t>
            </w:r>
          </w:p>
        </w:tc>
        <w:tc>
          <w:tcPr>
            <w:tcW w:w="1618" w:type="dxa"/>
            <w:gridSpan w:val="2"/>
            <w:shd w:val="clear" w:color="auto" w:fill="5B99D3"/>
            <w:vAlign w:val="top"/>
          </w:tcPr>
          <w:p>
            <w:pPr>
              <w:pStyle w:val="TableText"/>
              <w:spacing w:before="160" w:line="220" w:lineRule="auto"/>
              <w:ind w:left="337"/>
              <w:rPr>
                <w:sz w:val="17"/>
                <w:szCs w:val="17"/>
              </w:rPr>
            </w:pPr>
            <w:r>
              <w:rPr>
                <w:b/>
                <w:bCs/>
                <w:color w:val="FFFFFF"/>
                <w:spacing w:val="-6"/>
                <w:sz w:val="17"/>
                <w:szCs w:val="17"/>
              </w:rPr>
              <w:t>小组互</w:t>
            </w:r>
            <w:r>
              <w:rPr>
                <w:b/>
                <w:bCs/>
                <w:color w:val="FFFFFF"/>
                <w:spacing w:val="-6"/>
                <w:sz w:val="17"/>
                <w:szCs w:val="17"/>
                <w:u w:val="single" w:color="auto"/>
              </w:rPr>
              <w:t>评</w:t>
            </w:r>
            <w:r>
              <w:rPr>
                <w:b/>
                <w:bCs/>
                <w:color w:val="FFFFFF"/>
                <w:spacing w:val="-6"/>
                <w:sz w:val="17"/>
                <w:szCs w:val="17"/>
              </w:rPr>
              <w:t>10%</w:t>
            </w:r>
          </w:p>
        </w:tc>
        <w:tc>
          <w:tcPr>
            <w:tcW w:w="1792" w:type="dxa"/>
            <w:gridSpan w:val="2"/>
            <w:shd w:val="clear" w:color="auto" w:fill="5A9AD3"/>
            <w:vAlign w:val="top"/>
          </w:tcPr>
          <w:p>
            <w:pPr>
              <w:pStyle w:val="TableText"/>
              <w:spacing w:before="158" w:line="218" w:lineRule="auto"/>
              <w:ind w:left="449"/>
              <w:rPr>
                <w:sz w:val="17"/>
                <w:szCs w:val="17"/>
              </w:rPr>
            </w:pPr>
            <w:r>
              <w:rPr>
                <w:b/>
                <w:bCs/>
                <w:color w:val="FFFFFF"/>
                <w:spacing w:val="-3"/>
                <w:sz w:val="17"/>
                <w:szCs w:val="17"/>
              </w:rPr>
              <w:t>数师评价10%</w:t>
            </w:r>
          </w:p>
        </w:tc>
      </w:tr>
      <w:tr>
        <w:tblPrEx>
          <w:tblW w:w="7200" w:type="dxa"/>
          <w:tblInd w:w="969" w:type="dxa"/>
          <w:tblLayout w:type="fixed"/>
        </w:tblPrEx>
        <w:trPr>
          <w:trHeight w:val="469"/>
        </w:trPr>
        <w:tc>
          <w:tcPr>
            <w:tcW w:w="774" w:type="dxa"/>
            <w:vMerge/>
            <w:tcBorders>
              <w:top w:val="nil"/>
              <w:tl2br w:val="single" w:sz="4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shd w:val="clear" w:color="auto" w:fill="BDD4EE"/>
            <w:vAlign w:val="top"/>
          </w:tcPr>
          <w:p>
            <w:pPr>
              <w:pStyle w:val="TableText"/>
              <w:spacing w:before="148" w:line="219" w:lineRule="auto"/>
              <w:ind w:left="221"/>
              <w:rPr>
                <w:sz w:val="17"/>
                <w:szCs w:val="17"/>
              </w:rPr>
            </w:pPr>
            <w:r>
              <w:rPr>
                <w:color w:val="004284"/>
                <w:spacing w:val="8"/>
                <w:sz w:val="17"/>
                <w:szCs w:val="17"/>
              </w:rPr>
              <w:t>考核项目</w:t>
            </w:r>
          </w:p>
        </w:tc>
        <w:tc>
          <w:tcPr>
            <w:tcW w:w="539" w:type="dxa"/>
            <w:shd w:val="clear" w:color="auto" w:fill="BDD5EC"/>
            <w:vAlign w:val="top"/>
          </w:tcPr>
          <w:p>
            <w:pPr>
              <w:pStyle w:val="TableText"/>
              <w:spacing w:before="148" w:line="219" w:lineRule="auto"/>
              <w:ind w:left="12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得分</w:t>
            </w:r>
          </w:p>
        </w:tc>
        <w:tc>
          <w:tcPr>
            <w:tcW w:w="989" w:type="dxa"/>
            <w:shd w:val="clear" w:color="auto" w:fill="BFD4EC"/>
            <w:vAlign w:val="top"/>
          </w:tcPr>
          <w:p>
            <w:pPr>
              <w:pStyle w:val="TableText"/>
              <w:spacing w:before="148" w:line="219" w:lineRule="auto"/>
              <w:jc w:val="right"/>
              <w:rPr>
                <w:sz w:val="17"/>
                <w:szCs w:val="17"/>
              </w:rPr>
            </w:pPr>
            <w:r>
              <w:rPr>
                <w:color w:val="003D83"/>
                <w:spacing w:val="-2"/>
                <w:sz w:val="17"/>
                <w:szCs w:val="17"/>
              </w:rPr>
              <w:t>考核项目</w:t>
            </w:r>
          </w:p>
        </w:tc>
        <w:tc>
          <w:tcPr>
            <w:tcW w:w="459" w:type="dxa"/>
            <w:shd w:val="clear" w:color="auto" w:fill="BCD4ED"/>
            <w:vAlign w:val="top"/>
          </w:tcPr>
          <w:p>
            <w:pPr>
              <w:pStyle w:val="TableText"/>
              <w:spacing w:before="148" w:line="219" w:lineRule="auto"/>
              <w:ind w:left="44"/>
              <w:rPr>
                <w:sz w:val="17"/>
                <w:szCs w:val="17"/>
              </w:rPr>
            </w:pPr>
            <w:r>
              <w:rPr>
                <w:color w:val="003F87"/>
                <w:spacing w:val="-2"/>
                <w:sz w:val="17"/>
                <w:szCs w:val="17"/>
              </w:rPr>
              <w:t>得分</w:t>
            </w:r>
          </w:p>
        </w:tc>
        <w:tc>
          <w:tcPr>
            <w:tcW w:w="1079" w:type="dxa"/>
            <w:shd w:val="clear" w:color="auto" w:fill="BCD5EC"/>
            <w:vAlign w:val="top"/>
          </w:tcPr>
          <w:p>
            <w:pPr>
              <w:pStyle w:val="TableText"/>
              <w:spacing w:before="148" w:line="219" w:lineRule="auto"/>
              <w:ind w:left="195"/>
              <w:rPr>
                <w:sz w:val="17"/>
                <w:szCs w:val="17"/>
              </w:rPr>
            </w:pPr>
            <w:r>
              <w:rPr>
                <w:color w:val="003F7F"/>
                <w:spacing w:val="8"/>
                <w:sz w:val="17"/>
                <w:szCs w:val="17"/>
              </w:rPr>
              <w:t>考核项目</w:t>
            </w:r>
          </w:p>
        </w:tc>
        <w:tc>
          <w:tcPr>
            <w:tcW w:w="539" w:type="dxa"/>
            <w:shd w:val="clear" w:color="auto" w:fill="BDD4ED"/>
            <w:vAlign w:val="top"/>
          </w:tcPr>
          <w:p>
            <w:pPr>
              <w:pStyle w:val="TableText"/>
              <w:spacing w:before="148" w:line="219" w:lineRule="auto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得分</w:t>
            </w:r>
          </w:p>
        </w:tc>
        <w:tc>
          <w:tcPr>
            <w:tcW w:w="1258" w:type="dxa"/>
            <w:shd w:val="clear" w:color="auto" w:fill="BED4ED"/>
            <w:vAlign w:val="top"/>
          </w:tcPr>
          <w:p>
            <w:pPr>
              <w:pStyle w:val="TableText"/>
              <w:spacing w:before="148" w:line="219" w:lineRule="auto"/>
              <w:ind w:left="287"/>
              <w:rPr>
                <w:sz w:val="17"/>
                <w:szCs w:val="17"/>
              </w:rPr>
            </w:pPr>
            <w:r>
              <w:rPr>
                <w:color w:val="004284"/>
                <w:spacing w:val="8"/>
                <w:sz w:val="17"/>
                <w:szCs w:val="17"/>
              </w:rPr>
              <w:t>考核项目</w:t>
            </w:r>
          </w:p>
        </w:tc>
        <w:tc>
          <w:tcPr>
            <w:tcW w:w="534" w:type="dxa"/>
            <w:shd w:val="clear" w:color="auto" w:fill="BCD5EC"/>
            <w:vAlign w:val="top"/>
          </w:tcPr>
          <w:p>
            <w:pPr>
              <w:pStyle w:val="TableText"/>
              <w:spacing w:before="148" w:line="219" w:lineRule="auto"/>
              <w:ind w:left="88"/>
              <w:rPr>
                <w:sz w:val="17"/>
                <w:szCs w:val="17"/>
              </w:rPr>
            </w:pPr>
            <w:r>
              <w:rPr>
                <w:color w:val="004284"/>
                <w:spacing w:val="-2"/>
                <w:sz w:val="17"/>
                <w:szCs w:val="17"/>
              </w:rPr>
              <w:t>得分</w:t>
            </w:r>
          </w:p>
        </w:tc>
      </w:tr>
      <w:tr>
        <w:tblPrEx>
          <w:tblW w:w="7200" w:type="dxa"/>
          <w:tblInd w:w="969" w:type="dxa"/>
          <w:tblLayout w:type="fixed"/>
        </w:tblPrEx>
        <w:trPr>
          <w:trHeight w:val="488"/>
        </w:trPr>
        <w:tc>
          <w:tcPr>
            <w:tcW w:w="774" w:type="dxa"/>
            <w:shd w:val="clear" w:color="auto" w:fill="5B99D4"/>
            <w:vAlign w:val="top"/>
          </w:tcPr>
          <w:p>
            <w:pPr>
              <w:pStyle w:val="TableText"/>
              <w:spacing w:before="202" w:line="184" w:lineRule="auto"/>
              <w:ind w:left="335"/>
              <w:rPr>
                <w:sz w:val="17"/>
                <w:szCs w:val="17"/>
              </w:rPr>
            </w:pPr>
            <w:r>
              <w:rPr>
                <w:color w:val="FFFFFF"/>
                <w:sz w:val="17"/>
                <w:szCs w:val="17"/>
              </w:rPr>
              <w:t>1</w:t>
            </w:r>
          </w:p>
        </w:tc>
        <w:tc>
          <w:tcPr>
            <w:tcW w:w="1029" w:type="dxa"/>
            <w:shd w:val="clear" w:color="auto" w:fill="DEE9F6"/>
            <w:vAlign w:val="top"/>
          </w:tcPr>
          <w:p>
            <w:pPr>
              <w:pStyle w:val="TableText"/>
              <w:spacing w:before="39" w:line="21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任务下载浏览</w:t>
            </w:r>
          </w:p>
        </w:tc>
        <w:tc>
          <w:tcPr>
            <w:tcW w:w="539" w:type="dxa"/>
            <w:shd w:val="clear" w:color="auto" w:fill="DFE9F6"/>
            <w:vAlign w:val="top"/>
          </w:tcPr>
          <w:p>
            <w:pPr>
              <w:pStyle w:val="TableText"/>
              <w:spacing w:before="85"/>
              <w:ind w:left="2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989" w:type="dxa"/>
            <w:shd w:val="clear" w:color="auto" w:fill="DFE9F6"/>
            <w:vAlign w:val="top"/>
          </w:tcPr>
          <w:p>
            <w:pPr>
              <w:pStyle w:val="TableText"/>
              <w:spacing w:before="39" w:line="238" w:lineRule="auto"/>
              <w:ind w:left="13" w:firstLine="17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组托方法</w:t>
            </w:r>
            <w:r>
              <w:rPr>
                <w:spacing w:val="1"/>
                <w:sz w:val="17"/>
                <w:szCs w:val="17"/>
              </w:rPr>
              <w:t xml:space="preserve">  </w:t>
            </w:r>
            <w:r>
              <w:rPr>
                <w:spacing w:val="-11"/>
                <w:sz w:val="17"/>
                <w:szCs w:val="17"/>
              </w:rPr>
              <w:t>选择是</w:t>
            </w:r>
            <w:r>
              <w:rPr>
                <w:spacing w:val="-10"/>
                <w:sz w:val="17"/>
                <w:szCs w:val="17"/>
              </w:rPr>
              <w:t>否合</w:t>
            </w:r>
            <w:r>
              <w:rPr>
                <w:spacing w:val="-7"/>
                <w:sz w:val="17"/>
                <w:szCs w:val="17"/>
              </w:rPr>
              <w:t>理</w:t>
            </w:r>
          </w:p>
        </w:tc>
        <w:tc>
          <w:tcPr>
            <w:tcW w:w="459" w:type="dxa"/>
            <w:shd w:val="clear" w:color="auto" w:fill="DFE9F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DFE9F6"/>
            <w:vAlign w:val="top"/>
          </w:tcPr>
          <w:p>
            <w:pPr>
              <w:pStyle w:val="TableText"/>
              <w:spacing w:before="49" w:line="221" w:lineRule="auto"/>
              <w:ind w:left="1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小组讨论</w:t>
            </w:r>
          </w:p>
        </w:tc>
        <w:tc>
          <w:tcPr>
            <w:tcW w:w="539" w:type="dxa"/>
            <w:shd w:val="clear" w:color="auto" w:fill="DEE9F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shd w:val="clear" w:color="auto" w:fill="DFE9F7"/>
            <w:vAlign w:val="top"/>
          </w:tcPr>
          <w:p>
            <w:pPr>
              <w:pStyle w:val="TableText"/>
              <w:spacing w:before="38" w:line="219" w:lineRule="auto"/>
              <w:ind w:left="28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课堂出勤</w:t>
            </w:r>
          </w:p>
        </w:tc>
        <w:tc>
          <w:tcPr>
            <w:tcW w:w="534" w:type="dxa"/>
            <w:shd w:val="clear" w:color="auto" w:fill="DFE9F6"/>
            <w:vAlign w:val="top"/>
          </w:tcPr>
          <w:p>
            <w:pPr>
              <w:pStyle w:val="TableText"/>
              <w:spacing w:before="69" w:line="220" w:lineRule="auto"/>
              <w:ind w:left="1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</w:t>
            </w:r>
          </w:p>
        </w:tc>
      </w:tr>
      <w:tr>
        <w:tblPrEx>
          <w:tblW w:w="7200" w:type="dxa"/>
          <w:tblInd w:w="969" w:type="dxa"/>
          <w:tblLayout w:type="fixed"/>
        </w:tblPrEx>
        <w:trPr>
          <w:trHeight w:val="499"/>
        </w:trPr>
        <w:tc>
          <w:tcPr>
            <w:tcW w:w="774" w:type="dxa"/>
            <w:shd w:val="clear" w:color="auto" w:fill="5A9AD3"/>
            <w:vAlign w:val="top"/>
          </w:tcPr>
          <w:p>
            <w:pPr>
              <w:pStyle w:val="TableText"/>
              <w:spacing w:before="214" w:line="183" w:lineRule="auto"/>
              <w:ind w:left="335"/>
              <w:rPr>
                <w:sz w:val="17"/>
                <w:szCs w:val="17"/>
              </w:rPr>
            </w:pPr>
            <w:r>
              <w:rPr>
                <w:color w:val="FFFFFF"/>
                <w:sz w:val="17"/>
                <w:szCs w:val="17"/>
              </w:rPr>
              <w:t>2</w:t>
            </w:r>
          </w:p>
        </w:tc>
        <w:tc>
          <w:tcPr>
            <w:tcW w:w="1029" w:type="dxa"/>
            <w:shd w:val="clear" w:color="auto" w:fill="BED4ED"/>
            <w:vAlign w:val="top"/>
          </w:tcPr>
          <w:p>
            <w:pPr>
              <w:pStyle w:val="TableText"/>
              <w:spacing w:before="51" w:line="220" w:lineRule="auto"/>
              <w:jc w:val="right"/>
              <w:rPr>
                <w:sz w:val="17"/>
                <w:szCs w:val="17"/>
              </w:rPr>
            </w:pPr>
            <w:r>
              <w:rPr>
                <w:color w:val="003172"/>
                <w:spacing w:val="-2"/>
                <w:sz w:val="17"/>
                <w:szCs w:val="17"/>
              </w:rPr>
              <w:t>知识自主学习</w:t>
            </w:r>
          </w:p>
        </w:tc>
        <w:tc>
          <w:tcPr>
            <w:tcW w:w="539" w:type="dxa"/>
            <w:shd w:val="clear" w:color="auto" w:fill="BDD4E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shd w:val="clear" w:color="auto" w:fill="BDD4EC"/>
            <w:vAlign w:val="top"/>
          </w:tcPr>
          <w:p>
            <w:pPr>
              <w:pStyle w:val="TableText"/>
              <w:spacing w:before="41" w:line="220" w:lineRule="auto"/>
              <w:ind w:left="193"/>
              <w:rPr>
                <w:sz w:val="17"/>
                <w:szCs w:val="17"/>
              </w:rPr>
            </w:pPr>
            <w:r>
              <w:rPr>
                <w:color w:val="004386"/>
                <w:spacing w:val="-2"/>
                <w:sz w:val="17"/>
                <w:szCs w:val="17"/>
              </w:rPr>
              <w:t>组托动作</w:t>
            </w:r>
          </w:p>
          <w:p>
            <w:pPr>
              <w:pStyle w:val="TableText"/>
              <w:spacing w:before="36" w:line="219" w:lineRule="auto"/>
              <w:jc w:val="right"/>
              <w:rPr>
                <w:sz w:val="17"/>
                <w:szCs w:val="17"/>
              </w:rPr>
            </w:pPr>
            <w:r>
              <w:rPr>
                <w:color w:val="00306E"/>
                <w:spacing w:val="-10"/>
                <w:sz w:val="17"/>
                <w:szCs w:val="17"/>
              </w:rPr>
              <w:t>操作是否规范</w:t>
            </w:r>
          </w:p>
        </w:tc>
        <w:tc>
          <w:tcPr>
            <w:tcW w:w="459" w:type="dxa"/>
            <w:shd w:val="clear" w:color="auto" w:fill="BDD4EC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BED4EC"/>
            <w:vAlign w:val="top"/>
          </w:tcPr>
          <w:p>
            <w:pPr>
              <w:pStyle w:val="TableText"/>
              <w:spacing w:before="41" w:line="220" w:lineRule="auto"/>
              <w:ind w:left="195"/>
              <w:rPr>
                <w:sz w:val="17"/>
                <w:szCs w:val="17"/>
              </w:rPr>
            </w:pPr>
            <w:r>
              <w:rPr>
                <w:color w:val="004988"/>
                <w:spacing w:val="3"/>
                <w:sz w:val="17"/>
                <w:szCs w:val="17"/>
              </w:rPr>
              <w:t>活动参与</w:t>
            </w:r>
          </w:p>
        </w:tc>
        <w:tc>
          <w:tcPr>
            <w:tcW w:w="539" w:type="dxa"/>
            <w:shd w:val="clear" w:color="auto" w:fill="BDD4E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shd w:val="clear" w:color="auto" w:fill="BED4EC"/>
            <w:vAlign w:val="top"/>
          </w:tcPr>
          <w:p>
            <w:pPr>
              <w:pStyle w:val="TableText"/>
              <w:spacing w:before="51" w:line="220" w:lineRule="auto"/>
              <w:ind w:left="287"/>
              <w:rPr>
                <w:sz w:val="17"/>
                <w:szCs w:val="17"/>
              </w:rPr>
            </w:pPr>
            <w:r>
              <w:rPr>
                <w:color w:val="003674"/>
                <w:spacing w:val="2"/>
                <w:sz w:val="17"/>
                <w:szCs w:val="17"/>
              </w:rPr>
              <w:t>学习态度</w:t>
            </w:r>
          </w:p>
        </w:tc>
        <w:tc>
          <w:tcPr>
            <w:tcW w:w="534" w:type="dxa"/>
            <w:shd w:val="clear" w:color="auto" w:fill="BDD4E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7200" w:type="dxa"/>
          <w:tblInd w:w="969" w:type="dxa"/>
          <w:tblLayout w:type="fixed"/>
        </w:tblPrEx>
        <w:trPr>
          <w:trHeight w:val="498"/>
        </w:trPr>
        <w:tc>
          <w:tcPr>
            <w:tcW w:w="774" w:type="dxa"/>
            <w:shd w:val="clear" w:color="auto" w:fill="5A9AD4"/>
            <w:vAlign w:val="top"/>
          </w:tcPr>
          <w:p>
            <w:pPr>
              <w:pStyle w:val="TableText"/>
              <w:spacing w:before="216" w:line="183" w:lineRule="auto"/>
              <w:ind w:left="335"/>
              <w:rPr>
                <w:sz w:val="17"/>
                <w:szCs w:val="17"/>
              </w:rPr>
            </w:pPr>
            <w:r>
              <w:rPr>
                <w:color w:val="FFFFFF"/>
                <w:sz w:val="17"/>
                <w:szCs w:val="17"/>
              </w:rPr>
              <w:t>3</w:t>
            </w:r>
          </w:p>
        </w:tc>
        <w:tc>
          <w:tcPr>
            <w:tcW w:w="1029" w:type="dxa"/>
            <w:shd w:val="clear" w:color="auto" w:fill="DFE9F5"/>
            <w:vAlign w:val="top"/>
          </w:tcPr>
          <w:p>
            <w:pPr>
              <w:pStyle w:val="TableText"/>
              <w:spacing w:before="52" w:line="21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课前任务提交</w:t>
            </w:r>
          </w:p>
        </w:tc>
        <w:tc>
          <w:tcPr>
            <w:tcW w:w="539" w:type="dxa"/>
            <w:shd w:val="clear" w:color="auto" w:fill="DFE9F5"/>
            <w:vAlign w:val="top"/>
          </w:tcPr>
          <w:p>
            <w:pPr>
              <w:pStyle w:val="TableText"/>
              <w:spacing w:before="72" w:line="220" w:lineRule="auto"/>
              <w:ind w:left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</w:t>
            </w:r>
          </w:p>
        </w:tc>
        <w:tc>
          <w:tcPr>
            <w:tcW w:w="989" w:type="dxa"/>
            <w:shd w:val="clear" w:color="auto" w:fill="DFE9F6"/>
            <w:vAlign w:val="top"/>
          </w:tcPr>
          <w:p>
            <w:pPr>
              <w:pStyle w:val="TableText"/>
              <w:spacing w:before="51" w:line="237" w:lineRule="auto"/>
              <w:ind w:left="303" w:right="5" w:hanging="110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设备使用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-3"/>
                <w:sz w:val="17"/>
                <w:szCs w:val="17"/>
              </w:rPr>
              <w:t>是否规范</w:t>
            </w:r>
          </w:p>
        </w:tc>
        <w:tc>
          <w:tcPr>
            <w:tcW w:w="459" w:type="dxa"/>
            <w:shd w:val="clear" w:color="auto" w:fill="DFE9F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DFE9F5"/>
            <w:vAlign w:val="top"/>
          </w:tcPr>
          <w:p>
            <w:pPr>
              <w:pStyle w:val="TableText"/>
              <w:spacing w:before="32" w:line="219" w:lineRule="auto"/>
              <w:ind w:left="10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操作准确性</w:t>
            </w:r>
          </w:p>
        </w:tc>
        <w:tc>
          <w:tcPr>
            <w:tcW w:w="539" w:type="dxa"/>
            <w:shd w:val="clear" w:color="auto" w:fill="DFE9F6"/>
            <w:vAlign w:val="top"/>
          </w:tcPr>
          <w:p>
            <w:pPr>
              <w:pStyle w:val="TableText"/>
              <w:spacing w:before="98"/>
              <w:ind w:left="23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1258" w:type="dxa"/>
            <w:shd w:val="clear" w:color="auto" w:fill="DFE9F5"/>
            <w:vAlign w:val="top"/>
          </w:tcPr>
          <w:p>
            <w:pPr>
              <w:pStyle w:val="TableText"/>
              <w:spacing w:before="52" w:line="220" w:lineRule="auto"/>
              <w:jc w:val="right"/>
              <w:rPr>
                <w:sz w:val="17"/>
                <w:szCs w:val="17"/>
              </w:rPr>
            </w:pPr>
            <w:r>
              <w:rPr>
                <w:spacing w:val="-17"/>
                <w:sz w:val="17"/>
                <w:szCs w:val="17"/>
              </w:rPr>
              <w:t>互动情况提出疑问</w:t>
            </w:r>
          </w:p>
        </w:tc>
        <w:tc>
          <w:tcPr>
            <w:tcW w:w="534" w:type="dxa"/>
            <w:shd w:val="clear" w:color="auto" w:fill="DFE9F6"/>
            <w:vAlign w:val="top"/>
          </w:tcPr>
          <w:p>
            <w:pPr>
              <w:pStyle w:val="TableText"/>
              <w:spacing w:before="72" w:line="220" w:lineRule="auto"/>
              <w:ind w:left="1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</w:t>
            </w:r>
          </w:p>
        </w:tc>
      </w:tr>
      <w:tr>
        <w:tblPrEx>
          <w:tblW w:w="7200" w:type="dxa"/>
          <w:tblInd w:w="969" w:type="dxa"/>
          <w:tblLayout w:type="fixed"/>
        </w:tblPrEx>
        <w:trPr>
          <w:trHeight w:val="479"/>
        </w:trPr>
        <w:tc>
          <w:tcPr>
            <w:tcW w:w="774" w:type="dxa"/>
            <w:shd w:val="clear" w:color="auto" w:fill="5A99D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shd w:val="clear" w:color="auto" w:fill="BDD4ED"/>
            <w:vAlign w:val="top"/>
          </w:tcPr>
          <w:p>
            <w:pPr>
              <w:pStyle w:val="TableText"/>
              <w:spacing w:before="44" w:line="220" w:lineRule="auto"/>
              <w:ind w:left="221"/>
              <w:rPr>
                <w:sz w:val="17"/>
                <w:szCs w:val="17"/>
              </w:rPr>
            </w:pPr>
            <w:r>
              <w:rPr>
                <w:color w:val="00346F"/>
                <w:spacing w:val="-2"/>
                <w:sz w:val="17"/>
                <w:szCs w:val="17"/>
              </w:rPr>
              <w:t>互动情况</w:t>
            </w:r>
          </w:p>
        </w:tc>
        <w:tc>
          <w:tcPr>
            <w:tcW w:w="539" w:type="dxa"/>
            <w:shd w:val="clear" w:color="auto" w:fill="BED4ED"/>
            <w:vAlign w:val="top"/>
          </w:tcPr>
          <w:p>
            <w:pPr>
              <w:pStyle w:val="TableText"/>
              <w:spacing w:before="117" w:line="183" w:lineRule="auto"/>
              <w:ind w:left="2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989" w:type="dxa"/>
            <w:shd w:val="clear" w:color="auto" w:fill="BED4EC"/>
            <w:vAlign w:val="top"/>
          </w:tcPr>
          <w:p>
            <w:pPr>
              <w:pStyle w:val="TableText"/>
              <w:spacing w:before="44" w:line="219" w:lineRule="auto"/>
              <w:ind w:left="203"/>
              <w:rPr>
                <w:sz w:val="17"/>
                <w:szCs w:val="17"/>
              </w:rPr>
            </w:pPr>
            <w:r>
              <w:rPr>
                <w:color w:val="003973"/>
                <w:spacing w:val="-2"/>
                <w:sz w:val="17"/>
                <w:szCs w:val="17"/>
              </w:rPr>
              <w:t>组托效率</w:t>
            </w:r>
          </w:p>
          <w:p>
            <w:pPr>
              <w:pStyle w:val="TableText"/>
              <w:spacing w:before="38" w:line="201" w:lineRule="auto"/>
              <w:ind w:right="2"/>
              <w:jc w:val="right"/>
              <w:rPr>
                <w:sz w:val="17"/>
                <w:szCs w:val="17"/>
              </w:rPr>
            </w:pPr>
            <w:r>
              <w:rPr>
                <w:color w:val="004480"/>
                <w:spacing w:val="-2"/>
                <w:sz w:val="17"/>
                <w:szCs w:val="17"/>
              </w:rPr>
              <w:t>是否高效</w:t>
            </w:r>
          </w:p>
        </w:tc>
        <w:tc>
          <w:tcPr>
            <w:tcW w:w="459" w:type="dxa"/>
            <w:shd w:val="clear" w:color="auto" w:fill="BDD4ED"/>
            <w:vAlign w:val="top"/>
          </w:tcPr>
          <w:p>
            <w:pPr>
              <w:pStyle w:val="TableText"/>
              <w:spacing w:before="107" w:line="183" w:lineRule="auto"/>
              <w:ind w:left="2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079" w:type="dxa"/>
            <w:shd w:val="clear" w:color="auto" w:fill="BDD4ED"/>
            <w:vAlign w:val="top"/>
          </w:tcPr>
          <w:p>
            <w:pPr>
              <w:pStyle w:val="TableText"/>
              <w:spacing w:before="54" w:line="219" w:lineRule="auto"/>
              <w:ind w:left="105"/>
              <w:rPr>
                <w:sz w:val="17"/>
                <w:szCs w:val="17"/>
              </w:rPr>
            </w:pPr>
            <w:r>
              <w:rPr>
                <w:color w:val="003D7B"/>
                <w:spacing w:val="-1"/>
                <w:sz w:val="17"/>
                <w:szCs w:val="17"/>
              </w:rPr>
              <w:t>操作完成性</w:t>
            </w:r>
          </w:p>
        </w:tc>
        <w:tc>
          <w:tcPr>
            <w:tcW w:w="539" w:type="dxa"/>
            <w:shd w:val="clear" w:color="auto" w:fill="BDD4E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shd w:val="clear" w:color="auto" w:fill="BDD4ED"/>
            <w:vAlign w:val="top"/>
          </w:tcPr>
          <w:p>
            <w:pPr>
              <w:pStyle w:val="TableText"/>
              <w:spacing w:before="54" w:line="220" w:lineRule="auto"/>
              <w:jc w:val="right"/>
              <w:rPr>
                <w:sz w:val="17"/>
                <w:szCs w:val="17"/>
              </w:rPr>
            </w:pPr>
            <w:r>
              <w:rPr>
                <w:color w:val="003870"/>
                <w:spacing w:val="-19"/>
                <w:sz w:val="17"/>
                <w:szCs w:val="17"/>
              </w:rPr>
              <w:t>互动情</w:t>
            </w:r>
            <w:r>
              <w:rPr>
                <w:color w:val="003870"/>
                <w:spacing w:val="-18"/>
                <w:sz w:val="17"/>
                <w:szCs w:val="17"/>
              </w:rPr>
              <w:t>况问题解</w:t>
            </w:r>
            <w:r>
              <w:rPr>
                <w:color w:val="003870"/>
                <w:spacing w:val="-7"/>
                <w:sz w:val="17"/>
                <w:szCs w:val="17"/>
              </w:rPr>
              <w:t>答</w:t>
            </w:r>
          </w:p>
        </w:tc>
        <w:tc>
          <w:tcPr>
            <w:tcW w:w="534" w:type="dxa"/>
            <w:shd w:val="clear" w:color="auto" w:fill="BDD4EC"/>
            <w:vAlign w:val="top"/>
          </w:tcPr>
          <w:p>
            <w:pPr>
              <w:pStyle w:val="TableText"/>
              <w:spacing w:before="74" w:line="220" w:lineRule="auto"/>
              <w:ind w:left="1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</w:t>
            </w:r>
          </w:p>
        </w:tc>
      </w:tr>
      <w:tr>
        <w:tblPrEx>
          <w:tblW w:w="7200" w:type="dxa"/>
          <w:tblInd w:w="969" w:type="dxa"/>
          <w:tblLayout w:type="fixed"/>
        </w:tblPrEx>
        <w:trPr>
          <w:trHeight w:val="503"/>
        </w:trPr>
        <w:tc>
          <w:tcPr>
            <w:tcW w:w="774" w:type="dxa"/>
            <w:shd w:val="clear" w:color="auto" w:fill="5A9AD4"/>
            <w:vAlign w:val="top"/>
          </w:tcPr>
          <w:p>
            <w:pPr>
              <w:pStyle w:val="TableText"/>
              <w:spacing w:before="173" w:line="220" w:lineRule="auto"/>
              <w:ind w:left="207"/>
              <w:rPr>
                <w:sz w:val="17"/>
                <w:szCs w:val="17"/>
              </w:rPr>
            </w:pPr>
            <w:r>
              <w:rPr>
                <w:b/>
                <w:bCs/>
                <w:color w:val="FFFFFF"/>
                <w:spacing w:val="-5"/>
                <w:sz w:val="17"/>
                <w:szCs w:val="17"/>
              </w:rPr>
              <w:t>总分</w:t>
            </w:r>
          </w:p>
        </w:tc>
        <w:tc>
          <w:tcPr>
            <w:tcW w:w="6426" w:type="dxa"/>
            <w:gridSpan w:val="8"/>
            <w:shd w:val="clear" w:color="auto" w:fill="E0E9F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284" w:lineRule="auto"/>
      </w:pPr>
    </w:p>
    <w:p>
      <w:pPr>
        <w:spacing w:before="79" w:line="438" w:lineRule="exact"/>
        <w:ind w:right="49"/>
        <w:jc w:val="right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2"/>
          <w:position w:val="14"/>
          <w:sz w:val="24"/>
          <w:szCs w:val="24"/>
        </w:rPr>
        <w:t>知识性学习考核使用客观性题库，实操性技能考核使用企业实际工作实例、实际</w:t>
      </w:r>
    </w:p>
    <w:p>
      <w:pPr>
        <w:spacing w:before="1" w:line="217" w:lineRule="auto"/>
        <w:ind w:left="14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1"/>
          <w:sz w:val="24"/>
          <w:szCs w:val="24"/>
        </w:rPr>
        <w:t>操作系统和实际工作数据，以企业工作绩效为评价标准。</w:t>
      </w:r>
    </w:p>
    <w:p>
      <w:pPr>
        <w:spacing w:before="286" w:line="219" w:lineRule="auto"/>
        <w:ind w:left="153"/>
        <w:outlineLvl w:val="1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-5"/>
          <w:sz w:val="24"/>
          <w:szCs w:val="24"/>
        </w:rPr>
        <w:t>二、教学实施</w:t>
      </w:r>
    </w:p>
    <w:p>
      <w:pPr>
        <w:pStyle w:val="BodyText"/>
        <w:spacing w:line="266" w:lineRule="auto"/>
      </w:pPr>
    </w:p>
    <w:p>
      <w:pPr>
        <w:spacing w:before="78" w:line="221" w:lineRule="auto"/>
        <w:ind w:left="28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10"/>
          <w:sz w:val="24"/>
          <w:szCs w:val="24"/>
        </w:rPr>
        <w:t>(一)总体安排</w:t>
      </w:r>
    </w:p>
    <w:p>
      <w:pPr>
        <w:spacing w:before="165" w:line="219" w:lineRule="auto"/>
        <w:ind w:left="64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1.基于“岗位化”工作设计教学内容</w:t>
      </w:r>
    </w:p>
    <w:p>
      <w:pPr>
        <w:spacing w:before="104" w:line="308" w:lineRule="auto"/>
        <w:ind w:left="149" w:right="34" w:firstLine="49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1"/>
          <w:sz w:val="24"/>
          <w:szCs w:val="24"/>
        </w:rPr>
        <w:t>数智化供应链物流仓储</w:t>
      </w:r>
      <w:r>
        <w:rPr>
          <w:rFonts w:ascii="SimSun" w:eastAsia="SimSun" w:hAnsi="SimSun" w:cs="SimSu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B2B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1"/>
          <w:sz w:val="24"/>
          <w:szCs w:val="24"/>
        </w:rPr>
        <w:t>作为物流管理专业的核心课程，通过该课程学习和训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3"/>
          <w:sz w:val="24"/>
          <w:szCs w:val="24"/>
        </w:rPr>
        <w:t>练，帮助学生奠定坚实的物流岗位群职业通用能力。</w:t>
      </w:r>
      <w:r>
        <w:rPr>
          <w:rFonts w:ascii="SimSun" w:eastAsia="SimSun" w:hAnsi="SimSun" w:cs="SimSun"/>
          <w:spacing w:val="2"/>
          <w:sz w:val="24"/>
          <w:szCs w:val="24"/>
        </w:rPr>
        <w:t>教学内容彻底打破以理论为主的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5"/>
          <w:sz w:val="24"/>
          <w:szCs w:val="24"/>
        </w:rPr>
        <w:t>课程内容结构，基于仓储业务流程(工作过程),按照</w:t>
      </w:r>
      <w:r>
        <w:rPr>
          <w:rFonts w:ascii="SimSun" w:eastAsia="SimSun" w:hAnsi="SimSun" w:cs="SimSun"/>
          <w:color w:val="C83644"/>
          <w:spacing w:val="5"/>
          <w:sz w:val="24"/>
          <w:szCs w:val="24"/>
        </w:rPr>
        <w:t>“任务驱动、案例引入，项</w:t>
      </w:r>
      <w:r>
        <w:rPr>
          <w:rFonts w:ascii="SimSun" w:eastAsia="SimSun" w:hAnsi="SimSun" w:cs="SimSun"/>
          <w:color w:val="C83644"/>
          <w:spacing w:val="4"/>
          <w:sz w:val="24"/>
          <w:szCs w:val="24"/>
        </w:rPr>
        <w:t>目教</w:t>
      </w:r>
    </w:p>
    <w:p>
      <w:pPr>
        <w:spacing w:before="1" w:line="219" w:lineRule="auto"/>
        <w:ind w:left="14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color w:val="C83644"/>
          <w:sz w:val="24"/>
          <w:szCs w:val="24"/>
        </w:rPr>
        <w:t>学”</w:t>
      </w:r>
      <w:r>
        <w:rPr>
          <w:rFonts w:ascii="SimSun" w:eastAsia="SimSun" w:hAnsi="SimSun" w:cs="SimSun"/>
          <w:sz w:val="24"/>
          <w:szCs w:val="24"/>
        </w:rPr>
        <w:t>进行课程设计，重视实践教学，在</w:t>
      </w:r>
      <w:r>
        <w:rPr>
          <w:rFonts w:ascii="SimSun" w:eastAsia="SimSun" w:hAnsi="SimSun" w:cs="SimSun"/>
          <w:color w:val="C83644"/>
          <w:sz w:val="24"/>
          <w:szCs w:val="24"/>
        </w:rPr>
        <w:t>做中学</w:t>
      </w:r>
      <w:r>
        <w:rPr>
          <w:rFonts w:ascii="SimSun" w:eastAsia="SimSun" w:hAnsi="SimSun" w:cs="SimSun"/>
          <w:spacing w:val="-1"/>
          <w:sz w:val="24"/>
          <w:szCs w:val="24"/>
        </w:rPr>
        <w:t>、在</w:t>
      </w:r>
      <w:r>
        <w:rPr>
          <w:rFonts w:ascii="SimSun" w:eastAsia="SimSun" w:hAnsi="SimSun" w:cs="SimSun"/>
          <w:color w:val="C83644"/>
          <w:spacing w:val="-1"/>
          <w:sz w:val="24"/>
          <w:szCs w:val="24"/>
        </w:rPr>
        <w:t>学中做</w:t>
      </w:r>
      <w:r>
        <w:rPr>
          <w:rFonts w:ascii="SimSun" w:eastAsia="SimSun" w:hAnsi="SimSun" w:cs="SimSun"/>
          <w:spacing w:val="-1"/>
          <w:sz w:val="24"/>
          <w:szCs w:val="24"/>
        </w:rPr>
        <w:t>，融做、教、学于一体。</w:t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https://d.book118.com/908115045031006047</w:t>
        </w:r>
      </w:hyperlink>
    </w:p>
    <w:p>
      <w:pPr>
        <w:spacing w:before="1" w:line="219" w:lineRule="auto"/>
        <w:ind w:left="149"/>
        <w:rPr>
          <w:rFonts w:ascii="SimSun" w:eastAsia="SimSun" w:hAnsi="SimSun" w:cs="SimSun"/>
          <w:sz w:val="24"/>
          <w:szCs w:val="24"/>
        </w:rPr>
      </w:pPr>
    </w:p>
    <w:sectPr>
      <w:headerReference w:type="default" r:id="rId38"/>
      <w:footerReference w:type="default" r:id="rId39"/>
      <w:pgSz w:w="11910" w:h="16840"/>
      <w:pgMar w:top="1190" w:right="1100" w:bottom="1131" w:left="1640" w:header="819" w:footer="1002" w:gutter="0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right="19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ind w:left="9020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ind w:left="9020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8" w:lineRule="auto"/>
      <w:ind w:left="9010"/>
      <w:rPr>
        <w:rFonts w:ascii="SimSun" w:eastAsia="SimSun" w:hAnsi="SimSun" w:cs="SimSun"/>
        <w:sz w:val="13"/>
        <w:szCs w:val="13"/>
      </w:rPr>
    </w:pPr>
    <w:r>
      <w:rPr>
        <w:rFonts w:ascii="SimSun" w:eastAsia="SimSun" w:hAnsi="SimSun" w:cs="SimSun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8" w:lineRule="auto"/>
      <w:ind w:left="9010"/>
      <w:rPr>
        <w:rFonts w:ascii="SimSun" w:eastAsia="SimSun" w:hAnsi="SimSun" w:cs="SimSun"/>
        <w:sz w:val="13"/>
        <w:szCs w:val="13"/>
      </w:rPr>
    </w:pPr>
    <w:r>
      <w:rPr>
        <w:rFonts w:ascii="SimSun" w:eastAsia="SimSun" w:hAnsi="SimSun" w:cs="SimSun"/>
        <w:sz w:val="13"/>
        <w:szCs w:val="13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7" w:lineRule="auto"/>
      <w:ind w:left="9030"/>
      <w:rPr>
        <w:rFonts w:ascii="SimSun" w:eastAsia="SimSun" w:hAnsi="SimSun" w:cs="SimSun"/>
        <w:sz w:val="13"/>
        <w:szCs w:val="13"/>
      </w:rPr>
    </w:pPr>
    <w:r>
      <w:rPr>
        <w:rFonts w:ascii="SimSun" w:eastAsia="SimSun" w:hAnsi="SimSun" w:cs="SimSun"/>
        <w:sz w:val="13"/>
        <w:szCs w:val="13"/>
      </w:rPr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7" w:lineRule="auto"/>
      <w:ind w:left="9030"/>
      <w:rPr>
        <w:rFonts w:ascii="SimSun" w:eastAsia="SimSun" w:hAnsi="SimSun" w:cs="SimSun"/>
        <w:sz w:val="13"/>
        <w:szCs w:val="13"/>
      </w:rPr>
    </w:pPr>
    <w:r>
      <w:rPr>
        <w:rFonts w:ascii="SimSun" w:eastAsia="SimSun" w:hAnsi="SimSun" w:cs="SimSun"/>
        <w:sz w:val="13"/>
        <w:szCs w:val="13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8" w:lineRule="auto"/>
      <w:ind w:left="9030"/>
      <w:rPr>
        <w:rFonts w:ascii="SimSun" w:eastAsia="SimSun" w:hAnsi="SimSun" w:cs="SimSun"/>
        <w:sz w:val="13"/>
        <w:szCs w:val="13"/>
      </w:rPr>
    </w:pPr>
    <w:r>
      <w:rPr>
        <w:rFonts w:ascii="SimSun" w:eastAsia="SimSun" w:hAnsi="SimSun" w:cs="SimSun"/>
        <w:sz w:val="13"/>
        <w:szCs w:val="13"/>
      </w:rPr>
      <w:t>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40" w:lineRule="exact"/>
      <w:ind w:firstLine="6830"/>
    </w:pPr>
    <w:r>
      <w:pict>
        <v:rect id="_x0000_s2049" style="width:458.5pt;height:1.05pt;margin-top:58.5pt;margin-left:81.5pt;mso-position-horizontal-relative:page;mso-position-vertical-relative:page;position:absolute;z-index:251658240" o:allowincell="f" filled="t" fillcolor="black" stroked="f"/>
      </w:pict>
    </w:r>
    <w:r>
      <w:rPr>
        <w:position w:val="-6"/>
      </w:rPr>
      <w:pict>
        <v:group id="_x0000_i2050" style="width:114pt;height:17pt;mso-position-horizontal-relative:char;mso-position-vertical-relative:line" coordorigin="0,0" coordsize="2280,340" filled="f" stroked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width:2280;height:340;position:absolute" filled="f" stroked="f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width:2320;height:380;left:-20;position:absolute;top:-20" filled="f" stroked="f">
            <o:lock v:ext="edit" aspectratio="f"/>
            <v:textbox inset="0,0,0,0">
              <w:txbxContent>
                <w:p>
                  <w:pPr>
                    <w:spacing w:before="64" w:line="218" w:lineRule="auto"/>
                    <w:ind w:left="353"/>
                    <w:rPr>
                      <w:rFonts w:ascii="SimSun" w:eastAsia="SimSun" w:hAnsi="SimSun" w:cs="SimSun"/>
                      <w:sz w:val="24"/>
                      <w:szCs w:val="24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color w:val="FFFFFF"/>
                      <w:spacing w:val="-5"/>
                      <w:sz w:val="24"/>
                      <w:szCs w:val="24"/>
                    </w:rPr>
                    <w:t>教学实施报告</w:t>
                  </w:r>
                </w:p>
              </w:txbxContent>
            </v:textbox>
          </v:shape>
          <w10:wrap type="none"/>
        </v:group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30" w:lineRule="exact"/>
      <w:ind w:firstLine="6820"/>
    </w:pPr>
    <w:r>
      <w:pict>
        <v:rect id="_x0000_s2069" style="width:458.5pt;height:1.05pt;margin-top:58.5pt;margin-left:82pt;mso-position-horizontal-relative:page;mso-position-vertical-relative:page;position:absolute;z-index:251665408" o:allowincell="f" filled="t" fillcolor="black" stroked="f"/>
      </w:pict>
    </w:r>
    <w:r>
      <w:rPr>
        <w:position w:val="-6"/>
      </w:rPr>
      <w:pict>
        <v:group id="_x0000_i2070" style="width:115.5pt;height:16.55pt;mso-position-horizontal-relative:char;mso-position-vertical-relative:line" coordorigin="0,0" coordsize="2310,330" filled="f" stroked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1" type="#_x0000_t75" style="width:2310;height:330;position:absolute" filled="f" stroked="f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width:2350;height:370;left:-20;position:absolute;top:-20" filled="f" stroked="f">
            <o:lock v:ext="edit" aspectratio="f"/>
            <v:textbox inset="0,0,0,0">
              <w:txbxContent>
                <w:p>
                  <w:pPr>
                    <w:spacing w:before="74" w:line="218" w:lineRule="auto"/>
                    <w:ind w:left="383"/>
                    <w:rPr>
                      <w:rFonts w:ascii="SimSun" w:eastAsia="SimSun" w:hAnsi="SimSun" w:cs="SimSun"/>
                      <w:sz w:val="24"/>
                      <w:szCs w:val="24"/>
                    </w:rPr>
                  </w:pPr>
                  <w:bookmarkStart w:id="8" w:name="bookmark5"/>
                  <w:bookmarkEnd w:id="8"/>
                  <w:bookmarkStart w:id="9" w:name="bookmark6"/>
                  <w:bookmarkEnd w:id="9"/>
                  <w:bookmarkStart w:id="10" w:name="bookmark7"/>
                  <w:bookmarkEnd w:id="10"/>
                  <w:r>
                    <w:rPr>
                      <w:rFonts w:ascii="SimSun" w:eastAsia="SimSun" w:hAnsi="SimSun" w:cs="SimSun"/>
                      <w:b/>
                      <w:bCs/>
                      <w:color w:val="FFFFFF"/>
                      <w:spacing w:val="-5"/>
                      <w:sz w:val="24"/>
                      <w:szCs w:val="24"/>
                    </w:rPr>
                    <w:t>教学实施报告</w:t>
                  </w:r>
                </w:p>
              </w:txbxContent>
            </v:textbox>
          </v:shape>
          <w10:wrap type="non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40" w:lineRule="exact"/>
      <w:ind w:firstLine="6830"/>
    </w:pPr>
    <w:r>
      <w:pict>
        <v:rect id="_x0000_s2053" style="width:458.5pt;height:1.05pt;margin-top:58.5pt;margin-left:81.5pt;mso-position-horizontal-relative:page;mso-position-vertical-relative:page;position:absolute;z-index:251659264" o:allowincell="f" filled="t" fillcolor="black" stroked="f"/>
      </w:pict>
    </w:r>
    <w:r>
      <w:rPr>
        <w:position w:val="-6"/>
      </w:rPr>
      <w:pict>
        <v:group id="_x0000_i2054" style="width:114pt;height:17pt;mso-position-horizontal-relative:char;mso-position-vertical-relative:line" coordorigin="0,0" coordsize="2280,340" filled="f" stroked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width:2280;height:340;position:absolute" filled="f" stroked="f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width:2320;height:380;left:-20;position:absolute;top:-20" filled="f" stroked="f">
            <o:lock v:ext="edit" aspectratio="f"/>
            <v:textbox inset="0,0,0,0">
              <w:txbxContent>
                <w:p>
                  <w:pPr>
                    <w:spacing w:before="64" w:line="218" w:lineRule="auto"/>
                    <w:ind w:left="353"/>
                    <w:rPr>
                      <w:rFonts w:ascii="SimSun" w:eastAsia="SimSun" w:hAnsi="SimSun" w:cs="SimSun"/>
                      <w:sz w:val="24"/>
                      <w:szCs w:val="24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color w:val="FFFFFF"/>
                      <w:spacing w:val="-5"/>
                      <w:sz w:val="24"/>
                      <w:szCs w:val="24"/>
                    </w:rPr>
                    <w:t>教学实施报告</w:t>
                  </w:r>
                </w:p>
              </w:txbxContent>
            </v:textbox>
          </v:shape>
          <w10:wrap type="non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30" w:lineRule="exact"/>
      <w:ind w:firstLine="6820"/>
    </w:pPr>
    <w:r>
      <w:pict>
        <v:rect id="_x0000_s2057" style="width:458.5pt;height:1.05pt;margin-top:58pt;margin-left:82pt;mso-position-horizontal-relative:page;mso-position-vertical-relative:page;position:absolute;z-index:251660288" o:allowincell="f" filled="t" fillcolor="black" stroked="f"/>
      </w:pict>
    </w:r>
    <w:r>
      <w:rPr>
        <w:position w:val="-6"/>
      </w:rPr>
      <w:pict>
        <v:group id="_x0000_i2058" style="width:115.5pt;height:16.55pt;mso-position-horizontal-relative:char;mso-position-vertical-relative:line" coordorigin="0,0" coordsize="2310,330" filled="f" stroked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width:2310;height:330;position:absolute" filled="f" stroked="f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width:2350;height:370;left:-20;position:absolute;top:-20" filled="f" stroked="f">
            <o:lock v:ext="edit" aspectratio="f"/>
            <v:textbox inset="0,0,0,0">
              <w:txbxContent>
                <w:p>
                  <w:pPr>
                    <w:spacing w:before="74" w:line="218" w:lineRule="auto"/>
                    <w:ind w:left="383"/>
                    <w:rPr>
                      <w:rFonts w:ascii="SimSun" w:eastAsia="SimSun" w:hAnsi="SimSun" w:cs="SimSun"/>
                      <w:sz w:val="24"/>
                      <w:szCs w:val="24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color w:val="FFFFFF"/>
                      <w:spacing w:val="-5"/>
                      <w:sz w:val="24"/>
                      <w:szCs w:val="24"/>
                    </w:rPr>
                    <w:t>教学实施报告</w:t>
                  </w:r>
                </w:p>
              </w:txbxContent>
            </v:textbox>
          </v:shape>
          <w10:wrap type="non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39" w:lineRule="exact"/>
      <w:ind w:firstLine="6810"/>
    </w:pPr>
    <w:r>
      <w:pict>
        <v:rect id="_x0000_s2061" style="width:458pt;height:1.05pt;margin-top:58.5pt;margin-left:82.5pt;mso-position-horizontal-relative:page;mso-position-vertical-relative:page;position:absolute;z-index:251661312" o:allowincell="f" filled="t" fillcolor="black" stroked="f"/>
      </w:pict>
    </w:r>
    <w:r>
      <w:rPr>
        <w:position w:val="-6"/>
      </w:rPr>
      <w:pict>
        <v:group id="_x0000_i2062" style="width:116.5pt;height:17pt;mso-position-horizontal-relative:char;mso-position-vertical-relative:line" coordorigin="0,0" coordsize="2330,340" filled="f" stroked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width:2330;height:340;position:absolute" filled="f" stroked="f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width:2370;height:380;left:-20;position:absolute;top:-20" filled="f" stroked="f">
            <o:lock v:ext="edit" aspectratio="f"/>
            <v:textbox inset="0,0,0,0">
              <w:txbxContent>
                <w:p>
                  <w:pPr>
                    <w:spacing w:before="74" w:line="218" w:lineRule="auto"/>
                    <w:ind w:left="373"/>
                    <w:rPr>
                      <w:rFonts w:ascii="SimSun" w:eastAsia="SimSun" w:hAnsi="SimSun" w:cs="SimSun"/>
                      <w:sz w:val="24"/>
                      <w:szCs w:val="24"/>
                    </w:rPr>
                  </w:pPr>
                  <w:bookmarkStart w:id="0" w:name="bookmark1"/>
                  <w:bookmarkEnd w:id="0"/>
                  <w:bookmarkStart w:id="1" w:name="bookmark2"/>
                  <w:bookmarkEnd w:id="1"/>
                  <w:r>
                    <w:rPr>
                      <w:rFonts w:ascii="SimSun" w:eastAsia="SimSun" w:hAnsi="SimSun" w:cs="SimSun"/>
                      <w:b/>
                      <w:bCs/>
                      <w:color w:val="FFFFFF"/>
                      <w:spacing w:val="-5"/>
                      <w:sz w:val="24"/>
                      <w:szCs w:val="24"/>
                    </w:rPr>
                    <w:t>教学实施报告</w:t>
                  </w:r>
                </w:p>
              </w:txbxContent>
            </v:textbox>
          </v:shape>
          <w10:wrap type="non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39" w:lineRule="exact"/>
      <w:ind w:firstLine="6810"/>
    </w:pPr>
    <w:r>
      <w:pict>
        <v:rect id="_x0000_s2065" style="width:458pt;height:1.05pt;margin-top:58.5pt;margin-left:82.5pt;mso-position-horizontal-relative:page;mso-position-vertical-relative:page;position:absolute;z-index:251662336" o:allowincell="f" filled="t" fillcolor="black" stroked="f"/>
      </w:pict>
    </w:r>
    <w:r>
      <w:rPr>
        <w:position w:val="-6"/>
      </w:rPr>
      <w:pict>
        <v:group id="_x0000_i2066" style="width:116.5pt;height:17pt;mso-position-horizontal-relative:char;mso-position-vertical-relative:line" coordorigin="0,0" coordsize="2330,340" filled="f" stroked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width:2330;height:340;position:absolute" filled="f" stroked="f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width:2370;height:380;left:-20;position:absolute;top:-20" filled="f" stroked="f">
            <o:lock v:ext="edit" aspectratio="f"/>
            <v:textbox inset="0,0,0,0">
              <w:txbxContent>
                <w:p>
                  <w:pPr>
                    <w:spacing w:before="74" w:line="218" w:lineRule="auto"/>
                    <w:ind w:left="373"/>
                    <w:rPr>
                      <w:rFonts w:ascii="SimSun" w:eastAsia="SimSun" w:hAnsi="SimSun" w:cs="SimSun"/>
                      <w:sz w:val="24"/>
                      <w:szCs w:val="24"/>
                    </w:rPr>
                  </w:pPr>
                  <w:bookmarkStart w:id="2" w:name="bookmark1_0"/>
                  <w:bookmarkEnd w:id="2"/>
                  <w:bookmarkStart w:id="3" w:name="bookmark2_0"/>
                  <w:bookmarkEnd w:id="3"/>
                  <w:r>
                    <w:rPr>
                      <w:rFonts w:ascii="SimSun" w:eastAsia="SimSun" w:hAnsi="SimSun" w:cs="SimSun"/>
                      <w:b/>
                      <w:bCs/>
                      <w:color w:val="FFFFFF"/>
                      <w:spacing w:val="-5"/>
                      <w:sz w:val="24"/>
                      <w:szCs w:val="24"/>
                    </w:rPr>
                    <w:t>教学实施报告</w:t>
                  </w:r>
                </w:p>
              </w:txbxContent>
            </v:textbox>
          </v:shape>
          <w10:wrap type="non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6579"/>
      </w:tabs>
      <w:spacing w:before="74" w:line="189" w:lineRule="auto"/>
      <w:rPr>
        <w:rFonts w:ascii="SimSun" w:eastAsia="SimSun" w:hAnsi="SimSun" w:cs="SimSun"/>
        <w:sz w:val="24"/>
        <w:szCs w:val="24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4318009</wp:posOffset>
          </wp:positionH>
          <wp:positionV relativeFrom="paragraph">
            <wp:posOffset>-94</wp:posOffset>
          </wp:positionV>
          <wp:extent cx="1473167" cy="20959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73167" cy="20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bookmark3"/>
    <w:bookmarkEnd w:id="4"/>
    <w:bookmarkStart w:id="5" w:name="bookmark4"/>
    <w:bookmarkEnd w:id="5"/>
    <w:r>
      <w:rPr>
        <w:rFonts w:ascii="SimSun" w:eastAsia="SimSun" w:hAnsi="SimSun" w:cs="SimSun"/>
        <w:color w:val="FFFFFF"/>
        <w:sz w:val="24"/>
        <w:szCs w:val="24"/>
        <w:u w:val="single" w:color="auto"/>
      </w:rPr>
      <w:tab/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教</w:t>
    </w:r>
    <w:r>
      <w:rPr>
        <w:rFonts w:ascii="SimSun" w:eastAsia="SimSun" w:hAnsi="SimSun" w:cs="SimSun"/>
        <w:color w:val="FFFFFF"/>
        <w:spacing w:val="61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学</w:t>
    </w:r>
    <w:r>
      <w:rPr>
        <w:rFonts w:ascii="SimSun" w:eastAsia="SimSun" w:hAnsi="SimSun" w:cs="SimSun"/>
        <w:color w:val="FFFFFF"/>
        <w:spacing w:val="60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实</w:t>
    </w:r>
    <w:r>
      <w:rPr>
        <w:rFonts w:ascii="SimSun" w:eastAsia="SimSun" w:hAnsi="SimSun" w:cs="SimSun"/>
        <w:color w:val="FFFFFF"/>
        <w:spacing w:val="54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施</w:t>
    </w:r>
    <w:r>
      <w:rPr>
        <w:rFonts w:ascii="SimSun" w:eastAsia="SimSun" w:hAnsi="SimSun" w:cs="SimSun"/>
        <w:color w:val="FFFFFF"/>
        <w:spacing w:val="53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报</w:t>
    </w:r>
    <w:r>
      <w:rPr>
        <w:rFonts w:ascii="SimSun" w:eastAsia="SimSun" w:hAnsi="SimSun" w:cs="SimSun"/>
        <w:color w:val="FFFFFF"/>
        <w:spacing w:val="61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告</w:t>
    </w:r>
    <w:r>
      <w:rPr>
        <w:rFonts w:ascii="SimSun" w:eastAsia="SimSun" w:hAnsi="SimSun" w:cs="SimSun"/>
        <w:color w:val="FFFFFF"/>
        <w:sz w:val="24"/>
        <w:szCs w:val="24"/>
        <w:u w:val="single" w:color="auto"/>
      </w:rPr>
      <w:t xml:space="preserve"> 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6579"/>
      </w:tabs>
      <w:spacing w:before="74" w:line="189" w:lineRule="auto"/>
      <w:rPr>
        <w:rFonts w:ascii="SimSun" w:eastAsia="SimSun" w:hAnsi="SimSun" w:cs="SimSun"/>
        <w:sz w:val="24"/>
        <w:szCs w:val="24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column">
            <wp:posOffset>4318009</wp:posOffset>
          </wp:positionH>
          <wp:positionV relativeFrom="paragraph">
            <wp:posOffset>-94</wp:posOffset>
          </wp:positionV>
          <wp:extent cx="1473167" cy="209590"/>
          <wp:effectExtent l="0" t="0" r="0" b="0"/>
          <wp:wrapNone/>
          <wp:docPr id="1316636334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636334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73167" cy="20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6" w:name="bookmark3_0"/>
    <w:bookmarkEnd w:id="6"/>
    <w:bookmarkStart w:id="7" w:name="bookmark4_0"/>
    <w:bookmarkEnd w:id="7"/>
    <w:r>
      <w:rPr>
        <w:rFonts w:ascii="SimSun" w:eastAsia="SimSun" w:hAnsi="SimSun" w:cs="SimSun"/>
        <w:color w:val="FFFFFF"/>
        <w:sz w:val="24"/>
        <w:szCs w:val="24"/>
        <w:u w:val="single" w:color="auto"/>
      </w:rPr>
      <w:tab/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教</w:t>
    </w:r>
    <w:r>
      <w:rPr>
        <w:rFonts w:ascii="SimSun" w:eastAsia="SimSun" w:hAnsi="SimSun" w:cs="SimSun"/>
        <w:color w:val="FFFFFF"/>
        <w:spacing w:val="61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学</w:t>
    </w:r>
    <w:r>
      <w:rPr>
        <w:rFonts w:ascii="SimSun" w:eastAsia="SimSun" w:hAnsi="SimSun" w:cs="SimSun"/>
        <w:color w:val="FFFFFF"/>
        <w:spacing w:val="60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实</w:t>
    </w:r>
    <w:r>
      <w:rPr>
        <w:rFonts w:ascii="SimSun" w:eastAsia="SimSun" w:hAnsi="SimSun" w:cs="SimSun"/>
        <w:color w:val="FFFFFF"/>
        <w:spacing w:val="54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施</w:t>
    </w:r>
    <w:r>
      <w:rPr>
        <w:rFonts w:ascii="SimSun" w:eastAsia="SimSun" w:hAnsi="SimSun" w:cs="SimSun"/>
        <w:color w:val="FFFFFF"/>
        <w:spacing w:val="53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报</w:t>
    </w:r>
    <w:r>
      <w:rPr>
        <w:rFonts w:ascii="SimSun" w:eastAsia="SimSun" w:hAnsi="SimSun" w:cs="SimSun"/>
        <w:color w:val="FFFFFF"/>
        <w:spacing w:val="61"/>
        <w:sz w:val="24"/>
        <w:szCs w:val="24"/>
        <w:u w:val="single" w:color="auto"/>
      </w:rPr>
      <w:t xml:space="preserve"> </w:t>
    </w:r>
    <w:r>
      <w:rPr>
        <w:rFonts w:ascii="SimSun" w:eastAsia="SimSun" w:hAnsi="SimSun" w:cs="SimSun"/>
        <w:b/>
        <w:bCs/>
        <w:color w:val="FFFFFF"/>
        <w:spacing w:val="-15"/>
        <w:sz w:val="24"/>
        <w:szCs w:val="24"/>
        <w:u w:val="single" w:color="auto"/>
      </w:rPr>
      <w:t>告</w:t>
    </w:r>
    <w:r>
      <w:rPr>
        <w:rFonts w:ascii="SimSun" w:eastAsia="SimSun" w:hAnsi="SimSun" w:cs="SimSun"/>
        <w:color w:val="FFFFFF"/>
        <w:sz w:val="24"/>
        <w:szCs w:val="24"/>
        <w:u w:val="single" w:color="auto"/>
      </w:rPr>
      <w:t xml:space="preserve">  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5.jpeg" /><Relationship Id="rId12" Type="http://schemas.openxmlformats.org/officeDocument/2006/relationships/image" Target="media/image6.jpeg" /><Relationship Id="rId13" Type="http://schemas.openxmlformats.org/officeDocument/2006/relationships/header" Target="header5.xml" /><Relationship Id="rId14" Type="http://schemas.openxmlformats.org/officeDocument/2006/relationships/footer" Target="footer3.xml" /><Relationship Id="rId15" Type="http://schemas.openxmlformats.org/officeDocument/2006/relationships/image" Target="media/image7.jpeg" /><Relationship Id="rId16" Type="http://schemas.openxmlformats.org/officeDocument/2006/relationships/image" Target="media/image8.jpeg" /><Relationship Id="rId17" Type="http://schemas.openxmlformats.org/officeDocument/2006/relationships/header" Target="header6.xml" /><Relationship Id="rId18" Type="http://schemas.openxmlformats.org/officeDocument/2006/relationships/footer" Target="footer4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footer" Target="footer5.xml" /><Relationship Id="rId21" Type="http://schemas.openxmlformats.org/officeDocument/2006/relationships/image" Target="media/image10.jpeg" /><Relationship Id="rId22" Type="http://schemas.openxmlformats.org/officeDocument/2006/relationships/image" Target="media/image11.jpeg" /><Relationship Id="rId23" Type="http://schemas.openxmlformats.org/officeDocument/2006/relationships/image" Target="media/image12.jpeg" /><Relationship Id="rId24" Type="http://schemas.openxmlformats.org/officeDocument/2006/relationships/image" Target="media/image13.jpeg" /><Relationship Id="rId25" Type="http://schemas.openxmlformats.org/officeDocument/2006/relationships/image" Target="media/image14.jpeg" /><Relationship Id="rId26" Type="http://schemas.openxmlformats.org/officeDocument/2006/relationships/image" Target="media/image15.jpeg" /><Relationship Id="rId27" Type="http://schemas.openxmlformats.org/officeDocument/2006/relationships/image" Target="media/image16.jpeg" /><Relationship Id="rId28" Type="http://schemas.openxmlformats.org/officeDocument/2006/relationships/image" Target="media/image17.jpeg" /><Relationship Id="rId29" Type="http://schemas.openxmlformats.org/officeDocument/2006/relationships/header" Target="header8.xml" /><Relationship Id="rId3" Type="http://schemas.openxmlformats.org/officeDocument/2006/relationships/fontTable" Target="fontTable.xml" /><Relationship Id="rId30" Type="http://schemas.openxmlformats.org/officeDocument/2006/relationships/footer" Target="footer6.xml" /><Relationship Id="rId31" Type="http://schemas.openxmlformats.org/officeDocument/2006/relationships/image" Target="media/image18.jpeg" /><Relationship Id="rId32" Type="http://schemas.openxmlformats.org/officeDocument/2006/relationships/image" Target="media/image19.jpeg" /><Relationship Id="rId33" Type="http://schemas.openxmlformats.org/officeDocument/2006/relationships/header" Target="header9.xml" /><Relationship Id="rId34" Type="http://schemas.openxmlformats.org/officeDocument/2006/relationships/footer" Target="footer7.xml" /><Relationship Id="rId35" Type="http://schemas.openxmlformats.org/officeDocument/2006/relationships/image" Target="media/image20.jpeg" /><Relationship Id="rId36" Type="http://schemas.openxmlformats.org/officeDocument/2006/relationships/image" Target="media/image21.jpeg" /><Relationship Id="rId37" Type="http://schemas.openxmlformats.org/officeDocument/2006/relationships/hyperlink" Target="https://d.book118.com/908115045031006047" TargetMode="External" /><Relationship Id="rId38" Type="http://schemas.openxmlformats.org/officeDocument/2006/relationships/header" Target="header10.xml" /><Relationship Id="rId39" Type="http://schemas.openxmlformats.org/officeDocument/2006/relationships/footer" Target="footer8.xml" /><Relationship Id="rId4" Type="http://schemas.openxmlformats.org/officeDocument/2006/relationships/image" Target="media/image1.jpeg" /><Relationship Id="rId40" Type="http://schemas.openxmlformats.org/officeDocument/2006/relationships/theme" Target="theme/theme1.xml" /><Relationship Id="rId41" Type="http://schemas.openxmlformats.org/officeDocument/2006/relationships/styles" Target="styles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header" Target="header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2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2024-03-17T07:40:45Z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2024-03-17T07:40:47Z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65f62df8cc71d6001ff7ba16wl</vt:lpwstr>
  </property>
</Properties>
</file>