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534" w:lineRule="exact"/>
        <w:ind w:left="14"/>
        <w:rPr>
          <w:rFonts w:ascii="幼圆" w:eastAsia="幼圆" w:hint="eastAsia"/>
        </w:rPr>
      </w:pPr>
      <w:r>
        <w:rPr>
          <w:rFonts w:ascii="幼圆" w:eastAsia="幼圆" w:hint="eastAsia"/>
        </w:rPr>
        <w:t>磁场、电磁感应综合练习</w:t>
      </w:r>
    </w:p>
    <w:p>
      <w:pPr>
        <w:pStyle w:val="BodyText"/>
        <w:spacing w:before="8"/>
        <w:rPr>
          <w:rFonts w:ascii="幼圆"/>
          <w:sz w:val="37"/>
        </w:rPr>
      </w:pPr>
    </w:p>
    <w:p>
      <w:pPr>
        <w:pStyle w:val="ListParagraph"/>
        <w:numPr>
          <w:ilvl w:val="0"/>
          <w:numId w:val="27"/>
        </w:numPr>
        <w:tabs>
          <w:tab w:val="left" w:pos="1168"/>
          <w:tab w:val="left" w:pos="8580"/>
        </w:tabs>
        <w:spacing w:before="1" w:after="0" w:line="240" w:lineRule="auto"/>
        <w:ind w:left="1167" w:right="0" w:hanging="319"/>
        <w:jc w:val="left"/>
        <w:rPr>
          <w:sz w:val="31"/>
        </w:rPr>
      </w:pPr>
      <w:r>
        <w:rPr>
          <w:sz w:val="31"/>
        </w:rPr>
        <w:t>关于磁场和磁感线的描</w:t>
      </w:r>
      <w:r>
        <w:rPr>
          <w:spacing w:val="-18"/>
          <w:sz w:val="31"/>
        </w:rPr>
        <w:t>述</w:t>
      </w:r>
      <w:r>
        <w:rPr>
          <w:sz w:val="31"/>
        </w:rPr>
        <w:t>,下列说法中正确的</w:t>
      </w:r>
      <w:r>
        <w:rPr>
          <w:spacing w:val="-15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1"/>
          <w:numId w:val="27"/>
        </w:numPr>
        <w:tabs>
          <w:tab w:val="left" w:pos="1168"/>
        </w:tabs>
        <w:spacing w:before="0" w:after="0" w:line="240" w:lineRule="auto"/>
        <w:ind w:left="1167" w:right="0" w:hanging="319"/>
        <w:jc w:val="left"/>
        <w:rPr>
          <w:sz w:val="31"/>
        </w:rPr>
      </w:pPr>
      <w:r>
        <w:rPr>
          <w:spacing w:val="-3"/>
          <w:sz w:val="31"/>
        </w:rPr>
        <w:t>磁极之间的相互作用是通过磁场发生的,磁场和电场一样,也是客观存在的特殊物质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1"/>
          <w:numId w:val="27"/>
        </w:numPr>
        <w:tabs>
          <w:tab w:val="left" w:pos="1168"/>
          <w:tab w:val="left" w:pos="4165"/>
        </w:tabs>
        <w:spacing w:before="0" w:after="0" w:line="472" w:lineRule="auto"/>
        <w:ind w:left="849" w:right="846" w:firstLine="0"/>
        <w:jc w:val="left"/>
        <w:rPr>
          <w:sz w:val="31"/>
        </w:rPr>
      </w:pPr>
      <w:r>
        <w:rPr>
          <w:sz w:val="31"/>
        </w:rPr>
        <w:t>磁感线可以形象地描述各点磁场的强弱和方向,它每一点的切线方向都和小磁针放在该点静止时</w:t>
      </w:r>
      <w:r>
        <w:rPr>
          <w:spacing w:val="-16"/>
          <w:sz w:val="31"/>
        </w:rPr>
        <w:t>北</w:t>
      </w:r>
      <w:r>
        <w:rPr>
          <w:sz w:val="31"/>
        </w:rPr>
        <w:t>极所指的方向一致</w:t>
        <w:tab/>
      </w:r>
      <w:r>
        <w:rPr>
          <w:spacing w:val="-6"/>
          <w:sz w:val="31"/>
        </w:rPr>
        <w:t>C.</w:t>
      </w:r>
      <w:r>
        <w:rPr>
          <w:sz w:val="31"/>
        </w:rPr>
        <w:t>磁感线总是从磁铁</w:t>
      </w:r>
      <w:r>
        <w:rPr>
          <w:spacing w:val="65"/>
          <w:sz w:val="31"/>
        </w:rPr>
        <w:t>的</w:t>
      </w:r>
      <w:r>
        <w:rPr>
          <w:sz w:val="31"/>
        </w:rPr>
        <w:t>N</w:t>
      </w:r>
      <w:r>
        <w:rPr>
          <w:spacing w:val="-74"/>
          <w:sz w:val="31"/>
        </w:rPr>
        <w:t xml:space="preserve"> </w:t>
      </w:r>
      <w:r>
        <w:rPr>
          <w:sz w:val="31"/>
        </w:rPr>
        <w:t>极出</w:t>
      </w:r>
      <w:r>
        <w:rPr>
          <w:spacing w:val="-3"/>
          <w:sz w:val="31"/>
        </w:rPr>
        <w:t>发</w:t>
      </w:r>
      <w:r>
        <w:rPr>
          <w:spacing w:val="-4"/>
          <w:sz w:val="31"/>
        </w:rPr>
        <w:t>,</w:t>
      </w:r>
      <w:r>
        <w:rPr>
          <w:sz w:val="31"/>
        </w:rPr>
        <w:t>到</w:t>
      </w:r>
      <w:r>
        <w:rPr>
          <w:spacing w:val="-74"/>
          <w:sz w:val="31"/>
        </w:rPr>
        <w:t xml:space="preserve"> </w:t>
      </w:r>
      <w:r>
        <w:rPr>
          <w:sz w:val="31"/>
        </w:rPr>
        <w:t>S</w:t>
      </w:r>
      <w:r>
        <w:rPr>
          <w:spacing w:val="-77"/>
          <w:sz w:val="31"/>
        </w:rPr>
        <w:t xml:space="preserve"> </w:t>
      </w:r>
      <w:r>
        <w:rPr>
          <w:sz w:val="31"/>
        </w:rPr>
        <w:t>极终止的</w:t>
      </w:r>
    </w:p>
    <w:p>
      <w:pPr>
        <w:pStyle w:val="BodyText"/>
        <w:spacing w:line="391" w:lineRule="exact"/>
        <w:ind w:left="849"/>
      </w:pPr>
      <w:r>
        <w:t>D.磁感线可以用细铁屑来显示,因而是真实存在的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27"/>
        </w:numPr>
        <w:tabs>
          <w:tab w:val="left" w:pos="1168"/>
        </w:tabs>
        <w:spacing w:before="1" w:after="0" w:line="240" w:lineRule="auto"/>
        <w:ind w:left="1167" w:right="0" w:hanging="319"/>
        <w:jc w:val="left"/>
        <w:rPr>
          <w:sz w:val="31"/>
        </w:rPr>
      </w:pPr>
      <w:r>
        <w:rPr>
          <w:spacing w:val="14"/>
          <w:sz w:val="31"/>
        </w:rPr>
        <w:t xml:space="preserve">如图 </w:t>
      </w:r>
      <w:r>
        <w:rPr>
          <w:sz w:val="31"/>
        </w:rPr>
        <w:t>3 所示,条形磁铁放在水平桌面上,其中央正上方固定一根直导线,导线与磁铁垂直,并通以垂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62" w:line="470" w:lineRule="auto"/>
        <w:ind w:left="849" w:right="7838"/>
      </w:pPr>
      <w:r>
        <w:pict>
          <v:group id="_x0000_s1025" style="width:774pt;height:115pt;margin-top:-118.77pt;margin-left:0;mso-position-horizontal-relative:page;position:absolute;z-index:251659264" coordorigin="0,-2375" coordsize="15480,23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480;height:1660;position:absolute;top:-1736" stroked="f">
              <v:imagedata r:id="rId4" o:title=""/>
            </v:shape>
            <v:shape id="_x0000_s1027" type="#_x0000_t75" style="width:15480;height:1540;position:absolute;top:-2376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2703;height:317;left:849;position:absolute;top:-22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直纸面向外的电流(</w:t>
                    </w:r>
                  </w:p>
                </w:txbxContent>
              </v:textbox>
            </v:shape>
            <v:shape id="_x0000_s1029" type="#_x0000_t202" style="width:179;height:317;left:4482;position:absolute;top:-22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30" type="#_x0000_t202" style="width:6990;height:317;left:849;position:absolute;top:-146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A.磁铁对桌面的压力减小、不受桌面摩擦力的作用</w:t>
                    </w:r>
                  </w:p>
                </w:txbxContent>
              </v:textbox>
            </v:shape>
            <v:shape id="_x0000_s1031" type="#_x0000_t202" style="width:6990;height:317;left:849;position:absolute;top:-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B.磁铁对桌面的压力减小、受到桌面摩擦力的作用</w:t>
                    </w:r>
                  </w:p>
                </w:txbxContent>
              </v:textbox>
            </v:shape>
          </v:group>
        </w:pict>
      </w:r>
      <w:r>
        <w:t>C.磁铁对桌面的压力增大,个受桌面摩擦力的作用D.磁铁对桌面的压力增大,受到桌面摩擦力的作用</w:t>
      </w:r>
    </w:p>
    <w:p>
      <w:pPr>
        <w:pStyle w:val="ListParagraph"/>
        <w:numPr>
          <w:ilvl w:val="0"/>
          <w:numId w:val="27"/>
        </w:numPr>
        <w:tabs>
          <w:tab w:val="left" w:pos="1168"/>
          <w:tab w:val="left" w:pos="5580"/>
        </w:tabs>
        <w:spacing w:before="3" w:after="0" w:line="472" w:lineRule="auto"/>
        <w:ind w:left="849" w:right="837" w:firstLine="0"/>
        <w:jc w:val="left"/>
        <w:rPr>
          <w:sz w:val="31"/>
        </w:rPr>
      </w:pPr>
      <w:r>
        <w:rPr>
          <w:sz w:val="31"/>
        </w:rPr>
        <w:t>如上图</w:t>
      </w:r>
      <w:r>
        <w:rPr>
          <w:spacing w:val="9"/>
          <w:sz w:val="31"/>
        </w:rPr>
        <w:t xml:space="preserve"> </w:t>
      </w:r>
      <w:r>
        <w:rPr>
          <w:sz w:val="31"/>
        </w:rPr>
        <w:t>4</w:t>
      </w:r>
      <w:r>
        <w:rPr>
          <w:spacing w:val="8"/>
          <w:sz w:val="31"/>
        </w:rPr>
        <w:t xml:space="preserve"> </w:t>
      </w:r>
      <w:r>
        <w:rPr>
          <w:sz w:val="31"/>
        </w:rPr>
        <w:t>所</w:t>
      </w:r>
      <w:r>
        <w:rPr>
          <w:spacing w:val="-4"/>
          <w:sz w:val="31"/>
        </w:rPr>
        <w:t>示</w:t>
      </w:r>
      <w:r>
        <w:rPr>
          <w:sz w:val="31"/>
        </w:rPr>
        <w:t>,将通电线圈悬挂在磁</w:t>
      </w:r>
      <w:r>
        <w:rPr>
          <w:spacing w:val="62"/>
          <w:sz w:val="31"/>
        </w:rPr>
        <w:t>铁</w:t>
      </w:r>
      <w:r>
        <w:rPr>
          <w:sz w:val="31"/>
        </w:rPr>
        <w:t>N</w:t>
      </w:r>
      <w:r>
        <w:rPr>
          <w:spacing w:val="8"/>
          <w:sz w:val="31"/>
        </w:rPr>
        <w:t xml:space="preserve"> </w:t>
      </w:r>
      <w:r>
        <w:rPr>
          <w:sz w:val="31"/>
        </w:rPr>
        <w:t>极附近</w:t>
      </w:r>
      <w:r>
        <w:rPr>
          <w:spacing w:val="-90"/>
          <w:sz w:val="31"/>
        </w:rPr>
        <w:t>：</w:t>
      </w:r>
      <w:r>
        <w:rPr>
          <w:sz w:val="31"/>
        </w:rPr>
        <w:t>磁铁处于水平位置和线圈在同一平面</w:t>
      </w:r>
      <w:r>
        <w:rPr>
          <w:spacing w:val="-24"/>
          <w:sz w:val="31"/>
        </w:rPr>
        <w:t>内</w:t>
      </w:r>
      <w:r>
        <w:rPr>
          <w:spacing w:val="-4"/>
          <w:sz w:val="31"/>
        </w:rPr>
        <w:t>,</w:t>
      </w:r>
      <w:r>
        <w:rPr>
          <w:sz w:val="31"/>
        </w:rPr>
        <w:t>且磁铁</w:t>
      </w:r>
      <w:r>
        <w:rPr>
          <w:spacing w:val="-15"/>
          <w:sz w:val="31"/>
        </w:rPr>
        <w:t>的</w:t>
      </w:r>
      <w:r>
        <w:rPr>
          <w:sz w:val="31"/>
        </w:rPr>
        <w:t>轴线经过线圈圆</w:t>
      </w:r>
      <w:r>
        <w:rPr>
          <w:spacing w:val="-11"/>
          <w:sz w:val="31"/>
        </w:rPr>
        <w:t>心</w:t>
      </w:r>
      <w:r>
        <w:rPr>
          <w:spacing w:val="-4"/>
          <w:sz w:val="31"/>
        </w:rPr>
        <w:t>,</w:t>
      </w:r>
      <w:r>
        <w:rPr>
          <w:sz w:val="31"/>
        </w:rPr>
        <w:t>线圈</w:t>
      </w:r>
      <w:r>
        <w:rPr>
          <w:spacing w:val="-8"/>
          <w:sz w:val="31"/>
        </w:rPr>
        <w:t>将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27"/>
        </w:numPr>
        <w:tabs>
          <w:tab w:val="left" w:pos="1168"/>
          <w:tab w:val="left" w:pos="4162"/>
          <w:tab w:val="left" w:pos="7312"/>
          <w:tab w:val="left" w:pos="10622"/>
        </w:tabs>
        <w:spacing w:before="0" w:after="0" w:line="391" w:lineRule="exact"/>
        <w:ind w:left="1167" w:right="0" w:hanging="319"/>
        <w:jc w:val="left"/>
        <w:rPr>
          <w:sz w:val="31"/>
        </w:rPr>
      </w:pPr>
      <w:r>
        <w:pict>
          <v:group id="_x0000_s1032" style="width:774pt;height:57.65pt;margin-top:37.91pt;margin-left:0;mso-position-horizontal-relative:page;position:absolute;z-index:251660288" coordorigin="0,758" coordsize="15480,1153">
            <v:shape id="_x0000_s1033" type="#_x0000_t75" style="width:15480;height:1120;position:absolute;top:758" stroked="f">
              <v:imagedata r:id="rId6" o:title=""/>
            </v:shape>
            <v:shape id="_x0000_s1034" type="#_x0000_t202" style="width:10940;height:317;left:849;position:absolute;top:8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4.如图 5 所示,氘核和氚核在匀强磁场中以相同的动能沿垂直于磁感线方向运动</w:t>
                    </w:r>
                  </w:p>
                </w:txbxContent>
              </v:textbox>
            </v:shape>
            <v:shape id="_x0000_s1035" type="#_x0000_t202" style="width:179;height:317;left:849;position:absolute;top:15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(</w:t>
                    </w:r>
                  </w:p>
                </w:txbxContent>
              </v:textbox>
            </v:shape>
            <v:shape id="_x0000_s1036" type="#_x0000_t202" style="width:179;height:317;left:1483;position:absolute;top:15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转动同时靠近磁铁</w:t>
        <w:tab/>
      </w:r>
      <w:r>
        <w:rPr>
          <w:spacing w:val="-4"/>
          <w:sz w:val="31"/>
        </w:rPr>
        <w:t>B.</w:t>
      </w:r>
      <w:r>
        <w:rPr>
          <w:sz w:val="31"/>
        </w:rPr>
        <w:t>转动同时离开磁铁</w:t>
        <w:tab/>
        <w:t>C.不转</w:t>
      </w:r>
      <w:r>
        <w:rPr>
          <w:spacing w:val="-3"/>
          <w:sz w:val="31"/>
        </w:rPr>
        <w:t>动</w:t>
      </w:r>
      <w:r>
        <w:rPr>
          <w:spacing w:val="-4"/>
          <w:sz w:val="31"/>
        </w:rPr>
        <w:t>,</w:t>
      </w:r>
      <w:r>
        <w:rPr>
          <w:sz w:val="31"/>
        </w:rPr>
        <w:t>只靠近磁铁</w:t>
        <w:tab/>
        <w:t>D.不转</w:t>
      </w:r>
      <w:r>
        <w:rPr>
          <w:spacing w:val="-8"/>
          <w:sz w:val="31"/>
        </w:rPr>
        <w:t>动</w:t>
      </w:r>
      <w:r>
        <w:rPr>
          <w:sz w:val="31"/>
        </w:rPr>
        <w:t>,只离开磁铁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 w:line="472" w:lineRule="auto"/>
        <w:ind w:left="849" w:right="3450"/>
      </w:pPr>
      <w:r>
        <w:pict>
          <v:group id="_x0000_s1037" style="width:774pt;height:132.85pt;margin-top:83.15pt;margin-left:0;mso-position-horizontal-relative:page;position:absolute;z-index:251658240" coordorigin="0,1663" coordsize="15480,2657">
            <v:shape id="_x0000_s1038" type="#_x0000_t75" style="width:1460;height:660;left:11980;position:absolute;top:2746" stroked="f">
              <v:imagedata r:id="rId7" o:title=""/>
            </v:shape>
            <v:shape id="_x0000_s1039" type="#_x0000_t75" style="width:15480;height:2380;position:absolute;top:1846" stroked="f">
              <v:imagedata r:id="rId8" o:title=""/>
            </v:shape>
            <v:shape id="_x0000_s1040" type="#_x0000_t75" style="width:2500;height:120;left:11100;position:absolute;top:2546" stroked="f">
              <v:imagedata r:id="rId9" o:title=""/>
            </v:shape>
            <v:shape id="_x0000_s1041" type="#_x0000_t202" style="width:1645;height:317;left:849;position:absolute;top:16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5.在如图 8</w:t>
                    </w:r>
                  </w:p>
                </w:txbxContent>
              </v:textbox>
            </v:shape>
            <v:shape id="_x0000_s1042" type="#_x0000_t202" style="width:798;height:317;left:13859;position:absolute;top:16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所 示</w:t>
                    </w:r>
                  </w:p>
                </w:txbxContent>
              </v:textbox>
            </v:shape>
            <v:shape id="_x0000_s1043" type="#_x0000_t202" style="width:1604;height:317;left:849;position:absolute;top:2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的匀强电场</w:t>
                    </w:r>
                  </w:p>
                </w:txbxContent>
              </v:textbox>
            </v:shape>
            <v:shape id="_x0000_s1044" type="#_x0000_t202" style="width:163;height:285;left:12214;position:absolute;top:240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I</w:t>
                    </w:r>
                  </w:p>
                </w:txbxContent>
              </v:textbox>
            </v:shape>
            <v:shape id="_x0000_s1045" type="#_x0000_t202" style="width:798;height:317;left:13859;position:absolute;top:2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和 匀</w:t>
                    </w:r>
                  </w:p>
                </w:txbxContent>
              </v:textbox>
            </v:shape>
            <v:shape id="_x0000_s1046" type="#_x0000_t202" style="width:1604;height:317;left:849;position:absolute;top:3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强磁场共存</w:t>
                    </w:r>
                  </w:p>
                </w:txbxContent>
              </v:textbox>
            </v:shape>
            <v:shape id="_x0000_s1047" type="#_x0000_t202" style="width:1081;height:1170;left:11627;position:absolute;top:285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Ⅰ</w:t>
                    </w:r>
                  </w:p>
                  <w:p>
                    <w:pPr>
                      <w:spacing w:before="147"/>
                      <w:ind w:left="9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Ⅱ</w:t>
                    </w:r>
                  </w:p>
                  <w:p>
                    <w:pPr>
                      <w:spacing w:before="61" w:line="308" w:lineRule="exact"/>
                      <w:ind w:left="4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34"/>
                        <w:sz w:val="27"/>
                      </w:rPr>
                      <w:t xml:space="preserve">图 </w:t>
                    </w:r>
                    <w:r>
                      <w:rPr>
                        <w:sz w:val="27"/>
                      </w:rPr>
                      <w:t>16-10</w:t>
                    </w:r>
                  </w:p>
                </w:txbxContent>
              </v:textbox>
            </v:shape>
            <v:shape id="_x0000_s1048" type="#_x0000_t202" style="width:163;height:285;left:12750;position:absolute;top:323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1"/>
                        <w:sz w:val="28"/>
                      </w:rPr>
                      <w:t>v</w:t>
                    </w:r>
                  </w:p>
                </w:txbxContent>
              </v:textbox>
            </v:shape>
            <v:shape id="_x0000_s1049" type="#_x0000_t202" style="width:798;height:317;left:13859;position:absolute;top:3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 区</w:t>
                    </w:r>
                  </w:p>
                </w:txbxContent>
              </v:textbox>
            </v:shape>
            <v:shape id="_x0000_s1050" type="#_x0000_t202" style="width:13808;height:317;left:849;position:absolute;top:4002" filled="f" stroked="f">
              <v:textbox inset="0,0,0,0">
                <w:txbxContent>
                  <w:p>
                    <w:pPr>
                      <w:tabs>
                        <w:tab w:val="left" w:pos="1300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50"/>
                        <w:sz w:val="31"/>
                      </w:rPr>
                      <w:t>域</w:t>
                    </w:r>
                    <w:r>
                      <w:rPr>
                        <w:spacing w:val="51"/>
                        <w:sz w:val="31"/>
                      </w:rPr>
                      <w:t>内</w:t>
                    </w:r>
                    <w:r>
                      <w:rPr>
                        <w:sz w:val="31"/>
                      </w:rPr>
                      <w:t>,</w:t>
                    </w:r>
                    <w:r>
                      <w:rPr>
                        <w:spacing w:val="-99"/>
                        <w:sz w:val="31"/>
                      </w:rPr>
                      <w:t xml:space="preserve"> </w:t>
                    </w:r>
                    <w:r>
                      <w:rPr>
                        <w:spacing w:val="46"/>
                        <w:sz w:val="31"/>
                      </w:rPr>
                      <w:t>电</w:t>
                    </w:r>
                    <w:r>
                      <w:rPr>
                        <w:sz w:val="31"/>
                      </w:rPr>
                      <w:t>子</w:t>
                      <w:tab/>
                      <w:t>可</w:t>
                    </w:r>
                    <w:r>
                      <w:rPr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沿</w:t>
                    </w:r>
                  </w:p>
                </w:txbxContent>
              </v:textbox>
            </v:shape>
          </v:group>
        </w:pict>
      </w:r>
      <w:r>
        <w:t>A.氘核运动半径较大,氚核先回到出发点B.氘核运动半径较大,氘核先回到出发点C.氚核运动半径较大,氚核先回到出发点D.氚核运动半径较大,氘核先回到出发点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5504"/>
        </w:tabs>
        <w:spacing w:before="62"/>
        <w:ind w:left="849"/>
      </w:pPr>
      <w:r>
        <w:t>x</w:t>
      </w:r>
      <w:r>
        <w:rPr>
          <w:spacing w:val="-53"/>
        </w:rPr>
        <w:t xml:space="preserve"> </w:t>
      </w:r>
      <w:r>
        <w:t>轴正方向作直线运动的</w:t>
      </w:r>
      <w:r>
        <w:rPr>
          <w:spacing w:val="-18"/>
        </w:rPr>
        <w:t>是</w:t>
      </w:r>
      <w:r>
        <w:t>(</w:t>
        <w:tab/>
        <w:t>)</w:t>
      </w:r>
    </w:p>
    <w:p>
      <w:pPr>
        <w:spacing w:after="0"/>
        <w:sectPr>
          <w:type w:val="continuous"/>
          <w:pgSz w:w="15480" w:h="21860"/>
          <w:pgMar w:top="1100" w:right="0" w:bottom="280" w:left="0" w:header="708" w:footer="708"/>
          <w:cols w:space="708"/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tabs>
          <w:tab w:val="left" w:pos="5736"/>
          <w:tab w:val="left" w:pos="13776"/>
        </w:tabs>
        <w:spacing w:before="62" w:line="472" w:lineRule="auto"/>
        <w:ind w:left="849" w:right="1544"/>
      </w:pPr>
      <w:r>
        <w:pict>
          <v:group id="_x0000_s1051" style="width:774pt;height:108pt;margin-top:74.62pt;margin-left:0;mso-position-horizontal-relative:page;position:absolute;z-index:-251653120" coordorigin="0,1492" coordsize="15480,2160">
            <v:shape id="_x0000_s1052" type="#_x0000_t75" style="width:15480;height:2160;position:absolute;top:1492" stroked="f">
              <v:imagedata r:id="rId10" o:title=""/>
            </v:shape>
            <v:shape id="_x0000_s1053" type="#_x0000_t202" style="width:9645;height:317;left:849;position:absolute;top:16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C.将沿轨迹II 运动,半径越来越小 D.将沿轨迹II 运动,半径越来越大</w:t>
                    </w:r>
                  </w:p>
                </w:txbxContent>
              </v:textbox>
            </v:shape>
            <v:shape id="_x0000_s1054" type="#_x0000_t202" style="width:11388;height:317;left:849;position:absolute;top:24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7.如图所示,一根长为L的细铝棒用两个倔强系数为k 的弹簧水平地悬吊在匀强磁场</w:t>
                    </w:r>
                  </w:p>
                </w:txbxContent>
              </v:textbox>
            </v:shape>
            <v:shape id="_x0000_s1055" type="#_x0000_t202" style="width:11374;height:317;left:849;position:absolute;top:32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中,磁场方向垂直于纸面向里,当棒中通以向右的电流 I 时,弹簧缩短 Δy;若通以向</w:t>
                    </w:r>
                  </w:p>
                </w:txbxContent>
              </v:textbox>
            </v:shape>
          </v:group>
        </w:pict>
      </w:r>
      <w:r>
        <w:t>6.如上图</w:t>
      </w:r>
      <w:r>
        <w:rPr>
          <w:spacing w:val="7"/>
        </w:rPr>
        <w:t xml:space="preserve"> </w:t>
      </w:r>
      <w:r>
        <w:t>16-10 所</w:t>
      </w:r>
      <w:r>
        <w:rPr>
          <w:spacing w:val="-4"/>
        </w:rPr>
        <w:t>示</w:t>
      </w:r>
      <w:r>
        <w:t>,在通电直导线下</w:t>
      </w:r>
      <w:r>
        <w:rPr>
          <w:spacing w:val="-14"/>
        </w:rPr>
        <w:t>方</w:t>
      </w:r>
      <w:r>
        <w:rPr>
          <w:spacing w:val="-4"/>
        </w:rPr>
        <w:t>,</w:t>
      </w:r>
      <w:r>
        <w:t>有一电子沿平行导线方向以速</w:t>
      </w:r>
      <w:r>
        <w:rPr>
          <w:spacing w:val="55"/>
        </w:rPr>
        <w:t>度</w:t>
      </w:r>
      <w:r>
        <w:t>v</w:t>
      </w:r>
      <w:r>
        <w:rPr>
          <w:spacing w:val="12"/>
        </w:rPr>
        <w:t xml:space="preserve"> </w:t>
      </w:r>
      <w:r>
        <w:t>开始运</w:t>
      </w:r>
      <w:r>
        <w:rPr>
          <w:spacing w:val="-8"/>
        </w:rPr>
        <w:t>动</w:t>
      </w:r>
      <w:r>
        <w:t>,则(</w:t>
        <w:tab/>
      </w:r>
      <w:r>
        <w:rPr>
          <w:spacing w:val="-19"/>
        </w:rPr>
        <w:t xml:space="preserve">) </w:t>
      </w:r>
      <w:r>
        <w:t>A.将沿轨</w:t>
      </w:r>
      <w:r>
        <w:rPr>
          <w:spacing w:val="72"/>
        </w:rPr>
        <w:t>迹</w:t>
      </w:r>
      <w:r>
        <w:t>I</w:t>
      </w:r>
      <w:r>
        <w:rPr>
          <w:spacing w:val="-49"/>
        </w:rPr>
        <w:t xml:space="preserve"> </w:t>
      </w:r>
      <w:r>
        <w:t>运</w:t>
      </w:r>
      <w:r>
        <w:rPr>
          <w:spacing w:val="-4"/>
        </w:rPr>
        <w:t>动,</w:t>
      </w:r>
      <w:r>
        <w:t>半径越来越小</w:t>
        <w:tab/>
        <w:t>B.将沿轨</w:t>
      </w:r>
      <w:r>
        <w:rPr>
          <w:spacing w:val="71"/>
        </w:rPr>
        <w:t>迹</w:t>
      </w:r>
      <w:r>
        <w:t>I</w:t>
      </w:r>
      <w:r>
        <w:rPr>
          <w:spacing w:val="-74"/>
        </w:rPr>
        <w:t xml:space="preserve"> </w:t>
      </w:r>
      <w:r>
        <w:t>运</w:t>
      </w:r>
      <w:r>
        <w:rPr>
          <w:spacing w:val="-3"/>
        </w:rPr>
        <w:t>动</w:t>
      </w:r>
      <w:r>
        <w:t>,半径越来越大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tabs>
          <w:tab w:val="left" w:pos="2740"/>
          <w:tab w:val="left" w:pos="4633"/>
          <w:tab w:val="left" w:pos="5890"/>
          <w:tab w:val="left" w:pos="10704"/>
        </w:tabs>
        <w:spacing w:before="62" w:line="472" w:lineRule="auto"/>
        <w:ind w:left="849" w:right="4614"/>
      </w:pPr>
      <w:r>
        <w:t>左的电</w:t>
      </w:r>
      <w:r>
        <w:rPr>
          <w:spacing w:val="-3"/>
        </w:rPr>
        <w:t>流</w:t>
      </w:r>
      <w:r>
        <w:rPr>
          <w:spacing w:val="-4"/>
        </w:rPr>
        <w:t>,</w:t>
      </w:r>
      <w:r>
        <w:t>也是大小等</w:t>
      </w:r>
      <w:r>
        <w:rPr>
          <w:spacing w:val="68"/>
        </w:rPr>
        <w:t>于</w:t>
      </w:r>
      <w:r>
        <w:t>I</w:t>
      </w:r>
      <w:r>
        <w:rPr>
          <w:spacing w:val="10"/>
        </w:rPr>
        <w:t xml:space="preserve"> </w:t>
      </w:r>
      <w:r>
        <w:t>时,弹簧伸</w:t>
      </w:r>
      <w:r>
        <w:rPr>
          <w:spacing w:val="72"/>
        </w:rPr>
        <w:t>长</w:t>
      </w:r>
      <w:r>
        <w:t>Δy,则磁感应强</w:t>
      </w:r>
      <w:r>
        <w:rPr>
          <w:spacing w:val="68"/>
        </w:rPr>
        <w:t>度</w:t>
      </w:r>
      <w:r>
        <w:t>B</w:t>
      </w:r>
      <w:r>
        <w:rPr>
          <w:spacing w:val="16"/>
        </w:rPr>
        <w:t xml:space="preserve"> </w:t>
      </w:r>
      <w:r>
        <w:t>值</w:t>
      </w:r>
      <w:r>
        <w:rPr>
          <w:spacing w:val="-4"/>
        </w:rPr>
        <w:t>为</w:t>
      </w:r>
      <w:r>
        <w:t>(</w:t>
        <w:tab/>
      </w:r>
      <w:r>
        <w:rPr>
          <w:spacing w:val="-17"/>
        </w:rPr>
        <w:t xml:space="preserve">) </w:t>
      </w:r>
      <w:r>
        <w:t>Δy/IL</w:t>
        <w:tab/>
        <w:t>Δy/IL</w:t>
        <w:tab/>
        <w:t>Δy</w:t>
        <w:tab/>
        <w:t>kΔy</w:t>
      </w:r>
    </w:p>
    <w:p>
      <w:pPr>
        <w:pStyle w:val="ListParagraph"/>
        <w:numPr>
          <w:ilvl w:val="0"/>
          <w:numId w:val="26"/>
        </w:numPr>
        <w:tabs>
          <w:tab w:val="left" w:pos="1174"/>
        </w:tabs>
        <w:spacing w:before="0" w:after="0" w:line="395" w:lineRule="exact"/>
        <w:ind w:left="1173" w:right="0" w:hanging="325"/>
        <w:jc w:val="left"/>
        <w:rPr>
          <w:sz w:val="31"/>
        </w:rPr>
      </w:pPr>
      <w:r>
        <w:pict>
          <v:group id="_x0000_s1056" style="width:774pt;height:53pt;margin-top:24.28pt;margin-left:0;mso-position-horizontal-relative:page;position:absolute;z-index:251661312" coordorigin="0,486" coordsize="15480,1060">
            <v:shape id="_x0000_s1057" type="#_x0000_t75" style="width:15480;height:1060;position:absolute;top:485" stroked="f">
              <v:imagedata r:id="rId11" o:title=""/>
            </v:shape>
            <v:shape id="_x0000_s1058" type="#_x0000_t202" style="width:8216;height:317;left:849;position:absolute;top:8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若两线圈内通以大小不等的同向电流,则它们的运动情况是(</w:t>
                    </w:r>
                  </w:p>
                </w:txbxContent>
              </v:textbox>
            </v:shape>
            <v:shape id="_x0000_s1059" type="#_x0000_t202" style="width:179;height:317;left:9995;position:absolute;top:8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1"/>
        </w:rPr>
        <w:t>如图所示,两个完全相同的线圈套在一水平光滑绝缘圆柱上 ,且能自由转动,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1"/>
          <w:numId w:val="26"/>
        </w:numPr>
        <w:tabs>
          <w:tab w:val="left" w:pos="1168"/>
          <w:tab w:val="left" w:pos="5263"/>
        </w:tabs>
        <w:spacing w:before="63" w:after="0" w:line="240" w:lineRule="auto"/>
        <w:ind w:left="1167" w:right="0" w:hanging="319"/>
        <w:jc w:val="left"/>
        <w:rPr>
          <w:sz w:val="31"/>
        </w:rPr>
      </w:pPr>
      <w:r>
        <w:rPr>
          <w:sz w:val="31"/>
        </w:rPr>
        <w:t>都绕圆柱转动</w:t>
        <w:tab/>
        <w:t>B.以不等的加速度相向运动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5894"/>
        </w:tabs>
        <w:spacing w:before="63"/>
        <w:ind w:left="849"/>
      </w:pPr>
      <w:r>
        <w:t>C.以相等的加速度相向运动</w:t>
        <w:tab/>
        <w:t>D.以相等的加速度相背运动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26"/>
        </w:numPr>
        <w:tabs>
          <w:tab w:val="left" w:pos="1168"/>
        </w:tabs>
        <w:spacing w:before="62" w:after="0" w:line="240" w:lineRule="auto"/>
        <w:ind w:left="1167" w:right="0" w:hanging="319"/>
        <w:jc w:val="left"/>
        <w:rPr>
          <w:sz w:val="31"/>
        </w:rPr>
      </w:pPr>
      <w:r>
        <w:pict>
          <v:group id="_x0000_s1060" style="width:774pt;height:90pt;margin-top:18.6pt;margin-left:0;mso-position-horizontal-relative:page;position:absolute;z-index:-251652096" coordorigin="0,372" coordsize="15480,1800">
            <v:shape id="_x0000_s1061" type="#_x0000_t75" style="width:15480;height:1800;position:absolute;top:372" stroked="f">
              <v:imagedata r:id="rId12" o:title=""/>
            </v:shape>
            <v:shape id="_x0000_s1062" type="#_x0000_t202" style="width:11133;height:317;left:849;position:absolute;top:8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 xml:space="preserve">一离子在电场力和洛仑兹力的作用下,从静止开始自 </w:t>
                    </w:r>
                    <w:r>
                      <w:rPr>
                        <w:sz w:val="31"/>
                      </w:rPr>
                      <w:t>A</w:t>
                    </w:r>
                    <w:r>
                      <w:rPr>
                        <w:spacing w:val="-3"/>
                        <w:sz w:val="31"/>
                      </w:rPr>
                      <w:t xml:space="preserve"> 点沿曲线 </w:t>
                    </w:r>
                    <w:r>
                      <w:rPr>
                        <w:sz w:val="31"/>
                      </w:rPr>
                      <w:t>ACB</w:t>
                    </w:r>
                    <w:r>
                      <w:rPr>
                        <w:spacing w:val="-3"/>
                        <w:sz w:val="31"/>
                      </w:rPr>
                      <w:t xml:space="preserve"> 运动,到达 </w:t>
                    </w:r>
                    <w:r>
                      <w:rPr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63" type="#_x0000_t202" style="width:9397;height:317;left:849;position:absolute;top:16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点时速度为零,C 点是运动的最低点,忽略重力,以下说法中正确的是(</w:t>
                    </w:r>
                  </w:p>
                </w:txbxContent>
              </v:textbox>
            </v:shape>
            <v:shape id="_x0000_s1064" type="#_x0000_t202" style="width:179;height:317;left:11176;position:absolute;top:16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pacing w:val="-4"/>
          <w:sz w:val="31"/>
        </w:rPr>
        <w:t xml:space="preserve">设空间存在竖直向下的匀强电场和垂直纸面向里的匀强磁场,如图 </w:t>
      </w:r>
      <w:r>
        <w:rPr>
          <w:sz w:val="31"/>
        </w:rPr>
        <w:t>4</w:t>
      </w:r>
      <w:r>
        <w:rPr>
          <w:spacing w:val="-7"/>
          <w:sz w:val="31"/>
        </w:rPr>
        <w:t xml:space="preserve"> 所示,已知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1"/>
          <w:numId w:val="26"/>
        </w:numPr>
        <w:tabs>
          <w:tab w:val="left" w:pos="1168"/>
          <w:tab w:val="left" w:pos="5260"/>
        </w:tabs>
        <w:spacing w:before="62" w:after="0" w:line="240" w:lineRule="auto"/>
        <w:ind w:left="1167" w:right="0" w:hanging="319"/>
        <w:jc w:val="left"/>
        <w:rPr>
          <w:sz w:val="31"/>
        </w:rPr>
      </w:pPr>
      <w:r>
        <w:rPr>
          <w:sz w:val="31"/>
        </w:rPr>
        <w:t>这离子必带正电荷</w:t>
        <w:tab/>
        <w:t>点</w:t>
      </w:r>
      <w:r>
        <w:rPr>
          <w:spacing w:val="75"/>
          <w:sz w:val="31"/>
        </w:rPr>
        <w:t>和</w:t>
      </w:r>
      <w:r>
        <w:rPr>
          <w:sz w:val="31"/>
        </w:rPr>
        <w:t>B</w:t>
      </w:r>
      <w:r>
        <w:rPr>
          <w:spacing w:val="-76"/>
          <w:sz w:val="31"/>
        </w:rPr>
        <w:t xml:space="preserve"> </w:t>
      </w:r>
      <w:r>
        <w:rPr>
          <w:sz w:val="31"/>
        </w:rPr>
        <w:t>点位于同一高度</w:t>
      </w:r>
    </w:p>
    <w:p>
      <w:pPr>
        <w:pStyle w:val="BodyText"/>
        <w:rPr>
          <w:sz w:val="30"/>
        </w:rPr>
      </w:pPr>
    </w:p>
    <w:p>
      <w:pPr>
        <w:pStyle w:val="BodyText"/>
        <w:tabs>
          <w:tab w:val="left" w:pos="5267"/>
        </w:tabs>
        <w:spacing w:line="470" w:lineRule="auto"/>
        <w:ind w:left="849" w:right="4697"/>
      </w:pPr>
      <w:r>
        <w:t>C.离子</w:t>
      </w:r>
      <w:r>
        <w:rPr>
          <w:spacing w:val="76"/>
        </w:rPr>
        <w:t>在</w:t>
      </w:r>
      <w:r>
        <w:t>C</w:t>
      </w:r>
      <w:r>
        <w:rPr>
          <w:spacing w:val="-61"/>
        </w:rPr>
        <w:t xml:space="preserve"> </w:t>
      </w:r>
      <w:r>
        <w:t>点时速度最大</w:t>
        <w:tab/>
      </w:r>
      <w:r>
        <w:rPr>
          <w:spacing w:val="-4"/>
        </w:rPr>
        <w:t>D.</w:t>
      </w:r>
      <w:r>
        <w:t>离子到</w:t>
      </w:r>
      <w:r>
        <w:rPr>
          <w:spacing w:val="72"/>
        </w:rPr>
        <w:t>达</w:t>
      </w:r>
      <w:r>
        <w:t>B</w:t>
      </w:r>
      <w:r>
        <w:rPr>
          <w:spacing w:val="-31"/>
        </w:rPr>
        <w:t xml:space="preserve"> </w:t>
      </w:r>
      <w:r>
        <w:t>点后</w:t>
      </w:r>
      <w:r>
        <w:rPr>
          <w:spacing w:val="-4"/>
        </w:rPr>
        <w:t>,</w:t>
      </w:r>
      <w:r>
        <w:t>将沿原曲线返</w:t>
      </w:r>
      <w:r>
        <w:rPr>
          <w:spacing w:val="68"/>
        </w:rPr>
        <w:t>回</w:t>
      </w:r>
      <w:r>
        <w:t>A</w:t>
      </w:r>
      <w:r>
        <w:rPr>
          <w:spacing w:val="-24"/>
        </w:rPr>
        <w:t xml:space="preserve"> </w:t>
      </w:r>
      <w:r>
        <w:rPr>
          <w:spacing w:val="-15"/>
        </w:rPr>
        <w:t>点</w:t>
      </w:r>
      <w:r>
        <w:t>10.一个回旋加速</w:t>
      </w:r>
      <w:r>
        <w:rPr>
          <w:spacing w:val="-11"/>
        </w:rPr>
        <w:t>器</w:t>
      </w:r>
      <w:r>
        <w:rPr>
          <w:spacing w:val="-4"/>
        </w:rPr>
        <w:t>,</w:t>
      </w:r>
      <w:r>
        <w:t>当外加磁场一定</w:t>
      </w:r>
      <w:r>
        <w:rPr>
          <w:spacing w:val="-10"/>
        </w:rPr>
        <w:t>时</w:t>
      </w:r>
      <w:r>
        <w:rPr>
          <w:spacing w:val="-4"/>
        </w:rPr>
        <w:t>,</w:t>
      </w:r>
      <w:r>
        <w:t>可以把质子的速率加速</w:t>
      </w:r>
      <w:r>
        <w:rPr>
          <w:spacing w:val="61"/>
        </w:rPr>
        <w:t>到</w:t>
      </w:r>
      <w:r>
        <w:t>v.</w:t>
      </w:r>
    </w:p>
    <w:p>
      <w:pPr>
        <w:pStyle w:val="ListParagraph"/>
        <w:numPr>
          <w:ilvl w:val="0"/>
          <w:numId w:val="25"/>
        </w:numPr>
        <w:tabs>
          <w:tab w:val="left" w:pos="1326"/>
          <w:tab w:val="left" w:pos="7791"/>
          <w:tab w:val="left" w:pos="8728"/>
          <w:tab w:val="right" w:pos="11090"/>
        </w:tabs>
        <w:spacing w:before="3" w:after="0" w:line="240" w:lineRule="auto"/>
        <w:ind w:left="1325" w:right="0" w:hanging="477"/>
        <w:jc w:val="left"/>
        <w:rPr>
          <w:sz w:val="31"/>
        </w:rPr>
      </w:pPr>
      <w:r>
        <w:rPr>
          <w:sz w:val="31"/>
        </w:rPr>
        <w:t>这一加速器能</w:t>
      </w:r>
      <w:r>
        <w:rPr>
          <w:spacing w:val="65"/>
          <w:sz w:val="31"/>
        </w:rPr>
        <w:t>把</w:t>
      </w:r>
      <w:r>
        <w:rPr>
          <w:sz w:val="31"/>
        </w:rPr>
        <w:t>α</w:t>
      </w:r>
      <w:r>
        <w:rPr>
          <w:spacing w:val="43"/>
          <w:sz w:val="31"/>
        </w:rPr>
        <w:t xml:space="preserve"> </w:t>
      </w:r>
      <w:r>
        <w:rPr>
          <w:sz w:val="31"/>
        </w:rPr>
        <w:t>粒子加速到多大速</w:t>
      </w:r>
      <w:r>
        <w:rPr>
          <w:spacing w:val="-14"/>
          <w:sz w:val="31"/>
        </w:rPr>
        <w:t>率</w:t>
      </w:r>
      <w:r>
        <w:rPr>
          <w:sz w:val="31"/>
        </w:rPr>
        <w:t>(</w:t>
        <w:tab/>
        <w:t>)</w:t>
        <w:tab/>
        <w:t>2</w:t>
        <w:tab/>
        <w:t>4</w:t>
      </w:r>
    </w:p>
    <w:p>
      <w:pPr>
        <w:pStyle w:val="ListParagraph"/>
        <w:numPr>
          <w:ilvl w:val="0"/>
          <w:numId w:val="25"/>
        </w:numPr>
        <w:tabs>
          <w:tab w:val="left" w:pos="1326"/>
          <w:tab w:val="left" w:pos="11100"/>
        </w:tabs>
        <w:spacing w:before="384" w:after="0" w:line="240" w:lineRule="auto"/>
        <w:ind w:left="1325" w:right="0" w:hanging="477"/>
        <w:jc w:val="left"/>
        <w:rPr>
          <w:sz w:val="31"/>
        </w:rPr>
      </w:pPr>
      <w:r>
        <w:rPr>
          <w:sz w:val="31"/>
        </w:rPr>
        <w:t>这一加速器加</w:t>
      </w:r>
      <w:r>
        <w:rPr>
          <w:spacing w:val="65"/>
          <w:sz w:val="31"/>
        </w:rPr>
        <w:t>速</w:t>
      </w:r>
      <w:r>
        <w:rPr>
          <w:sz w:val="31"/>
        </w:rPr>
        <w:t>α</w:t>
      </w:r>
      <w:r>
        <w:rPr>
          <w:spacing w:val="117"/>
          <w:sz w:val="31"/>
        </w:rPr>
        <w:t xml:space="preserve"> </w:t>
      </w:r>
      <w:r>
        <w:rPr>
          <w:sz w:val="31"/>
        </w:rPr>
        <w:t>粒子的电场频率跟加速质子的电场频率之比</w:t>
      </w:r>
      <w:r>
        <w:rPr>
          <w:spacing w:val="-31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740"/>
          <w:tab w:val="left" w:pos="5260"/>
          <w:tab w:val="left" w:pos="7781"/>
        </w:tabs>
        <w:spacing w:before="380"/>
        <w:ind w:left="849"/>
      </w:pPr>
      <w:r>
        <w:pict>
          <v:group id="_x0000_s1065" style="width:774pt;height:99.6pt;margin-top:59.95pt;margin-left:0;mso-position-horizontal-relative:page;position:absolute;z-index:251662336" coordorigin="0,1199" coordsize="15480,1992">
            <v:shape id="_x0000_s1066" type="#_x0000_t75" style="width:15480;height:1820;position:absolute;top:1370" stroked="f">
              <v:imagedata r:id="rId13" o:title=""/>
            </v:shape>
            <v:shape id="_x0000_s1067" type="#_x0000_t75" style="width:1760;height:1700;left:9480;position:absolute;top:1430" stroked="f">
              <v:imagedata r:id="rId14" o:title=""/>
            </v:shape>
            <v:shape id="_x0000_s1068" type="#_x0000_t202" style="width:8434;height:317;left:849;position:absolute;top:11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11.如图 3 有一混合正离子束先后通过正交电场磁场区域Ⅰ和</w:t>
                    </w:r>
                  </w:p>
                </w:txbxContent>
              </v:textbox>
            </v:shape>
            <v:shape id="_x0000_s1069" type="#_x0000_t202" style="width:8400;height:317;left:849;position:absolute;top:19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匀强磁场区域Ⅱ,如果这束正离子束流在区域Ⅰ中不偏转 ,进</w:t>
                    </w:r>
                  </w:p>
                </w:txbxContent>
              </v:textbox>
            </v:shape>
            <v:shape id="_x0000_s1070" type="#_x0000_t202" style="width:8255;height:317;left:849;position:absolute;top:2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入区域Ⅱ后偏转半径又相同 ,则说明这些正离子具有相同的</w:t>
                    </w:r>
                  </w:p>
                </w:txbxContent>
              </v:textbox>
            </v:shape>
          </v:group>
        </w:pict>
      </w:r>
      <w:r>
        <w:t>∶1</w:t>
        <w:tab/>
        <w:t>∶1</w:t>
        <w:tab/>
        <w:t>∶2</w:t>
        <w:tab/>
        <w:t>∶4</w:t>
      </w:r>
    </w:p>
    <w:p>
      <w:pPr>
        <w:spacing w:after="0"/>
        <w:sectPr>
          <w:pgSz w:w="15480" w:h="21860"/>
          <w:pgMar w:top="2080" w:right="0" w:bottom="280" w:left="0" w:header="708" w:footer="70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8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0"/>
        <w:gridCol w:w="2286"/>
        <w:gridCol w:w="2122"/>
        <w:gridCol w:w="1941"/>
      </w:tblGrid>
      <w:tr>
        <w:tblPrEx>
          <w:tblW w:w="0" w:type="auto"/>
          <w:jc w:val="left"/>
          <w:tblInd w:w="8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00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(</w:t>
            </w:r>
          </w:p>
        </w:tc>
        <w:tc>
          <w:tcPr>
            <w:tcW w:w="2286" w:type="dxa"/>
          </w:tcPr>
          <w:p>
            <w:pPr>
              <w:pStyle w:val="TableParagraph"/>
              <w:spacing w:line="359" w:lineRule="exact"/>
              <w:rPr>
                <w:sz w:val="31"/>
              </w:rPr>
            </w:pPr>
            <w:r>
              <w:rPr>
                <w:w w:val="102"/>
                <w:sz w:val="31"/>
              </w:rPr>
              <w:t>)</w:t>
            </w:r>
          </w:p>
        </w:tc>
        <w:tc>
          <w:tcPr>
            <w:tcW w:w="4063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000" w:type="dxa"/>
          </w:tcPr>
          <w:p>
            <w:pPr>
              <w:pStyle w:val="TableParagraph"/>
              <w:spacing w:before="193" w:line="335" w:lineRule="exact"/>
              <w:ind w:left="50" w:right="-15"/>
              <w:rPr>
                <w:sz w:val="31"/>
              </w:rPr>
            </w:pPr>
            <w:r>
              <w:rPr>
                <w:sz w:val="31"/>
              </w:rPr>
              <w:t>A.速度</w:t>
            </w:r>
          </w:p>
        </w:tc>
        <w:tc>
          <w:tcPr>
            <w:tcW w:w="2286" w:type="dxa"/>
          </w:tcPr>
          <w:p>
            <w:pPr>
              <w:pStyle w:val="TableParagraph"/>
              <w:spacing w:before="193" w:line="335" w:lineRule="exact"/>
              <w:ind w:left="789"/>
              <w:rPr>
                <w:sz w:val="31"/>
              </w:rPr>
            </w:pPr>
            <w:r>
              <w:rPr>
                <w:sz w:val="31"/>
              </w:rPr>
              <w:t>B.质量</w:t>
            </w:r>
          </w:p>
        </w:tc>
        <w:tc>
          <w:tcPr>
            <w:tcW w:w="2122" w:type="dxa"/>
          </w:tcPr>
          <w:p>
            <w:pPr>
              <w:pStyle w:val="TableParagraph"/>
              <w:spacing w:before="193" w:line="335" w:lineRule="exact"/>
              <w:ind w:left="555"/>
              <w:rPr>
                <w:sz w:val="31"/>
              </w:rPr>
            </w:pPr>
            <w:r>
              <w:rPr>
                <w:sz w:val="31"/>
              </w:rPr>
              <w:t>C.电荷</w:t>
            </w:r>
          </w:p>
        </w:tc>
        <w:tc>
          <w:tcPr>
            <w:tcW w:w="1941" w:type="dxa"/>
          </w:tcPr>
          <w:p>
            <w:pPr>
              <w:pStyle w:val="TableParagraph"/>
              <w:spacing w:before="193" w:line="335" w:lineRule="exact"/>
              <w:ind w:left="630"/>
              <w:rPr>
                <w:sz w:val="31"/>
              </w:rPr>
            </w:pPr>
            <w:r>
              <w:rPr>
                <w:sz w:val="31"/>
              </w:rPr>
              <w:t>D.荷质比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898"/>
        </w:tabs>
        <w:spacing w:before="202"/>
        <w:ind w:left="849"/>
      </w:pPr>
      <w:r>
        <w:pict>
          <v:group id="_x0000_s1071" style="width:774pt;height:93.8pt;margin-top:-105.01pt;margin-left:0;mso-position-horizontal-relative:page;position:absolute;z-index:251669504" coordorigin="0,-2100" coordsize="15480,1876">
            <v:shape id="_x0000_s1072" type="#_x0000_t75" style="width:15480;height:1820;position:absolute;top:-2058" stroked="f">
              <v:imagedata r:id="rId15" o:title=""/>
            </v:shape>
            <v:shape id="_x0000_s1073" type="#_x0000_t202" style="width:10837;height:317;left:849;position:absolute;top:-2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12.如图所示,一带电粒子垂直射入一自左向右逐渐增强的磁场中 ,由于周围气</w:t>
                    </w:r>
                  </w:p>
                </w:txbxContent>
              </v:textbox>
            </v:shape>
            <v:shape id="_x0000_s1074" type="#_x0000_t202" style="width:8371;height:317;left:849;position:absolute;top:-13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体的阻尼作用,其运动径迹为一段圆弧线,则从图中可以判断(</w:t>
                    </w:r>
                  </w:p>
                </w:txbxContent>
              </v:textbox>
            </v:shape>
            <v:shape id="_x0000_s1075" type="#_x0000_t202" style="width:179;height:317;left:9675;position:absolute;top:-13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  <v:shape id="_x0000_s1076" type="#_x0000_t202" style="width:4600;height:317;left:849;position:absolute;top:-5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A.粒子从A 点射入,速率逐渐减小</w:t>
                    </w:r>
                  </w:p>
                </w:txbxContent>
              </v:textbox>
            </v:shape>
            <v:shape id="_x0000_s1077" type="#_x0000_t202" style="width:4597;height:317;left:5894;position:absolute;top:-5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B.粒子从A 点射入,速率逐渐增大</w:t>
                    </w:r>
                  </w:p>
                </w:txbxContent>
              </v:textbox>
            </v:shape>
          </v:group>
        </w:pict>
      </w:r>
      <w:r>
        <w:t>C.粒子带负</w:t>
      </w:r>
      <w:r>
        <w:rPr>
          <w:spacing w:val="-7"/>
        </w:rPr>
        <w:t>电</w:t>
      </w:r>
      <w:r>
        <w:rPr>
          <w:spacing w:val="-4"/>
        </w:rPr>
        <w:t>,</w:t>
      </w:r>
      <w:r>
        <w:t>从</w:t>
      </w:r>
      <w:r>
        <w:rPr>
          <w:spacing w:val="-57"/>
        </w:rPr>
        <w:t xml:space="preserve"> </w:t>
      </w:r>
      <w:r>
        <w:t>B</w:t>
      </w:r>
      <w:r>
        <w:rPr>
          <w:spacing w:val="-61"/>
        </w:rPr>
        <w:t xml:space="preserve"> </w:t>
      </w:r>
      <w:r>
        <w:t>点射入磁场</w:t>
        <w:tab/>
      </w:r>
      <w:r>
        <w:rPr>
          <w:spacing w:val="-4"/>
        </w:rPr>
        <w:t>D.</w:t>
      </w:r>
      <w:r>
        <w:t>粒子带正</w:t>
      </w:r>
      <w:r>
        <w:rPr>
          <w:spacing w:val="-7"/>
        </w:rPr>
        <w:t>电</w:t>
      </w:r>
      <w:r>
        <w:rPr>
          <w:spacing w:val="-4"/>
        </w:rPr>
        <w:t>,</w:t>
      </w:r>
      <w:r>
        <w:t>从</w:t>
      </w:r>
      <w:r>
        <w:rPr>
          <w:spacing w:val="-75"/>
        </w:rPr>
        <w:t xml:space="preserve"> </w:t>
      </w:r>
      <w:r>
        <w:t>A</w:t>
      </w:r>
      <w:r>
        <w:rPr>
          <w:spacing w:val="-74"/>
        </w:rPr>
        <w:t xml:space="preserve"> </w:t>
      </w:r>
      <w:r>
        <w:t>点射入磁场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2740"/>
          <w:tab w:val="left" w:pos="3874"/>
          <w:tab w:val="left" w:pos="6207"/>
        </w:tabs>
        <w:spacing w:before="62" w:line="346" w:lineRule="exact"/>
        <w:ind w:left="849"/>
      </w:pPr>
      <w:r>
        <w:pict>
          <v:group id="_x0000_s1078" style="width:774pt;height:106.1pt;margin-top:-112.06pt;margin-left:0;mso-position-horizontal-relative:page;position:absolute;z-index:251665408" coordorigin="0,-2241" coordsize="15480,2122">
            <v:shape id="_x0000_s1079" type="#_x0000_t75" style="width:15480;height:1920;position:absolute;top:-2040" stroked="f">
              <v:imagedata r:id="rId16" o:title=""/>
            </v:shape>
            <v:shape id="_x0000_s1080" type="#_x0000_t202" style="width:11200;height:317;left:849;position:absolute;top:-2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13.同位素离子以相同的速率从a 孔射入正方形abcd 空腔中,空腔内匀强磁场的磁</w:t>
                    </w:r>
                  </w:p>
                </w:txbxContent>
              </v:textbox>
            </v:shape>
            <v:shape id="_x0000_s1081" type="#_x0000_t202" style="width:11191;height:440;left:849;position:absolute;top:-146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感应强度方向如图所示,如果从 </w:t>
                    </w:r>
                    <w:r>
                      <w:rPr>
                        <w:sz w:val="31"/>
                      </w:rPr>
                      <w:t>b</w:t>
                    </w:r>
                    <w:r>
                      <w:rPr>
                        <w:spacing w:val="-4"/>
                        <w:sz w:val="31"/>
                      </w:rPr>
                      <w:t>、</w:t>
                    </w:r>
                    <w:r>
                      <w:rPr>
                        <w:sz w:val="31"/>
                      </w:rPr>
                      <w:t>c</w:t>
                    </w:r>
                    <w:r>
                      <w:rPr>
                        <w:spacing w:val="1"/>
                        <w:sz w:val="31"/>
                      </w:rPr>
                      <w:t xml:space="preserve"> 射出的离子质量分别为</w:t>
                    </w:r>
                    <w:r>
                      <w:rPr>
                        <w:sz w:val="31"/>
                      </w:rPr>
                      <w:t>m</w:t>
                    </w:r>
                    <w:r>
                      <w:rPr>
                        <w:spacing w:val="-21"/>
                        <w:sz w:val="31"/>
                      </w:rPr>
                      <w:t xml:space="preserve"> 、</w:t>
                    </w:r>
                    <w:r>
                      <w:rPr>
                        <w:sz w:val="31"/>
                      </w:rPr>
                      <w:t>m</w:t>
                    </w:r>
                    <w:r>
                      <w:rPr>
                        <w:spacing w:val="-16"/>
                        <w:sz w:val="31"/>
                      </w:rPr>
                      <w:t xml:space="preserve"> ,打到 </w:t>
                    </w:r>
                    <w:r>
                      <w:rPr>
                        <w:sz w:val="31"/>
                      </w:rPr>
                      <w:t>d</w:t>
                    </w:r>
                    <w:r>
                      <w:rPr>
                        <w:spacing w:val="-9"/>
                        <w:sz w:val="31"/>
                      </w:rPr>
                      <w:t xml:space="preserve"> 点的离</w:t>
                    </w:r>
                  </w:p>
                  <w:p>
                    <w:pPr>
                      <w:tabs>
                        <w:tab w:val="left" w:pos="554"/>
                      </w:tabs>
                      <w:spacing w:before="0" w:line="132" w:lineRule="exact"/>
                      <w:ind w:left="0" w:right="2089" w:firstLine="0"/>
                      <w:jc w:val="righ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  <w:tab/>
                    </w:r>
                    <w:r>
                      <w:rPr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82" type="#_x0000_t202" style="width:4752;height:440;left:849;position:absolute;top:-68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子质量为m ,则下列判断正确的是(</w:t>
                    </w:r>
                  </w:p>
                  <w:p>
                    <w:pPr>
                      <w:spacing w:before="0" w:line="132" w:lineRule="exact"/>
                      <w:ind w:left="1502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3</w:t>
                    </w:r>
                  </w:p>
                </w:txbxContent>
              </v:textbox>
            </v:shape>
            <v:shape id="_x0000_s1083" type="#_x0000_t202" style="width:179;height:317;left:6531;position:absolute;top:-6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t>&gt;m</w:t>
      </w:r>
      <w:r>
        <w:rPr>
          <w:spacing w:val="-70"/>
        </w:rPr>
        <w:t xml:space="preserve"> </w:t>
      </w:r>
      <w:r>
        <w:t>&gt;m</w:t>
        <w:tab/>
        <w:t>&gt;m</w:t>
      </w:r>
      <w:r>
        <w:rPr>
          <w:spacing w:val="-70"/>
        </w:rPr>
        <w:t xml:space="preserve"> </w:t>
      </w:r>
      <w:r>
        <w:t>&gt;</w:t>
        <w:tab/>
        <w:t>C∶m</w:t>
      </w:r>
      <w:r>
        <w:rPr>
          <w:spacing w:val="-67"/>
        </w:rPr>
        <w:t xml:space="preserve"> </w:t>
      </w:r>
      <w:r>
        <w:t>=1∶2</w:t>
        <w:tab/>
        <w:t>∶m</w:t>
      </w:r>
      <w:r>
        <w:rPr>
          <w:spacing w:val="-76"/>
        </w:rPr>
        <w:t xml:space="preserve"> </w:t>
      </w:r>
      <w:r>
        <w:t>=2∶1</w:t>
      </w:r>
    </w:p>
    <w:p>
      <w:pPr>
        <w:tabs>
          <w:tab w:val="left" w:pos="1566"/>
          <w:tab w:val="left" w:pos="3056"/>
          <w:tab w:val="left" w:pos="4507"/>
          <w:tab w:val="left" w:pos="6682"/>
        </w:tabs>
        <w:spacing w:before="0" w:line="154" w:lineRule="exact"/>
        <w:ind w:left="1166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  <w:tab/>
        <w:t>2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1</w:t>
        <w:tab/>
        <w:t>2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val="left" w:pos="1168"/>
        </w:tabs>
        <w:spacing w:before="62" w:after="0" w:line="240" w:lineRule="auto"/>
        <w:ind w:left="1167" w:right="0" w:hanging="319"/>
        <w:jc w:val="left"/>
        <w:rPr>
          <w:sz w:val="31"/>
        </w:rPr>
      </w:pPr>
      <w:r>
        <w:pict>
          <v:group id="_x0000_s1084" style="width:774pt;height:114.2pt;margin-top:-112.04pt;margin-left:0;mso-position-horizontal-relative:page;position:absolute;z-index:251666432" coordorigin="0,-2241" coordsize="15480,2284">
            <v:shape id="_x0000_s1085" type="#_x0000_t75" style="width:15480;height:2100;position:absolute;top:-2058" stroked="f">
              <v:imagedata r:id="rId17" o:title=""/>
            </v:shape>
            <v:shape id="_x0000_s1086" type="#_x0000_t202" style="width:10873;height:317;left:849;position:absolute;top:-22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14.一矩形线圈通电框 abcd,可绕其中心轴 OO′转动,它处在与 OO′垂直的匀强</w:t>
                    </w:r>
                  </w:p>
                </w:txbxContent>
              </v:textbox>
            </v:shape>
            <v:shape id="_x0000_s1087" type="#_x0000_t202" style="width:10769;height:317;left:849;position:absolute;top:-1460" filled="f" stroked="f">
              <v:textbox inset="0,0,0,0">
                <w:txbxContent>
                  <w:p>
                    <w:pPr>
                      <w:tabs>
                        <w:tab w:val="left" w:pos="6308"/>
                        <w:tab w:val="left" w:pos="928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磁场中</w:t>
                    </w:r>
                    <w:r>
                      <w:rPr>
                        <w:spacing w:val="-3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,</w:t>
                    </w:r>
                    <w:r>
                      <w:rPr>
                        <w:spacing w:val="-11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如图所示</w:t>
                    </w:r>
                    <w:r>
                      <w:rPr>
                        <w:spacing w:val="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,</w:t>
                    </w:r>
                    <w:r>
                      <w:rPr>
                        <w:spacing w:val="-11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在磁场作用下开始转动</w:t>
                      <w:tab/>
                      <w:t>,</w:t>
                    </w:r>
                    <w:r>
                      <w:rPr>
                        <w:spacing w:val="-11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后静止在平衡位置</w:t>
                      <w:tab/>
                      <w:t>,</w:t>
                    </w:r>
                    <w:r>
                      <w:rPr>
                        <w:spacing w:val="-10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则平衡后</w:t>
                    </w:r>
                  </w:p>
                </w:txbxContent>
              </v:textbox>
            </v:shape>
            <v:shape id="_x0000_s1088" type="#_x0000_t202" style="width:179;height:317;left:849;position:absolute;top:-6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(</w:t>
                    </w:r>
                  </w:p>
                </w:txbxContent>
              </v:textbox>
            </v:shape>
            <v:shape id="_x0000_s1089" type="#_x0000_t202" style="width:179;height:317;left:1800;position:absolute;top:-6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线框都不受磁场力的作用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1168"/>
        </w:tabs>
        <w:spacing w:before="0" w:after="0" w:line="472" w:lineRule="auto"/>
        <w:ind w:left="849" w:right="6897" w:firstLine="0"/>
        <w:jc w:val="left"/>
        <w:rPr>
          <w:sz w:val="31"/>
        </w:rPr>
      </w:pPr>
      <w:r>
        <w:pict>
          <v:group id="_x0000_s1090" style="width:774pt;height:115.15pt;margin-top:79.83pt;margin-left:0;mso-position-horizontal-relative:page;position:absolute;z-index:251667456" coordorigin="0,1597" coordsize="15480,2303">
            <v:shape id="_x0000_s1091" type="#_x0000_t75" style="width:15480;height:2120;position:absolute;top:1779" stroked="f">
              <v:imagedata r:id="rId18" o:title=""/>
            </v:shape>
            <v:shape id="_x0000_s1092" type="#_x0000_t202" style="width:10484;height:317;left:849;position:absolute;top:15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D.线框的一对边受到指向线框外部的磁场作用力 ,另一对边受到指向线框内</w:t>
                    </w:r>
                  </w:p>
                </w:txbxContent>
              </v:textbox>
            </v:shape>
            <v:shape id="_x0000_s1093" type="#_x0000_t202" style="width:3653;height:317;left:849;position:absolute;top:23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部磁场作用力,但合力为零</w:t>
                    </w:r>
                  </w:p>
                </w:txbxContent>
              </v:textbox>
            </v:shape>
            <v:shape id="_x0000_s1094" type="#_x0000_t202" style="width:10567;height:440;left:849;position:absolute;top:315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15.</w:t>
                    </w:r>
                    <w:r>
                      <w:rPr>
                        <w:spacing w:val="-4"/>
                        <w:sz w:val="31"/>
                      </w:rPr>
                      <w:t xml:space="preserve">如图所示,线圈 </w:t>
                    </w:r>
                    <w:r>
                      <w:rPr>
                        <w:sz w:val="31"/>
                      </w:rPr>
                      <w:t>ab、cd</w:t>
                    </w:r>
                    <w:r>
                      <w:rPr>
                        <w:spacing w:val="-6"/>
                        <w:sz w:val="31"/>
                      </w:rPr>
                      <w:t xml:space="preserve"> 的边长分别为 </w:t>
                    </w:r>
                    <w:r>
                      <w:rPr>
                        <w:sz w:val="31"/>
                      </w:rPr>
                      <w:t>L</w:t>
                    </w:r>
                    <w:r>
                      <w:rPr>
                        <w:spacing w:val="-25"/>
                        <w:sz w:val="31"/>
                      </w:rPr>
                      <w:t xml:space="preserve"> 、</w:t>
                    </w:r>
                    <w:r>
                      <w:rPr>
                        <w:sz w:val="31"/>
                      </w:rPr>
                      <w:t>L</w:t>
                    </w:r>
                    <w:r>
                      <w:rPr>
                        <w:spacing w:val="-11"/>
                        <w:sz w:val="31"/>
                      </w:rPr>
                      <w:t xml:space="preserve"> ,通以电流 </w:t>
                    </w:r>
                    <w:r>
                      <w:rPr>
                        <w:sz w:val="31"/>
                      </w:rPr>
                      <w:t>I,初始线圈平面与</w:t>
                    </w:r>
                  </w:p>
                  <w:p>
                    <w:pPr>
                      <w:tabs>
                        <w:tab w:val="left" w:pos="2327"/>
                      </w:tabs>
                      <w:spacing w:before="0" w:line="132" w:lineRule="exact"/>
                      <w:ind w:left="1773" w:right="0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4"/>
          <w:sz w:val="31"/>
        </w:rPr>
        <w:t>线框四边受到指向线框外部的磁场作用力,但合力为零</w:t>
      </w:r>
      <w:r>
        <w:rPr>
          <w:sz w:val="31"/>
        </w:rPr>
        <w:t>C.</w:t>
      </w:r>
      <w:r>
        <w:rPr>
          <w:spacing w:val="-4"/>
          <w:sz w:val="31"/>
        </w:rPr>
        <w:t>线框四边受到指向线框内部的磁场作用力,但合力为零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left" w:pos="9761"/>
        </w:tabs>
        <w:spacing w:before="63"/>
        <w:ind w:left="849"/>
      </w:pPr>
      <w:r>
        <w:t>匀强磁</w:t>
      </w:r>
      <w:r>
        <w:rPr>
          <w:spacing w:val="76"/>
        </w:rPr>
        <w:t>场</w:t>
      </w:r>
      <w:r>
        <w:t>B</w:t>
      </w:r>
      <w:r>
        <w:rPr>
          <w:spacing w:val="-47"/>
        </w:rPr>
        <w:t xml:space="preserve"> </w:t>
      </w:r>
      <w:r>
        <w:t>的磁感线平</w:t>
      </w:r>
      <w:r>
        <w:rPr>
          <w:spacing w:val="-11"/>
        </w:rPr>
        <w:t>行</w:t>
      </w:r>
      <w:r>
        <w:rPr>
          <w:spacing w:val="-4"/>
        </w:rPr>
        <w:t>,</w:t>
      </w:r>
      <w:r>
        <w:t>当线圈</w:t>
      </w:r>
      <w:r>
        <w:rPr>
          <w:spacing w:val="76"/>
        </w:rPr>
        <w:t>绕</w:t>
      </w:r>
      <w:r>
        <w:t>OO′轴转</w:t>
      </w:r>
      <w:r>
        <w:rPr>
          <w:spacing w:val="72"/>
        </w:rPr>
        <w:t>过</w:t>
      </w:r>
      <w:r>
        <w:t>θ</w:t>
      </w:r>
      <w:r>
        <w:rPr>
          <w:spacing w:val="-45"/>
        </w:rPr>
        <w:t xml:space="preserve"> </w:t>
      </w:r>
      <w:r>
        <w:t>角时(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62" w:line="346" w:lineRule="exact"/>
        <w:ind w:left="849"/>
      </w:pPr>
      <w:r>
        <w:pict>
          <v:group id="_x0000_s1095" style="width:774pt;height:99.95pt;margin-top:-112.04pt;margin-left:0;mso-position-horizontal-relative:page;position:absolute;z-index:251668480" coordorigin="0,-2241" coordsize="15480,1999">
            <v:shape id="_x0000_s1096" type="#_x0000_t75" style="width:15480;height:1780;position:absolute;top:-2101" stroked="f">
              <v:imagedata r:id="rId19" o:title=""/>
            </v:shape>
            <v:shape id="_x0000_s1097" type="#_x0000_t75" style="width:340;height:180;left:12140;position:absolute;top:-1121" stroked="f">
              <v:imagedata r:id="rId20" o:title=""/>
            </v:shape>
            <v:shape id="_x0000_s1098" type="#_x0000_t202" style="width:6329;height:440;left:849;position:absolute;top:-224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A.线圈的ab 边所受安培力的大小为BIL cosθ</w:t>
                    </w:r>
                  </w:p>
                  <w:p>
                    <w:pPr>
                      <w:spacing w:before="0" w:line="132" w:lineRule="exact"/>
                      <w:ind w:left="0" w:right="806" w:firstLine="0"/>
                      <w:jc w:val="righ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99" type="#_x0000_t202" style="width:5145;height:317;left:849;position:absolute;top:-14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B.线圈ab 边所受安培力的大小为BIL</w:t>
                    </w:r>
                  </w:p>
                </w:txbxContent>
              </v:textbox>
            </v:shape>
            <v:shape id="_x0000_s1100" type="#_x0000_t202" style="width:103;height:166;left:5974;position:absolute;top:-1186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101" type="#_x0000_t202" style="width:4835;height:440;left:849;position:absolute;top:-68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C.线圈所受的磁力矩为BIL L cosθ</w:t>
                    </w:r>
                  </w:p>
                  <w:p>
                    <w:pPr>
                      <w:spacing w:before="0" w:line="132" w:lineRule="exact"/>
                      <w:ind w:left="0" w:right="806" w:firstLine="0"/>
                      <w:jc w:val="righ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</w:r>
                    <w:r>
                      <w:rPr>
                        <w:spacing w:val="7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D.</w:t>
      </w:r>
      <w:r>
        <w:rPr>
          <w:spacing w:val="7"/>
        </w:rPr>
        <w:t>线圈所受的磁力矩为</w:t>
      </w:r>
      <w:r>
        <w:t>BIL</w:t>
      </w:r>
      <w:r>
        <w:rPr>
          <w:spacing w:val="-80"/>
        </w:rPr>
        <w:t xml:space="preserve"> </w:t>
      </w:r>
      <w:r>
        <w:t>L</w:t>
      </w:r>
    </w:p>
    <w:p>
      <w:pPr>
        <w:spacing w:before="0" w:line="154" w:lineRule="exact"/>
        <w:ind w:left="4551" w:right="0" w:firstLine="0"/>
        <w:jc w:val="left"/>
        <w:rPr>
          <w:sz w:val="16"/>
        </w:rPr>
      </w:pPr>
      <w:r>
        <w:rPr>
          <w:w w:val="105"/>
          <w:sz w:val="16"/>
        </w:rPr>
        <w:t>1</w:t>
      </w:r>
      <w:r>
        <w:rPr>
          <w:spacing w:val="74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spacing w:after="0" w:line="154" w:lineRule="exact"/>
        <w:jc w:val="left"/>
        <w:rPr>
          <w:sz w:val="16"/>
        </w:rPr>
        <w:sectPr>
          <w:pgSz w:w="15480" w:h="21860"/>
          <w:pgMar w:top="122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1326"/>
        </w:tabs>
        <w:spacing w:before="33" w:after="0" w:line="240" w:lineRule="auto"/>
        <w:ind w:left="1325" w:right="0" w:hanging="477"/>
        <w:jc w:val="left"/>
        <w:rPr>
          <w:sz w:val="31"/>
        </w:rPr>
      </w:pPr>
      <w:r>
        <w:rPr>
          <w:sz w:val="31"/>
        </w:rPr>
        <w:t>一个带电的微粒（重力不计）</w:t>
      </w:r>
      <w:r>
        <w:rPr>
          <w:spacing w:val="-23"/>
          <w:sz w:val="31"/>
        </w:rPr>
        <w:t xml:space="preserve">穿过图 </w:t>
      </w:r>
      <w:r>
        <w:rPr>
          <w:sz w:val="31"/>
        </w:rPr>
        <w:t>5</w:t>
      </w:r>
      <w:r>
        <w:rPr>
          <w:spacing w:val="-10"/>
          <w:sz w:val="31"/>
        </w:rPr>
        <w:t xml:space="preserve"> 中匀强电场和匀强磁场区域时,恰能沿直</w:t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left" w:pos="9520"/>
        </w:tabs>
        <w:spacing w:before="62" w:line="312" w:lineRule="exact"/>
        <w:ind w:left="84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7874000</wp:posOffset>
            </wp:positionH>
            <wp:positionV relativeFrom="paragraph">
              <wp:posOffset>-134365</wp:posOffset>
            </wp:positionV>
            <wp:extent cx="1066800" cy="965200"/>
            <wp:effectExtent l="0" t="0" r="0" b="0"/>
            <wp:wrapNone/>
            <wp:docPr id="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线运</w:t>
      </w:r>
      <w:r>
        <w:rPr>
          <w:spacing w:val="-3"/>
        </w:rPr>
        <w:t>动</w:t>
      </w:r>
      <w:r>
        <w:t>,则欲使电荷向下偏</w:t>
      </w:r>
      <w:r>
        <w:rPr>
          <w:spacing w:val="-18"/>
        </w:rPr>
        <w:t>转</w:t>
      </w:r>
      <w:r>
        <w:t>,时应采用的可能办法</w:t>
      </w:r>
      <w:r>
        <w:rPr>
          <w:spacing w:val="-22"/>
        </w:rPr>
        <w:t>是</w:t>
      </w:r>
      <w:r>
        <w:t>(</w:t>
        <w:tab/>
        <w:t>)</w:t>
      </w:r>
    </w:p>
    <w:p>
      <w:pPr>
        <w:spacing w:before="0" w:line="261" w:lineRule="exact"/>
        <w:ind w:left="13726" w:right="0" w:firstLine="0"/>
        <w:jc w:val="left"/>
        <w:rPr>
          <w:sz w:val="27"/>
        </w:rPr>
      </w:pPr>
      <w:r>
        <w:rPr>
          <w:sz w:val="27"/>
        </w:rPr>
        <w:t>Ⅰ</w:t>
      </w:r>
    </w:p>
    <w:p>
      <w:pPr>
        <w:pStyle w:val="BodyText"/>
        <w:tabs>
          <w:tab w:val="left" w:pos="4789"/>
          <w:tab w:val="left" w:pos="13790"/>
        </w:tabs>
        <w:spacing w:before="157" w:line="341" w:lineRule="exact"/>
        <w:ind w:left="849"/>
        <w:rPr>
          <w:sz w:val="27"/>
        </w:rPr>
      </w:pPr>
      <w:r>
        <w:t>A.增大电荷质量</w:t>
        <w:tab/>
        <w:t>B.增大电荷电量</w:t>
        <w:tab/>
      </w:r>
      <w:r>
        <w:rPr>
          <w:position w:val="8"/>
          <w:sz w:val="27"/>
        </w:rPr>
        <w:t>Ⅱ</w:t>
      </w:r>
    </w:p>
    <w:p>
      <w:pPr>
        <w:spacing w:before="0" w:line="211" w:lineRule="exact"/>
        <w:ind w:left="12498" w:right="0" w:firstLine="0"/>
        <w:jc w:val="left"/>
        <w:rPr>
          <w:sz w:val="28"/>
        </w:rPr>
      </w:pPr>
      <w:r>
        <w:rPr>
          <w:w w:val="101"/>
          <w:sz w:val="28"/>
        </w:rPr>
        <w:t>B</w:t>
      </w:r>
    </w:p>
    <w:p>
      <w:pPr>
        <w:spacing w:before="0" w:line="296" w:lineRule="exact"/>
        <w:ind w:left="13485" w:right="0" w:firstLine="0"/>
        <w:jc w:val="left"/>
        <w:rPr>
          <w:sz w:val="28"/>
        </w:rPr>
      </w:pPr>
      <w:r>
        <w:rPr>
          <w:w w:val="101"/>
          <w:sz w:val="28"/>
        </w:rPr>
        <w:t>E</w:t>
      </w:r>
    </w:p>
    <w:p>
      <w:pPr>
        <w:spacing w:after="0" w:line="296" w:lineRule="exact"/>
        <w:jc w:val="left"/>
        <w:rPr>
          <w:sz w:val="28"/>
        </w:rPr>
        <w:sectPr>
          <w:pgSz w:w="15480" w:h="21860"/>
          <w:pgMar w:top="96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4789"/>
        </w:tabs>
        <w:spacing w:line="359" w:lineRule="exact"/>
        <w:ind w:left="849"/>
      </w:pPr>
      <w:r>
        <w:t>C.减少入射速度</w:t>
        <w:tab/>
        <w:t>D.增大磁感强度</w:t>
      </w:r>
    </w:p>
    <w:p>
      <w:pPr>
        <w:pStyle w:val="BodyText"/>
        <w:spacing w:before="9"/>
        <w:rPr>
          <w:sz w:val="43"/>
        </w:rPr>
      </w:pPr>
    </w:p>
    <w:p>
      <w:pPr>
        <w:pStyle w:val="ListParagraph"/>
        <w:numPr>
          <w:ilvl w:val="0"/>
          <w:numId w:val="23"/>
        </w:numPr>
        <w:tabs>
          <w:tab w:val="left" w:pos="1326"/>
        </w:tabs>
        <w:spacing w:before="0" w:after="0" w:line="240" w:lineRule="auto"/>
        <w:ind w:left="1325" w:right="0" w:hanging="477"/>
        <w:jc w:val="left"/>
        <w:rPr>
          <w:sz w:val="31"/>
        </w:rPr>
      </w:pPr>
      <w:r>
        <w:rPr>
          <w:spacing w:val="-1"/>
          <w:sz w:val="31"/>
        </w:rPr>
        <w:t xml:space="preserve">在方向如图 </w:t>
      </w:r>
      <w:r>
        <w:rPr>
          <w:sz w:val="31"/>
        </w:rPr>
        <w:t>16-13</w:t>
      </w:r>
      <w:r>
        <w:rPr>
          <w:spacing w:val="-2"/>
          <w:sz w:val="31"/>
        </w:rPr>
        <w:t xml:space="preserve"> 所示的匀强电场</w:t>
      </w:r>
      <w:r>
        <w:rPr>
          <w:sz w:val="31"/>
        </w:rPr>
        <w:t>（</w:t>
      </w:r>
      <w:r>
        <w:rPr>
          <w:spacing w:val="-5"/>
          <w:sz w:val="31"/>
        </w:rPr>
        <w:t xml:space="preserve">场强为 </w:t>
      </w:r>
      <w:r>
        <w:rPr>
          <w:sz w:val="31"/>
        </w:rPr>
        <w:t>E）和匀强磁场（磁感应强度</w:t>
      </w:r>
    </w:p>
    <w:p>
      <w:pPr>
        <w:spacing w:before="0" w:line="338" w:lineRule="exact"/>
        <w:ind w:left="84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图 16-13</w:t>
      </w:r>
    </w:p>
    <w:p>
      <w:pPr>
        <w:spacing w:after="0" w:line="338" w:lineRule="exact"/>
        <w:jc w:val="left"/>
        <w:rPr>
          <w:sz w:val="27"/>
        </w:rPr>
        <w:sectPr>
          <w:type w:val="continuous"/>
          <w:pgSz w:w="15480" w:h="21860"/>
          <w:pgMar w:top="1100" w:right="0" w:bottom="280" w:left="0" w:header="708" w:footer="708"/>
          <w:pgNumType w:start="5"/>
          <w:cols w:num="2" w:space="708" w:equalWidth="0">
            <w:col w:w="11447" w:space="472"/>
            <w:col w:w="3561" w:space="0"/>
          </w:cols>
        </w:sectPr>
      </w:pPr>
    </w:p>
    <w:p>
      <w:pPr>
        <w:pStyle w:val="BodyText"/>
        <w:spacing w:before="3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5480" w:h="21860"/>
          <w:pgMar w:top="110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62" w:line="384" w:lineRule="exact"/>
        <w:ind w:left="849"/>
      </w:pPr>
      <w:r>
        <w:t>为 B）共存的场区,一电子沿垂直电场线和磁感线方向以速度v</w:t>
      </w:r>
    </w:p>
    <w:p>
      <w:pPr>
        <w:spacing w:before="0" w:line="191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62"/>
        <w:ind w:left="114"/>
      </w:pPr>
      <w:r>
        <w:br w:type="column"/>
      </w:r>
      <w:r>
        <w:t>射入场区,则</w:t>
      </w:r>
    </w:p>
    <w:p>
      <w:pPr>
        <w:spacing w:before="46"/>
        <w:ind w:left="0" w:right="1592" w:firstLine="0"/>
        <w:jc w:val="center"/>
        <w:rPr>
          <w:sz w:val="24"/>
        </w:rPr>
      </w:pPr>
      <w:r>
        <w:pict>
          <v:group id="_x0000_s1102" style="width:113pt;height:127.8pt;margin-top:-38.48pt;margin-left:589pt;mso-position-horizontal-relative:page;position:absolute;z-index:-251644928" coordorigin="11780,-770" coordsize="2260,2556">
            <v:shape id="_x0000_s1103" type="#_x0000_t75" style="width:2260;height:2520;left:11780;position:absolute;top:-770" stroked="f">
              <v:imagedata r:id="rId22" o:title=""/>
            </v:shape>
            <v:shape id="_x0000_s1104" type="#_x0000_t75" style="width:260;height:180;left:13760;position:absolute;top:470" stroked="f">
              <v:imagedata r:id="rId23" o:title=""/>
            </v:shape>
            <v:shape id="_x0000_s1105" type="#_x0000_t75" style="width:240;height:100;left:13760;position:absolute;top:230" stroked="f">
              <v:imagedata r:id="rId24" o:title=""/>
            </v:shape>
            <v:shape id="_x0000_s1106" type="#_x0000_t75" style="width:260;height:100;left:13740;position:absolute;top:-10" stroked="f">
              <v:imagedata r:id="rId25" o:title=""/>
            </v:shape>
            <v:shape id="_x0000_s1107" type="#_x0000_t75" style="width:260;height:80;left:13740;position:absolute;top:-230" stroked="f">
              <v:imagedata r:id="rId26" o:title=""/>
            </v:shape>
            <v:shape id="_x0000_s1108" type="#_x0000_t202" style="width:195;height:326;left:12005;position:absolute;top:-107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B</w:t>
                    </w:r>
                  </w:p>
                  <w:p>
                    <w:pPr>
                      <w:spacing w:before="0" w:line="95" w:lineRule="exact"/>
                      <w:ind w:left="1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1</w:t>
                    </w:r>
                  </w:p>
                </w:txbxContent>
              </v:textbox>
            </v:shape>
            <v:shape id="_x0000_s1109" type="#_x0000_t202" style="width:195;height:326;left:12577;position:absolute;top:-359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  <w:p>
                    <w:pPr>
                      <w:spacing w:before="0" w:line="95" w:lineRule="exact"/>
                      <w:ind w:left="1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2</w:t>
                    </w:r>
                  </w:p>
                </w:txbxContent>
              </v:textbox>
            </v:shape>
            <v:shape id="_x0000_s1110" type="#_x0000_t202" style="width:195;height:326;left:12358;position:absolute;top:253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  <w:p>
                    <w:pPr>
                      <w:spacing w:before="0" w:line="95" w:lineRule="exact"/>
                      <w:ind w:left="1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1</w:t>
                    </w:r>
                  </w:p>
                </w:txbxContent>
              </v:textbox>
            </v:shape>
            <v:shape id="_x0000_s1111" type="#_x0000_t202" style="width:195;height:326;left:13632;position:absolute;top:44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B</w:t>
                    </w:r>
                  </w:p>
                  <w:p>
                    <w:pPr>
                      <w:spacing w:before="0" w:line="95" w:lineRule="exact"/>
                      <w:ind w:left="11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2</w:t>
                    </w:r>
                  </w:p>
                </w:txbxContent>
              </v:textbox>
            </v:shape>
            <v:shape id="_x0000_s1112" type="#_x0000_t202" style="width:202;height:668;left:12711;position:absolute;top:1118" filled="f" stroked="f">
              <v:textbox inset="0,0,0,0">
                <w:txbxContent>
                  <w:p>
                    <w:pPr>
                      <w:spacing w:before="0" w:line="231" w:lineRule="exact"/>
                      <w:ind w:left="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  <w:p>
                    <w:pPr>
                      <w:spacing w:before="0" w:line="112" w:lineRule="exact"/>
                      <w:ind w:left="12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99"/>
                        <w:sz w:val="12"/>
                      </w:rPr>
                      <w:t>3</w:t>
                    </w:r>
                  </w:p>
                  <w:p>
                    <w:pPr>
                      <w:spacing w:before="51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w w:val="99"/>
          <w:sz w:val="24"/>
        </w:rPr>
        <w:t>S</w:t>
      </w:r>
    </w:p>
    <w:p>
      <w:pPr>
        <w:spacing w:after="0"/>
        <w:jc w:val="center"/>
        <w:rPr>
          <w:sz w:val="24"/>
        </w:rPr>
        <w:sectPr>
          <w:type w:val="continuous"/>
          <w:pgSz w:w="15480" w:h="21860"/>
          <w:pgMar w:top="1100" w:right="0" w:bottom="280" w:left="0" w:header="708" w:footer="708"/>
          <w:pgNumType w:start="7"/>
          <w:cols w:num="2" w:space="708" w:equalWidth="0">
            <w:col w:w="9499" w:space="40"/>
            <w:col w:w="5941" w:space="0"/>
          </w:cols>
        </w:sectPr>
      </w:pPr>
    </w:p>
    <w:p>
      <w:pPr>
        <w:pStyle w:val="BodyText"/>
        <w:tabs>
          <w:tab w:val="left" w:pos="1483"/>
        </w:tabs>
        <w:spacing w:before="146"/>
        <w:ind w:left="849"/>
      </w:pPr>
      <w:r>
        <w:t>(</w:t>
        <w:tab/>
        <w:t>)</w:t>
      </w: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5480" w:h="21860"/>
          <w:pgMar w:top="1100" w:right="0" w:bottom="280" w:left="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68"/>
        </w:tabs>
        <w:spacing w:before="62" w:after="0" w:line="383" w:lineRule="exact"/>
        <w:ind w:left="1167" w:right="0" w:hanging="319"/>
        <w:jc w:val="left"/>
        <w:rPr>
          <w:sz w:val="31"/>
        </w:rPr>
      </w:pPr>
      <w:r>
        <w:rPr>
          <w:spacing w:val="-33"/>
          <w:sz w:val="31"/>
        </w:rPr>
        <w:t xml:space="preserve">若 </w:t>
      </w:r>
      <w:r>
        <w:rPr>
          <w:sz w:val="31"/>
        </w:rPr>
        <w:t>v</w:t>
      </w:r>
    </w:p>
    <w:p>
      <w:pPr>
        <w:spacing w:before="0" w:line="191" w:lineRule="exact"/>
        <w:ind w:left="1721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2"/>
        </w:rPr>
      </w:pPr>
    </w:p>
    <w:p>
      <w:pPr>
        <w:pStyle w:val="ListParagraph"/>
        <w:numPr>
          <w:ilvl w:val="0"/>
          <w:numId w:val="22"/>
        </w:numPr>
        <w:tabs>
          <w:tab w:val="left" w:pos="1168"/>
        </w:tabs>
        <w:spacing w:before="0" w:after="0" w:line="383" w:lineRule="exact"/>
        <w:ind w:left="1167" w:right="0" w:hanging="319"/>
        <w:jc w:val="left"/>
        <w:rPr>
          <w:sz w:val="31"/>
        </w:rPr>
      </w:pPr>
      <w:r>
        <w:rPr>
          <w:spacing w:val="-33"/>
          <w:sz w:val="31"/>
        </w:rPr>
        <w:t xml:space="preserve">若 </w:t>
      </w:r>
      <w:r>
        <w:rPr>
          <w:sz w:val="31"/>
        </w:rPr>
        <w:t>v</w:t>
      </w:r>
    </w:p>
    <w:p>
      <w:pPr>
        <w:spacing w:before="0" w:line="191" w:lineRule="exact"/>
        <w:ind w:left="1721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62" w:line="383" w:lineRule="exact"/>
        <w:ind w:left="114"/>
      </w:pPr>
      <w:r>
        <w:br w:type="column"/>
      </w:r>
      <w:r>
        <w:t>＞E/B</w:t>
      </w:r>
      <w:r>
        <w:rPr>
          <w:spacing w:val="-1"/>
        </w:rPr>
        <w:t>,电子沿轨迹Ⅰ运动,射出场区时,速度</w:t>
      </w:r>
      <w:r>
        <w:t>v＞v</w:t>
      </w:r>
    </w:p>
    <w:p>
      <w:pPr>
        <w:spacing w:before="0" w:line="191" w:lineRule="exact"/>
        <w:ind w:left="6808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line="383" w:lineRule="exact"/>
        <w:ind w:left="114"/>
      </w:pPr>
      <w:r>
        <w:t>＞E/B</w:t>
      </w:r>
      <w:r>
        <w:rPr>
          <w:spacing w:val="-1"/>
        </w:rPr>
        <w:t>,电子沿轨迹Ⅱ运动,射出场区时,速度</w:t>
      </w:r>
      <w:r>
        <w:t>v＜v</w:t>
      </w:r>
    </w:p>
    <w:p>
      <w:pPr>
        <w:spacing w:before="0" w:line="191" w:lineRule="exact"/>
        <w:ind w:left="6808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rPr>
          <w:sz w:val="12"/>
        </w:rPr>
      </w:pPr>
      <w:r>
        <w:br w:type="column"/>
      </w:r>
    </w:p>
    <w:p>
      <w:pPr>
        <w:pStyle w:val="BodyText"/>
        <w:rPr>
          <w:sz w:val="12"/>
        </w:rPr>
      </w:pPr>
    </w:p>
    <w:p>
      <w:pPr>
        <w:pStyle w:val="BodyText"/>
        <w:spacing w:before="5"/>
        <w:rPr>
          <w:sz w:val="13"/>
        </w:rPr>
      </w:pPr>
    </w:p>
    <w:p>
      <w:pPr>
        <w:spacing w:before="1"/>
        <w:ind w:left="0" w:right="1314" w:firstLine="0"/>
        <w:jc w:val="center"/>
        <w:rPr>
          <w:sz w:val="12"/>
        </w:rPr>
      </w:pPr>
      <w:r>
        <w:rPr>
          <w:w w:val="99"/>
          <w:sz w:val="12"/>
        </w:rPr>
        <w:t>4</w:t>
      </w:r>
    </w:p>
    <w:p>
      <w:pPr>
        <w:pStyle w:val="BodyText"/>
        <w:spacing w:before="4"/>
        <w:rPr>
          <w:sz w:val="11"/>
        </w:rPr>
      </w:pPr>
    </w:p>
    <w:p>
      <w:pPr>
        <w:spacing w:before="1"/>
        <w:ind w:left="797" w:right="2014" w:firstLine="0"/>
        <w:jc w:val="center"/>
        <w:rPr>
          <w:sz w:val="27"/>
        </w:rPr>
      </w:pPr>
      <w:r>
        <w:rPr>
          <w:sz w:val="27"/>
        </w:rPr>
        <w:t>图 16-14</w:t>
      </w:r>
    </w:p>
    <w:p>
      <w:pPr>
        <w:spacing w:after="0"/>
        <w:jc w:val="center"/>
        <w:rPr>
          <w:sz w:val="27"/>
        </w:rPr>
        <w:sectPr>
          <w:type w:val="continuous"/>
          <w:pgSz w:w="15480" w:h="21860"/>
          <w:pgMar w:top="1100" w:right="0" w:bottom="280" w:left="0" w:header="708" w:footer="708"/>
          <w:pgNumType w:start="9"/>
          <w:cols w:num="3" w:space="708" w:equalWidth="0">
            <w:col w:w="1805" w:space="40"/>
            <w:col w:w="6932" w:space="2772"/>
            <w:col w:w="3931" w:space="0"/>
          </w:cols>
        </w:sect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480" w:h="21860"/>
          <w:pgMar w:top="110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68"/>
        </w:tabs>
        <w:spacing w:before="62" w:after="0" w:line="383" w:lineRule="exact"/>
        <w:ind w:left="1167" w:right="0" w:hanging="319"/>
        <w:jc w:val="left"/>
        <w:rPr>
          <w:sz w:val="31"/>
        </w:rPr>
      </w:pPr>
      <w:r>
        <w:rPr>
          <w:spacing w:val="-35"/>
          <w:sz w:val="31"/>
        </w:rPr>
        <w:t xml:space="preserve">若 </w:t>
      </w:r>
      <w:r>
        <w:rPr>
          <w:sz w:val="31"/>
        </w:rPr>
        <w:t>v</w:t>
      </w:r>
    </w:p>
    <w:p>
      <w:pPr>
        <w:spacing w:before="0" w:line="191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62" w:line="383" w:lineRule="exact"/>
        <w:ind w:left="114"/>
      </w:pPr>
      <w:r>
        <w:br w:type="column"/>
      </w:r>
      <w:r>
        <w:t>＜E/B,电子沿轨迹Ⅰ运动,射出场区时,速度v＞v</w:t>
      </w:r>
    </w:p>
    <w:p>
      <w:pPr>
        <w:spacing w:before="0" w:line="191" w:lineRule="exact"/>
        <w:ind w:left="63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spacing w:after="0" w:line="191" w:lineRule="exact"/>
        <w:jc w:val="center"/>
        <w:rPr>
          <w:sz w:val="16"/>
        </w:rPr>
        <w:sectPr>
          <w:type w:val="continuous"/>
          <w:pgSz w:w="15480" w:h="21860"/>
          <w:pgMar w:top="1100" w:right="0" w:bottom="280" w:left="0" w:header="708" w:footer="708"/>
          <w:pgNumType w:start="11"/>
          <w:cols w:num="2" w:space="708" w:equalWidth="0">
            <w:col w:w="1805" w:space="40"/>
            <w:col w:w="13635" w:space="0"/>
          </w:cols>
        </w:sectPr>
      </w:pPr>
    </w:p>
    <w:p>
      <w:pPr>
        <w:pStyle w:val="BodyText"/>
        <w:spacing w:before="4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480" w:h="21860"/>
          <w:pgMar w:top="110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168"/>
        </w:tabs>
        <w:spacing w:before="62" w:after="0" w:line="383" w:lineRule="exact"/>
        <w:ind w:left="1167" w:right="0" w:hanging="319"/>
        <w:jc w:val="left"/>
        <w:rPr>
          <w:sz w:val="31"/>
        </w:rPr>
      </w:pPr>
      <w:r>
        <w:rPr>
          <w:spacing w:val="-35"/>
          <w:sz w:val="31"/>
        </w:rPr>
        <w:t xml:space="preserve">若 </w:t>
      </w:r>
      <w:r>
        <w:rPr>
          <w:sz w:val="31"/>
        </w:rPr>
        <w:t>v</w:t>
      </w:r>
    </w:p>
    <w:p>
      <w:pPr>
        <w:spacing w:before="0" w:line="191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62" w:line="383" w:lineRule="exact"/>
        <w:ind w:left="114"/>
      </w:pPr>
      <w:r>
        <w:br w:type="column"/>
      </w:r>
      <w:r>
        <w:t>＜E/B,电子沿轨迹Ⅱ运动,射出场区时,速度v＜v</w:t>
      </w:r>
    </w:p>
    <w:p>
      <w:pPr>
        <w:spacing w:before="0" w:line="191" w:lineRule="exact"/>
        <w:ind w:left="63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spacing w:after="0" w:line="191" w:lineRule="exact"/>
        <w:jc w:val="center"/>
        <w:rPr>
          <w:sz w:val="16"/>
        </w:rPr>
        <w:sectPr>
          <w:type w:val="continuous"/>
          <w:pgSz w:w="15480" w:h="21860"/>
          <w:pgMar w:top="1100" w:right="0" w:bottom="280" w:left="0" w:header="708" w:footer="708"/>
          <w:pgNumType w:start="13"/>
          <w:cols w:num="2" w:space="708" w:equalWidth="0">
            <w:col w:w="1805" w:space="40"/>
            <w:col w:w="13635" w:space="0"/>
          </w:cols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1326"/>
        </w:tabs>
        <w:spacing w:before="62" w:after="0" w:line="346" w:lineRule="exact"/>
        <w:ind w:left="1325" w:right="0" w:hanging="477"/>
        <w:jc w:val="left"/>
        <w:rPr>
          <w:sz w:val="31"/>
        </w:rPr>
      </w:pPr>
      <w:r>
        <w:rPr>
          <w:spacing w:val="-10"/>
          <w:sz w:val="31"/>
        </w:rPr>
        <w:t xml:space="preserve">如图 </w:t>
      </w:r>
      <w:r>
        <w:rPr>
          <w:sz w:val="31"/>
        </w:rPr>
        <w:t>16-14</w:t>
      </w:r>
      <w:r>
        <w:rPr>
          <w:spacing w:val="-9"/>
          <w:sz w:val="31"/>
        </w:rPr>
        <w:t xml:space="preserve"> 所示为质谱仪装置的示意图.在 </w:t>
      </w:r>
      <w:r>
        <w:rPr>
          <w:sz w:val="31"/>
        </w:rPr>
        <w:t>S</w:t>
      </w:r>
      <w:r>
        <w:rPr>
          <w:spacing w:val="-9"/>
          <w:sz w:val="31"/>
        </w:rPr>
        <w:t xml:space="preserve"> 处有甲、乙、丙、丁四个一价正离子垂直于 </w:t>
      </w:r>
      <w:r>
        <w:rPr>
          <w:sz w:val="31"/>
        </w:rPr>
        <w:t>E</w:t>
      </w:r>
      <w:r>
        <w:rPr>
          <w:spacing w:val="-19"/>
          <w:sz w:val="31"/>
        </w:rPr>
        <w:t xml:space="preserve"> 和 </w:t>
      </w:r>
      <w:r>
        <w:rPr>
          <w:sz w:val="31"/>
        </w:rPr>
        <w:t>B</w:t>
      </w:r>
    </w:p>
    <w:p>
      <w:pPr>
        <w:spacing w:before="0" w:line="154" w:lineRule="exact"/>
        <w:ind w:left="0" w:right="84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rPr>
          <w:sz w:val="22"/>
        </w:rPr>
      </w:pPr>
    </w:p>
    <w:p>
      <w:pPr>
        <w:pStyle w:val="BodyText"/>
        <w:tabs>
          <w:tab w:val="left" w:pos="4637"/>
          <w:tab w:val="left" w:pos="7312"/>
          <w:tab w:val="left" w:pos="8724"/>
        </w:tabs>
        <w:spacing w:before="1" w:line="346" w:lineRule="exact"/>
        <w:ind w:left="849"/>
      </w:pPr>
      <w:r>
        <w:t>入射到速度选择器</w:t>
      </w:r>
      <w:r>
        <w:rPr>
          <w:spacing w:val="-14"/>
        </w:rPr>
        <w:t>中</w:t>
      </w:r>
      <w:r>
        <w:t>,</w:t>
      </w:r>
      <w:r>
        <w:rPr>
          <w:spacing w:val="75"/>
        </w:rPr>
        <w:t>若</w:t>
      </w:r>
      <w:r>
        <w:t>m</w:t>
        <w:tab/>
        <w:t>= m  &lt; m</w:t>
      </w:r>
      <w:r>
        <w:rPr>
          <w:spacing w:val="23"/>
        </w:rPr>
        <w:t xml:space="preserve"> </w:t>
      </w:r>
      <w:r>
        <w:t>= m</w:t>
      </w:r>
      <w:r>
        <w:rPr>
          <w:spacing w:val="80"/>
        </w:rPr>
        <w:t xml:space="preserve"> </w:t>
      </w:r>
      <w:r>
        <w:t>,v</w:t>
        <w:tab/>
        <w:t>&lt; v</w:t>
      </w:r>
      <w:r>
        <w:rPr>
          <w:spacing w:val="82"/>
        </w:rPr>
        <w:t xml:space="preserve"> </w:t>
      </w:r>
      <w:r>
        <w:t>=</w:t>
      </w:r>
      <w:r>
        <w:rPr>
          <w:spacing w:val="6"/>
        </w:rPr>
        <w:t xml:space="preserve"> </w:t>
      </w:r>
      <w:r>
        <w:t>v</w:t>
        <w:tab/>
        <w:t>&lt;</w:t>
      </w:r>
      <w:r>
        <w:rPr>
          <w:spacing w:val="19"/>
        </w:rPr>
        <w:t xml:space="preserve"> </w:t>
      </w:r>
      <w:r>
        <w:t>v</w:t>
      </w:r>
      <w:r>
        <w:rPr>
          <w:spacing w:val="94"/>
        </w:rPr>
        <w:t xml:space="preserve"> </w:t>
      </w:r>
      <w:r>
        <w:t>,在不计重力的情况</w:t>
      </w:r>
      <w:r>
        <w:rPr>
          <w:spacing w:val="-18"/>
        </w:rPr>
        <w:t>下</w:t>
      </w:r>
      <w:r>
        <w:t>,则分别打</w:t>
      </w:r>
      <w:r>
        <w:rPr>
          <w:spacing w:val="69"/>
        </w:rPr>
        <w:t>在</w:t>
      </w:r>
      <w:r>
        <w:t>P</w:t>
      </w:r>
      <w:r>
        <w:rPr>
          <w:spacing w:val="-65"/>
        </w:rPr>
        <w:t xml:space="preserve"> </w:t>
      </w:r>
      <w:r>
        <w:t>、</w:t>
      </w:r>
    </w:p>
    <w:p>
      <w:pPr>
        <w:tabs>
          <w:tab w:val="left" w:pos="5181"/>
          <w:tab w:val="left" w:pos="5887"/>
          <w:tab w:val="left" w:pos="6589"/>
          <w:tab w:val="left" w:pos="7150"/>
          <w:tab w:val="left" w:pos="7853"/>
          <w:tab w:val="left" w:pos="8559"/>
          <w:tab w:val="left" w:pos="9264"/>
          <w:tab w:val="right" w:pos="14471"/>
        </w:tabs>
        <w:spacing w:before="0" w:line="154" w:lineRule="exact"/>
        <w:ind w:left="4471" w:right="0" w:firstLine="0"/>
        <w:jc w:val="left"/>
        <w:rPr>
          <w:sz w:val="16"/>
        </w:rPr>
      </w:pPr>
      <w:r>
        <w:rPr>
          <w:w w:val="105"/>
          <w:sz w:val="16"/>
        </w:rPr>
        <w:t>甲</w:t>
        <w:tab/>
        <w:t>乙</w:t>
        <w:tab/>
        <w:t>丙</w:t>
        <w:tab/>
        <w:t>丁</w:t>
        <w:tab/>
        <w:t>甲</w:t>
        <w:tab/>
        <w:t>乙</w:t>
        <w:tab/>
        <w:t>丙</w:t>
        <w:tab/>
        <w:t>丁</w:t>
        <w:tab/>
        <w:t>1</w:t>
      </w:r>
    </w:p>
    <w:p>
      <w:pPr>
        <w:pStyle w:val="BodyText"/>
        <w:tabs>
          <w:tab w:val="left" w:pos="5872"/>
        </w:tabs>
        <w:spacing w:before="282" w:line="346" w:lineRule="exact"/>
        <w:ind w:left="849"/>
      </w:pPr>
      <w:r>
        <w:t>P</w:t>
      </w:r>
      <w:r>
        <w:rPr>
          <w:spacing w:val="-60"/>
        </w:rPr>
        <w:t xml:space="preserve"> </w:t>
      </w:r>
      <w:r>
        <w:t>、P</w:t>
      </w:r>
      <w:r>
        <w:rPr>
          <w:spacing w:val="-62"/>
        </w:rPr>
        <w:t xml:space="preserve"> </w:t>
      </w:r>
      <w:r>
        <w:t>、P</w:t>
      </w:r>
      <w:r>
        <w:rPr>
          <w:spacing w:val="-13"/>
        </w:rPr>
        <w:t xml:space="preserve"> </w:t>
      </w:r>
      <w:r>
        <w:t>四点的离子分别</w:t>
      </w:r>
      <w:r>
        <w:rPr>
          <w:spacing w:val="-14"/>
        </w:rPr>
        <w:t>是</w:t>
      </w:r>
      <w:r>
        <w:t>(</w:t>
        <w:tab/>
        <w:t>)</w:t>
      </w:r>
    </w:p>
    <w:p>
      <w:pPr>
        <w:tabs>
          <w:tab w:val="left" w:pos="1566"/>
          <w:tab w:val="left" w:pos="2121"/>
        </w:tabs>
        <w:spacing w:before="0" w:line="154" w:lineRule="exact"/>
        <w:ind w:left="1008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  <w:tab/>
        <w:t>4</w:t>
      </w:r>
    </w:p>
    <w:p>
      <w:pPr>
        <w:pStyle w:val="BodyText"/>
        <w:tabs>
          <w:tab w:val="left" w:pos="3377"/>
          <w:tab w:val="left" w:pos="5584"/>
          <w:tab w:val="left" w:pos="8104"/>
        </w:tabs>
        <w:spacing w:before="278"/>
        <w:ind w:left="849"/>
      </w:pPr>
      <w:r>
        <w:t>A.甲乙丙丁</w:t>
        <w:tab/>
      </w:r>
      <w:r>
        <w:rPr>
          <w:spacing w:val="-4"/>
        </w:rPr>
        <w:t>B.</w:t>
      </w:r>
      <w:r>
        <w:t>甲丁乙丙</w:t>
        <w:tab/>
      </w:r>
      <w:r>
        <w:rPr>
          <w:spacing w:val="-4"/>
        </w:rPr>
        <w:t>C.</w:t>
      </w:r>
      <w:r>
        <w:t>丙丁乙甲</w:t>
        <w:tab/>
      </w:r>
      <w:r>
        <w:rPr>
          <w:spacing w:val="-4"/>
        </w:rPr>
        <w:t>D.</w:t>
      </w:r>
      <w:r>
        <w:t>甲乙丁丙</w:t>
      </w:r>
    </w:p>
    <w:p>
      <w:pPr>
        <w:pStyle w:val="ListParagraph"/>
        <w:numPr>
          <w:ilvl w:val="0"/>
          <w:numId w:val="23"/>
        </w:numPr>
        <w:tabs>
          <w:tab w:val="left" w:pos="1329"/>
        </w:tabs>
        <w:spacing w:before="287" w:after="0" w:line="240" w:lineRule="auto"/>
        <w:ind w:left="1328" w:right="0" w:hanging="480"/>
        <w:jc w:val="left"/>
        <w:rPr>
          <w:sz w:val="31"/>
        </w:rPr>
      </w:pPr>
      <w:r>
        <w:pict>
          <v:group id="_x0000_s1113" style="width:774pt;height:74pt;margin-top:39.53pt;margin-left:0;mso-position-horizontal-relative:page;position:absolute;z-index:251673600" coordorigin="0,791" coordsize="15480,1480">
            <v:shape id="_x0000_s1114" type="#_x0000_t75" style="width:15480;height:1480;position:absolute;top:790" stroked="f">
              <v:imagedata r:id="rId27" o:title=""/>
            </v:shape>
            <v:shape id="_x0000_s1115" type="#_x0000_t202" style="width:11101;height:317;left:849;position:absolute;top:10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处于方向如图所示的匀强磁场 B 中.现给滑环施以一个水平向右的瞬时冲量,使其</w:t>
                    </w:r>
                  </w:p>
                </w:txbxContent>
              </v:textbox>
            </v:shape>
            <v:shape id="_x0000_s1116" type="#_x0000_t202" style="width:6955;height:317;left:849;position:absolute;top:1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由静止开始运动,则滑环在杆上的运动情况可能是(</w:t>
                    </w:r>
                  </w:p>
                </w:txbxContent>
              </v:textbox>
            </v:shape>
            <v:shape id="_x0000_s1117" type="#_x0000_t202" style="width:179;height:317;left:8576;position:absolute;top:16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>如图所示,一个带负电的滑环套在水平且足够长的粗糙的绝缘杆上 ,整个装置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tabs>
          <w:tab w:val="left" w:pos="5890"/>
          <w:tab w:val="left" w:pos="6524"/>
        </w:tabs>
        <w:spacing w:line="468" w:lineRule="auto"/>
        <w:ind w:left="849" w:right="4060"/>
      </w:pPr>
      <w:r>
        <w:pict>
          <v:group id="_x0000_s1118" style="width:774pt;height:83.9pt;margin-top:79.11pt;margin-left:0;mso-position-horizontal-relative:page;position:absolute;z-index:251672576" coordorigin="0,1582" coordsize="15480,1678">
            <v:shape id="_x0000_s1119" type="#_x0000_t75" style="width:15480;height:1440;position:absolute;top:1651" stroked="f">
              <v:imagedata r:id="rId28" o:title=""/>
            </v:shape>
            <v:shape id="_x0000_s1120" type="#_x0000_t202" style="width:11867;height:998;left:871;position:absolute;top:158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20.在光滑绝缘水平面上,一轻绳拉着一个带电小球绕竖直方向的轴 O</w:t>
                    </w:r>
                    <w:r>
                      <w:rPr>
                        <w:spacing w:val="15"/>
                        <w:sz w:val="31"/>
                      </w:rPr>
                      <w:t xml:space="preserve"> 在匀强磁场中做</w:t>
                    </w:r>
                  </w:p>
                  <w:p>
                    <w:pPr>
                      <w:spacing w:before="28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逆时针方向的水平匀速圆周运动,磁场方向竖直向下,其俯视图如图所示,若小球运动到</w:t>
                    </w:r>
                  </w:p>
                </w:txbxContent>
              </v:textbox>
            </v:shape>
            <v:shape id="_x0000_s1121" type="#_x0000_t202" style="width:8546;height:317;left:871;position:absolute;top:29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 点时,绳子突然断开 ,关于小球在绳断开后可能的运动情况</w:t>
                    </w:r>
                  </w:p>
                </w:txbxContent>
              </v:textbox>
            </v:shape>
            <v:shape id="_x0000_s1122" type="#_x0000_t202" style="width:2738;height:317;left:9815;position:absolute;top:29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,以下说法正确的是</w:t>
                    </w:r>
                  </w:p>
                </w:txbxContent>
              </v:textbox>
            </v:shape>
          </v:group>
        </w:pict>
      </w:r>
      <w:r>
        <w:t>A.始终作匀速运动</w:t>
        <w:tab/>
        <w:tab/>
        <w:t>B.开始作减速运</w:t>
      </w:r>
      <w:r>
        <w:rPr>
          <w:spacing w:val="-10"/>
        </w:rPr>
        <w:t>动</w:t>
      </w:r>
      <w:r>
        <w:rPr>
          <w:spacing w:val="-4"/>
        </w:rPr>
        <w:t>,</w:t>
      </w:r>
      <w:r>
        <w:t>最后静止于杆</w:t>
      </w:r>
      <w:r>
        <w:rPr>
          <w:spacing w:val="-17"/>
        </w:rPr>
        <w:t>上</w:t>
      </w:r>
      <w:r>
        <w:t>C.先作加速运</w:t>
      </w:r>
      <w:r>
        <w:rPr>
          <w:spacing w:val="-11"/>
        </w:rPr>
        <w:t>动</w:t>
      </w:r>
      <w:r>
        <w:t>,最后作匀速运动</w:t>
        <w:tab/>
        <w:t>D.先作减速运</w:t>
      </w:r>
      <w:r>
        <w:rPr>
          <w:spacing w:val="-11"/>
        </w:rPr>
        <w:t>动</w:t>
      </w:r>
      <w:r>
        <w:t>,最后作匀速运动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tabs>
          <w:tab w:val="left" w:pos="1821"/>
        </w:tabs>
        <w:spacing w:before="62"/>
        <w:ind w:left="871"/>
      </w:pPr>
      <w:r>
        <w:t>(</w:t>
        <w:tab/>
        <w:t>)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6999"/>
        </w:tabs>
        <w:spacing w:before="1"/>
        <w:ind w:left="849"/>
      </w:pPr>
      <w:r>
        <w:t>A.小球仍做逆时针匀速圆周运</w:t>
      </w:r>
      <w:r>
        <w:rPr>
          <w:spacing w:val="-21"/>
        </w:rPr>
        <w:t>动</w:t>
      </w:r>
      <w:r>
        <w:t>,半径不变</w:t>
        <w:tab/>
        <w:t>B.小球仍做逆时针匀速圆周运</w:t>
      </w:r>
      <w:r>
        <w:rPr>
          <w:spacing w:val="-24"/>
        </w:rPr>
        <w:t>动</w:t>
      </w:r>
      <w:r>
        <w:rPr>
          <w:spacing w:val="-4"/>
        </w:rPr>
        <w:t>,</w:t>
      </w:r>
      <w:r>
        <w:t>但半径减小</w:t>
      </w:r>
    </w:p>
    <w:p>
      <w:pPr>
        <w:spacing w:after="0"/>
        <w:sectPr>
          <w:type w:val="continuous"/>
          <w:pgSz w:w="15480" w:h="21860"/>
          <w:pgMar w:top="110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7003"/>
        </w:tabs>
        <w:spacing w:before="33"/>
        <w:ind w:left="849"/>
      </w:pPr>
      <w:r>
        <w:t>C.小球做顺时针匀速圆周运</w:t>
      </w:r>
      <w:r>
        <w:rPr>
          <w:spacing w:val="-17"/>
        </w:rPr>
        <w:t>动</w:t>
      </w:r>
      <w:r>
        <w:rPr>
          <w:spacing w:val="-4"/>
        </w:rPr>
        <w:t>,</w:t>
      </w:r>
      <w:r>
        <w:t>半径不变</w:t>
        <w:tab/>
      </w:r>
      <w:r>
        <w:rPr>
          <w:spacing w:val="-4"/>
        </w:rPr>
        <w:t>D.</w:t>
      </w:r>
      <w:r>
        <w:t>小球做顺时针匀速圆周运</w:t>
      </w:r>
      <w:r>
        <w:rPr>
          <w:spacing w:val="-20"/>
        </w:rPr>
        <w:t>动</w:t>
      </w:r>
      <w:r>
        <w:rPr>
          <w:spacing w:val="-4"/>
        </w:rPr>
        <w:t>,</w:t>
      </w:r>
      <w:r>
        <w:t>半径减小</w:t>
      </w:r>
    </w:p>
    <w:p>
      <w:pPr>
        <w:pStyle w:val="BodyText"/>
        <w:spacing w:before="10"/>
        <w:rPr>
          <w:sz w:val="43"/>
        </w:rPr>
      </w:pPr>
    </w:p>
    <w:p>
      <w:pPr>
        <w:pStyle w:val="ListParagraph"/>
        <w:numPr>
          <w:ilvl w:val="0"/>
          <w:numId w:val="21"/>
        </w:numPr>
        <w:tabs>
          <w:tab w:val="left" w:pos="1326"/>
        </w:tabs>
        <w:spacing w:before="0" w:after="0" w:line="240" w:lineRule="auto"/>
        <w:ind w:left="1325" w:right="0" w:hanging="477"/>
        <w:jc w:val="left"/>
        <w:rPr>
          <w:sz w:val="31"/>
        </w:rPr>
      </w:pPr>
      <w:r>
        <w:rPr>
          <w:spacing w:val="-2"/>
          <w:sz w:val="31"/>
        </w:rPr>
        <w:t>如图所示，水平放置的两平行导轨左侧连接电阻，其他电阻不计，导体杆</w:t>
      </w:r>
      <w:r>
        <w:rPr>
          <w:sz w:val="31"/>
        </w:rPr>
        <w:t>MN放在导轨上，在水平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val="left" w:pos="14043"/>
        </w:tabs>
        <w:spacing w:before="62"/>
        <w:ind w:left="849"/>
      </w:pPr>
      <w:r>
        <w:t>恒力的作用下，从左端沿导轨向右运动，并穿过方向竖直向下的</w:t>
        <w:tab/>
        <w:t>有</w:t>
      </w:r>
    </w:p>
    <w:p>
      <w:pPr>
        <w:pStyle w:val="BodyText"/>
        <w:rPr>
          <w:sz w:val="30"/>
        </w:rPr>
      </w:pPr>
    </w:p>
    <w:p>
      <w:pPr>
        <w:pStyle w:val="BodyText"/>
        <w:tabs>
          <w:tab w:val="left" w:pos="7471"/>
          <w:tab w:val="left" w:pos="10117"/>
          <w:tab w:val="left" w:pos="14043"/>
        </w:tabs>
        <w:spacing w:line="472" w:lineRule="auto"/>
        <w:ind w:left="849" w:right="959"/>
      </w:pPr>
      <w:r>
        <w:pict>
          <v:group id="_x0000_s1123" style="width:160.35pt;height:109.3pt;margin-top:-8.73pt;margin-left:518pt;mso-position-horizontal-relative:page;position:absolute;z-index:-251640832" coordorigin="10360,-175" coordsize="3207,2186">
            <v:shape id="_x0000_s1124" type="#_x0000_t75" style="width:3180;height:2120;left:10360;position:absolute;top:-110" stroked="f">
              <v:imagedata r:id="rId29" o:title=""/>
            </v:shape>
            <v:shape id="_x0000_s1125" type="#_x0000_t202" style="width:179;height:317;left:10758;position:absolute;top:-1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26" type="#_x0000_t202" style="width:1699;height:998;left:11867;position:absolute;top:-17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P</w:t>
                    </w:r>
                  </w:p>
                  <w:p>
                    <w:pPr>
                      <w:tabs>
                        <w:tab w:val="left" w:pos="731"/>
                        <w:tab w:val="left" w:pos="1361"/>
                      </w:tabs>
                      <w:spacing w:before="283" w:line="355" w:lineRule="exact"/>
                      <w:ind w:left="9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×</w:t>
                      <w:tab/>
                      <w:t>×</w:t>
                      <w:tab/>
                      <w:t>×</w:t>
                    </w:r>
                  </w:p>
                </w:txbxContent>
              </v:textbox>
            </v:shape>
            <v:shape id="_x0000_s1127" type="#_x0000_t202" style="width:1601;height:317;left:11965;position:absolute;top:1286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×</w:t>
                      <w:tab/>
                      <w:t>×</w:t>
                      <w:tab/>
                      <w:t>×</w:t>
                    </w:r>
                  </w:p>
                </w:txbxContent>
              </v:textbox>
            </v:shape>
          </v:group>
        </w:pict>
      </w:r>
      <w:r>
        <w:t>界匀强磁场，磁场边</w:t>
      </w:r>
      <w:r>
        <w:rPr>
          <w:spacing w:val="-29"/>
        </w:rPr>
        <w:t>界</w:t>
      </w:r>
      <w:r>
        <w:rPr>
          <w:spacing w:val="-4"/>
        </w:rPr>
        <w:t>PQ</w:t>
      </w:r>
      <w:r>
        <w:t>与MN平行，</w:t>
      </w:r>
      <w:r>
        <w:rPr>
          <w:spacing w:val="-22"/>
        </w:rPr>
        <w:t>从</w:t>
      </w:r>
      <w:r>
        <w:t>MN进入磁场开始记时，通</w:t>
        <w:tab/>
        <w:tab/>
        <w:t>过</w:t>
      </w:r>
      <w:r>
        <w:rPr>
          <w:spacing w:val="-18"/>
        </w:rPr>
        <w:t xml:space="preserve">R </w:t>
      </w:r>
      <w:r>
        <w:t>的感应电</w:t>
      </w:r>
      <w:r>
        <w:rPr>
          <w:spacing w:val="-7"/>
        </w:rPr>
        <w:t>流</w:t>
      </w:r>
      <w:r>
        <w:t>i随时</w:t>
      </w:r>
      <w:r>
        <w:rPr>
          <w:spacing w:val="-4"/>
        </w:rPr>
        <w:t>间t</w:t>
      </w:r>
      <w:r>
        <w:t>的变化可能是图中</w:t>
      </w:r>
      <w:r>
        <w:rPr>
          <w:spacing w:val="-14"/>
        </w:rPr>
        <w:t>的</w:t>
      </w:r>
      <w:r>
        <w:t>(</w:t>
        <w:tab/>
        <w:t>)</w:t>
        <w:tab/>
      </w:r>
      <w:r>
        <w:rPr>
          <w:position w:val="-10"/>
        </w:rPr>
        <w:t>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pict>
          <v:group id="_x0000_s1128" style="width:101pt;height:76pt;margin-top:12.15pt;margin-left:52pt;mso-position-horizontal-relative:page;mso-wrap-distance-left:0;mso-wrap-distance-right:0;position:absolute;z-index:-251638784" coordorigin="1040,243" coordsize="2020,1520">
            <v:shape id="_x0000_s1129" type="#_x0000_t75" style="width:2020;height:1520;left:1040;position:absolute;top:243" stroked="f">
              <v:imagedata r:id="rId30" o:title=""/>
            </v:shape>
            <v:shape id="_x0000_s1130" type="#_x0000_t202" style="width:179;height:317;left:1249;position:absolute;top: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1" style="width:101pt;height:76pt;margin-top:12.15pt;margin-left:187pt;mso-position-horizontal-relative:page;mso-wrap-distance-left:0;mso-wrap-distance-right:0;position:absolute;z-index:-251637760" coordorigin="3740,243" coordsize="2020,1520">
            <v:shape id="_x0000_s1132" type="#_x0000_t75" style="width:2020;height:1520;left:3740;position:absolute;top:243" stroked="f">
              <v:imagedata r:id="rId31" o:title=""/>
            </v:shape>
            <v:shape id="_x0000_s1133" type="#_x0000_t202" style="width:179;height:317;left:3949;position:absolute;top: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4" style="width:101pt;height:76pt;margin-top:12.15pt;margin-left:322pt;mso-position-horizontal-relative:page;mso-wrap-distance-left:0;mso-wrap-distance-right:0;position:absolute;z-index:-251636736" coordorigin="6440,243" coordsize="2020,1520">
            <v:shape id="_x0000_s1135" type="#_x0000_t75" style="width:2020;height:1520;left:6440;position:absolute;top:243" stroked="f">
              <v:imagedata r:id="rId32" o:title=""/>
            </v:shape>
            <v:shape id="_x0000_s1136" type="#_x0000_t202" style="width:179;height:317;left:6650;position:absolute;top: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101pt;height:76pt;margin-top:12.15pt;margin-left:444pt;mso-position-horizontal-relative:page;mso-wrap-distance-left:0;mso-wrap-distance-right:0;position:absolute;z-index:-251635712" coordorigin="8880,243" coordsize="2020,1520">
            <v:shape id="_x0000_s1138" type="#_x0000_t75" style="width:2020;height:1520;left:8880;position:absolute;top:243" stroked="f">
              <v:imagedata r:id="rId33" o:title=""/>
            </v:shape>
            <v:shape id="_x0000_s1139" type="#_x0000_t202" style="width:179;height:317;left:9081;position:absolute;top:3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1861"/>
          <w:tab w:val="left" w:pos="2811"/>
          <w:tab w:val="left" w:pos="3769"/>
          <w:tab w:val="left" w:pos="4561"/>
          <w:tab w:val="left" w:pos="5512"/>
          <w:tab w:val="left" w:pos="6470"/>
          <w:tab w:val="left" w:pos="7262"/>
          <w:tab w:val="left" w:pos="8212"/>
          <w:tab w:val="left" w:pos="8901"/>
          <w:tab w:val="left" w:pos="9693"/>
          <w:tab w:val="left" w:pos="10643"/>
        </w:tabs>
        <w:spacing w:before="53"/>
        <w:ind w:left="1069"/>
      </w:pPr>
      <w:r>
        <w:t>o</w:t>
        <w:tab/>
        <w:t>A</w:t>
        <w:tab/>
        <w:t>t</w:t>
        <w:tab/>
        <w:t>o</w:t>
        <w:tab/>
        <w:t>B</w:t>
        <w:tab/>
        <w:t>t</w:t>
        <w:tab/>
        <w:t>o</w:t>
        <w:tab/>
        <w:t>C</w:t>
        <w:tab/>
        <w:t>t</w:t>
        <w:tab/>
        <w:t>o</w:t>
        <w:tab/>
        <w:t>D</w:t>
        <w:tab/>
        <w:t>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1326"/>
        </w:tabs>
        <w:spacing w:before="195" w:after="0" w:line="472" w:lineRule="auto"/>
        <w:ind w:left="849" w:right="834" w:firstLine="0"/>
        <w:jc w:val="left"/>
        <w:rPr>
          <w:sz w:val="31"/>
        </w:rPr>
      </w:pPr>
      <w:r>
        <w:rPr>
          <w:spacing w:val="-5"/>
          <w:sz w:val="31"/>
        </w:rPr>
        <w:t>一闭合线圈固定在垂直于纸面的匀强磁场中，设向里为磁感应强度</w:t>
      </w:r>
      <w:r>
        <w:rPr>
          <w:spacing w:val="-4"/>
          <w:sz w:val="31"/>
        </w:rPr>
        <w:t>B</w:t>
      </w:r>
      <w:r>
        <w:rPr>
          <w:spacing w:val="-9"/>
          <w:sz w:val="31"/>
        </w:rPr>
        <w:t>的正方向，线圈中顺时针为电</w:t>
      </w:r>
      <w:r>
        <w:rPr>
          <w:sz w:val="31"/>
        </w:rPr>
        <w:t>流i</w:t>
      </w:r>
      <w:r>
        <w:rPr>
          <w:spacing w:val="-12"/>
          <w:sz w:val="31"/>
        </w:rPr>
        <w:t>的正方向，如图甲所示，已知线圈中感应电流</w:t>
      </w:r>
      <w:r>
        <w:rPr>
          <w:sz w:val="31"/>
        </w:rPr>
        <w:t>i</w:t>
      </w:r>
      <w:r>
        <w:rPr>
          <w:spacing w:val="-3"/>
          <w:sz w:val="31"/>
        </w:rPr>
        <w:t>随时间变化的图象如图乙所示.则磁感应强度</w:t>
      </w:r>
      <w:r>
        <w:rPr>
          <w:sz w:val="31"/>
        </w:rPr>
        <w:t>B</w:t>
      </w:r>
      <w:r>
        <w:rPr>
          <w:spacing w:val="-7"/>
          <w:sz w:val="31"/>
        </w:rPr>
        <w:t>随时</w:t>
      </w:r>
    </w:p>
    <w:p>
      <w:pPr>
        <w:pStyle w:val="BodyText"/>
        <w:spacing w:line="396" w:lineRule="exact"/>
        <w:ind w:right="1125"/>
        <w:jc w:val="right"/>
      </w:pPr>
      <w:r>
        <w:pict>
          <v:group id="_x0000_s1140" style="width:444.95pt;height:271pt;margin-top:1.61pt;margin-left:86.08pt;mso-position-horizontal-relative:page;position:absolute;z-index:-251639808" coordorigin="1722,32" coordsize="8899,5420">
            <v:shape id="_x0000_s1141" type="#_x0000_t75" style="width:8780;height:5420;left:1840;position:absolute;top:32" stroked="f">
              <v:imagedata r:id="rId34" o:title=""/>
            </v:shape>
            <v:shape id="_x0000_s1142" type="#_x0000_t202" style="width:179;height:317;left:6492;position:absolute;top:4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43" type="#_x0000_t202" style="width:179;height:317;left:1721;position:absolute;top:1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144" type="#_x0000_t202" style="width:179;height:317;left:2513;position:absolute;top:1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45" type="#_x0000_t202" style="width:654;height:317;left:3147;position:absolute;top:1724" filled="f" stroked="f">
              <v:textbox inset="0,0,0,0">
                <w:txbxContent>
                  <w:p>
                    <w:pPr>
                      <w:tabs>
                        <w:tab w:val="left" w:pos="47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  <v:shape id="_x0000_s1146" type="#_x0000_t202" style="width:179;height:317;left:4256;position:absolute;top:1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47" type="#_x0000_t202" style="width:290;height:270;left:3949;position:absolute;top:204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</w:r>
                  </w:p>
                </w:txbxContent>
              </v:textbox>
            </v:shape>
            <v:shape id="_x0000_s1148" type="#_x0000_t202" style="width:290;height:270;left:4489;position:absolute;top:204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</w:r>
                  </w:p>
                </w:txbxContent>
              </v:textbox>
            </v:shape>
            <v:shape id="_x0000_s1149" type="#_x0000_t202" style="width:694;height:450;left:4889;position:absolute;top:1724" filled="f" stroked="f">
              <v:textbox inset="0,0,0,0">
                <w:txbxContent>
                  <w:p>
                    <w:pPr>
                      <w:spacing w:before="0" w:line="19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t/s</w:t>
                    </w:r>
                    <w:r>
                      <w:rPr>
                        <w:spacing w:val="-106"/>
                        <w:sz w:val="31"/>
                      </w:rPr>
                      <w:t xml:space="preserve"> </w:t>
                    </w:r>
                    <w:r>
                      <w:rPr>
                        <w:position w:val="-1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50" type="#_x0000_t202" style="width:830;height:270;left:5030;position:absolute;top:2049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  <w:tab/>
                      <w:t>×</w:t>
                    </w:r>
                  </w:p>
                </w:txbxContent>
              </v:textbox>
            </v:shape>
            <v:shape id="_x0000_s1151" type="#_x0000_t202" style="width:269;height:540;left:6492;position:absolute;top:1634" filled="f" stroked="f">
              <v:textbox inset="0,0,0,0">
                <w:txbxContent>
                  <w:p>
                    <w:pPr>
                      <w:spacing w:before="0" w:line="272" w:lineRule="exact"/>
                      <w:ind w:left="9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i</w:t>
                    </w:r>
                  </w:p>
                </w:txbxContent>
              </v:textbox>
            </v:shape>
            <v:shape id="_x0000_s1152" type="#_x0000_t202" style="width:179;height:317;left:7374;position:absolute;top:1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53" type="#_x0000_t202" style="width:1129;height:317;left:8007;position:absolute;top:1634" filled="f" stroked="f">
              <v:textbox inset="0,0,0,0">
                <w:txbxContent>
                  <w:p>
                    <w:pPr>
                      <w:tabs>
                        <w:tab w:val="left" w:pos="475"/>
                        <w:tab w:val="left" w:pos="95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3</w:t>
                      <w:tab/>
                      <w:t>4</w:t>
                    </w:r>
                  </w:p>
                </w:txbxContent>
              </v:textbox>
            </v:shape>
            <v:shape id="_x0000_s1154" type="#_x0000_t202" style="width:496;height:317;left:9591;position:absolute;top:1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t/s</w:t>
                    </w:r>
                  </w:p>
                </w:txbxContent>
              </v:textbox>
            </v:shape>
            <v:shape id="_x0000_s1155" type="#_x0000_t202" style="width:179;height:317;left:2960;position:absolute;top:2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6" type="#_x0000_t202" style="width:1911;height:270;left:3949;position:absolute;top:2831" filled="f" stroked="f">
              <v:textbox inset="0,0,0,0">
                <w:txbxContent>
                  <w:p>
                    <w:pPr>
                      <w:tabs>
                        <w:tab w:val="left" w:pos="539"/>
                        <w:tab w:val="left" w:pos="1080"/>
                        <w:tab w:val="left" w:pos="162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  <w:tab/>
                      <w:t>×</w:t>
                      <w:tab/>
                      <w:t>×</w:t>
                      <w:tab/>
                      <w:t>×</w:t>
                    </w:r>
                  </w:p>
                </w:txbxContent>
              </v:textbox>
            </v:shape>
            <v:shape id="_x0000_s1157" type="#_x0000_t202" style="width:204;height:612;left:6467;position:absolute;top:2718" filled="f" stroked="f">
              <v:textbox inset="0,0,0,0">
                <w:txbxContent>
                  <w:p>
                    <w:pPr>
                      <w:spacing w:before="0" w:line="308" w:lineRule="exact"/>
                      <w:ind w:left="25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0</w:t>
                    </w:r>
                  </w:p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58" type="#_x0000_t202" style="width:179;height:317;left:7870;position:absolute;top:2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59" type="#_x0000_t202" style="width:179;height:317;left:7392;position:absolute;top:29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60" type="#_x0000_t202" style="width:179;height:317;left:8184;position:absolute;top:29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61" type="#_x0000_t202" style="width:1274;height:339;left:8976;position:absolute;top:2952" filled="f" stroked="f">
              <v:textbox inset="0,0,0,0">
                <w:txbxContent>
                  <w:p>
                    <w:pPr>
                      <w:tabs>
                        <w:tab w:val="left" w:pos="475"/>
                        <w:tab w:val="left" w:pos="936"/>
                      </w:tabs>
                      <w:spacing w:before="0" w:line="33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position w:val="-1"/>
                        <w:sz w:val="31"/>
                      </w:rPr>
                      <w:t>3</w:t>
                      <w:tab/>
                      <w:t>4</w:t>
                      <w:tab/>
                    </w:r>
                    <w:r>
                      <w:rPr>
                        <w:b/>
                        <w:sz w:val="31"/>
                      </w:rPr>
                      <w:t>t/</w:t>
                    </w:r>
                  </w:p>
                </w:txbxContent>
              </v:textbox>
            </v:shape>
            <v:shape id="_x0000_s1162" type="#_x0000_t202" style="width:1911;height:270;left:3949;position:absolute;top:3612" filled="f" stroked="f">
              <v:textbox inset="0,0,0,0">
                <w:txbxContent>
                  <w:p>
                    <w:pPr>
                      <w:tabs>
                        <w:tab w:val="left" w:pos="539"/>
                        <w:tab w:val="left" w:pos="1080"/>
                        <w:tab w:val="left" w:pos="162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×</w:t>
                      <w:tab/>
                      <w:t>×</w:t>
                      <w:tab/>
                      <w:t>×</w:t>
                      <w:tab/>
                      <w:t>×</w:t>
                    </w:r>
                  </w:p>
                </w:txbxContent>
              </v:textbox>
            </v:shape>
            <v:shape id="_x0000_s1163" type="#_x0000_t202" style="width:179;height:317;left:2376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64" type="#_x0000_t202" style="width:179;height:317;left:3010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65" type="#_x0000_t202" style="width:654;height:317;left:3644;position:absolute;top:4251" filled="f" stroked="f">
              <v:textbox inset="0,0,0,0">
                <w:txbxContent>
                  <w:p>
                    <w:pPr>
                      <w:tabs>
                        <w:tab w:val="left" w:pos="47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</w:t>
                      <w:tab/>
                      <w:t>4</w:t>
                    </w:r>
                  </w:p>
                </w:txbxContent>
              </v:textbox>
            </v:shape>
            <v:shape id="_x0000_s1166" type="#_x0000_t202" style="width:496;height:317;left:4752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t/s</w:t>
                    </w:r>
                  </w:p>
                </w:txbxContent>
              </v:textbox>
            </v:shape>
            <v:shape id="_x0000_s1167" type="#_x0000_t202" style="width:179;height:317;left:6582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168" type="#_x0000_t202" style="width:179;height:317;left:7374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69" type="#_x0000_t202" style="width:654;height:317;left:8007;position:absolute;top:4251" filled="f" stroked="f">
              <v:textbox inset="0,0,0,0">
                <w:txbxContent>
                  <w:p>
                    <w:pPr>
                      <w:tabs>
                        <w:tab w:val="left" w:pos="475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  <v:shape id="_x0000_s1170" type="#_x0000_t202" style="width:179;height:317;left:9116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171" type="#_x0000_t202" style="width:496;height:317;left:9750;position:absolute;top:42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t/s</w:t>
                    </w:r>
                  </w:p>
                </w:txbxContent>
              </v:textbox>
            </v:shape>
            <v:shape id="_x0000_s1172" type="#_x0000_t202" style="width:179;height:317;left:2960;position:absolute;top:5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73" type="#_x0000_t202" style="width:179;height:317;left:7870;position:absolute;top:5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t>间变化而变化的图象可能</w:t>
      </w:r>
    </w:p>
    <w:p>
      <w:pPr>
        <w:pStyle w:val="BodyText"/>
        <w:spacing w:before="6" w:line="386" w:lineRule="exact"/>
        <w:ind w:left="1631"/>
      </w:pPr>
      <w:r>
        <w:rPr>
          <w:w w:val="102"/>
        </w:rPr>
        <w:t>B</w:t>
      </w:r>
    </w:p>
    <w:p>
      <w:pPr>
        <w:pStyle w:val="BodyText"/>
        <w:tabs>
          <w:tab w:val="left" w:pos="12178"/>
        </w:tabs>
        <w:spacing w:line="472" w:lineRule="auto"/>
        <w:ind w:left="11227" w:right="2075" w:hanging="360"/>
      </w:pPr>
      <w:r>
        <w:t>是图丙中的哪个</w:t>
      </w:r>
      <w:r>
        <w:rPr>
          <w:spacing w:val="-17"/>
        </w:rPr>
        <w:t>图</w:t>
      </w:r>
      <w:r>
        <w:t>(</w:t>
        <w:tab/>
        <w:t>).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62"/>
        <w:ind w:left="1606"/>
      </w:pPr>
      <w:r>
        <w:rPr>
          <w:w w:val="102"/>
        </w:rPr>
        <w:t>B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3"/>
        <w:ind w:left="1584"/>
      </w:pPr>
      <w:r>
        <w:rPr>
          <w:w w:val="102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21"/>
        </w:numPr>
        <w:tabs>
          <w:tab w:val="left" w:pos="1326"/>
          <w:tab w:val="left" w:pos="4320"/>
        </w:tabs>
        <w:spacing w:before="63" w:after="0" w:line="470" w:lineRule="auto"/>
        <w:ind w:left="849" w:right="5140" w:firstLine="0"/>
        <w:jc w:val="left"/>
        <w:rPr>
          <w:sz w:val="31"/>
        </w:rPr>
      </w:pPr>
      <w:r>
        <w:pict>
          <v:group id="_x0000_s1174" style="width:191pt;height:142pt;margin-top:-15.01pt;margin-left:532pt;mso-position-horizontal-relative:page;position:absolute;z-index:251674624" coordorigin="10640,-300" coordsize="3820,2840">
            <v:shape id="_x0000_s1175" type="#_x0000_t75" style="width:3820;height:2840;left:10640;position:absolute;top:-301" stroked="f">
              <v:imagedata r:id="rId35" o:title=""/>
            </v:shape>
            <v:shape id="_x0000_s1176" type="#_x0000_t202" style="width:1285;height:785;left:10661;position:absolute;top:-2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M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× × ×</w:t>
                    </w:r>
                  </w:p>
                </w:txbxContent>
              </v:textbox>
            </v:shape>
            <v:shape id="_x0000_s1177" type="#_x0000_t202" style="width:262;height:440;left:13045;position:absolute;top:37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L</w:t>
                    </w:r>
                  </w:p>
                  <w:p>
                    <w:pPr>
                      <w:spacing w:before="0" w:line="132" w:lineRule="exact"/>
                      <w:ind w:left="158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178" type="#_x0000_t202" style="width:179;height:317;left:10661;position:absolute;top:14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179" type="#_x0000_t202" style="width:1284;height:764;left:12955;position:absolute;top:1199" filled="f" stroked="f">
              <v:textbox inset="0,0,0,0">
                <w:txbxContent>
                  <w:p>
                    <w:pPr>
                      <w:spacing w:before="0" w:line="359" w:lineRule="exact"/>
                      <w:ind w:left="228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P</w:t>
                    </w:r>
                  </w:p>
                  <w:p>
                    <w:pPr>
                      <w:spacing w:before="4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× × ×</w:t>
                    </w:r>
                  </w:p>
                </w:txbxContent>
              </v:textbox>
            </v:shape>
            <v:shape id="_x0000_s1180" type="#_x0000_t202" style="width:262;height:440;left:11785;position:absolute;top:209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L</w:t>
                    </w:r>
                  </w:p>
                  <w:p>
                    <w:pPr>
                      <w:spacing w:before="0" w:line="132" w:lineRule="exact"/>
                      <w:ind w:left="158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如图所示</w:t>
      </w:r>
      <w:r>
        <w:rPr>
          <w:spacing w:val="-137"/>
          <w:sz w:val="31"/>
        </w:rPr>
        <w:t>，</w:t>
      </w:r>
      <w:r>
        <w:rPr>
          <w:sz w:val="31"/>
        </w:rPr>
        <w:t>水平放置的两条光滑轨道上有可自由移动的金属</w:t>
      </w:r>
      <w:r>
        <w:rPr>
          <w:spacing w:val="-34"/>
          <w:sz w:val="31"/>
        </w:rPr>
        <w:t>棒</w:t>
      </w:r>
      <w:r>
        <w:rPr>
          <w:sz w:val="31"/>
        </w:rPr>
        <w:t>PQ</w:t>
      </w:r>
      <w:r>
        <w:rPr>
          <w:spacing w:val="-17"/>
          <w:sz w:val="31"/>
        </w:rPr>
        <w:t>、</w:t>
      </w:r>
      <w:r>
        <w:rPr>
          <w:sz w:val="31"/>
        </w:rPr>
        <w:t>M</w:t>
      </w:r>
      <w:r>
        <w:rPr>
          <w:b/>
          <w:sz w:val="31"/>
        </w:rPr>
        <w:t>N</w:t>
      </w:r>
      <w:r>
        <w:rPr>
          <w:sz w:val="31"/>
        </w:rPr>
        <w:t>，当PQ在外力作用下运动时</w:t>
      </w:r>
      <w:r>
        <w:rPr>
          <w:spacing w:val="-6"/>
          <w:sz w:val="31"/>
        </w:rPr>
        <w:t>，MN</w:t>
      </w:r>
      <w:r>
        <w:rPr>
          <w:sz w:val="31"/>
        </w:rPr>
        <w:t>在磁场力作用下向右运</w:t>
      </w:r>
      <w:r>
        <w:rPr>
          <w:spacing w:val="-18"/>
          <w:sz w:val="31"/>
        </w:rPr>
        <w:t>动</w:t>
      </w:r>
      <w:r>
        <w:rPr>
          <w:spacing w:val="-4"/>
          <w:sz w:val="31"/>
        </w:rPr>
        <w:t>,</w:t>
      </w:r>
      <w:r>
        <w:rPr>
          <w:sz w:val="31"/>
        </w:rPr>
        <w:t>则PQ所 做的运动可能</w:t>
      </w:r>
      <w:r>
        <w:rPr>
          <w:spacing w:val="-11"/>
          <w:sz w:val="31"/>
        </w:rPr>
        <w:t>是</w:t>
      </w:r>
      <w:r>
        <w:rPr>
          <w:sz w:val="31"/>
        </w:rPr>
        <w:t>(</w:t>
        <w:tab/>
        <w:t>).</w:t>
      </w:r>
    </w:p>
    <w:p>
      <w:pPr>
        <w:pStyle w:val="BodyText"/>
        <w:rPr>
          <w:sz w:val="20"/>
        </w:rPr>
      </w:pPr>
    </w:p>
    <w:p>
      <w:pPr>
        <w:pStyle w:val="BodyText"/>
        <w:spacing w:before="224"/>
        <w:ind w:right="1688"/>
        <w:jc w:val="right"/>
      </w:pPr>
      <w:r>
        <w:rPr>
          <w:w w:val="102"/>
        </w:rPr>
        <w:t>Q</w:t>
      </w:r>
    </w:p>
    <w:p>
      <w:pPr>
        <w:spacing w:after="0"/>
        <w:jc w:val="right"/>
        <w:sectPr>
          <w:pgSz w:w="15480" w:h="21860"/>
          <w:pgMar w:top="960" w:right="0" w:bottom="0" w:left="0" w:header="708" w:footer="708"/>
          <w:pgNumType w:start="15"/>
          <w:cols w:space="708"/>
        </w:sectPr>
      </w:pPr>
    </w:p>
    <w:p>
      <w:pPr>
        <w:pStyle w:val="BodyText"/>
        <w:tabs>
          <w:tab w:val="left" w:pos="5119"/>
        </w:tabs>
        <w:spacing w:before="40"/>
        <w:ind w:left="849"/>
      </w:pPr>
      <w:r>
        <w:t>A.匀加速向右</w:t>
        <w:tab/>
      </w:r>
      <w:r>
        <w:rPr>
          <w:spacing w:val="-9"/>
        </w:rPr>
        <w:t>B.</w:t>
      </w:r>
      <w:r>
        <w:t>匀加速向左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tabs>
          <w:tab w:val="left" w:pos="5119"/>
        </w:tabs>
        <w:ind w:left="849"/>
      </w:pPr>
      <w:r>
        <w:t>C.匀减速向右</w:t>
        <w:tab/>
      </w:r>
      <w:r>
        <w:rPr>
          <w:spacing w:val="-9"/>
        </w:rPr>
        <w:t>D.</w:t>
      </w:r>
      <w:r>
        <w:t>匀减速向左</w:t>
      </w:r>
    </w:p>
    <w:p>
      <w:pPr>
        <w:pStyle w:val="ListParagraph"/>
        <w:numPr>
          <w:ilvl w:val="0"/>
          <w:numId w:val="28"/>
        </w:numPr>
        <w:tabs>
          <w:tab w:val="left" w:pos="1333"/>
        </w:tabs>
        <w:spacing w:before="1" w:after="0" w:line="780" w:lineRule="atLeast"/>
        <w:ind w:left="856" w:right="841" w:firstLine="0"/>
        <w:jc w:val="left"/>
        <w:rPr>
          <w:sz w:val="31"/>
        </w:rPr>
      </w:pPr>
      <w:r>
        <w:rPr>
          <w:spacing w:val="-8"/>
          <w:sz w:val="31"/>
        </w:rPr>
        <w:t>地磁场磁感线在北半球地磁场的竖直分量向下.飞机在我国上空匀速巡航，机翼保持水平，飞行高</w:t>
      </w:r>
      <w:r>
        <w:rPr>
          <w:spacing w:val="-4"/>
          <w:sz w:val="31"/>
        </w:rPr>
        <w:t>度不变，由于地磁场的作用，金属机翼上有电势差.设飞行员左方机翼末端处的电势为</w:t>
      </w:r>
      <w:r>
        <w:rPr>
          <w:sz w:val="31"/>
        </w:rPr>
        <w:t>U</w:t>
      </w:r>
      <w:r>
        <w:rPr>
          <w:spacing w:val="3"/>
          <w:sz w:val="31"/>
        </w:rPr>
        <w:t xml:space="preserve"> ，右方机翼</w:t>
      </w:r>
    </w:p>
    <w:p>
      <w:pPr>
        <w:spacing w:before="0" w:line="103" w:lineRule="exact"/>
        <w:ind w:left="0" w:right="2558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before="9"/>
        <w:rPr>
          <w:sz w:val="21"/>
        </w:rPr>
      </w:pPr>
    </w:p>
    <w:p>
      <w:pPr>
        <w:pStyle w:val="BodyText"/>
        <w:tabs>
          <w:tab w:val="left" w:pos="5037"/>
        </w:tabs>
        <w:spacing w:line="346" w:lineRule="exact"/>
        <w:ind w:left="856"/>
      </w:pPr>
      <w:r>
        <w:t>末端处的电势</w:t>
      </w:r>
      <w:r>
        <w:rPr>
          <w:spacing w:val="-11"/>
        </w:rPr>
        <w:t>为</w:t>
      </w:r>
      <w:r>
        <w:t>U</w:t>
      </w:r>
      <w:r>
        <w:rPr>
          <w:spacing w:val="-54"/>
        </w:rPr>
        <w:t xml:space="preserve"> </w:t>
      </w:r>
      <w:r>
        <w:t>，</w:t>
      </w:r>
      <w:r>
        <w:rPr>
          <w:spacing w:val="-4"/>
        </w:rPr>
        <w:t>则</w:t>
      </w:r>
      <w:r>
        <w:t>(</w:t>
        <w:tab/>
        <w:t>).</w:t>
      </w:r>
    </w:p>
    <w:p>
      <w:pPr>
        <w:spacing w:before="0" w:line="154" w:lineRule="exact"/>
        <w:ind w:left="3222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rPr>
          <w:sz w:val="22"/>
        </w:rPr>
      </w:pPr>
    </w:p>
    <w:p>
      <w:pPr>
        <w:pStyle w:val="BodyText"/>
        <w:tabs>
          <w:tab w:val="left" w:pos="5588"/>
        </w:tabs>
        <w:spacing w:line="346" w:lineRule="exact"/>
        <w:ind w:left="849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6705600</wp:posOffset>
            </wp:positionH>
            <wp:positionV relativeFrom="paragraph">
              <wp:posOffset>507</wp:posOffset>
            </wp:positionV>
            <wp:extent cx="2082800" cy="1346200"/>
            <wp:effectExtent l="0" t="0" r="0" b="0"/>
            <wp:wrapNone/>
            <wp:docPr id="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A.若飞机从西往东飞</w:t>
      </w:r>
      <w:r>
        <w:rPr>
          <w:spacing w:val="-7"/>
        </w:rPr>
        <w:t>，U</w:t>
      </w:r>
      <w:r>
        <w:rPr>
          <w:spacing w:val="-57"/>
        </w:rPr>
        <w:t xml:space="preserve"> </w:t>
      </w:r>
      <w:r>
        <w:t>比U</w:t>
      </w:r>
      <w:r>
        <w:rPr>
          <w:spacing w:val="-52"/>
        </w:rPr>
        <w:t xml:space="preserve"> </w:t>
      </w:r>
      <w:r>
        <w:t>高</w:t>
        <w:tab/>
        <w:t>B.若飞机从东往西飞</w:t>
      </w:r>
      <w:r>
        <w:rPr>
          <w:spacing w:val="-9"/>
        </w:rPr>
        <w:t>，U</w:t>
      </w:r>
      <w:r>
        <w:rPr>
          <w:spacing w:val="-72"/>
        </w:rPr>
        <w:t xml:space="preserve"> </w:t>
      </w:r>
      <w:r>
        <w:rPr>
          <w:spacing w:val="-4"/>
        </w:rPr>
        <w:t>比</w:t>
      </w:r>
      <w:r>
        <w:t>U</w:t>
      </w:r>
      <w:r>
        <w:rPr>
          <w:spacing w:val="-71"/>
        </w:rPr>
        <w:t xml:space="preserve"> </w:t>
      </w:r>
      <w:r>
        <w:t>高</w:t>
      </w:r>
    </w:p>
    <w:p>
      <w:pPr>
        <w:tabs>
          <w:tab w:val="left" w:pos="4717"/>
          <w:tab w:val="left" w:pos="8893"/>
          <w:tab w:val="left" w:pos="9448"/>
        </w:tabs>
        <w:spacing w:before="0" w:line="154" w:lineRule="exact"/>
        <w:ind w:left="4162" w:right="0" w:firstLine="0"/>
        <w:jc w:val="left"/>
        <w:rPr>
          <w:sz w:val="16"/>
        </w:rPr>
      </w:pPr>
      <w:r>
        <w:pict>
          <v:shape id="_x0000_s1181" type="#_x0000_t202" style="width:115.55pt;height:54.95pt;margin-top:13.4pt;margin-left:563.93pt;mso-position-horizontal-relative:page;position:absolute;z-index:2516848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5"/>
                    <w:gridCol w:w="632"/>
                    <w:gridCol w:w="630"/>
                    <w:gridCol w:w="5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line="359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523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9"/>
                      <w:jc w:val="left"/>
                    </w:trPr>
                    <w:tc>
                      <w:tcPr>
                        <w:tcW w:w="525" w:type="dxa"/>
                      </w:tcPr>
                      <w:p>
                        <w:pPr>
                          <w:pStyle w:val="TableParagraph"/>
                          <w:spacing w:before="195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195" w:line="335" w:lineRule="exact"/>
                          <w:ind w:left="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195" w:line="335" w:lineRule="exact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523" w:type="dxa"/>
                      </w:tcPr>
                      <w:p>
                        <w:pPr>
                          <w:pStyle w:val="TableParagraph"/>
                          <w:spacing w:before="195" w:line="335" w:lineRule="exact"/>
                          <w:ind w:right="4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×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  <w:sz w:val="16"/>
        </w:rPr>
        <w:t>1</w:t>
        <w:tab/>
        <w:t>2</w:t>
        <w:tab/>
        <w:t>2</w:t>
        <w:tab/>
        <w:t>1</w:t>
      </w:r>
    </w:p>
    <w:p>
      <w:pPr>
        <w:pStyle w:val="BodyText"/>
        <w:rPr>
          <w:sz w:val="22"/>
        </w:rPr>
      </w:pPr>
    </w:p>
    <w:p>
      <w:pPr>
        <w:pStyle w:val="BodyText"/>
        <w:tabs>
          <w:tab w:val="left" w:pos="5588"/>
        </w:tabs>
        <w:spacing w:line="346" w:lineRule="exact"/>
        <w:ind w:left="849"/>
      </w:pPr>
      <w:r>
        <w:t>C.若飞机从南往北飞</w:t>
      </w:r>
      <w:r>
        <w:rPr>
          <w:spacing w:val="-7"/>
        </w:rPr>
        <w:t>，U</w:t>
      </w:r>
      <w:r>
        <w:rPr>
          <w:spacing w:val="-57"/>
        </w:rPr>
        <w:t xml:space="preserve"> </w:t>
      </w:r>
      <w:r>
        <w:t>比U</w:t>
      </w:r>
      <w:r>
        <w:rPr>
          <w:spacing w:val="-52"/>
        </w:rPr>
        <w:t xml:space="preserve"> </w:t>
      </w:r>
      <w:r>
        <w:t>高</w:t>
        <w:tab/>
        <w:t>D.若飞机从北往南飞</w:t>
      </w:r>
      <w:r>
        <w:rPr>
          <w:spacing w:val="-9"/>
        </w:rPr>
        <w:t>，U</w:t>
      </w:r>
      <w:r>
        <w:rPr>
          <w:spacing w:val="-72"/>
        </w:rPr>
        <w:t xml:space="preserve"> </w:t>
      </w:r>
      <w:r>
        <w:rPr>
          <w:spacing w:val="-4"/>
        </w:rPr>
        <w:t>比</w:t>
      </w:r>
      <w:r>
        <w:t>U</w:t>
      </w:r>
      <w:r>
        <w:rPr>
          <w:spacing w:val="-71"/>
        </w:rPr>
        <w:t xml:space="preserve"> </w:t>
      </w:r>
      <w:r>
        <w:t>高</w:t>
      </w:r>
    </w:p>
    <w:p>
      <w:pPr>
        <w:tabs>
          <w:tab w:val="left" w:pos="4717"/>
          <w:tab w:val="left" w:pos="8893"/>
          <w:tab w:val="left" w:pos="9448"/>
        </w:tabs>
        <w:spacing w:before="0" w:line="154" w:lineRule="exact"/>
        <w:ind w:left="4162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2</w:t>
        <w:tab/>
        <w:t>1</w:t>
      </w:r>
    </w:p>
    <w:p>
      <w:pPr>
        <w:pStyle w:val="BodyText"/>
        <w:spacing w:before="10"/>
        <w:rPr>
          <w:sz w:val="21"/>
        </w:rPr>
      </w:pPr>
    </w:p>
    <w:p>
      <w:pPr>
        <w:pStyle w:val="ListParagraph"/>
        <w:numPr>
          <w:ilvl w:val="0"/>
          <w:numId w:val="28"/>
        </w:numPr>
        <w:tabs>
          <w:tab w:val="left" w:pos="1348"/>
        </w:tabs>
        <w:spacing w:before="0" w:after="0" w:line="472" w:lineRule="auto"/>
        <w:ind w:left="871" w:right="5276" w:firstLine="0"/>
        <w:jc w:val="both"/>
        <w:rPr>
          <w:sz w:val="31"/>
        </w:rPr>
      </w:pPr>
      <w:r>
        <w:rPr>
          <w:spacing w:val="-3"/>
          <w:sz w:val="31"/>
        </w:rPr>
        <w:t>如图所示，用铝板制成</w:t>
      </w:r>
      <w:r>
        <w:rPr>
          <w:sz w:val="31"/>
        </w:rPr>
        <w:t>U</w:t>
      </w:r>
      <w:r>
        <w:rPr>
          <w:spacing w:val="-2"/>
          <w:sz w:val="31"/>
        </w:rPr>
        <w:t>形框，将一质量为</w:t>
      </w:r>
      <w:r>
        <w:rPr>
          <w:spacing w:val="-4"/>
          <w:sz w:val="31"/>
        </w:rPr>
        <w:t>m</w:t>
      </w:r>
      <w:r>
        <w:rPr>
          <w:sz w:val="31"/>
        </w:rPr>
        <w:t>的带电小球用绝缘细</w:t>
      </w:r>
      <w:r>
        <w:rPr>
          <w:spacing w:val="-4"/>
          <w:sz w:val="31"/>
        </w:rPr>
        <w:t>线悬挂在框的上方,让整体在垂直于水平方向的匀强磁场中向左以速</w:t>
      </w:r>
      <w:r>
        <w:rPr>
          <w:sz w:val="31"/>
        </w:rPr>
        <w:t>度V</w:t>
      </w:r>
      <w:r>
        <w:rPr>
          <w:spacing w:val="-2"/>
          <w:sz w:val="31"/>
        </w:rPr>
        <w:t>运动，悬线拉力为</w:t>
      </w:r>
      <w:r>
        <w:rPr>
          <w:sz w:val="31"/>
        </w:rPr>
        <w:t>T，</w:t>
      </w:r>
      <w:r>
        <w:rPr>
          <w:spacing w:val="4"/>
          <w:sz w:val="31"/>
        </w:rPr>
        <w:t>则( ).</w:t>
      </w:r>
    </w:p>
    <w:p>
      <w:pPr>
        <w:pStyle w:val="BodyText"/>
        <w:tabs>
          <w:tab w:val="left" w:pos="5443"/>
        </w:tabs>
        <w:spacing w:line="390" w:lineRule="exact"/>
        <w:ind w:left="856"/>
      </w:pPr>
      <w:r>
        <w:t>A.悬线竖</w:t>
      </w:r>
      <w:r>
        <w:rPr>
          <w:spacing w:val="-7"/>
        </w:rPr>
        <w:t>直</w:t>
      </w:r>
      <w:r>
        <w:t>,T=mg</w:t>
        <w:tab/>
      </w:r>
      <w:r>
        <w:rPr>
          <w:spacing w:val="-9"/>
        </w:rPr>
        <w:t>B.</w:t>
      </w:r>
      <w:r>
        <w:t>悬线竖</w:t>
      </w:r>
      <w:r>
        <w:rPr>
          <w:spacing w:val="-8"/>
        </w:rPr>
        <w:t>直</w:t>
      </w:r>
      <w:r>
        <w:t>.T＜mg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2"/>
        <w:ind w:left="871"/>
      </w:pPr>
      <w:r>
        <w:pict>
          <v:group id="_x0000_s1182" style="width:774pt;height:87pt;margin-top:-70.66pt;margin-left:0;mso-position-horizontal-relative:page;position:absolute;z-index:-251625472" coordorigin="0,-1413" coordsize="15480,1740">
            <v:shape id="_x0000_s1183" type="#_x0000_t75" style="width:15480;height:1740;position:absolute;top:-1414" stroked="f">
              <v:imagedata r:id="rId37" o:title=""/>
            </v:shape>
            <v:shape id="_x0000_s1184" type="#_x0000_t202" style="width:3491;height:317;left:856;position:absolute;top:-11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选择合适的大小可使 T=0</w:t>
                    </w:r>
                  </w:p>
                </w:txbxContent>
              </v:textbox>
            </v:shape>
            <v:shape id="_x0000_s1185" type="#_x0000_t202" style="width:5544;height:317;left:4961;position:absolute;top:-11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D.条件不足,T与 mg的大小关系无法确定</w:t>
                    </w:r>
                  </w:p>
                </w:txbxContent>
              </v:textbox>
            </v:shape>
            <v:shape id="_x0000_s1186" type="#_x0000_t202" style="width:10398;height:440;left:871;position:absolute;top:-43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26.如图所示,质量为 m 的带电粒子,重力可以不计,以初速度 υ 从匀强电场</w:t>
                    </w:r>
                  </w:p>
                  <w:p>
                    <w:pPr>
                      <w:spacing w:before="0" w:line="132" w:lineRule="exact"/>
                      <w:ind w:left="0" w:right="1641" w:firstLine="0"/>
                      <w:jc w:val="righ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t>的左边正中央垂直于电场方向射入电场中,恰好从上极板的边缘a 处射出,射</w:t>
      </w:r>
    </w:p>
    <w:p>
      <w:pPr>
        <w:pStyle w:val="BodyText"/>
        <w:tabs>
          <w:tab w:val="left" w:pos="12076"/>
        </w:tabs>
        <w:spacing w:before="283" w:line="410" w:lineRule="auto"/>
        <w:ind w:left="871" w:right="869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811148</wp:posOffset>
            </wp:positionV>
            <wp:extent cx="1930400" cy="101600"/>
            <wp:effectExtent l="0" t="0" r="0" b="0"/>
            <wp:wrapNone/>
            <wp:docPr id="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7" style="width:774pt;height:69pt;margin-top:84.87pt;margin-left:0;mso-position-horizontal-relative:page;position:absolute;z-index:251682816" coordorigin="0,1697" coordsize="15480,1380">
            <v:shape id="_x0000_s1188" type="#_x0000_t75" style="width:15480;height:1380;position:absolute;top:1697" stroked="f">
              <v:imagedata r:id="rId39" o:title=""/>
            </v:shape>
            <v:shape id="_x0000_s1189" type="#_x0000_t202" style="width:15480;height:1380;position:absolute;top:1697" filled="f" stroked="f">
              <v:textbox inset="0,0,0,0">
                <w:txbxContent>
                  <w:p>
                    <w:pPr>
                      <w:spacing w:before="36" w:line="410" w:lineRule="auto"/>
                      <w:ind w:left="871" w:right="382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27..如图所示,质量为m,电量为+q 的小球,可在半径为R 的半圆形光滑的绝缘轨道两端点M、N 之间来回滚动,磁场B 垂直于轨道平面,小球在M(N)处速度为零.</w:t>
                    </w:r>
                  </w:p>
                </w:txbxContent>
              </v:textbox>
            </v:shape>
          </v:group>
        </w:pict>
      </w:r>
      <w:r>
        <w:t>出时速度为</w:t>
      </w:r>
      <w:r>
        <w:rPr>
          <w:spacing w:val="122"/>
        </w:rPr>
        <w:t xml:space="preserve"> </w:t>
      </w:r>
      <w:r>
        <w:t>υ.现保持原来的电场不</w:t>
      </w:r>
      <w:r>
        <w:rPr>
          <w:spacing w:val="29"/>
        </w:rPr>
        <w:t>变</w:t>
      </w:r>
      <w:r>
        <w:rPr>
          <w:spacing w:val="3"/>
        </w:rPr>
        <w:t>,</w:t>
      </w:r>
      <w:r>
        <w:t>在两极板之间沿垂直于绝面向里的方向加一个匀强磁场</w:t>
      </w:r>
      <w:r>
        <w:rPr>
          <w:spacing w:val="67"/>
        </w:rPr>
        <w:t>后</w:t>
      </w:r>
      <w:r>
        <w:rPr>
          <w:spacing w:val="-17"/>
        </w:rPr>
        <w:t xml:space="preserve">, </w:t>
      </w:r>
      <w:r>
        <w:t>带电粒子恰好从下极板边</w:t>
      </w:r>
      <w:r>
        <w:rPr>
          <w:spacing w:val="62"/>
        </w:rPr>
        <w:t>缘</w:t>
      </w:r>
      <w:r>
        <w:t>b</w:t>
      </w:r>
      <w:r>
        <w:rPr>
          <w:spacing w:val="-26"/>
        </w:rPr>
        <w:t xml:space="preserve"> </w:t>
      </w:r>
      <w:r>
        <w:t>处射</w:t>
      </w:r>
      <w:r>
        <w:rPr>
          <w:spacing w:val="-8"/>
        </w:rPr>
        <w:t>出</w:t>
      </w:r>
      <w:r>
        <w:t>,这时带电粒子的动能为</w:t>
        <w:tab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8310"/>
        </w:tabs>
        <w:spacing w:before="62"/>
        <w:ind w:left="871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231648</wp:posOffset>
            </wp:positionV>
            <wp:extent cx="1346200" cy="114300"/>
            <wp:effectExtent l="0" t="0" r="0" b="0"/>
            <wp:wrapNone/>
            <wp:docPr id="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若小球在最低点的最小压力为</w:t>
      </w:r>
      <w:r>
        <w:rPr>
          <w:spacing w:val="-6"/>
        </w:rPr>
        <w:t>零</w:t>
      </w:r>
      <w:r>
        <w:t>,则</w:t>
      </w:r>
      <w:r>
        <w:rPr>
          <w:spacing w:val="54"/>
        </w:rPr>
        <w:t xml:space="preserve"> </w:t>
      </w:r>
      <w:r>
        <w:t>B＝</w:t>
        <w:tab/>
        <w:t>,小球对轨道最低点的最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11385"/>
        </w:tabs>
        <w:spacing w:before="62"/>
        <w:ind w:left="871"/>
      </w:pPr>
      <w:r>
        <w:pict>
          <v:group id="_x0000_s1190" style="width:774pt;height:102pt;margin-top:-103.56pt;margin-left:0;mso-position-horizontal-relative:page;position:absolute;z-index:251681792" coordorigin="0,-2071" coordsize="15480,2040">
            <v:shape id="_x0000_s1191" type="#_x0000_t75" style="width:2120;height:180;left:2020;position:absolute;top:-1772" stroked="f">
              <v:imagedata r:id="rId41" o:title=""/>
            </v:shape>
            <v:shape id="_x0000_s1192" type="#_x0000_t75" style="width:15480;height:2040;position:absolute;top:-2072" stroked="f">
              <v:imagedata r:id="rId42" o:title=""/>
            </v:shape>
            <v:shape id="_x0000_s1193" type="#_x0000_t202" style="width:1288;height:317;left:871;position:absolute;top:-2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大压力为</w:t>
                    </w:r>
                  </w:p>
                </w:txbxContent>
              </v:textbox>
            </v:shape>
            <v:shape id="_x0000_s1194" type="#_x0000_t202" style="width:179;height:317;left:4036;position:absolute;top:-2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.</w:t>
                    </w:r>
                  </w:p>
                </w:txbxContent>
              </v:textbox>
            </v:shape>
            <v:shape id="_x0000_s1195" type="#_x0000_t202" style="width:11362;height:998;left:871;position:absolute;top:-12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28.</w:t>
                    </w:r>
                    <w:r>
                      <w:rPr>
                        <w:spacing w:val="13"/>
                        <w:sz w:val="31"/>
                      </w:rPr>
                      <w:t>一个质量为</w:t>
                    </w:r>
                    <w:r>
                      <w:rPr>
                        <w:sz w:val="31"/>
                      </w:rPr>
                      <w:t>m</w:t>
                    </w:r>
                    <w:r>
                      <w:rPr>
                        <w:spacing w:val="7"/>
                        <w:sz w:val="31"/>
                      </w:rPr>
                      <w:t xml:space="preserve"> 的带负电的油滴从高</w:t>
                    </w:r>
                    <w:r>
                      <w:rPr>
                        <w:sz w:val="31"/>
                      </w:rPr>
                      <w:t>h 处自由落下,进入一个正交的匀强电场和匀</w:t>
                    </w:r>
                  </w:p>
                  <w:p>
                    <w:pPr>
                      <w:spacing w:before="28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3"/>
                        <w:sz w:val="31"/>
                      </w:rPr>
                      <w:t xml:space="preserve">强磁场加的区域.匀强电场方向竖直下,磁场的磁感应强度为  </w:t>
                    </w:r>
                    <w:r>
                      <w:rPr>
                        <w:sz w:val="31"/>
                      </w:rPr>
                      <w:t>B,进入场区后油滴恰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234188</wp:posOffset>
            </wp:positionV>
            <wp:extent cx="965200" cy="101600"/>
            <wp:effectExtent l="0" t="0" r="0" b="0"/>
            <wp:wrapNone/>
            <wp:docPr id="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好做圆周运</w:t>
      </w:r>
      <w:r>
        <w:rPr>
          <w:spacing w:val="15"/>
        </w:rPr>
        <w:t>动</w:t>
      </w:r>
      <w:r>
        <w:t>,其轨迹如图所</w:t>
      </w:r>
      <w:r>
        <w:rPr>
          <w:spacing w:val="15"/>
        </w:rPr>
        <w:t>示</w:t>
      </w:r>
      <w:r>
        <w:t>.因此可知匀强电场的场强大小</w:t>
      </w:r>
      <w:r>
        <w:rPr>
          <w:spacing w:val="118"/>
        </w:rPr>
        <w:t xml:space="preserve"> </w:t>
      </w:r>
      <w:r>
        <w:t>E＝</w:t>
        <w:tab/>
      </w:r>
      <w:r>
        <w:rPr>
          <w:spacing w:val="22"/>
        </w:rPr>
        <w:t>,</w:t>
      </w:r>
      <w:r>
        <w:t>所</w:t>
      </w:r>
    </w:p>
    <w:p>
      <w:pPr>
        <w:pStyle w:val="BodyText"/>
        <w:tabs>
          <w:tab w:val="left" w:pos="4187"/>
          <w:tab w:val="left" w:pos="9311"/>
          <w:tab w:val="left" w:pos="12703"/>
          <w:tab w:val="left" w:pos="13495"/>
          <w:tab w:val="left" w:pos="14029"/>
        </w:tabs>
        <w:spacing w:before="214" w:line="470" w:lineRule="auto"/>
        <w:ind w:left="856" w:right="1290" w:firstLine="14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374903</wp:posOffset>
            </wp:positionV>
            <wp:extent cx="850900" cy="101600"/>
            <wp:effectExtent l="0" t="0" r="0" b="0"/>
            <wp:wrapNone/>
            <wp:docPr id="1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374903</wp:posOffset>
            </wp:positionV>
            <wp:extent cx="939800" cy="101600"/>
            <wp:effectExtent l="0" t="0" r="0" b="0"/>
            <wp:wrapNone/>
            <wp:docPr id="1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209803</wp:posOffset>
            </wp:positionV>
            <wp:extent cx="1054100" cy="1498599"/>
            <wp:effectExtent l="0" t="0" r="0" b="0"/>
            <wp:wrapNone/>
            <wp:docPr id="1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498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加磁场的方向是</w:t>
        <w:tab/>
      </w:r>
      <w:r>
        <w:rPr>
          <w:spacing w:val="-8"/>
        </w:rPr>
        <w:t>,</w:t>
      </w:r>
      <w:r>
        <w:t>油滴做圆周运动的半</w:t>
      </w:r>
      <w:r>
        <w:rPr>
          <w:spacing w:val="65"/>
        </w:rPr>
        <w:t>径</w:t>
      </w:r>
      <w:r>
        <w:t>R＝</w:t>
        <w:tab/>
        <w:t>.</w:t>
        <w:tab/>
      </w:r>
      <w:r>
        <w:rPr>
          <w:position w:val="7"/>
        </w:rPr>
        <w:t>d</w:t>
        <w:tab/>
        <w:t xml:space="preserve">c </w:t>
      </w:r>
      <w:r>
        <w:t>29.如图所示，有一边长</w:t>
      </w:r>
      <w:r>
        <w:rPr>
          <w:spacing w:val="-21"/>
        </w:rPr>
        <w:t>为</w:t>
      </w:r>
      <w:r>
        <w:t>L的正方形导线框，质量</w:t>
      </w:r>
      <w:r>
        <w:rPr>
          <w:spacing w:val="-20"/>
        </w:rPr>
        <w:t>为</w:t>
      </w:r>
      <w:r>
        <w:t>m，由</w:t>
      </w:r>
      <w:r>
        <w:rPr>
          <w:spacing w:val="-4"/>
        </w:rPr>
        <w:t>高H</w:t>
      </w:r>
      <w:r>
        <w:t>处自由下落，其下</w:t>
        <w:tab/>
        <w:tab/>
        <w:tab/>
      </w:r>
      <w:r>
        <w:rPr>
          <w:spacing w:val="-18"/>
          <w:position w:val="18"/>
        </w:rPr>
        <w:t>H</w:t>
      </w:r>
    </w:p>
    <w:p>
      <w:pPr>
        <w:spacing w:after="0" w:line="470" w:lineRule="auto"/>
        <w:sectPr>
          <w:pgSz w:w="15480" w:h="21860"/>
          <w:pgMar w:top="1140" w:right="0" w:bottom="280" w:left="0" w:header="708" w:footer="708"/>
          <w:pgNumType w:start="16"/>
          <w:cols w:space="708"/>
        </w:sectPr>
      </w:pPr>
    </w:p>
    <w:p>
      <w:pPr>
        <w:pStyle w:val="BodyText"/>
        <w:tabs>
          <w:tab w:val="left" w:pos="10146"/>
        </w:tabs>
        <w:spacing w:before="2"/>
        <w:ind w:left="856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43814</wp:posOffset>
            </wp:positionV>
            <wp:extent cx="889000" cy="876300"/>
            <wp:effectExtent l="0" t="0" r="0" b="0"/>
            <wp:wrapNone/>
            <wp:docPr id="1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边ab进入匀强磁场区后，线圈开始做减速运动，直到其上</w:t>
      </w:r>
      <w:r>
        <w:rPr>
          <w:spacing w:val="-38"/>
          <w:w w:val="102"/>
        </w:rPr>
        <w:t>边</w:t>
      </w:r>
      <w:r>
        <w:rPr>
          <w:w w:val="102"/>
        </w:rPr>
        <w:t>c</w:t>
      </w:r>
      <w:r>
        <w:rPr>
          <w:spacing w:val="-4"/>
          <w:w w:val="102"/>
        </w:rPr>
        <w:t>d</w:t>
      </w:r>
      <w:r>
        <w:rPr>
          <w:w w:val="102"/>
        </w:rPr>
        <w:t>刚</w:t>
      </w:r>
      <w:r>
        <w:tab/>
      </w:r>
      <w:r>
        <w:rPr>
          <w:spacing w:val="-179"/>
          <w:position w:val="-5"/>
          <w:sz w:val="27"/>
        </w:rPr>
        <w:t>×</w:t>
      </w:r>
      <w:r>
        <w:rPr>
          <w:spacing w:val="-10"/>
          <w:w w:val="102"/>
          <w:position w:val="-20"/>
        </w:rPr>
        <w:t>b</w:t>
      </w:r>
    </w:p>
    <w:p>
      <w:pPr>
        <w:tabs>
          <w:tab w:val="left" w:pos="781"/>
          <w:tab w:val="left" w:pos="1321"/>
          <w:tab w:val="left" w:pos="1919"/>
          <w:tab w:val="left" w:pos="2552"/>
          <w:tab w:val="left" w:pos="3182"/>
        </w:tabs>
        <w:spacing w:before="0" w:line="213" w:lineRule="auto"/>
        <w:ind w:left="240" w:right="0" w:firstLine="0"/>
        <w:jc w:val="left"/>
        <w:rPr>
          <w:sz w:val="31"/>
        </w:rPr>
      </w:pPr>
      <w:r>
        <w:br w:type="column"/>
      </w:r>
      <w:r>
        <w:rPr>
          <w:position w:val="-9"/>
          <w:sz w:val="27"/>
        </w:rPr>
        <w:t>×</w:t>
        <w:tab/>
        <w:t>×</w:t>
        <w:tab/>
        <w:t>×</w:t>
        <w:tab/>
      </w:r>
      <w:r>
        <w:rPr>
          <w:sz w:val="31"/>
        </w:rPr>
        <w:t>×</w:t>
        <w:tab/>
        <w:t>×</w:t>
        <w:tab/>
        <w:t>×</w:t>
      </w:r>
    </w:p>
    <w:p>
      <w:pPr>
        <w:pStyle w:val="BodyText"/>
        <w:spacing w:before="82"/>
        <w:ind w:left="1109"/>
      </w:pPr>
      <w:r>
        <w:rPr>
          <w:w w:val="102"/>
        </w:rPr>
        <w:t>a</w:t>
      </w:r>
    </w:p>
    <w:p>
      <w:pPr>
        <w:spacing w:after="0"/>
        <w:sectPr>
          <w:type w:val="continuous"/>
          <w:pgSz w:w="15480" w:h="21860"/>
          <w:pgMar w:top="1100" w:right="0" w:bottom="280" w:left="0" w:header="708" w:footer="708"/>
          <w:pgNumType w:start="17"/>
          <w:cols w:num="2" w:space="708" w:equalWidth="0">
            <w:col w:w="10407" w:space="40"/>
            <w:col w:w="5033" w:space="0"/>
          </w:cols>
        </w:sectPr>
      </w:pPr>
    </w:p>
    <w:p>
      <w:pPr>
        <w:tabs>
          <w:tab w:val="left" w:pos="10686"/>
          <w:tab w:val="left" w:pos="11767"/>
        </w:tabs>
        <w:spacing w:before="6" w:line="180" w:lineRule="auto"/>
        <w:ind w:left="10146" w:right="0" w:firstLine="0"/>
        <w:jc w:val="left"/>
        <w:rPr>
          <w:sz w:val="27"/>
        </w:rPr>
      </w:pPr>
      <w:r>
        <w:rPr>
          <w:sz w:val="27"/>
        </w:rPr>
        <w:t>×</w:t>
        <w:tab/>
      </w:r>
      <w:r>
        <w:rPr>
          <w:spacing w:val="-27"/>
          <w:sz w:val="27"/>
        </w:rPr>
        <w:t>×</w:t>
      </w:r>
      <w:r>
        <w:rPr>
          <w:spacing w:val="-27"/>
          <w:position w:val="-13"/>
          <w:sz w:val="31"/>
        </w:rPr>
        <w:t>B</w:t>
      </w:r>
      <w:r>
        <w:rPr>
          <w:spacing w:val="11"/>
          <w:position w:val="-13"/>
          <w:sz w:val="31"/>
        </w:rPr>
        <w:t xml:space="preserve"> </w:t>
      </w:r>
      <w:r>
        <w:rPr>
          <w:sz w:val="27"/>
        </w:rPr>
        <w:t>×</w:t>
        <w:tab/>
        <w:t>×</w:t>
      </w:r>
    </w:p>
    <w:p>
      <w:pPr>
        <w:spacing w:after="0" w:line="180" w:lineRule="auto"/>
        <w:jc w:val="left"/>
        <w:rPr>
          <w:sz w:val="27"/>
        </w:rPr>
        <w:sectPr>
          <w:type w:val="continuous"/>
          <w:pgSz w:w="15480" w:h="21860"/>
          <w:pgMar w:top="110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40" w:line="470" w:lineRule="auto"/>
        <w:ind w:left="856" w:right="830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711326</wp:posOffset>
            </wp:positionV>
            <wp:extent cx="838200" cy="114300"/>
            <wp:effectExtent l="0" t="0" r="0" b="0"/>
            <wp:wrapNone/>
            <wp:docPr id="1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刚穿出磁场时，速度减为</w:t>
      </w:r>
      <w:r>
        <w:t>ab</w:t>
      </w:r>
      <w:r>
        <w:rPr>
          <w:spacing w:val="-7"/>
        </w:rPr>
        <w:t>边进入磁场时速度的一半，此匀强磁场的宽度也是</w:t>
      </w:r>
      <w:r>
        <w:t>L</w:t>
      </w:r>
      <w:r>
        <w:rPr>
          <w:spacing w:val="-2"/>
        </w:rPr>
        <w:t xml:space="preserve">,线框在穿越匀强磁场 </w:t>
      </w:r>
      <w:r>
        <w:t>过程中发出的焦耳热为</w:t>
      </w:r>
    </w:p>
    <w:p>
      <w:pPr>
        <w:pStyle w:val="ListParagraph"/>
        <w:numPr>
          <w:ilvl w:val="0"/>
          <w:numId w:val="29"/>
        </w:numPr>
        <w:tabs>
          <w:tab w:val="left" w:pos="1344"/>
        </w:tabs>
        <w:spacing w:before="3" w:after="0" w:line="240" w:lineRule="auto"/>
        <w:ind w:left="1343" w:right="0" w:hanging="477"/>
        <w:jc w:val="left"/>
        <w:rPr>
          <w:sz w:val="29"/>
        </w:rPr>
      </w:pPr>
      <w:r>
        <w:rPr>
          <w:spacing w:val="-2"/>
          <w:sz w:val="31"/>
        </w:rPr>
        <w:t>如图所示，用同种导线制成的圆形闭合线环</w:t>
      </w:r>
      <w:r>
        <w:rPr>
          <w:sz w:val="31"/>
        </w:rPr>
        <w:t>a</w:t>
      </w:r>
      <w:r>
        <w:rPr>
          <w:spacing w:val="-2"/>
          <w:sz w:val="31"/>
        </w:rPr>
        <w:t>和正方形闭合线框</w:t>
      </w:r>
      <w:r>
        <w:rPr>
          <w:spacing w:val="-4"/>
          <w:sz w:val="31"/>
        </w:rPr>
        <w:t>b</w:t>
      </w:r>
      <w:r>
        <w:rPr>
          <w:sz w:val="31"/>
        </w:rPr>
        <w:t>处于同一与线框平面垂直的均匀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346" w:lineRule="exact"/>
        <w:ind w:left="867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8788400</wp:posOffset>
            </wp:positionH>
            <wp:positionV relativeFrom="paragraph">
              <wp:posOffset>190246</wp:posOffset>
            </wp:positionV>
            <wp:extent cx="571500" cy="114300"/>
            <wp:effectExtent l="0" t="0" r="0" b="0"/>
            <wp:wrapNone/>
            <wp:docPr id="2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变化的匀强磁场中，若</w:t>
      </w:r>
      <w:r>
        <w:rPr>
          <w:spacing w:val="-4"/>
        </w:rPr>
        <w:t>a</w:t>
      </w:r>
      <w:r>
        <w:rPr>
          <w:spacing w:val="-1"/>
        </w:rPr>
        <w:t>恰好为</w:t>
      </w:r>
      <w:r>
        <w:rPr>
          <w:spacing w:val="-4"/>
        </w:rPr>
        <w:t>b的内接圆(且两者彼此绝缘)，则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-2"/>
        </w:rPr>
        <w:t>中感应电流大小之比</w:t>
      </w:r>
      <w:r>
        <w:t>I</w:t>
      </w:r>
      <w:r>
        <w:rPr>
          <w:spacing w:val="-60"/>
        </w:rPr>
        <w:t xml:space="preserve"> </w:t>
      </w:r>
      <w:r>
        <w:t>:I</w:t>
      </w:r>
      <w:r>
        <w:rPr>
          <w:spacing w:val="-32"/>
        </w:rPr>
        <w:t xml:space="preserve"> =</w:t>
      </w:r>
    </w:p>
    <w:p>
      <w:pPr>
        <w:tabs>
          <w:tab w:val="left" w:pos="399"/>
        </w:tabs>
        <w:spacing w:before="0" w:line="154" w:lineRule="exact"/>
        <w:ind w:left="0" w:right="1679" w:firstLine="0"/>
        <w:jc w:val="right"/>
        <w:rPr>
          <w:sz w:val="16"/>
        </w:rPr>
      </w:pPr>
      <w:r>
        <w:rPr>
          <w:w w:val="105"/>
          <w:sz w:val="16"/>
        </w:rPr>
        <w:t>a</w:t>
        <w:tab/>
      </w:r>
      <w:r>
        <w:rPr>
          <w:sz w:val="16"/>
        </w:rPr>
        <w:t>b</w:t>
      </w: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0"/>
          <w:numId w:val="29"/>
        </w:numPr>
        <w:tabs>
          <w:tab w:val="left" w:pos="1348"/>
        </w:tabs>
        <w:spacing w:before="0" w:after="0" w:line="410" w:lineRule="auto"/>
        <w:ind w:left="871" w:right="862" w:firstLine="0"/>
        <w:jc w:val="left"/>
        <w:rPr>
          <w:sz w:val="2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913891</wp:posOffset>
            </wp:positionV>
            <wp:extent cx="9829800" cy="1295400"/>
            <wp:effectExtent l="0" t="0" r="0" b="0"/>
            <wp:wrapNone/>
            <wp:docPr id="2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1"/>
        </w:rPr>
        <w:t xml:space="preserve">如图 </w:t>
      </w:r>
      <w:r>
        <w:rPr>
          <w:sz w:val="31"/>
        </w:rPr>
        <w:t>7</w:t>
      </w:r>
      <w:r>
        <w:rPr>
          <w:spacing w:val="-10"/>
          <w:sz w:val="31"/>
        </w:rPr>
        <w:t xml:space="preserve"> 所示,一质量 </w:t>
      </w:r>
      <w:r>
        <w:rPr>
          <w:spacing w:val="-4"/>
          <w:sz w:val="31"/>
        </w:rPr>
        <w:t>m</w:t>
      </w:r>
      <w:r>
        <w:rPr>
          <w:spacing w:val="-7"/>
          <w:sz w:val="31"/>
        </w:rPr>
        <w:t xml:space="preserve">、电量 </w:t>
      </w:r>
      <w:r>
        <w:rPr>
          <w:sz w:val="31"/>
        </w:rPr>
        <w:t>q</w:t>
      </w:r>
      <w:r>
        <w:rPr>
          <w:spacing w:val="-10"/>
          <w:sz w:val="31"/>
        </w:rPr>
        <w:t xml:space="preserve"> 带正电荷的小球静止在倾角 </w:t>
      </w:r>
      <w:r>
        <w:rPr>
          <w:sz w:val="31"/>
        </w:rPr>
        <w:t>30°</w:t>
      </w:r>
      <w:r>
        <w:rPr>
          <w:spacing w:val="-4"/>
          <w:sz w:val="31"/>
        </w:rPr>
        <w:t>、足够长的绝缘光滑斜面.顶端时对斜面压力恰为零.若迅速把电场方向改为竖直向下,则小球能在斜面上滑行多远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29"/>
        </w:numPr>
        <w:tabs>
          <w:tab w:val="left" w:pos="1326"/>
        </w:tabs>
        <w:spacing w:before="1" w:after="0" w:line="240" w:lineRule="auto"/>
        <w:ind w:left="1325" w:right="0" w:hanging="477"/>
        <w:jc w:val="left"/>
        <w:rPr>
          <w:sz w:val="29"/>
        </w:rPr>
      </w:pPr>
      <w:r>
        <w:rPr>
          <w:sz w:val="31"/>
        </w:rPr>
        <w:t>如图所示,OO′</w:t>
      </w:r>
      <w:r>
        <w:rPr>
          <w:spacing w:val="-3"/>
          <w:sz w:val="31"/>
        </w:rPr>
        <w:t>的右边为匀强磁场,左边为匀强磁场和匀强电场,两者垂直,两边磁场的方向和强度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1326"/>
        </w:tabs>
        <w:spacing w:before="63" w:after="0" w:line="240" w:lineRule="auto"/>
        <w:ind w:left="1325" w:right="0" w:hanging="477"/>
        <w:jc w:val="left"/>
        <w:rPr>
          <w:sz w:val="31"/>
        </w:rPr>
      </w:pPr>
      <w:r>
        <w:pict>
          <v:group id="_x0000_s1196" style="width:774pt;height:91.75pt;margin-top:-101.73pt;margin-left:0;mso-position-horizontal-relative:page;position:absolute;z-index:251694080" coordorigin="0,-2035" coordsize="15480,1835">
            <v:shape id="_x0000_s1197" type="#_x0000_t75" style="width:15480;height:1660;position:absolute;top:-1860" stroked="f">
              <v:imagedata r:id="rId51" o:title=""/>
            </v:shape>
            <v:shape id="_x0000_s1198" type="#_x0000_t202" style="width:15480;height:1835;position:absolute;top:-2035" filled="f" stroked="f">
              <v:textbox inset="0,0,0,0">
                <w:txbxContent>
                  <w:p>
                    <w:pPr>
                      <w:spacing w:before="0" w:line="359" w:lineRule="exact"/>
                      <w:ind w:left="8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 xml:space="preserve">一样.一个质量为 </w:t>
                    </w:r>
                    <w:r>
                      <w:rPr>
                        <w:sz w:val="31"/>
                      </w:rPr>
                      <w:t>12g、电量为</w:t>
                    </w:r>
                    <w:r>
                      <w:rPr>
                        <w:spacing w:val="-3"/>
                        <w:sz w:val="31"/>
                      </w:rPr>
                      <w:t>×10</w:t>
                    </w:r>
                    <w:r>
                      <w:rPr>
                        <w:spacing w:val="-3"/>
                        <w:position w:val="4"/>
                        <w:sz w:val="16"/>
                      </w:rPr>
                      <w:t>-2</w:t>
                    </w:r>
                    <w:r>
                      <w:rPr>
                        <w:spacing w:val="-3"/>
                        <w:sz w:val="31"/>
                      </w:rPr>
                      <w:t>C</w:t>
                    </w:r>
                    <w:r>
                      <w:rPr>
                        <w:spacing w:val="-2"/>
                        <w:sz w:val="31"/>
                      </w:rPr>
                      <w:t xml:space="preserve"> 的带负电小球 </w:t>
                    </w:r>
                    <w:r>
                      <w:rPr>
                        <w:sz w:val="31"/>
                      </w:rPr>
                      <w:t>A 以 10m/s</w:t>
                    </w:r>
                    <w:r>
                      <w:rPr>
                        <w:spacing w:val="-3"/>
                        <w:sz w:val="31"/>
                      </w:rPr>
                      <w:t xml:space="preserve"> 的初速度向相距</w:t>
                    </w:r>
                  </w:p>
                  <w:p>
                    <w:pPr>
                      <w:spacing w:before="283"/>
                      <w:ind w:left="8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0.2m</w:t>
                    </w:r>
                    <w:r>
                      <w:rPr>
                        <w:spacing w:val="-1"/>
                        <w:sz w:val="31"/>
                      </w:rPr>
                      <w:t xml:space="preserve"> 的小球 </w:t>
                    </w:r>
                    <w:r>
                      <w:rPr>
                        <w:sz w:val="31"/>
                      </w:rPr>
                      <w:t>B</w:t>
                    </w:r>
                    <w:r>
                      <w:rPr>
                        <w:spacing w:val="-2"/>
                        <w:sz w:val="31"/>
                      </w:rPr>
                      <w:t xml:space="preserve"> 运动</w:t>
                    </w:r>
                    <w:r>
                      <w:rPr>
                        <w:sz w:val="31"/>
                      </w:rPr>
                      <w:t>,B</w:t>
                    </w:r>
                    <w:r>
                      <w:rPr>
                        <w:spacing w:val="-3"/>
                        <w:sz w:val="31"/>
                      </w:rPr>
                      <w:t xml:space="preserve"> 球的质量为 </w:t>
                    </w:r>
                    <w:r>
                      <w:rPr>
                        <w:sz w:val="31"/>
                      </w:rPr>
                      <w:t>18g</w:t>
                    </w:r>
                    <w:r>
                      <w:rPr>
                        <w:spacing w:val="-4"/>
                        <w:sz w:val="31"/>
                      </w:rPr>
                      <w:t xml:space="preserve">,不带电,两球正碰后并粘合在一起.已知 </w:t>
                    </w:r>
                    <w:r>
                      <w:rPr>
                        <w:sz w:val="31"/>
                      </w:rPr>
                      <w:t>B</w:t>
                    </w:r>
                  </w:p>
                  <w:p>
                    <w:pPr>
                      <w:spacing w:before="287"/>
                      <w:ind w:left="8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＝,E＝C.求：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>两球碰后的速度多大</w:t>
      </w:r>
      <w:r>
        <w:rPr>
          <w:spacing w:val="-3"/>
          <w:sz w:val="31"/>
        </w:rPr>
        <w:t>(2</w:t>
      </w:r>
      <w:r>
        <w:rPr>
          <w:spacing w:val="-4"/>
          <w:sz w:val="31"/>
        </w:rPr>
        <w:t>)两球碰后在水平面上运动的时间.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9"/>
        </w:numPr>
        <w:tabs>
          <w:tab w:val="left" w:pos="1326"/>
        </w:tabs>
        <w:spacing w:before="247" w:after="0" w:line="240" w:lineRule="auto"/>
        <w:ind w:left="1325" w:right="0" w:hanging="477"/>
        <w:jc w:val="left"/>
        <w:rPr>
          <w:sz w:val="29"/>
        </w:rPr>
      </w:pPr>
      <w:r>
        <w:rPr>
          <w:spacing w:val="-21"/>
          <w:sz w:val="31"/>
        </w:rPr>
        <w:t xml:space="preserve">如图 </w:t>
      </w:r>
      <w:r>
        <w:rPr>
          <w:sz w:val="31"/>
        </w:rPr>
        <w:t>10-20</w:t>
      </w:r>
      <w:r>
        <w:rPr>
          <w:spacing w:val="-6"/>
          <w:sz w:val="31"/>
        </w:rPr>
        <w:t xml:space="preserve"> 所示,一块铜块左右两面接入电路中。有电流</w:t>
      </w:r>
      <w:r>
        <w:rPr>
          <w:sz w:val="31"/>
        </w:rPr>
        <w:t>I</w:t>
      </w:r>
      <w:r>
        <w:rPr>
          <w:spacing w:val="-10"/>
          <w:sz w:val="31"/>
        </w:rPr>
        <w:t xml:space="preserve"> 自左向右流过铜块,当一磁感应强度为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62" w:line="472" w:lineRule="auto"/>
        <w:ind w:left="849" w:right="3815"/>
      </w:pPr>
      <w:r>
        <w:pict>
          <v:group id="_x0000_s1199" style="width:774pt;height:80.2pt;margin-top:-72.95pt;margin-left:0;mso-position-horizontal-relative:page;position:absolute;z-index:-251618304" coordorigin="0,-1459" coordsize="15480,1604">
            <v:shape id="_x0000_s1200" type="#_x0000_t75" style="width:15480;height:1500;position:absolute;top:-1356" stroked="f">
              <v:imagedata r:id="rId52" o:title=""/>
            </v:shape>
            <v:shape id="_x0000_s1201" type="#_x0000_t202" style="width:10833;height:317;left:849;position:absolute;top:-14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</w:t>
                    </w:r>
                    <w:r>
                      <w:rPr>
                        <w:spacing w:val="-7"/>
                        <w:sz w:val="31"/>
                      </w:rPr>
                      <w:t xml:space="preserve"> 的匀强磁场垂直前表面穿入铜块,从后表面垂直穿出时,在铜块上、下两面之间</w:t>
                    </w:r>
                  </w:p>
                </w:txbxContent>
              </v:textbox>
            </v:shape>
            <v:shape id="_x0000_s1202" type="#_x0000_t202" style="width:10859;height:317;left:849;position:absolute;top:-6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产生电势差,若铜块前、后两面间距为d,上、下两面间距为L。铜块单位体积内</w:t>
                    </w:r>
                  </w:p>
                </w:txbxContent>
              </v:textbox>
            </v:shape>
          </v:group>
        </w:pict>
      </w:r>
      <w:r>
        <w:t>的自由电子数为n,电子电量为e,求铜板上、下两面之间的电势差 U 为多少并说明哪个面的电势高.</w:t>
      </w:r>
    </w:p>
    <w:p>
      <w:pPr>
        <w:spacing w:after="0" w:line="472" w:lineRule="auto"/>
        <w:sectPr>
          <w:pgSz w:w="15480" w:h="21860"/>
          <w:pgMar w:top="1140" w:right="0" w:bottom="280" w:left="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29" w:after="0" w:line="470" w:lineRule="auto"/>
        <w:ind w:left="849" w:right="5172" w:firstLine="0"/>
        <w:jc w:val="left"/>
        <w:rPr>
          <w:rFonts w:ascii="幼圆" w:eastAsia="幼圆" w:hint="eastAsia"/>
          <w:sz w:val="29"/>
        </w:rPr>
      </w:pPr>
      <w:r>
        <w:pict>
          <v:group id="_x0000_s1203" style="width:176pt;height:160pt;margin-top:27.03pt;margin-left:530pt;mso-position-horizontal-relative:page;position:absolute;z-index:251699200" coordorigin="10600,541" coordsize="3520,3200">
            <v:shape id="_x0000_s1204" type="#_x0000_t75" style="width:3520;height:3200;left:10600;position:absolute;top:540" stroked="f">
              <v:imagedata r:id="rId53" o:title=""/>
            </v:shape>
            <v:shape id="_x0000_s1205" type="#_x0000_t202" style="width:179;height:317;left:10925;position:absolute;top:9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06" type="#_x0000_t202" style="width:179;height:317;left:13618;position:absolute;top:9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07" type="#_x0000_t202" style="width:179;height:317;left:10834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208" type="#_x0000_t202" style="width:179;height:317;left:12260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209" type="#_x0000_t202" style="width:179;height:317;left:13685;position:absolute;top:3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2"/>
          <w:sz w:val="31"/>
        </w:rPr>
        <w:t>如图所示</w:t>
      </w:r>
      <w:r>
        <w:rPr>
          <w:rFonts w:ascii="幼圆" w:eastAsia="幼圆" w:hint="eastAsia"/>
          <w:sz w:val="31"/>
        </w:rPr>
        <w:t>,abcd</w:t>
      </w:r>
      <w:r>
        <w:rPr>
          <w:rFonts w:ascii="幼圆" w:eastAsia="幼圆" w:hint="eastAsia"/>
          <w:spacing w:val="-3"/>
          <w:sz w:val="31"/>
        </w:rPr>
        <w:t>是一个正方形的盒子,在</w:t>
      </w:r>
      <w:r>
        <w:rPr>
          <w:rFonts w:ascii="幼圆" w:eastAsia="幼圆" w:hint="eastAsia"/>
          <w:sz w:val="31"/>
        </w:rPr>
        <w:t>cd</w:t>
      </w:r>
      <w:r>
        <w:rPr>
          <w:rFonts w:ascii="幼圆" w:eastAsia="幼圆" w:hint="eastAsia"/>
          <w:spacing w:val="-2"/>
          <w:sz w:val="31"/>
        </w:rPr>
        <w:t>边的中点有一个小孔</w:t>
      </w:r>
      <w:r>
        <w:rPr>
          <w:rFonts w:ascii="幼圆" w:eastAsia="幼圆" w:hint="eastAsia"/>
          <w:sz w:val="31"/>
        </w:rPr>
        <w:t xml:space="preserve">e, </w:t>
      </w:r>
      <w:r>
        <w:rPr>
          <w:rFonts w:ascii="幼圆" w:eastAsia="幼圆" w:hint="eastAsia"/>
          <w:spacing w:val="-2"/>
          <w:sz w:val="31"/>
        </w:rPr>
        <w:t>盒子中存在着沿</w:t>
      </w:r>
      <w:r>
        <w:rPr>
          <w:rFonts w:ascii="幼圆" w:eastAsia="幼圆" w:hint="eastAsia"/>
          <w:sz w:val="31"/>
        </w:rPr>
        <w:t>ad</w:t>
      </w:r>
      <w:r>
        <w:rPr>
          <w:rFonts w:ascii="幼圆" w:eastAsia="幼圆" w:hint="eastAsia"/>
          <w:spacing w:val="-4"/>
          <w:sz w:val="31"/>
        </w:rPr>
        <w:t>方向的匀强电场,场强大小为</w:t>
      </w:r>
      <w:r>
        <w:rPr>
          <w:rFonts w:ascii="幼圆" w:eastAsia="幼圆" w:hint="eastAsia"/>
          <w:sz w:val="31"/>
        </w:rPr>
        <w:t>E</w:t>
      </w:r>
      <w:r>
        <w:rPr>
          <w:rFonts w:ascii="幼圆" w:eastAsia="幼圆" w:hint="eastAsia"/>
          <w:spacing w:val="-2"/>
          <w:sz w:val="31"/>
        </w:rPr>
        <w:t>,一粒子源不断的从</w:t>
      </w:r>
      <w:r>
        <w:rPr>
          <w:rFonts w:ascii="幼圆" w:eastAsia="幼圆" w:hint="eastAsia"/>
          <w:spacing w:val="-15"/>
          <w:sz w:val="31"/>
        </w:rPr>
        <w:t>a</w:t>
      </w:r>
    </w:p>
    <w:p>
      <w:pPr>
        <w:pStyle w:val="BodyText"/>
        <w:spacing w:before="2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处的小孔沿ab方向向盒内发射相同的带电粒子,粒子的初速度为V</w:t>
      </w:r>
      <w:r>
        <w:rPr>
          <w:rFonts w:ascii="幼圆" w:eastAsia="幼圆" w:hint="eastAsia"/>
          <w:position w:val="-13"/>
          <w:sz w:val="29"/>
        </w:rPr>
        <w:t>0</w:t>
      </w:r>
      <w:r>
        <w:rPr>
          <w:rFonts w:ascii="幼圆" w:eastAsia="幼圆" w:hint="eastAsia"/>
        </w:rPr>
        <w:t>,经</w:t>
      </w:r>
    </w:p>
    <w:p>
      <w:pPr>
        <w:pStyle w:val="BodyText"/>
        <w:spacing w:before="249" w:line="470" w:lineRule="auto"/>
        <w:ind w:left="849" w:right="5317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电场作用后恰好从e处的小孔射出,现撤去电场,在盒子中加一方向垂直于纸面的匀强磁场,磁感应强度大小为B(图中末画出),粒子仍恰好从e孔射出(带电粒子的重力和粒子之间的相互作用力均可忽略不计) (1)所加的磁场方向如何 (2)电场强度E与磁感应强度B的比值为多大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7"/>
        <w:rPr>
          <w:rFonts w:ascii="幼圆"/>
          <w:sz w:val="27"/>
        </w:r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0" w:after="0" w:line="472" w:lineRule="auto"/>
        <w:ind w:left="849" w:right="819" w:firstLine="0"/>
        <w:jc w:val="left"/>
        <w:rPr>
          <w:rFonts w:ascii="幼圆" w:eastAsia="幼圆" w:hint="eastAsia"/>
          <w:sz w:val="29"/>
        </w:rPr>
      </w:pPr>
      <w:r>
        <w:pict>
          <v:group id="_x0000_s1210" style="width:46.9pt;height:77pt;margin-top:42.25pt;margin-left:655pt;mso-position-horizontal-relative:page;position:absolute;z-index:-251615232" coordorigin="13100,845" coordsize="938,1540">
            <v:shape id="_x0000_s1211" type="#_x0000_t75" style="width:160;height:120;left:13780;position:absolute;top:1825" stroked="f">
              <v:imagedata r:id="rId54" o:title=""/>
            </v:shape>
            <v:shape id="_x0000_s1212" type="#_x0000_t75" style="width:160;height:120;left:13780;position:absolute;top:2205" stroked="f">
              <v:imagedata r:id="rId55" o:title=""/>
            </v:shape>
            <v:shape id="_x0000_s1213" type="#_x0000_t75" style="width:840;height:1540;left:13100;position:absolute;top:845" stroked="f">
              <v:imagedata r:id="rId56" o:title=""/>
            </v:shape>
            <v:shape id="_x0000_s1214" type="#_x0000_t75" style="width:160;height:120;left:13780;position:absolute;top:1105" stroked="f">
              <v:imagedata r:id="rId57" o:title=""/>
            </v:shape>
            <v:shape id="_x0000_s1215" type="#_x0000_t202" style="width:938;height:1540;left:13100;position:absolute;top:845" filled="f" stroked="f">
              <v:textbox inset="0,0,0,0">
                <w:txbxContent>
                  <w:p>
                    <w:pPr>
                      <w:spacing w:before="157"/>
                      <w:ind w:left="532" w:right="0" w:firstLine="0"/>
                      <w:jc w:val="center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8cm</w:t>
                    </w:r>
                  </w:p>
                  <w:p>
                    <w:pPr>
                      <w:spacing w:before="10"/>
                      <w:ind w:left="550" w:right="0" w:firstLine="0"/>
                      <w:jc w:val="center"/>
                      <w:rPr>
                        <w:rFonts w:ascii="幼圆"/>
                        <w:sz w:val="28"/>
                      </w:rPr>
                    </w:pPr>
                    <w:r>
                      <w:rPr>
                        <w:rFonts w:ascii="幼圆"/>
                        <w:w w:val="101"/>
                        <w:sz w:val="28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536575</wp:posOffset>
            </wp:positionV>
            <wp:extent cx="372999" cy="977646"/>
            <wp:effectExtent l="0" t="0" r="0" b="0"/>
            <wp:wrapNone/>
            <wp:docPr id="2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999" cy="977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1"/>
          <w:sz w:val="31"/>
        </w:rPr>
        <w:t xml:space="preserve">有一方向如图 </w:t>
      </w:r>
      <w:r>
        <w:rPr>
          <w:rFonts w:ascii="幼圆" w:eastAsia="幼圆" w:hint="eastAsia"/>
          <w:sz w:val="31"/>
        </w:rPr>
        <w:t>16-20</w:t>
      </w:r>
      <w:r>
        <w:rPr>
          <w:rFonts w:ascii="幼圆" w:eastAsia="幼圆" w:hint="eastAsia"/>
          <w:spacing w:val="-2"/>
          <w:sz w:val="31"/>
        </w:rPr>
        <w:t xml:space="preserve"> 的匀强电场和匀强磁场共存的场区,宽度 </w:t>
      </w:r>
      <w:r>
        <w:rPr>
          <w:rFonts w:ascii="幼圆" w:eastAsia="幼圆" w:hint="eastAsia"/>
          <w:sz w:val="31"/>
        </w:rPr>
        <w:t>d＝8cm</w:t>
      </w:r>
      <w:r>
        <w:rPr>
          <w:rFonts w:ascii="幼圆" w:eastAsia="幼圆" w:hint="eastAsia"/>
          <w:spacing w:val="-2"/>
          <w:sz w:val="31"/>
        </w:rPr>
        <w:t>,一带电粒子沿垂直电场线和</w:t>
      </w:r>
      <w:r>
        <w:rPr>
          <w:rFonts w:ascii="幼圆" w:eastAsia="幼圆" w:hint="eastAsia"/>
          <w:spacing w:val="-4"/>
          <w:sz w:val="31"/>
        </w:rPr>
        <w:t>磁感线方向射入场区后 ,恰可做直线运动 ,若撤去磁场,带电粒子穿过场区后向下侧移</w:t>
      </w:r>
    </w:p>
    <w:p>
      <w:pPr>
        <w:pStyle w:val="BodyText"/>
        <w:spacing w:line="395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3.2 cm.若撤去电场,求带电粒子穿过场区后的侧移.</w:t>
      </w:r>
    </w:p>
    <w:p>
      <w:pPr>
        <w:pStyle w:val="BodyText"/>
        <w:spacing w:before="8"/>
        <w:rPr>
          <w:rFonts w:ascii="幼圆"/>
        </w:rPr>
      </w:pPr>
    </w:p>
    <w:p>
      <w:pPr>
        <w:spacing w:before="0" w:line="354" w:lineRule="exact"/>
        <w:ind w:left="0" w:right="1472" w:firstLine="0"/>
        <w:jc w:val="right"/>
        <w:rPr>
          <w:rFonts w:ascii="幼圆"/>
          <w:sz w:val="28"/>
        </w:rPr>
      </w:pPr>
      <w:r>
        <w:rPr>
          <w:rFonts w:ascii="幼圆"/>
          <w:w w:val="101"/>
          <w:sz w:val="28"/>
        </w:rPr>
        <w:t>E</w:t>
      </w:r>
    </w:p>
    <w:p>
      <w:pPr>
        <w:spacing w:before="0" w:line="342" w:lineRule="exact"/>
        <w:ind w:left="0" w:right="1177" w:firstLine="0"/>
        <w:jc w:val="righ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图 16-20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9"/>
        </w:r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50" w:after="0" w:line="472" w:lineRule="auto"/>
        <w:ind w:left="849" w:right="840" w:firstLine="0"/>
        <w:jc w:val="left"/>
        <w:rPr>
          <w:rFonts w:ascii="幼圆" w:eastAsia="幼圆" w:hint="eastAsia"/>
          <w:sz w:val="29"/>
        </w:rPr>
      </w:pPr>
      <w:r>
        <w:pict>
          <v:group id="_x0000_s1216" style="width:210.6pt;height:153pt;margin-top:76.28pt;margin-left:494pt;mso-position-horizontal-relative:page;position:absolute;z-index:-251616256" coordorigin="9880,1526" coordsize="4212,3060">
            <v:shape id="_x0000_s1217" type="#_x0000_t75" style="width:4140;height:3060;left:9880;position:absolute;top:1525" stroked="f">
              <v:imagedata r:id="rId59" o:title=""/>
            </v:shape>
            <v:shape id="_x0000_s1218" type="#_x0000_t202" style="width:337;height:317;left:10042;position:absolute;top:18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19" type="#_x0000_t202" style="width:493;height:573;left:10830;position:absolute;top:1640" filled="f" stroked="f">
              <v:textbox inset="0,0,0,0">
                <w:txbxContent>
                  <w:p>
                    <w:pPr>
                      <w:spacing w:before="0" w:line="276" w:lineRule="exact"/>
                      <w:ind w:left="314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y</w:t>
                    </w:r>
                  </w:p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0" type="#_x0000_t202" style="width:337;height:317;left:11778;position:absolute;top:18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1" type="#_x0000_t202" style="width:337;height:317;left:12721;position:absolute;top:18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2" type="#_x0000_t202" style="width:337;height:317;left:13665;position:absolute;top:18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3" type="#_x0000_t202" style="width:337;height:317;left:10042;position:absolute;top:31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4" type="#_x0000_t202" style="width:403;height:551;left:10830;position:absolute;top:3145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  <w:p>
                    <w:pPr>
                      <w:spacing w:before="0" w:line="285" w:lineRule="exact"/>
                      <w:ind w:left="224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225" type="#_x0000_t202" style="width:337;height:317;left:11778;position:absolute;top:31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</w:txbxContent>
              </v:textbox>
            </v:shape>
            <v:shape id="_x0000_s1226" type="#_x0000_t202" style="width:521;height:856;left:12721;position:absolute;top:2841" filled="f" stroked="f">
              <v:textbox inset="0,0,0,0">
                <w:txbxContent>
                  <w:p>
                    <w:pPr>
                      <w:spacing w:before="16" w:line="170" w:lineRule="auto"/>
                      <w:ind w:left="234" w:right="1" w:hanging="234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spacing w:val="-296"/>
                        <w:w w:val="102"/>
                        <w:position w:val="-16"/>
                        <w:sz w:val="31"/>
                      </w:rPr>
                      <w:t>×</w:t>
                    </w:r>
                    <w:r>
                      <w:rPr>
                        <w:rFonts w:ascii="幼圆" w:hAnsi="幼圆"/>
                        <w:w w:val="99"/>
                        <w:sz w:val="48"/>
                      </w:rPr>
                      <w:t xml:space="preserve">·  </w:t>
                    </w:r>
                    <w:r>
                      <w:rPr>
                        <w:rFonts w:ascii="幼圆" w:hAnsi="幼圆"/>
                        <w:b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27" type="#_x0000_t202" style="width:427;height:630;left:13665;position:absolute;top:3145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×</w:t>
                    </w:r>
                  </w:p>
                  <w:p>
                    <w:pPr>
                      <w:spacing w:before="0" w:line="325" w:lineRule="exact"/>
                      <w:ind w:left="90" w:right="0" w:firstLine="0"/>
                      <w:jc w:val="left"/>
                      <w:rPr>
                        <w:rFonts w:ascii="幼圆" w:hAnsi="幼圆"/>
                        <w:b/>
                        <w:sz w:val="31"/>
                      </w:rPr>
                    </w:pPr>
                    <w:r>
                      <w:rPr>
                        <w:rFonts w:ascii="幼圆" w:hAnsi="幼圆"/>
                        <w:b/>
                        <w:w w:val="101"/>
                        <w:sz w:val="31"/>
                      </w:rPr>
                      <w:t>χ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9"/>
          <w:sz w:val="31"/>
        </w:rPr>
        <w:t xml:space="preserve">如图所示 </w:t>
      </w:r>
      <w:r>
        <w:rPr>
          <w:rFonts w:ascii="幼圆" w:eastAsia="幼圆" w:hint="eastAsia"/>
          <w:sz w:val="31"/>
        </w:rPr>
        <w:t>x</w:t>
      </w:r>
      <w:r>
        <w:rPr>
          <w:rFonts w:ascii="幼圆" w:eastAsia="幼圆" w:hint="eastAsia"/>
          <w:spacing w:val="-10"/>
          <w:sz w:val="31"/>
        </w:rPr>
        <w:t xml:space="preserve"> 轴上方有匀强磁场 </w:t>
      </w:r>
      <w:r>
        <w:rPr>
          <w:rFonts w:ascii="幼圆" w:eastAsia="幼圆" w:hint="eastAsia"/>
          <w:sz w:val="31"/>
        </w:rPr>
        <w:t>B</w:t>
      </w:r>
      <w:r>
        <w:rPr>
          <w:rFonts w:ascii="幼圆" w:eastAsia="幼圆" w:hint="eastAsia"/>
          <w:spacing w:val="-6"/>
          <w:sz w:val="31"/>
        </w:rPr>
        <w:t xml:space="preserve">,下方有匀强电场 </w:t>
      </w:r>
      <w:r>
        <w:rPr>
          <w:rFonts w:ascii="幼圆" w:eastAsia="幼圆" w:hint="eastAsia"/>
          <w:sz w:val="31"/>
        </w:rPr>
        <w:t>E,</w:t>
      </w:r>
      <w:r>
        <w:rPr>
          <w:rFonts w:ascii="幼圆" w:eastAsia="幼圆" w:hint="eastAsia"/>
          <w:spacing w:val="-8"/>
          <w:sz w:val="31"/>
        </w:rPr>
        <w:t xml:space="preserve">电荷量为 </w:t>
      </w:r>
      <w:r>
        <w:rPr>
          <w:rFonts w:ascii="幼圆" w:eastAsia="幼圆" w:hint="eastAsia"/>
          <w:spacing w:val="-4"/>
          <w:sz w:val="31"/>
        </w:rPr>
        <w:t>q</w:t>
      </w:r>
      <w:r>
        <w:rPr>
          <w:rFonts w:ascii="幼圆" w:eastAsia="幼圆" w:hint="eastAsia"/>
          <w:spacing w:val="-7"/>
          <w:sz w:val="31"/>
        </w:rPr>
        <w:t xml:space="preserve">、质量为 </w:t>
      </w:r>
      <w:r>
        <w:rPr>
          <w:rFonts w:ascii="幼圆" w:eastAsia="幼圆" w:hint="eastAsia"/>
          <w:sz w:val="31"/>
        </w:rPr>
        <w:t>m</w:t>
      </w:r>
      <w:r>
        <w:rPr>
          <w:rFonts w:ascii="幼圆" w:eastAsia="幼圆" w:hint="eastAsia"/>
          <w:spacing w:val="-13"/>
          <w:sz w:val="31"/>
        </w:rPr>
        <w:t xml:space="preserve"> 的粒子在 </w:t>
      </w:r>
      <w:r>
        <w:rPr>
          <w:rFonts w:ascii="幼圆" w:eastAsia="幼圆" w:hint="eastAsia"/>
          <w:sz w:val="31"/>
        </w:rPr>
        <w:t>y</w:t>
      </w:r>
      <w:r>
        <w:rPr>
          <w:rFonts w:ascii="幼圆" w:eastAsia="幼圆" w:hint="eastAsia"/>
          <w:spacing w:val="-9"/>
          <w:sz w:val="31"/>
        </w:rPr>
        <w:t xml:space="preserve"> 轴上,重力</w:t>
      </w:r>
      <w:r>
        <w:rPr>
          <w:rFonts w:ascii="幼圆" w:eastAsia="幼圆" w:hint="eastAsia"/>
          <w:spacing w:val="-3"/>
          <w:sz w:val="31"/>
        </w:rPr>
        <w:t>不计,要使粒子由静止放开能达到</w:t>
      </w:r>
      <w:r>
        <w:rPr>
          <w:rFonts w:ascii="幼圆" w:eastAsia="幼圆" w:hint="eastAsia"/>
          <w:sz w:val="31"/>
        </w:rPr>
        <w:t>,x</w:t>
      </w:r>
      <w:r>
        <w:rPr>
          <w:rFonts w:ascii="幼圆" w:eastAsia="幼圆" w:hint="eastAsia"/>
          <w:spacing w:val="-28"/>
          <w:sz w:val="31"/>
        </w:rPr>
        <w:t xml:space="preserve"> 轴上 </w:t>
      </w:r>
      <w:r>
        <w:rPr>
          <w:rFonts w:ascii="幼圆" w:eastAsia="幼圆" w:hint="eastAsia"/>
          <w:sz w:val="31"/>
        </w:rPr>
        <w:t>M(L,0</w:t>
      </w:r>
      <w:r>
        <w:rPr>
          <w:rFonts w:ascii="幼圆" w:eastAsia="幼圆" w:hint="eastAsia"/>
          <w:spacing w:val="-2"/>
          <w:sz w:val="31"/>
        </w:rPr>
        <w:t>)点,问粒子带何</w:t>
      </w:r>
    </w:p>
    <w:p>
      <w:pPr>
        <w:pStyle w:val="BodyText"/>
        <w:spacing w:line="395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种电荷释放位置离O 点须满足什么条件</w:t>
      </w:r>
    </w:p>
    <w:p>
      <w:pPr>
        <w:spacing w:after="0" w:line="395" w:lineRule="exact"/>
        <w:rPr>
          <w:rFonts w:ascii="幼圆" w:eastAsia="幼圆" w:hint="eastAsia"/>
        </w:rPr>
        <w:sectPr>
          <w:pgSz w:w="15480" w:h="21860"/>
          <w:pgMar w:top="1620" w:right="0" w:bottom="280" w:left="0" w:header="708" w:footer="708"/>
          <w:pgNumType w:start="20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14"/>
        </w:r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62" w:after="0" w:line="240" w:lineRule="auto"/>
        <w:ind w:left="1325" w:right="0" w:hanging="477"/>
        <w:jc w:val="left"/>
        <w:rPr>
          <w:sz w:val="29"/>
        </w:rPr>
      </w:pPr>
      <w:r>
        <w:rPr>
          <w:spacing w:val="-25"/>
          <w:sz w:val="31"/>
        </w:rPr>
        <w:t xml:space="preserve">如图 </w:t>
      </w:r>
      <w:r>
        <w:rPr>
          <w:sz w:val="31"/>
        </w:rPr>
        <w:t>16</w:t>
      </w:r>
      <w:r>
        <w:rPr>
          <w:spacing w:val="-26"/>
          <w:sz w:val="31"/>
        </w:rPr>
        <w:t xml:space="preserve"> 所示</w:t>
      </w:r>
      <w:r>
        <w:rPr>
          <w:sz w:val="31"/>
        </w:rPr>
        <w:t>,AB</w:t>
      </w:r>
      <w:r>
        <w:rPr>
          <w:spacing w:val="-10"/>
          <w:sz w:val="31"/>
        </w:rPr>
        <w:t xml:space="preserve"> 为一段光滑绝缘水平轨道</w:t>
      </w:r>
      <w:r>
        <w:rPr>
          <w:sz w:val="31"/>
        </w:rPr>
        <w:t>,BCD</w:t>
      </w:r>
      <w:r>
        <w:rPr>
          <w:spacing w:val="-6"/>
          <w:sz w:val="31"/>
        </w:rPr>
        <w:t xml:space="preserve"> 为一段光滑的圆弧轨道,半径为</w:t>
      </w:r>
      <w:r>
        <w:rPr>
          <w:sz w:val="31"/>
        </w:rPr>
        <w:t>R,</w:t>
      </w:r>
      <w:r>
        <w:rPr>
          <w:spacing w:val="9"/>
          <w:sz w:val="31"/>
        </w:rPr>
        <w:t>今有一质量为</w:t>
      </w:r>
      <w:r>
        <w:rPr>
          <w:sz w:val="31"/>
        </w:rPr>
        <w:t>m、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spacing w:line="346" w:lineRule="exact"/>
        <w:ind w:left="849"/>
      </w:pPr>
      <w:r>
        <w:t>带电为+q 的绝缘小球,以速度 v 从 A 点向 B 点运动,后又沿弧 BC 做圆周运动,到 C 点后由于 v 较小,</w:t>
      </w:r>
    </w:p>
    <w:p>
      <w:pPr>
        <w:tabs>
          <w:tab w:val="left" w:pos="13736"/>
        </w:tabs>
        <w:spacing w:before="0" w:line="154" w:lineRule="exact"/>
        <w:ind w:left="5153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0</w:t>
      </w: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62"/>
        <w:ind w:left="849"/>
      </w:pPr>
      <w:r>
        <w:pict>
          <v:group id="_x0000_s1228" style="width:774pt;height:101pt;margin-top:17.94pt;margin-left:0;mso-position-horizontal-relative:page;position:absolute;z-index:-251611136" coordorigin="0,359" coordsize="15480,2020">
            <v:shape id="_x0000_s1229" type="#_x0000_t75" style="width:15480;height:2020;position:absolute;top:358" stroked="f">
              <v:imagedata r:id="rId60" o:title=""/>
            </v:shape>
            <v:shape id="_x0000_s1230" type="#_x0000_t202" style="width:10780;height:317;left:849;position:absolute;top:8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匀强磁场,使其能运动到最高点此时轨道弹力为0,且贴着轨道做匀速圆周运动,</w:t>
                    </w:r>
                  </w:p>
                </w:txbxContent>
              </v:textbox>
            </v:shape>
            <v:shape id="_x0000_s1231" type="#_x0000_t202" style="width:9008;height:317;left:849;position:absolute;top:16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0"/>
                        <w:w w:val="102"/>
                        <w:sz w:val="31"/>
                      </w:rPr>
                      <w:t>求：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）匀强电场的方向和强度</w:t>
                    </w:r>
                    <w:r>
                      <w:rPr>
                        <w:spacing w:val="-176"/>
                        <w:w w:val="102"/>
                        <w:sz w:val="31"/>
                      </w:rPr>
                      <w:t>；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2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2"/>
                        <w:w w:val="102"/>
                        <w:sz w:val="31"/>
                      </w:rPr>
                      <w:t>磁场的方向和磁感应强度.</w:t>
                    </w:r>
                  </w:p>
                </w:txbxContent>
              </v:textbox>
            </v:shape>
          </v:group>
        </w:pict>
      </w:r>
      <w:r>
        <w:t>故难运动到最高点.如果当其运动至 C 点时,忽然在轨道区域加一匀强电场和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62" w:after="0" w:line="240" w:lineRule="auto"/>
        <w:ind w:left="1325" w:right="0" w:hanging="477"/>
        <w:jc w:val="left"/>
        <w:rPr>
          <w:sz w:val="29"/>
        </w:rPr>
      </w:pPr>
      <w:r>
        <w:rPr>
          <w:spacing w:val="-6"/>
          <w:sz w:val="31"/>
        </w:rPr>
        <w:t xml:space="preserve">如图所示，金属杆 </w:t>
      </w:r>
      <w:r>
        <w:rPr>
          <w:sz w:val="31"/>
        </w:rPr>
        <w:t>a</w:t>
      </w:r>
      <w:r>
        <w:rPr>
          <w:spacing w:val="-14"/>
          <w:sz w:val="31"/>
        </w:rPr>
        <w:t xml:space="preserve"> 在离地面 </w:t>
      </w:r>
      <w:r>
        <w:rPr>
          <w:sz w:val="31"/>
        </w:rPr>
        <w:t>h</w:t>
      </w:r>
      <w:r>
        <w:rPr>
          <w:spacing w:val="-6"/>
          <w:sz w:val="31"/>
        </w:rPr>
        <w:t xml:space="preserve"> 处从静止开始沿弧形轨道下滑，导轨的水平部分有竖直向下的匀</w:t>
      </w:r>
    </w:p>
    <w:p>
      <w:pPr>
        <w:pStyle w:val="BodyText"/>
        <w:rPr>
          <w:sz w:val="30"/>
        </w:rPr>
      </w:pPr>
    </w:p>
    <w:p>
      <w:pPr>
        <w:pStyle w:val="BodyText"/>
        <w:spacing w:before="1" w:line="346" w:lineRule="exact"/>
        <w:ind w:left="849"/>
      </w:pPr>
      <w:r>
        <w:rPr>
          <w:spacing w:val="25"/>
        </w:rPr>
        <w:t>强磁场</w:t>
      </w:r>
      <w:r>
        <w:rPr>
          <w:spacing w:val="-53"/>
        </w:rPr>
        <w:t>B</w:t>
      </w:r>
      <w:r>
        <w:rPr>
          <w:spacing w:val="-5"/>
        </w:rPr>
        <w:t>，水平部分导轨上原来放有一金属杆</w:t>
      </w:r>
      <w:r>
        <w:rPr>
          <w:spacing w:val="-55"/>
        </w:rPr>
        <w:t>b</w:t>
      </w:r>
      <w:r>
        <w:rPr>
          <w:spacing w:val="-32"/>
        </w:rPr>
        <w:t xml:space="preserve">，已知 </w:t>
      </w:r>
      <w:r>
        <w:t>a</w:t>
      </w:r>
      <w:r>
        <w:rPr>
          <w:spacing w:val="2"/>
        </w:rPr>
        <w:t xml:space="preserve"> 杆的质量为</w:t>
      </w:r>
      <w:r>
        <w:t>m</w:t>
      </w:r>
      <w:r>
        <w:rPr>
          <w:spacing w:val="-55"/>
        </w:rPr>
        <w:t xml:space="preserve"> ，</w:t>
      </w:r>
      <w:r>
        <w:rPr>
          <w:spacing w:val="-54"/>
        </w:rPr>
        <w:t>b</w:t>
      </w:r>
      <w:r>
        <w:rPr>
          <w:spacing w:val="2"/>
        </w:rPr>
        <w:t xml:space="preserve"> 杆的质量为</w:t>
      </w:r>
      <w:r>
        <w:t>m</w:t>
      </w:r>
      <w:r>
        <w:rPr>
          <w:spacing w:val="-56"/>
        </w:rPr>
        <w:t xml:space="preserve"> ，且 </w:t>
      </w:r>
      <w:r>
        <w:t>m</w:t>
      </w:r>
      <w:r>
        <w:rPr>
          <w:spacing w:val="-59"/>
        </w:rPr>
        <w:t xml:space="preserve"> </w:t>
      </w:r>
      <w:r>
        <w:t>:m</w:t>
      </w:r>
      <w:r>
        <w:rPr>
          <w:spacing w:val="-55"/>
        </w:rPr>
        <w:t xml:space="preserve"> </w:t>
      </w:r>
      <w:r>
        <w:t>=3:4，</w:t>
      </w:r>
    </w:p>
    <w:p>
      <w:pPr>
        <w:tabs>
          <w:tab w:val="left" w:pos="12523"/>
          <w:tab w:val="left" w:pos="13366"/>
          <w:tab w:val="left" w:pos="13765"/>
        </w:tabs>
        <w:spacing w:before="0" w:line="154" w:lineRule="exact"/>
        <w:ind w:left="10179" w:right="0" w:firstLine="0"/>
        <w:jc w:val="left"/>
        <w:rPr>
          <w:sz w:val="16"/>
        </w:rPr>
      </w:pPr>
      <w:r>
        <w:rPr>
          <w:w w:val="105"/>
          <w:sz w:val="16"/>
        </w:rPr>
        <w:t>a</w:t>
        <w:tab/>
        <w:t>b</w:t>
        <w:tab/>
        <w:t>a</w:t>
        <w:tab/>
        <w:t>b</w:t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63"/>
        <w:ind w:left="849"/>
      </w:pPr>
      <w:r>
        <w:pict>
          <v:group id="_x0000_s1232" style="width:330pt;height:154pt;margin-top:11.17pt;margin-left:402pt;mso-position-horizontal-relative:page;position:absolute;z-index:251704320" coordorigin="8040,223" coordsize="6600,3080">
            <v:shape id="_x0000_s1233" type="#_x0000_t75" style="width:6600;height:3080;left:8040;position:absolute;top:223" stroked="f">
              <v:imagedata r:id="rId61" o:title=""/>
            </v:shape>
            <v:shape id="_x0000_s1234" type="#_x0000_t202" style="width:231;height:422;left:8760;position:absolute;top:3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a</w:t>
                    </w:r>
                  </w:p>
                </w:txbxContent>
              </v:textbox>
            </v:shape>
            <v:shape id="_x0000_s1235" type="#_x0000_t202" style="width:231;height:422;left:12858;position:absolute;top:16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b</w:t>
                    </w:r>
                  </w:p>
                </w:txbxContent>
              </v:textbox>
            </v:shape>
            <v:shape id="_x0000_s1236" type="#_x0000_t202" style="width:231;height:422;left:8109;position:absolute;top:2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t>水平导轨足够长，不计摩擦。求：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849"/>
      </w:pPr>
      <w:r>
        <w:t>（1）a</w:t>
      </w:r>
      <w:r>
        <w:rPr>
          <w:spacing w:val="23"/>
        </w:rPr>
        <w:t xml:space="preserve"> 和</w:t>
      </w:r>
      <w:r>
        <w:t>b</w:t>
      </w:r>
      <w:r>
        <w:rPr>
          <w:spacing w:val="-6"/>
        </w:rPr>
        <w:t xml:space="preserve"> 最终的速度分别是多大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8"/>
        </w:numPr>
        <w:tabs>
          <w:tab w:val="left" w:pos="1643"/>
        </w:tabs>
        <w:spacing w:before="0" w:after="0" w:line="240" w:lineRule="auto"/>
        <w:ind w:left="1642" w:right="0" w:hanging="794"/>
        <w:jc w:val="left"/>
        <w:rPr>
          <w:sz w:val="31"/>
        </w:rPr>
      </w:pPr>
      <w:r>
        <w:rPr>
          <w:sz w:val="31"/>
        </w:rPr>
        <w:t>整个过程回路释放的电能是多少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8"/>
        </w:numPr>
        <w:tabs>
          <w:tab w:val="left" w:pos="1643"/>
        </w:tabs>
        <w:spacing w:before="0" w:after="0" w:line="312" w:lineRule="exact"/>
        <w:ind w:left="1642" w:right="0" w:hanging="794"/>
        <w:jc w:val="left"/>
        <w:rPr>
          <w:sz w:val="31"/>
        </w:rPr>
      </w:pPr>
      <w:r>
        <w:rPr>
          <w:spacing w:val="-10"/>
          <w:sz w:val="31"/>
        </w:rPr>
        <w:t xml:space="preserve">若已知杆的电阻之比 </w:t>
      </w:r>
      <w:r>
        <w:rPr>
          <w:sz w:val="31"/>
        </w:rPr>
        <w:t>R</w:t>
      </w:r>
      <w:r>
        <w:rPr>
          <w:spacing w:val="-70"/>
          <w:sz w:val="31"/>
        </w:rPr>
        <w:t xml:space="preserve"> </w:t>
      </w:r>
      <w:r>
        <w:rPr>
          <w:sz w:val="31"/>
        </w:rPr>
        <w:t>:R</w:t>
      </w:r>
      <w:r>
        <w:rPr>
          <w:spacing w:val="-71"/>
          <w:sz w:val="31"/>
        </w:rPr>
        <w:t xml:space="preserve"> </w:t>
      </w:r>
      <w:r>
        <w:rPr>
          <w:spacing w:val="-11"/>
          <w:sz w:val="31"/>
        </w:rPr>
        <w:t>=3:4</w:t>
      </w:r>
      <w:r>
        <w:rPr>
          <w:spacing w:val="-3"/>
          <w:sz w:val="31"/>
        </w:rPr>
        <w:t>，其余电阻不</w:t>
      </w:r>
    </w:p>
    <w:p>
      <w:pPr>
        <w:tabs>
          <w:tab w:val="left" w:pos="5066"/>
        </w:tabs>
        <w:spacing w:before="0" w:line="187" w:lineRule="exact"/>
        <w:ind w:left="4667" w:right="0" w:firstLine="0"/>
        <w:jc w:val="left"/>
        <w:rPr>
          <w:sz w:val="16"/>
        </w:rPr>
      </w:pPr>
      <w:r>
        <w:rPr>
          <w:w w:val="105"/>
          <w:sz w:val="16"/>
        </w:rPr>
        <w:t>a</w:t>
        <w:tab/>
        <w:t>b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63"/>
        <w:ind w:left="849"/>
      </w:pPr>
      <w:r>
        <w:t>计，整个过程中，a、b 上产生的热量分别是多少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0"/>
          <w:numId w:val="20"/>
        </w:numPr>
        <w:tabs>
          <w:tab w:val="left" w:pos="1326"/>
        </w:tabs>
        <w:spacing w:before="0" w:after="0" w:line="240" w:lineRule="auto"/>
        <w:ind w:left="1325" w:right="0" w:hanging="477"/>
        <w:jc w:val="left"/>
        <w:rPr>
          <w:sz w:val="29"/>
        </w:rPr>
      </w:pPr>
      <w:r>
        <w:pict>
          <v:group id="_x0000_s1237" style="width:178pt;height:128pt;margin-top:-46.17pt;margin-left:528pt;mso-position-horizontal-relative:page;position:absolute;z-index:251703296" coordorigin="10560,-923" coordsize="3560,2560">
            <v:shape id="_x0000_s1238" type="#_x0000_t75" style="width:3560;height:2560;left:10560;position:absolute;top:-924" stroked="f">
              <v:imagedata r:id="rId62" o:title=""/>
            </v:shape>
            <v:shape id="_x0000_s1239" type="#_x0000_t202" style="width:179;height:317;left:11983;position:absolute;top:-4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40" type="#_x0000_t202" style="width:179;height:317;left:12930;position:absolute;top:-3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241" type="#_x0000_t202" style="width:179;height:317;left:10972;position:absolute;top: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242" type="#_x0000_t202" style="width:179;height:317;left:13506;position:absolute;top:6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spacing w:val="1"/>
          <w:sz w:val="31"/>
        </w:rPr>
        <w:t>如图所示，两根光滑的平行金属导轨与水平面成</w:t>
      </w:r>
      <w:r>
        <w:rPr>
          <w:sz w:val="31"/>
        </w:rPr>
        <w:t>θ</w:t>
      </w:r>
      <w:r>
        <w:rPr>
          <w:spacing w:val="-12"/>
          <w:sz w:val="31"/>
        </w:rPr>
        <w:t xml:space="preserve"> 角放置。导轨</w:t>
      </w:r>
    </w:p>
    <w:p>
      <w:pPr>
        <w:spacing w:after="0" w:line="240" w:lineRule="auto"/>
        <w:jc w:val="left"/>
        <w:rPr>
          <w:sz w:val="29"/>
        </w:rPr>
        <w:sectPr>
          <w:pgSz w:w="15480" w:h="21860"/>
          <w:pgMar w:top="2080" w:right="0" w:bottom="0" w:left="0" w:header="708" w:footer="708"/>
          <w:pgNumType w:start="21"/>
          <w:cols w:space="708"/>
        </w:sectPr>
      </w:pPr>
    </w:p>
    <w:p>
      <w:pPr>
        <w:pStyle w:val="BodyText"/>
        <w:spacing w:before="20" w:line="470" w:lineRule="auto"/>
        <w:ind w:left="849" w:right="654"/>
        <w:rPr>
          <w:rFonts w:ascii="幼圆" w:eastAsia="幼圆" w:hint="eastAsia"/>
        </w:rPr>
      </w:pPr>
      <w:r>
        <w:rPr>
          <w:rFonts w:ascii="幼圆" w:eastAsia="幼圆" w:hint="eastAsia"/>
          <w:spacing w:val="-1"/>
        </w:rPr>
        <w:t xml:space="preserve">间距为 </w:t>
      </w:r>
      <w:r>
        <w:rPr>
          <w:rFonts w:ascii="幼圆" w:eastAsia="幼圆" w:hint="eastAsia"/>
        </w:rPr>
        <w:t>L</w:t>
      </w:r>
      <w:r>
        <w:rPr>
          <w:rFonts w:ascii="幼圆" w:eastAsia="幼圆" w:hint="eastAsia"/>
          <w:spacing w:val="-3"/>
        </w:rPr>
        <w:t xml:space="preserve">，导线上接有阻值为 </w:t>
      </w:r>
      <w:r>
        <w:rPr>
          <w:rFonts w:ascii="幼圆" w:eastAsia="幼圆" w:hint="eastAsia"/>
        </w:rPr>
        <w:t>R</w:t>
      </w:r>
      <w:r>
        <w:rPr>
          <w:rFonts w:ascii="幼圆" w:eastAsia="幼圆" w:hint="eastAsia"/>
          <w:spacing w:val="-2"/>
        </w:rPr>
        <w:t xml:space="preserve"> 的电阻</w:t>
      </w:r>
      <w:r>
        <w:rPr>
          <w:rFonts w:ascii="幼圆" w:eastAsia="幼圆" w:hint="eastAsia"/>
        </w:rPr>
        <w:t>（导轨电阻不计</w:t>
      </w:r>
      <w:r>
        <w:rPr>
          <w:rFonts w:ascii="幼圆" w:eastAsia="幼圆" w:hint="eastAsia"/>
          <w:spacing w:val="-176"/>
        </w:rPr>
        <w:t>）</w:t>
      </w:r>
      <w:r>
        <w:rPr>
          <w:rFonts w:ascii="幼圆" w:eastAsia="幼圆" w:hint="eastAsia"/>
          <w:spacing w:val="-3"/>
        </w:rPr>
        <w:t xml:space="preserve">。整个导轨处在竖直向上磁感应强度为 </w:t>
      </w:r>
      <w:r>
        <w:rPr>
          <w:rFonts w:ascii="幼圆" w:eastAsia="幼圆" w:hint="eastAsia"/>
        </w:rPr>
        <w:t>B</w:t>
      </w:r>
      <w:r>
        <w:rPr>
          <w:rFonts w:ascii="幼圆" w:eastAsia="幼圆" w:hint="eastAsia"/>
          <w:spacing w:val="-2"/>
        </w:rPr>
        <w:t xml:space="preserve"> 的</w:t>
      </w:r>
      <w:r>
        <w:rPr>
          <w:rFonts w:ascii="幼圆" w:eastAsia="幼圆" w:hint="eastAsia"/>
          <w:spacing w:val="3"/>
        </w:rPr>
        <w:t>匀强磁场中。将一根质量为</w:t>
      </w:r>
      <w:r>
        <w:rPr>
          <w:rFonts w:ascii="幼圆" w:eastAsia="幼圆" w:hint="eastAsia"/>
        </w:rPr>
        <w:t>m</w:t>
      </w:r>
      <w:r>
        <w:rPr>
          <w:rFonts w:ascii="幼圆" w:eastAsia="幼圆" w:hint="eastAsia"/>
          <w:spacing w:val="14"/>
        </w:rPr>
        <w:t>，电阻也为</w:t>
      </w:r>
      <w:r>
        <w:rPr>
          <w:rFonts w:ascii="幼圆" w:eastAsia="幼圆" w:hint="eastAsia"/>
        </w:rPr>
        <w:t>R</w:t>
      </w:r>
      <w:r>
        <w:rPr>
          <w:rFonts w:ascii="幼圆" w:eastAsia="幼圆" w:hint="eastAsia"/>
          <w:spacing w:val="23"/>
        </w:rPr>
        <w:t xml:space="preserve"> 的金属杆</w:t>
      </w:r>
      <w:r>
        <w:rPr>
          <w:rFonts w:ascii="幼圆" w:eastAsia="幼圆" w:hint="eastAsia"/>
        </w:rPr>
        <w:t>MN</w:t>
      </w:r>
      <w:r>
        <w:rPr>
          <w:rFonts w:ascii="幼圆" w:eastAsia="幼圆" w:hint="eastAsia"/>
          <w:spacing w:val="-1"/>
        </w:rPr>
        <w:t xml:space="preserve"> 垂直于两根导轨放在导轨上，并从静止释放。</w:t>
      </w:r>
    </w:p>
    <w:p>
      <w:pPr>
        <w:pStyle w:val="BodyText"/>
        <w:spacing w:before="3" w:line="346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求金属杆MN 下滑时的最大速度V 。</w:t>
      </w:r>
    </w:p>
    <w:p>
      <w:pPr>
        <w:spacing w:before="0" w:line="154" w:lineRule="exact"/>
        <w:ind w:left="0" w:right="4707" w:firstLine="0"/>
        <w:jc w:val="center"/>
        <w:rPr>
          <w:rFonts w:ascii="幼圆"/>
          <w:sz w:val="16"/>
        </w:rPr>
      </w:pPr>
      <w:r>
        <w:rPr>
          <w:rFonts w:ascii="幼圆"/>
          <w:w w:val="103"/>
          <w:sz w:val="16"/>
        </w:rPr>
        <w:t>m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1326"/>
        </w:tabs>
        <w:spacing w:before="50" w:after="0" w:line="240" w:lineRule="auto"/>
        <w:ind w:left="1325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3"/>
          <w:sz w:val="31"/>
        </w:rPr>
        <w:t>如图所示，水平导轨宽度</w:t>
      </w:r>
      <w:r>
        <w:rPr>
          <w:rFonts w:ascii="幼圆" w:eastAsia="幼圆" w:hint="eastAsia"/>
          <w:sz w:val="31"/>
        </w:rPr>
        <w:t>L=，</w:t>
      </w:r>
      <w:r>
        <w:rPr>
          <w:rFonts w:ascii="幼圆" w:eastAsia="幼圆" w:hint="eastAsia"/>
          <w:spacing w:val="5"/>
          <w:sz w:val="31"/>
        </w:rPr>
        <w:t>位于磁感应强度</w:t>
      </w:r>
      <w:r>
        <w:rPr>
          <w:rFonts w:ascii="幼圆" w:eastAsia="幼圆" w:hint="eastAsia"/>
          <w:sz w:val="31"/>
        </w:rPr>
        <w:t>B=的竖直向下范围较大的匀强磁场中，其左端经开</w:t>
      </w:r>
    </w:p>
    <w:p>
      <w:pPr>
        <w:pStyle w:val="BodyText"/>
        <w:spacing w:before="10"/>
        <w:rPr>
          <w:rFonts w:ascii="幼圆"/>
          <w:sz w:val="29"/>
        </w:rPr>
      </w:pPr>
    </w:p>
    <w:p>
      <w:pPr>
        <w:pStyle w:val="BodyText"/>
        <w:spacing w:line="346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关 K 接一个电动势E=5V 的电池；其右端则通过开关 K 接一只阻值</w:t>
      </w:r>
    </w:p>
    <w:p>
      <w:pPr>
        <w:tabs>
          <w:tab w:val="left" w:pos="8177"/>
        </w:tabs>
        <w:spacing w:before="0" w:line="154" w:lineRule="exact"/>
        <w:ind w:left="1404" w:right="0" w:firstLine="0"/>
        <w:jc w:val="left"/>
        <w:rPr>
          <w:rFonts w:ascii="幼圆"/>
          <w:sz w:val="16"/>
        </w:rPr>
      </w:pPr>
      <w:r>
        <w:pict>
          <v:group id="_x0000_s1243" style="width:221pt;height:131.75pt;margin-top:10.77pt;margin-left:511pt;mso-position-horizontal-relative:page;position:absolute;z-index:251706368" coordorigin="10220,215" coordsize="4420,2635">
            <v:shape id="_x0000_s1244" type="#_x0000_t75" style="width:4420;height:2620;left:10220;position:absolute;top:215" stroked="f">
              <v:imagedata r:id="rId63" o:title=""/>
            </v:shape>
            <v:shape id="_x0000_s1245" type="#_x0000_t202" style="width:200;height:360;left:11872;position:absolute;top:5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6"/>
                      </w:rPr>
                    </w:pPr>
                    <w:r>
                      <w:rPr>
                        <w:rFonts w:ascii="幼圆"/>
                        <w:b/>
                        <w:w w:val="99"/>
                        <w:sz w:val="36"/>
                      </w:rPr>
                      <w:t>a</w:t>
                    </w:r>
                  </w:p>
                </w:txbxContent>
              </v:textbox>
            </v:shape>
            <v:shape id="_x0000_s1246" type="#_x0000_t202" style="width:262;height:434;left:12793;position:absolute;top:446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K</w:t>
                    </w:r>
                  </w:p>
                  <w:p>
                    <w:pPr>
                      <w:spacing w:before="0" w:line="138" w:lineRule="exact"/>
                      <w:ind w:left="158" w:right="0" w:firstLine="0"/>
                      <w:jc w:val="left"/>
                      <w:rPr>
                        <w:rFonts w:ascii="幼圆"/>
                        <w:b/>
                        <w:sz w:val="16"/>
                      </w:rPr>
                    </w:pPr>
                    <w:r>
                      <w:rPr>
                        <w:rFonts w:ascii="幼圆"/>
                        <w:b/>
                        <w:w w:val="102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247" type="#_x0000_t202" style="width:261;height:434;left:10363;position:absolute;top:1349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1"/>
                      </w:rPr>
                    </w:pPr>
                    <w:r>
                      <w:rPr>
                        <w:rFonts w:ascii="幼圆"/>
                        <w:b/>
                        <w:w w:val="101"/>
                        <w:sz w:val="31"/>
                      </w:rPr>
                      <w:t>K</w:t>
                    </w:r>
                  </w:p>
                  <w:p>
                    <w:pPr>
                      <w:spacing w:before="0" w:line="138" w:lineRule="exact"/>
                      <w:ind w:left="158" w:right="0" w:firstLine="0"/>
                      <w:jc w:val="left"/>
                      <w:rPr>
                        <w:rFonts w:ascii="幼圆"/>
                        <w:b/>
                        <w:sz w:val="16"/>
                      </w:rPr>
                    </w:pPr>
                    <w:r>
                      <w:rPr>
                        <w:rFonts w:ascii="幼圆"/>
                        <w:b/>
                        <w:w w:val="102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248" type="#_x0000_t202" style="width:200;height:360;left:10993;position:absolute;top:24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b/>
                        <w:sz w:val="36"/>
                      </w:rPr>
                    </w:pPr>
                    <w:r>
                      <w:rPr>
                        <w:rFonts w:ascii="幼圆"/>
                        <w:b/>
                        <w:w w:val="99"/>
                        <w:sz w:val="36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幼圆"/>
          <w:w w:val="105"/>
          <w:sz w:val="16"/>
        </w:rPr>
        <w:t>1</w:t>
        <w:tab/>
        <w:t>2</w:t>
      </w:r>
    </w:p>
    <w:p>
      <w:pPr>
        <w:pStyle w:val="BodyText"/>
        <w:rPr>
          <w:rFonts w:ascii="幼圆"/>
          <w:sz w:val="22"/>
        </w:rPr>
      </w:pPr>
    </w:p>
    <w:p>
      <w:pPr>
        <w:pStyle w:val="BodyText"/>
        <w:spacing w:line="346" w:lineRule="exact"/>
        <w:ind w:left="84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R=4Ω</w:t>
      </w:r>
      <w:r>
        <w:rPr>
          <w:rFonts w:ascii="幼圆" w:eastAsia="幼圆" w:hAnsi="幼圆" w:hint="eastAsia"/>
          <w:spacing w:val="-5"/>
        </w:rPr>
        <w:t xml:space="preserve"> 的电阻，质量</w:t>
      </w:r>
      <w:r>
        <w:rPr>
          <w:rFonts w:ascii="幼圆" w:eastAsia="幼圆" w:hAnsi="幼圆" w:hint="eastAsia"/>
        </w:rPr>
        <w:t>=200g</w:t>
      </w:r>
      <w:r>
        <w:rPr>
          <w:rFonts w:ascii="幼圆" w:eastAsia="幼圆" w:hAnsi="幼圆" w:hint="eastAsia"/>
          <w:spacing w:val="-6"/>
        </w:rPr>
        <w:t xml:space="preserve">，阻值 </w:t>
      </w:r>
      <w:r>
        <w:rPr>
          <w:rFonts w:ascii="幼圆" w:eastAsia="幼圆" w:hAnsi="幼圆" w:hint="eastAsia"/>
        </w:rPr>
        <w:t>R</w:t>
      </w:r>
      <w:r>
        <w:rPr>
          <w:rFonts w:ascii="幼圆" w:eastAsia="幼圆" w:hAnsi="幼圆" w:hint="eastAsia"/>
          <w:spacing w:val="-17"/>
        </w:rPr>
        <w:t xml:space="preserve"> =</w:t>
      </w:r>
      <w:r>
        <w:rPr>
          <w:rFonts w:ascii="幼圆" w:eastAsia="幼圆" w:hAnsi="幼圆" w:hint="eastAsia"/>
        </w:rPr>
        <w:t>1Ω</w:t>
      </w:r>
      <w:r>
        <w:rPr>
          <w:rFonts w:ascii="幼圆" w:eastAsia="幼圆" w:hAnsi="幼圆" w:hint="eastAsia"/>
          <w:spacing w:val="-5"/>
        </w:rPr>
        <w:t xml:space="preserve"> 的金属杆垂直导轨搁在导</w:t>
      </w:r>
    </w:p>
    <w:p>
      <w:pPr>
        <w:spacing w:before="0" w:line="154" w:lineRule="exact"/>
        <w:ind w:left="0" w:right="4183" w:firstLine="0"/>
        <w:jc w:val="center"/>
        <w:rPr>
          <w:rFonts w:ascii="幼圆"/>
          <w:sz w:val="16"/>
        </w:rPr>
      </w:pPr>
      <w:r>
        <w:rPr>
          <w:rFonts w:ascii="幼圆"/>
          <w:w w:val="103"/>
          <w:sz w:val="16"/>
        </w:rPr>
        <w:t>0</w:t>
      </w:r>
    </w:p>
    <w:p>
      <w:pPr>
        <w:pStyle w:val="BodyText"/>
        <w:rPr>
          <w:rFonts w:ascii="幼圆"/>
          <w:sz w:val="22"/>
        </w:rPr>
      </w:pPr>
    </w:p>
    <w:p>
      <w:pPr>
        <w:pStyle w:val="BodyText"/>
        <w:spacing w:line="346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轨上。若其余电阻及阻力忽略不计，求</w:t>
      </w:r>
      <w:r>
        <w:rPr>
          <w:rFonts w:ascii="幼圆" w:eastAsia="幼圆" w:hint="eastAsia"/>
          <w:spacing w:val="-233"/>
          <w:w w:val="102"/>
        </w:rPr>
        <w:t>：</w:t>
      </w:r>
      <w:r>
        <w:rPr>
          <w:rFonts w:ascii="幼圆" w:eastAsia="幼圆" w:hint="eastAsia"/>
          <w:spacing w:val="-4"/>
          <w:w w:val="102"/>
        </w:rPr>
        <w:t>（1</w:t>
      </w:r>
      <w:r>
        <w:rPr>
          <w:rFonts w:ascii="幼圆" w:eastAsia="幼圆" w:hint="eastAsia"/>
          <w:spacing w:val="-15"/>
          <w:w w:val="102"/>
        </w:rPr>
        <w:t>）</w:t>
      </w:r>
      <w:r>
        <w:rPr>
          <w:rFonts w:ascii="幼圆" w:eastAsia="幼圆" w:hint="eastAsia"/>
          <w:w w:val="102"/>
        </w:rPr>
        <w:t>K</w:t>
      </w:r>
      <w:r>
        <w:rPr>
          <w:rFonts w:ascii="幼圆" w:eastAsia="幼圆" w:hint="eastAsia"/>
          <w:spacing w:val="-33"/>
        </w:rPr>
        <w:t xml:space="preserve"> </w:t>
      </w:r>
      <w:r>
        <w:rPr>
          <w:rFonts w:ascii="幼圆" w:eastAsia="幼圆" w:hint="eastAsia"/>
          <w:w w:val="102"/>
        </w:rPr>
        <w:t>合上后，能达到的</w:t>
      </w:r>
    </w:p>
    <w:p>
      <w:pPr>
        <w:spacing w:before="0" w:line="154" w:lineRule="exact"/>
        <w:ind w:left="0" w:right="898" w:firstLine="0"/>
        <w:jc w:val="center"/>
        <w:rPr>
          <w:rFonts w:ascii="幼圆"/>
          <w:sz w:val="16"/>
        </w:rPr>
      </w:pPr>
      <w:r>
        <w:rPr>
          <w:rFonts w:ascii="幼圆"/>
          <w:w w:val="103"/>
          <w:sz w:val="16"/>
        </w:rPr>
        <w:t>1</w:t>
      </w:r>
    </w:p>
    <w:p>
      <w:pPr>
        <w:pStyle w:val="BodyText"/>
        <w:spacing w:before="9"/>
        <w:rPr>
          <w:rFonts w:ascii="幼圆"/>
          <w:sz w:val="21"/>
        </w:rPr>
      </w:pPr>
    </w:p>
    <w:p>
      <w:pPr>
        <w:pStyle w:val="BodyText"/>
        <w:spacing w:line="472" w:lineRule="auto"/>
        <w:ind w:left="849" w:right="5577"/>
        <w:rPr>
          <w:rFonts w:ascii="幼圆" w:eastAsia="幼圆" w:hint="eastAsia"/>
        </w:rPr>
      </w:pPr>
      <w:r>
        <w:rPr>
          <w:rFonts w:ascii="幼圆" w:eastAsia="幼圆" w:hint="eastAsia"/>
          <w:spacing w:val="-38"/>
        </w:rPr>
        <w:t>最大速度。</w:t>
      </w:r>
      <w:r>
        <w:rPr>
          <w:rFonts w:ascii="幼圆" w:eastAsia="幼圆" w:hint="eastAsia"/>
        </w:rPr>
        <w:t>（2）有最大速度时断开，合上此时刻的加速度</w:t>
      </w:r>
      <w:r>
        <w:rPr>
          <w:rFonts w:ascii="幼圆" w:eastAsia="幼圆" w:hint="eastAsia"/>
          <w:spacing w:val="-258"/>
        </w:rPr>
        <w:t>。</w:t>
      </w:r>
      <w:r>
        <w:rPr>
          <w:rFonts w:ascii="幼圆" w:eastAsia="幼圆" w:hint="eastAsia"/>
        </w:rPr>
        <w:t>（3）</w:t>
      </w:r>
      <w:r>
        <w:rPr>
          <w:rFonts w:ascii="幼圆" w:eastAsia="幼圆" w:hint="eastAsia"/>
          <w:spacing w:val="-16"/>
        </w:rPr>
        <w:t>在</w:t>
      </w:r>
      <w:r>
        <w:rPr>
          <w:rFonts w:ascii="幼圆" w:eastAsia="幼圆" w:hint="eastAsia"/>
        </w:rPr>
        <w:t>这之后上共产生多少热量。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27"/>
        </w:rPr>
      </w:pPr>
    </w:p>
    <w:p>
      <w:pPr>
        <w:pStyle w:val="ListParagraph"/>
        <w:numPr>
          <w:ilvl w:val="0"/>
          <w:numId w:val="30"/>
        </w:numPr>
        <w:tabs>
          <w:tab w:val="left" w:pos="1326"/>
        </w:tabs>
        <w:spacing w:before="1" w:after="0" w:line="470" w:lineRule="auto"/>
        <w:ind w:left="849" w:right="671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8"/>
          <w:sz w:val="31"/>
        </w:rPr>
        <w:t>如图所示，固定于水平桌面上的金属框架</w:t>
      </w:r>
      <w:r>
        <w:rPr>
          <w:rFonts w:ascii="幼圆" w:eastAsia="幼圆" w:hint="eastAsia"/>
          <w:sz w:val="31"/>
        </w:rPr>
        <w:t>cdef</w:t>
      </w:r>
      <w:r>
        <w:rPr>
          <w:rFonts w:ascii="幼圆" w:eastAsia="幼圆" w:hint="eastAsia"/>
          <w:spacing w:val="-6"/>
          <w:sz w:val="31"/>
        </w:rPr>
        <w:t>处在竖直向下的匀强磁场中，金属棒</w:t>
      </w:r>
      <w:r>
        <w:rPr>
          <w:rFonts w:ascii="幼圆" w:eastAsia="幼圆" w:hint="eastAsia"/>
          <w:sz w:val="31"/>
        </w:rPr>
        <w:t>ab</w:t>
      </w:r>
      <w:r>
        <w:rPr>
          <w:rFonts w:ascii="幼圆" w:eastAsia="幼圆" w:hint="eastAsia"/>
          <w:spacing w:val="-3"/>
          <w:sz w:val="31"/>
        </w:rPr>
        <w:t xml:space="preserve">搁在框架上， </w:t>
      </w:r>
      <w:r>
        <w:rPr>
          <w:rFonts w:ascii="幼圆" w:eastAsia="幼圆" w:hint="eastAsia"/>
          <w:spacing w:val="-2"/>
          <w:sz w:val="31"/>
        </w:rPr>
        <w:t>可无摩擦地滑动，此时</w:t>
      </w:r>
      <w:r>
        <w:rPr>
          <w:rFonts w:ascii="幼圆" w:eastAsia="幼圆" w:hint="eastAsia"/>
          <w:sz w:val="31"/>
        </w:rPr>
        <w:t>abed</w:t>
      </w:r>
      <w:r>
        <w:rPr>
          <w:rFonts w:ascii="幼圆" w:eastAsia="幼圆" w:hint="eastAsia"/>
          <w:spacing w:val="-2"/>
          <w:sz w:val="31"/>
        </w:rPr>
        <w:t>构成一个边长为</w:t>
      </w:r>
      <w:r>
        <w:rPr>
          <w:rFonts w:ascii="幼圆" w:eastAsia="幼圆" w:hint="eastAsia"/>
          <w:sz w:val="31"/>
        </w:rPr>
        <w:t>L</w:t>
      </w:r>
      <w:r>
        <w:rPr>
          <w:rFonts w:ascii="幼圆" w:eastAsia="幼圆" w:hint="eastAsia"/>
          <w:spacing w:val="-2"/>
          <w:sz w:val="31"/>
        </w:rPr>
        <w:t>的正方形，棒的电阻</w:t>
      </w:r>
      <w:r>
        <w:rPr>
          <w:rFonts w:ascii="幼圆" w:eastAsia="幼圆" w:hint="eastAsia"/>
          <w:sz w:val="31"/>
        </w:rPr>
        <w:t>r,其余部分电阻不计，开始时磁感</w:t>
      </w:r>
    </w:p>
    <w:p>
      <w:pPr>
        <w:pStyle w:val="BodyText"/>
        <w:spacing w:before="2" w:line="346" w:lineRule="exact"/>
        <w:ind w:left="849"/>
        <w:rPr>
          <w:rFonts w:ascii="幼圆" w:eastAsia="幼圆" w:hint="eastAsia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160274</wp:posOffset>
            </wp:positionV>
            <wp:extent cx="1778000" cy="1054100"/>
            <wp:effectExtent l="0" t="0" r="0" b="0"/>
            <wp:wrapNone/>
            <wp:docPr id="2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9" type="#_x0000_t202" style="width:145.8pt;height:103.35pt;margin-top:11.97pt;margin-left:575.63pt;mso-position-horizontal-relative:page;position:absolute;z-index:25170841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6"/>
                    <w:gridCol w:w="567"/>
                    <w:gridCol w:w="315"/>
                    <w:gridCol w:w="695"/>
                    <w:gridCol w:w="60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93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d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10" w:type="dxa"/>
                        <w:gridSpan w:val="2"/>
                      </w:tcPr>
                      <w:p>
                        <w:pPr>
                          <w:pStyle w:val="TableParagraph"/>
                          <w:spacing w:line="347" w:lineRule="exact"/>
                          <w:ind w:left="57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a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184"/>
                          <w:jc w:val="center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c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spacing w:before="9"/>
                          <w:ind w:right="235"/>
                          <w:jc w:val="right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before="9"/>
                          <w:ind w:right="12"/>
                          <w:jc w:val="right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1010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ind w:left="457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9"/>
                          <w:ind w:left="185"/>
                          <w:jc w:val="center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7"/>
                      <w:jc w:val="left"/>
                    </w:trPr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spacing w:before="180" w:line="347" w:lineRule="exact"/>
                          <w:ind w:right="235"/>
                          <w:jc w:val="right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before="180" w:line="347" w:lineRule="exact"/>
                          <w:ind w:right="12"/>
                          <w:jc w:val="right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1010" w:type="dxa"/>
                        <w:gridSpan w:val="2"/>
                      </w:tcPr>
                      <w:p>
                        <w:pPr>
                          <w:pStyle w:val="TableParagraph"/>
                          <w:spacing w:before="180" w:line="347" w:lineRule="exact"/>
                          <w:ind w:left="457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180" w:line="347" w:lineRule="exact"/>
                          <w:ind w:left="185"/>
                          <w:jc w:val="center"/>
                          <w:rPr>
                            <w:rFonts w:ascii="幼圆" w:hAnsi="幼圆"/>
                            <w:sz w:val="31"/>
                          </w:rPr>
                        </w:pPr>
                        <w:r>
                          <w:rPr>
                            <w:rFonts w:ascii="幼圆" w:hAnsi="幼圆"/>
                            <w:w w:val="102"/>
                            <w:sz w:val="31"/>
                          </w:rPr>
                          <w:t>×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6"/>
                      <w:jc w:val="left"/>
                    </w:trPr>
                    <w:tc>
                      <w:tcPr>
                        <w:tcW w:w="736" w:type="dxa"/>
                      </w:tcPr>
                      <w:p>
                        <w:pPr>
                          <w:pStyle w:val="TableParagraph"/>
                          <w:spacing w:before="169" w:line="347" w:lineRule="exact"/>
                          <w:ind w:left="50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882" w:type="dxa"/>
                        <w:gridSpan w:val="2"/>
                      </w:tcPr>
                      <w:p>
                        <w:pPr>
                          <w:pStyle w:val="TableParagraph"/>
                          <w:spacing w:before="169" w:line="347" w:lineRule="exact"/>
                          <w:ind w:left="581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b</w:t>
                        </w:r>
                      </w:p>
                    </w:tc>
                    <w:tc>
                      <w:tcPr>
                        <w:tcW w:w="1298" w:type="dxa"/>
                        <w:gridSpan w:val="2"/>
                      </w:tcPr>
                      <w:p>
                        <w:pPr>
                          <w:pStyle w:val="TableParagraph"/>
                          <w:spacing w:before="169" w:line="347" w:lineRule="exact"/>
                          <w:ind w:right="171"/>
                          <w:jc w:val="right"/>
                          <w:rPr>
                            <w:rFonts w:ascii="幼圆"/>
                            <w:sz w:val="31"/>
                          </w:rPr>
                        </w:pPr>
                        <w:r>
                          <w:rPr>
                            <w:rFonts w:ascii="幼圆"/>
                            <w:w w:val="102"/>
                            <w:sz w:val="31"/>
                          </w:rPr>
                          <w:t>f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幼圆" w:eastAsia="幼圆" w:hint="eastAsia"/>
        </w:rPr>
        <w:t>应强度为B ，求:(1)若从t=0时刻起，磁感应强度均匀增加，每秒增量为K，</w:t>
      </w:r>
    </w:p>
    <w:p>
      <w:pPr>
        <w:spacing w:before="0" w:line="154" w:lineRule="exact"/>
        <w:ind w:left="2272" w:right="0" w:firstLine="0"/>
        <w:jc w:val="left"/>
        <w:rPr>
          <w:rFonts w:ascii="幼圆"/>
          <w:sz w:val="16"/>
        </w:rPr>
      </w:pPr>
      <w:r>
        <w:rPr>
          <w:rFonts w:ascii="幼圆"/>
          <w:w w:val="103"/>
          <w:sz w:val="16"/>
        </w:rPr>
        <w:t>0</w:t>
      </w:r>
    </w:p>
    <w:p>
      <w:pPr>
        <w:pStyle w:val="BodyText"/>
        <w:rPr>
          <w:rFonts w:ascii="幼圆"/>
          <w:sz w:val="22"/>
        </w:rPr>
      </w:pPr>
    </w:p>
    <w:p>
      <w:pPr>
        <w:pStyle w:val="BodyTex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同时保持棒静止，求棒中的感应电流，在图上标出感应电流方向; (2)在上</w:t>
      </w:r>
    </w:p>
    <w:p>
      <w:pPr>
        <w:pStyle w:val="BodyText"/>
        <w:spacing w:before="9"/>
        <w:rPr>
          <w:rFonts w:ascii="幼圆"/>
          <w:sz w:val="29"/>
        </w:rPr>
      </w:pPr>
    </w:p>
    <w:p>
      <w:pPr>
        <w:pStyle w:val="BodyText"/>
        <w:spacing w:line="346" w:lineRule="exac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述情况下始终保持棒静止,当t=t 时需加的垂直于棒的水平拉力为多大(3)</w:t>
      </w:r>
    </w:p>
    <w:p>
      <w:pPr>
        <w:spacing w:before="0" w:line="154" w:lineRule="exact"/>
        <w:ind w:left="0" w:right="4867" w:firstLine="0"/>
        <w:jc w:val="center"/>
        <w:rPr>
          <w:rFonts w:ascii="幼圆"/>
          <w:sz w:val="16"/>
        </w:rPr>
      </w:pPr>
      <w:r>
        <w:rPr>
          <w:rFonts w:ascii="幼圆"/>
          <w:w w:val="103"/>
          <w:sz w:val="16"/>
        </w:rPr>
        <w:t>1</w:t>
      </w:r>
    </w:p>
    <w:p>
      <w:pPr>
        <w:pStyle w:val="BodyText"/>
        <w:rPr>
          <w:rFonts w:ascii="幼圆"/>
          <w:sz w:val="22"/>
        </w:rPr>
      </w:pPr>
    </w:p>
    <w:p>
      <w:pPr>
        <w:pStyle w:val="BodyTex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若从t=0时刻起，磁感应强度逐渐减少，当棒以恒定速度v向右做匀速运动</w:t>
      </w:r>
    </w:p>
    <w:p>
      <w:pPr>
        <w:pStyle w:val="BodyText"/>
        <w:spacing w:before="12"/>
        <w:rPr>
          <w:rFonts w:ascii="幼圆"/>
          <w:sz w:val="29"/>
        </w:rPr>
      </w:pPr>
    </w:p>
    <w:p>
      <w:pPr>
        <w:pStyle w:val="BodyText"/>
        <w:ind w:left="849"/>
        <w:rPr>
          <w:rFonts w:ascii="幼圆" w:eastAsia="幼圆" w:hint="eastAsia"/>
        </w:rPr>
      </w:pPr>
      <w:r>
        <w:rPr>
          <w:rFonts w:ascii="幼圆" w:eastAsia="幼圆" w:hint="eastAsia"/>
        </w:rPr>
        <w:t>时，可使棒不产生感应电流，则磁感应强度应怎样随时间变化，写出B与t的关系。</w:t>
      </w:r>
    </w:p>
    <w:p>
      <w:pPr>
        <w:spacing w:after="0"/>
        <w:rPr>
          <w:rFonts w:ascii="幼圆" w:eastAsia="幼圆" w:hint="eastAsia"/>
        </w:rPr>
      </w:pPr>
      <w:r>
        <w:rPr>
          <w:rFonts w:ascii="幼圆" w:eastAsia="幼圆" w:hint="eastAsia"/>
        </w:rPr>
        <w:br/>
      </w:r>
      <w:r>
        <w:rPr>
          <w:rFonts w:ascii="幼圆" w:eastAsia="幼圆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https://d.book118.com/908115110025006041</w:t>
        </w:r>
      </w:hyperlink>
    </w:p>
    <w:p>
      <w:pPr>
        <w:spacing w:after="0"/>
        <w:rPr>
          <w:rFonts w:ascii="幼圆" w:eastAsia="幼圆" w:hint="eastAsia"/>
        </w:rPr>
      </w:pPr>
    </w:p>
    <w:sectPr>
      <w:pgSz w:w="15480" w:h="21860"/>
      <w:pgMar w:top="1160" w:right="0" w:bottom="280" w:left="0" w:header="708" w:footer="70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1D95"/>
    <w:multiLevelType w:val="hybridMultilevel"/>
    <w:tmpl w:val="00000000"/>
    <w:lvl w:ilvl="0">
      <w:start w:val="2"/>
      <w:numFmt w:val="decimal"/>
      <w:lvlText w:val="（%1）"/>
      <w:lvlJc w:val="left"/>
      <w:pPr>
        <w:ind w:left="1642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02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2" w:hanging="793"/>
      </w:pPr>
      <w:rPr>
        <w:rFonts w:hint="default"/>
      </w:rPr>
    </w:lvl>
  </w:abstractNum>
  <w:abstractNum w:abstractNumId="1">
    <w:nsid w:val="02ED2702"/>
    <w:multiLevelType w:val="hybridMultilevel"/>
    <w:tmpl w:val="00000000"/>
    <w:lvl w:ilvl="0">
      <w:start w:val="1"/>
      <w:numFmt w:val="upperLetter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24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5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5" w:hanging="318"/>
      </w:pPr>
      <w:rPr>
        <w:rFonts w:hint="default"/>
      </w:rPr>
    </w:lvl>
  </w:abstractNum>
  <w:abstractNum w:abstractNumId="2">
    <w:nsid w:val="03F470AE"/>
    <w:multiLevelType w:val="hybridMultilevel"/>
    <w:tmpl w:val="00000000"/>
    <w:lvl w:ilvl="0">
      <w:start w:val="1"/>
      <w:numFmt w:val="decimal"/>
      <w:lvlText w:val="(%1)"/>
      <w:lvlJc w:val="left"/>
      <w:pPr>
        <w:ind w:left="1379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9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4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0" w:hanging="477"/>
      </w:pPr>
      <w:rPr>
        <w:rFonts w:hint="default"/>
      </w:rPr>
    </w:lvl>
  </w:abstractNum>
  <w:abstractNum w:abstractNumId="3">
    <w:nsid w:val="137E240B"/>
    <w:multiLevelType w:val="hybridMultilevel"/>
    <w:tmpl w:val="00000000"/>
    <w:lvl w:ilvl="0">
      <w:start w:val="21"/>
      <w:numFmt w:val="decimal"/>
      <w:lvlText w:val="%1.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4">
    <w:nsid w:val="15EA8725"/>
    <w:multiLevelType w:val="hybridMultilevel"/>
    <w:tmpl w:val="00000000"/>
    <w:lvl w:ilvl="0">
      <w:start w:val="8"/>
      <w:numFmt w:val="decimal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2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6" w:hanging="318"/>
      </w:pPr>
      <w:rPr>
        <w:rFonts w:hint="default"/>
      </w:rPr>
    </w:lvl>
  </w:abstractNum>
  <w:abstractNum w:abstractNumId="5">
    <w:nsid w:val="18DAF8F4"/>
    <w:multiLevelType w:val="hybridMultilevel"/>
    <w:tmpl w:val="00000000"/>
    <w:lvl w:ilvl="0">
      <w:start w:val="1"/>
      <w:numFmt w:val="decimal"/>
      <w:lvlText w:val="(%1)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6">
    <w:nsid w:val="2B447D8A"/>
    <w:multiLevelType w:val="hybridMultilevel"/>
    <w:tmpl w:val="00000000"/>
    <w:lvl w:ilvl="0">
      <w:start w:val="8"/>
      <w:numFmt w:val="decimal"/>
      <w:lvlText w:val="%1."/>
      <w:lvlJc w:val="left"/>
      <w:pPr>
        <w:ind w:left="1173" w:hanging="324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6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5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2" w:hanging="318"/>
      </w:pPr>
      <w:rPr>
        <w:rFonts w:hint="default"/>
      </w:rPr>
    </w:lvl>
  </w:abstractNum>
  <w:abstractNum w:abstractNumId="7">
    <w:nsid w:val="2B63310D"/>
    <w:multiLevelType w:val="hybridMultilevel"/>
    <w:tmpl w:val="00000000"/>
    <w:lvl w:ilvl="0">
      <w:start w:val="1"/>
      <w:numFmt w:val="decimal"/>
      <w:lvlText w:val="(%1)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8">
    <w:nsid w:val="2C011A6D"/>
    <w:multiLevelType w:val="hybridMultilevel"/>
    <w:tmpl w:val="00000000"/>
    <w:lvl w:ilvl="0">
      <w:start w:val="1"/>
      <w:numFmt w:val="decimal"/>
      <w:lvlText w:val="(%1)"/>
      <w:lvlJc w:val="left"/>
      <w:pPr>
        <w:ind w:left="88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0" w:hanging="477"/>
      </w:pPr>
      <w:rPr>
        <w:rFonts w:hint="default"/>
      </w:rPr>
    </w:lvl>
  </w:abstractNum>
  <w:abstractNum w:abstractNumId="9">
    <w:nsid w:val="32F465B1"/>
    <w:multiLevelType w:val="hybridMultilevel"/>
    <w:tmpl w:val="00000000"/>
    <w:lvl w:ilvl="0">
      <w:start w:val="16"/>
      <w:numFmt w:val="decimal"/>
      <w:lvlText w:val="%1.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10">
    <w:nsid w:val="366DBA9E"/>
    <w:multiLevelType w:val="hybridMultilevel"/>
    <w:tmpl w:val="00000000"/>
    <w:lvl w:ilvl="0">
      <w:start w:val="2"/>
      <w:numFmt w:val="decimal"/>
      <w:lvlText w:val="（%1）"/>
      <w:lvlJc w:val="left"/>
      <w:pPr>
        <w:ind w:left="1642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2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0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6" w:hanging="793"/>
      </w:pPr>
      <w:rPr>
        <w:rFonts w:hint="default"/>
      </w:rPr>
    </w:lvl>
  </w:abstractNum>
  <w:abstractNum w:abstractNumId="11">
    <w:nsid w:val="3A43873D"/>
    <w:multiLevelType w:val="hybridMultilevel"/>
    <w:tmpl w:val="00000000"/>
    <w:lvl w:ilvl="0">
      <w:start w:val="2"/>
      <w:numFmt w:val="decimal"/>
      <w:lvlText w:val="（%1）"/>
      <w:lvlJc w:val="left"/>
      <w:pPr>
        <w:ind w:left="1642" w:hanging="793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4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0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6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29" w:hanging="793"/>
      </w:pPr>
      <w:rPr>
        <w:rFonts w:hint="default"/>
      </w:rPr>
    </w:lvl>
  </w:abstractNum>
  <w:abstractNum w:abstractNumId="12">
    <w:nsid w:val="3AC29B00"/>
    <w:multiLevelType w:val="hybridMultilevel"/>
    <w:tmpl w:val="00000000"/>
    <w:lvl w:ilvl="0">
      <w:start w:val="30"/>
      <w:numFmt w:val="decimal"/>
      <w:lvlText w:val="%1."/>
      <w:lvlJc w:val="left"/>
      <w:pPr>
        <w:ind w:left="1343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25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4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6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2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0" w:hanging="477"/>
      </w:pPr>
      <w:rPr>
        <w:rFonts w:hint="default"/>
      </w:rPr>
    </w:lvl>
  </w:abstractNum>
  <w:abstractNum w:abstractNumId="13">
    <w:nsid w:val="42412AC8"/>
    <w:multiLevelType w:val="hybridMultilevel"/>
    <w:tmpl w:val="00000000"/>
    <w:lvl w:ilvl="0">
      <w:start w:val="1"/>
      <w:numFmt w:val="decimal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2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6" w:hanging="318"/>
      </w:pPr>
      <w:rPr>
        <w:rFonts w:hint="default"/>
      </w:rPr>
    </w:lvl>
  </w:abstractNum>
  <w:abstractNum w:abstractNumId="14">
    <w:nsid w:val="45F784E5"/>
    <w:multiLevelType w:val="hybridMultilevel"/>
    <w:tmpl w:val="00000000"/>
    <w:lvl w:ilvl="0">
      <w:start w:val="30"/>
      <w:numFmt w:val="decimal"/>
      <w:lvlText w:val="%1."/>
      <w:lvlJc w:val="left"/>
      <w:pPr>
        <w:ind w:left="1343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25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4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6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2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0" w:hanging="477"/>
      </w:pPr>
      <w:rPr>
        <w:rFonts w:hint="default"/>
      </w:rPr>
    </w:lvl>
  </w:abstractNum>
  <w:abstractNum w:abstractNumId="15">
    <w:nsid w:val="46A3A8A8"/>
    <w:multiLevelType w:val="hybridMultilevel"/>
    <w:tmpl w:val="00000000"/>
    <w:lvl w:ilvl="0">
      <w:start w:val="29"/>
      <w:numFmt w:val="decimal"/>
      <w:lvlText w:val="%1."/>
      <w:lvlJc w:val="left"/>
      <w:pPr>
        <w:ind w:left="856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8" w:hanging="477"/>
      </w:pPr>
      <w:rPr>
        <w:rFonts w:hint="default"/>
      </w:rPr>
    </w:lvl>
  </w:abstractNum>
  <w:abstractNum w:abstractNumId="16">
    <w:nsid w:val="47D0732A"/>
    <w:multiLevelType w:val="hybridMultilevel"/>
    <w:tmpl w:val="00000000"/>
    <w:lvl w:ilvl="0">
      <w:start w:val="13"/>
      <w:numFmt w:val="decimal"/>
      <w:lvlText w:val="%1.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17">
    <w:nsid w:val="482F6701"/>
    <w:multiLevelType w:val="hybridMultilevel"/>
    <w:tmpl w:val="00000000"/>
    <w:lvl w:ilvl="0">
      <w:start w:val="1"/>
      <w:numFmt w:val="lowerLetter"/>
      <w:lvlText w:val="(%1)"/>
      <w:lvlJc w:val="left"/>
      <w:pPr>
        <w:ind w:left="12058" w:hanging="4911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402" w:hanging="49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44" w:hanging="49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86" w:hanging="49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28" w:hanging="49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70" w:hanging="49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12" w:hanging="49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54" w:hanging="49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6" w:hanging="4911"/>
      </w:pPr>
      <w:rPr>
        <w:rFonts w:hint="default"/>
      </w:rPr>
    </w:lvl>
  </w:abstractNum>
  <w:abstractNum w:abstractNumId="18">
    <w:nsid w:val="4E22DA6C"/>
    <w:multiLevelType w:val="hybridMultilevel"/>
    <w:tmpl w:val="00000000"/>
    <w:lvl w:ilvl="0">
      <w:start w:val="27"/>
      <w:numFmt w:val="decimal"/>
      <w:lvlText w:val="%1."/>
      <w:lvlJc w:val="left"/>
      <w:pPr>
        <w:ind w:left="849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4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2" w:hanging="477"/>
      </w:pPr>
      <w:rPr>
        <w:rFonts w:hint="default"/>
      </w:rPr>
    </w:lvl>
  </w:abstractNum>
  <w:abstractNum w:abstractNumId="19">
    <w:nsid w:val="4E322079"/>
    <w:multiLevelType w:val="hybridMultilevel"/>
    <w:tmpl w:val="00000000"/>
    <w:lvl w:ilvl="0">
      <w:start w:val="16"/>
      <w:numFmt w:val="decimal"/>
      <w:lvlText w:val="%1.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20">
    <w:nsid w:val="5514B4D4"/>
    <w:multiLevelType w:val="hybridMultilevel"/>
    <w:tmpl w:val="00000000"/>
    <w:lvl w:ilvl="0">
      <w:start w:val="1"/>
      <w:numFmt w:val="upperLetter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24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8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5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5" w:hanging="318"/>
      </w:pPr>
      <w:rPr>
        <w:rFonts w:hint="default"/>
      </w:rPr>
    </w:lvl>
  </w:abstractNum>
  <w:abstractNum w:abstractNumId="21">
    <w:nsid w:val="57A81ED5"/>
    <w:multiLevelType w:val="hybridMultilevel"/>
    <w:tmpl w:val="00000000"/>
    <w:lvl w:ilvl="0">
      <w:start w:val="5"/>
      <w:numFmt w:val="decimal"/>
      <w:lvlText w:val="%1."/>
      <w:lvlJc w:val="left"/>
      <w:pPr>
        <w:ind w:left="1177" w:hanging="32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10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0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0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0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0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0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0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0" w:hanging="328"/>
      </w:pPr>
      <w:rPr>
        <w:rFonts w:hint="default"/>
      </w:rPr>
    </w:lvl>
  </w:abstractNum>
  <w:abstractNum w:abstractNumId="22">
    <w:nsid w:val="5F7E99E1"/>
    <w:multiLevelType w:val="hybridMultilevel"/>
    <w:tmpl w:val="00000000"/>
    <w:lvl w:ilvl="0">
      <w:start w:val="1"/>
      <w:numFmt w:val="decimal"/>
      <w:lvlText w:val="(%1)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23">
    <w:nsid w:val="62CB5132"/>
    <w:multiLevelType w:val="hybridMultilevel"/>
    <w:tmpl w:val="00000000"/>
    <w:lvl w:ilvl="0">
      <w:start w:val="38"/>
      <w:numFmt w:val="decimal"/>
      <w:lvlText w:val="%1."/>
      <w:lvlJc w:val="left"/>
      <w:pPr>
        <w:ind w:left="849" w:hanging="477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8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6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17" w:hanging="477"/>
      </w:pPr>
      <w:rPr>
        <w:rFonts w:hint="default"/>
      </w:rPr>
    </w:lvl>
  </w:abstractNum>
  <w:abstractNum w:abstractNumId="24">
    <w:nsid w:val="6571AF18"/>
    <w:multiLevelType w:val="hybridMultilevel"/>
    <w:tmpl w:val="00000000"/>
    <w:lvl w:ilvl="0">
      <w:start w:val="21"/>
      <w:numFmt w:val="decimal"/>
      <w:lvlText w:val="%1."/>
      <w:lvlJc w:val="left"/>
      <w:pPr>
        <w:ind w:left="1325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3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8" w:hanging="477"/>
      </w:pPr>
      <w:rPr>
        <w:rFonts w:hint="default"/>
      </w:rPr>
    </w:lvl>
  </w:abstractNum>
  <w:abstractNum w:abstractNumId="25">
    <w:nsid w:val="6E8A41FC"/>
    <w:multiLevelType w:val="hybridMultilevel"/>
    <w:tmpl w:val="00000000"/>
    <w:lvl w:ilvl="0">
      <w:start w:val="1"/>
      <w:numFmt w:val="decimal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02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6" w:hanging="318"/>
      </w:pPr>
      <w:rPr>
        <w:rFonts w:hint="default"/>
      </w:rPr>
    </w:lvl>
  </w:abstractNum>
  <w:abstractNum w:abstractNumId="26">
    <w:nsid w:val="6EB8C356"/>
    <w:multiLevelType w:val="hybridMultilevel"/>
    <w:tmpl w:val="00000000"/>
    <w:lvl w:ilvl="0">
      <w:start w:val="1"/>
      <w:numFmt w:val="upperLetter"/>
      <w:lvlText w:val="%1."/>
      <w:lvlJc w:val="left"/>
      <w:pPr>
        <w:ind w:left="1167" w:hanging="318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92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6" w:hanging="318"/>
      </w:pPr>
      <w:rPr>
        <w:rFonts w:hint="default"/>
      </w:rPr>
    </w:lvl>
  </w:abstractNum>
  <w:abstractNum w:abstractNumId="27">
    <w:nsid w:val="782E93C1"/>
    <w:multiLevelType w:val="hybridMultilevel"/>
    <w:tmpl w:val="00000000"/>
    <w:lvl w:ilvl="0">
      <w:start w:val="30"/>
      <w:numFmt w:val="decimal"/>
      <w:lvlText w:val="%1."/>
      <w:lvlJc w:val="left"/>
      <w:pPr>
        <w:ind w:left="1343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25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4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6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3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2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0" w:hanging="477"/>
      </w:pPr>
      <w:rPr>
        <w:rFonts w:hint="default"/>
      </w:rPr>
    </w:lvl>
  </w:abstractNum>
  <w:abstractNum w:abstractNumId="28">
    <w:nsid w:val="7E41D175"/>
    <w:multiLevelType w:val="hybridMultilevel"/>
    <w:tmpl w:val="00000000"/>
    <w:lvl w:ilvl="0">
      <w:start w:val="22"/>
      <w:numFmt w:val="decimal"/>
      <w:lvlText w:val="%1."/>
      <w:lvlJc w:val="left"/>
      <w:pPr>
        <w:ind w:left="849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4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2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8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2" w:hanging="477"/>
      </w:pPr>
      <w:rPr>
        <w:rFonts w:hint="default"/>
      </w:rPr>
    </w:lvl>
  </w:abstractNum>
  <w:abstractNum w:abstractNumId="29">
    <w:nsid w:val="7F5CB58B"/>
    <w:multiLevelType w:val="hybridMultilevel"/>
    <w:tmpl w:val="00000000"/>
    <w:lvl w:ilvl="0">
      <w:start w:val="24"/>
      <w:numFmt w:val="decimal"/>
      <w:lvlText w:val="%1."/>
      <w:lvlJc w:val="left"/>
      <w:pPr>
        <w:ind w:left="871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0" w:hanging="477"/>
      </w:pPr>
      <w:rPr>
        <w:rFonts w:hint="default"/>
      </w:rPr>
    </w:lvl>
  </w:abstractNum>
  <w:num w:numId="1">
    <w:abstractNumId w:val="17"/>
  </w:num>
  <w:num w:numId="2">
    <w:abstractNumId w:val="8"/>
  </w:num>
  <w:num w:numId="3">
    <w:abstractNumId w:val="2"/>
  </w:num>
  <w:num w:numId="4">
    <w:abstractNumId w:val="0"/>
  </w:num>
  <w:num w:numId="5">
    <w:abstractNumId w:val="10"/>
  </w:num>
  <w:num w:numId="6">
    <w:abstractNumId w:val="23"/>
  </w:num>
  <w:num w:numId="7">
    <w:abstractNumId w:val="18"/>
  </w:num>
  <w:num w:numId="8">
    <w:abstractNumId w:val="29"/>
  </w:num>
  <w:num w:numId="9">
    <w:abstractNumId w:val="15"/>
  </w:num>
  <w:num w:numId="10">
    <w:abstractNumId w:val="28"/>
  </w:num>
  <w:num w:numId="11">
    <w:abstractNumId w:val="1"/>
  </w:num>
  <w:num w:numId="12">
    <w:abstractNumId w:val="19"/>
  </w:num>
  <w:num w:numId="13">
    <w:abstractNumId w:val="16"/>
  </w:num>
  <w:num w:numId="14">
    <w:abstractNumId w:val="22"/>
  </w:num>
  <w:num w:numId="15">
    <w:abstractNumId w:val="4"/>
  </w:num>
  <w:num w:numId="16">
    <w:abstractNumId w:val="21"/>
  </w:num>
  <w:num w:numId="17">
    <w:abstractNumId w:val="25"/>
  </w:num>
  <w:num w:numId="18">
    <w:abstractNumId w:val="11"/>
  </w:num>
  <w:num w:numId="19">
    <w:abstractNumId w:val="5"/>
  </w:num>
  <w:num w:numId="20">
    <w:abstractNumId w:val="12"/>
  </w:num>
  <w:num w:numId="21">
    <w:abstractNumId w:val="24"/>
  </w:num>
  <w:num w:numId="22">
    <w:abstractNumId w:val="20"/>
  </w:num>
  <w:num w:numId="23">
    <w:abstractNumId w:val="9"/>
  </w:num>
  <w:num w:numId="24">
    <w:abstractNumId w:val="26"/>
  </w:num>
  <w:num w:numId="25">
    <w:abstractNumId w:val="7"/>
  </w:num>
  <w:num w:numId="26">
    <w:abstractNumId w:val="6"/>
  </w:num>
  <w:num w:numId="27">
    <w:abstractNumId w:val="13"/>
  </w:num>
  <w:num w:numId="28">
    <w:abstractNumId w:val="3"/>
  </w:num>
  <w:num w:numId="29">
    <w:abstractNumId w:val="14"/>
  </w:num>
  <w:num w:numId="3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12"/>
      <w:jc w:val="center"/>
      <w:outlineLvl w:val="0"/>
    </w:pPr>
    <w:rPr>
      <w:rFonts w:ascii="黑体" w:eastAsia="黑体" w:hAnsi="黑体" w:cs="黑体"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60" w:line="203" w:lineRule="exact"/>
      <w:outlineLvl w:val="1"/>
    </w:pPr>
    <w:rPr>
      <w:rFonts w:ascii="Arial" w:eastAsia="Arial" w:hAnsi="Arial" w:cs="Arial"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326" w:lineRule="exact"/>
      <w:ind w:left="39"/>
      <w:outlineLvl w:val="2"/>
    </w:pPr>
    <w:rPr>
      <w:rFonts w:ascii="Arial" w:eastAsia="Arial" w:hAnsi="Arial" w:cs="Arial"/>
      <w:i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167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hyperlink" Target="https://d.book118.com/908115110025006041" TargetMode="Externa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2024-02-02T11:36:43Z</dcterms:created>
  <dcterms:modified xsi:type="dcterms:W3CDTF">2024-02-02T11:36:43Z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