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23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乙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二醇项目创业计划书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75777139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(二)、乙二醇项目技术工艺分析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三)、乙二醇项目技术流程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三、乙二醇项目建设背景及必要性分析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、乙二醇项目概论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一)、乙二醇项目承办单位基本情况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(二)、乙二醇项目概况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(三)、乙二醇项目评价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五、乙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二醇项目选址说明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、乙二醇项目选址原则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(二)、乙二醇项目选址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(五)、乙二醇项目实施保障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(一)、乙二醇项目进度安排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、乙二醇项目实施保障措施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82719020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九、劳动安全生产分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70114889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、乙二醇项目管理与团队协作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乙二醇项目管理方法论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二)、乙二醇项目计划与进度管理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)、团队组建与角色分工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)、乙二醇项目风险管理与应对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十四、人力资源管理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二)、生产过程控制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7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65252727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5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项目商业计划书是为了规范乙二醇项目的实施步骤和计划而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编</w:t>
      </w:r>
      <w:r>
        <w:rPr>
          <w:rFonts w:ascii="FangSong" w:eastAsia="FangSong" w:hAnsi="FangSong" w:cs="FangSong"/>
          <w:spacing w:val="-8"/>
          <w:sz w:val="28"/>
          <w:szCs w:val="28"/>
        </w:rPr>
        <w:t>写的。通过详细描述乙二醇项目的背景和目标，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分析项目的可行性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和</w:t>
      </w:r>
      <w:r>
        <w:rPr>
          <w:rFonts w:ascii="FangSong" w:eastAsia="FangSong" w:hAnsi="FangSong" w:cs="FangSong"/>
          <w:spacing w:val="-12"/>
          <w:sz w:val="28"/>
          <w:szCs w:val="28"/>
        </w:rPr>
        <w:t>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本方案旨在为项目相关人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员提供一个清晰的</w:t>
      </w:r>
      <w:r>
        <w:rPr>
          <w:rFonts w:ascii="FangSong" w:eastAsia="FangSong" w:hAnsi="FangSong" w:cs="FangSong"/>
          <w:spacing w:val="-3"/>
          <w:sz w:val="28"/>
          <w:szCs w:val="28"/>
        </w:rPr>
        <w:t>指</w:t>
      </w:r>
      <w:r>
        <w:rPr>
          <w:rFonts w:ascii="FangSong" w:eastAsia="FangSong" w:hAnsi="FangSong" w:cs="FangSong"/>
          <w:spacing w:val="-2"/>
          <w:sz w:val="28"/>
          <w:szCs w:val="28"/>
        </w:rPr>
        <w:t>导和参考。请注意，本方案不可做为商业用途，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只</w:t>
      </w:r>
      <w:r>
        <w:rPr>
          <w:rFonts w:ascii="FangSong" w:eastAsia="FangSong" w:hAnsi="FangSong" w:cs="FangSong"/>
          <w:spacing w:val="-6"/>
          <w:sz w:val="28"/>
          <w:szCs w:val="28"/>
        </w:rPr>
        <w:t>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6" w:line="416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pgSz w:w="11906" w:h="16839"/>
          <w:pgMar w:top="1431" w:right="1704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(二)、乙二醇项目技术工艺分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pgSz w:w="11906" w:h="16839"/>
          <w:pgMar w:top="1431" w:right="1750" w:bottom="0" w:left="1785" w:header="0" w:footer="0" w:gutter="0"/>
          <w:pgNumType w:start="7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91" w:line="411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提供优质产品和服务。保障工艺流程能够满足乙二醇项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5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乙二醇项目建设贯彻“三同时”的原则，注重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2" w:right="56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乙</w:t>
      </w:r>
      <w:r>
        <w:rPr>
          <w:rFonts w:ascii="FangSong" w:eastAsia="FangSong" w:hAnsi="FangSong" w:cs="FangSong"/>
          <w:spacing w:val="-12"/>
          <w:sz w:val="28"/>
          <w:szCs w:val="28"/>
        </w:rPr>
        <w:t>二</w:t>
      </w:r>
      <w:r>
        <w:rPr>
          <w:rFonts w:ascii="FangSong" w:eastAsia="FangSong" w:hAnsi="FangSong" w:cs="FangSong"/>
          <w:spacing w:val="-9"/>
          <w:sz w:val="28"/>
          <w:szCs w:val="28"/>
        </w:rPr>
        <w:t>醇项目拟采用国内成熟的生产工艺，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生产技术由生产技术人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员和研发技术人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3"/>
          <w:sz w:val="28"/>
          <w:szCs w:val="28"/>
        </w:rPr>
        <w:t>共同制定。所采用的技术具有能耗低、高质量、高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9" w:line="414" w:lineRule="auto"/>
        <w:ind w:left="33" w:right="56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乙二醇项目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技术保障措施从设计、施工、试运行到投产、销售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以确保乙二醇项目在技术开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发和生产技术应用</w:t>
      </w:r>
      <w:r>
        <w:rPr>
          <w:rFonts w:ascii="FangSong" w:eastAsia="FangSong" w:hAnsi="FangSong" w:cs="FangSong"/>
          <w:spacing w:val="-3"/>
          <w:sz w:val="28"/>
          <w:szCs w:val="28"/>
        </w:rPr>
        <w:t>上达到现代化生产水平。这种综合的技术支持将确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保乙二醇项目的可持续发展和高效运营。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、乙二醇项目技术流程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sz w:val="28"/>
          <w:szCs w:val="28"/>
        </w:rPr>
        <w:t>决客户使用过程中的问题。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在乙二醇项目运营中，进行技术持续改进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60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</w:t>
      </w:r>
      <w:r>
        <w:rPr>
          <w:rFonts w:ascii="FangSong" w:eastAsia="FangSong" w:hAnsi="FangSong" w:cs="FangSong"/>
          <w:spacing w:val="-2"/>
          <w:sz w:val="28"/>
          <w:szCs w:val="28"/>
        </w:rPr>
        <w:t>析工具监测和分析乙二醇项目各环节数据。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共同构建了高效、稳定的乙二醇项目技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术实施框架，确保乙二醇项目顺利推进。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选用的设备能够满足乙二醇项目的技术要求，例如：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</w:t>
      </w:r>
      <w:r>
        <w:rPr>
          <w:rFonts w:ascii="FangSong" w:eastAsia="FangSong" w:hAnsi="FangSong" w:cs="FangSong"/>
          <w:spacing w:val="-4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设备与乙二醇项目工艺流程相匹配，例如：</w:t>
      </w:r>
    </w:p>
    <w:p>
      <w:pPr>
        <w:spacing w:before="290" w:line="411" w:lineRule="auto"/>
        <w:ind w:left="734" w:right="102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确认设备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生产能力是否符合乙二醇项目的产能需求。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乙</w:t>
      </w:r>
      <w:r>
        <w:rPr>
          <w:rFonts w:ascii="FangSong" w:eastAsia="FangSong" w:hAnsi="FangSong" w:cs="FangSong"/>
          <w:spacing w:val="-8"/>
          <w:sz w:val="28"/>
          <w:szCs w:val="28"/>
        </w:rPr>
        <w:t>二醇行业作为一个充满活力的领域，涵盖了广泛的产品和服务，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6" w:line="414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发展，乙二醇行业在技术上取得了显著的突破。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2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**乙二醇行业**是一片充满活力的领域，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囊括了广泛的产品和</w:t>
      </w:r>
      <w:r>
        <w:rPr>
          <w:rFonts w:ascii="FangSong" w:eastAsia="FangSong" w:hAnsi="FangSong" w:cs="FangSong"/>
          <w:spacing w:val="-3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414" w:lineRule="auto"/>
        <w:ind w:left="34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5" w:right="102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乙</w:t>
      </w:r>
      <w:r>
        <w:rPr>
          <w:rFonts w:ascii="FangSong" w:eastAsia="FangSong" w:hAnsi="FangSong" w:cs="FangSong"/>
          <w:spacing w:val="-12"/>
          <w:sz w:val="28"/>
          <w:szCs w:val="28"/>
        </w:rPr>
        <w:t>二</w:t>
      </w:r>
      <w:r>
        <w:rPr>
          <w:rFonts w:ascii="FangSong" w:eastAsia="FangSong" w:hAnsi="FangSong" w:cs="FangSong"/>
          <w:spacing w:val="-9"/>
          <w:sz w:val="28"/>
          <w:szCs w:val="28"/>
        </w:rPr>
        <w:t>醇行业市场规模庞大，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年复一年的增长势头不减。这主要受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发展，乙二醇行业在技术上取得了显著的突破。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三、乙二醇项目建设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89" w:line="415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6"/>
          <w:sz w:val="28"/>
          <w:szCs w:val="28"/>
        </w:rPr>
        <w:t>产</w:t>
      </w:r>
      <w:r>
        <w:rPr>
          <w:rFonts w:ascii="FangSong" w:eastAsia="FangSong" w:hAnsi="FangSong" w:cs="FangSong"/>
          <w:spacing w:val="-4"/>
          <w:sz w:val="28"/>
          <w:szCs w:val="28"/>
        </w:rPr>
        <w:t>效率和品质得以显著提升。</w:t>
      </w:r>
    </w:p>
    <w:p>
      <w:pPr>
        <w:spacing w:before="289" w:line="411" w:lineRule="auto"/>
        <w:ind w:left="20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6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6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69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6" w:line="221" w:lineRule="auto"/>
        <w:ind w:left="6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</w:p>
    <w:p>
      <w:pPr>
        <w:sectPr>
          <w:pgSz w:w="11906" w:h="16839"/>
          <w:pgMar w:top="1431" w:right="1730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1" w:right="102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bookmarkStart w:id="15" w:name="_bookmark16"/>
      <w:bookmarkEnd w:id="15"/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乙二醇项目概论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(一)、乙二醇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6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5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二)、乙二醇项目概况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乙</w:t>
      </w:r>
      <w:r>
        <w:rPr>
          <w:rFonts w:ascii="FangSong" w:eastAsia="FangSong" w:hAnsi="FangSong" w:cs="FangSong"/>
          <w:spacing w:val="-11"/>
          <w:sz w:val="28"/>
          <w:szCs w:val="28"/>
        </w:rPr>
        <w:t>二醇项目名称：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乙二醇项目</w:t>
      </w:r>
    </w:p>
    <w:p>
      <w:pPr>
        <w:spacing w:before="288" w:line="222" w:lineRule="auto"/>
        <w:ind w:left="6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乙</w:t>
      </w:r>
      <w:r>
        <w:rPr>
          <w:rFonts w:ascii="FangSong" w:eastAsia="FangSong" w:hAnsi="FangSong" w:cs="FangSong"/>
          <w:spacing w:val="-13"/>
          <w:sz w:val="28"/>
          <w:szCs w:val="28"/>
        </w:rPr>
        <w:t>二醇项目类型：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制造业</w:t>
      </w:r>
    </w:p>
    <w:p>
      <w:pPr>
        <w:spacing w:before="289" w:line="222" w:lineRule="auto"/>
        <w:ind w:left="6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乙</w:t>
      </w:r>
      <w:r>
        <w:rPr>
          <w:rFonts w:ascii="FangSong" w:eastAsia="FangSong" w:hAnsi="FangSong" w:cs="FangSong"/>
          <w:spacing w:val="-18"/>
          <w:sz w:val="28"/>
          <w:szCs w:val="28"/>
        </w:rPr>
        <w:t>二醇项目地点：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区</w:t>
      </w:r>
    </w:p>
    <w:p>
      <w:pPr>
        <w:spacing w:before="287" w:line="222" w:lineRule="auto"/>
        <w:ind w:left="6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乙</w:t>
      </w:r>
      <w:r>
        <w:rPr>
          <w:rFonts w:ascii="FangSong" w:eastAsia="FangSong" w:hAnsi="FangSong" w:cs="FangSong"/>
          <w:spacing w:val="-15"/>
          <w:sz w:val="28"/>
          <w:szCs w:val="28"/>
        </w:rPr>
        <w:t>二醇项目规模：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</w:p>
    <w:p>
      <w:pPr>
        <w:spacing w:before="287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88" w:line="222" w:lineRule="auto"/>
        <w:ind w:left="6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乙</w:t>
      </w:r>
      <w:r>
        <w:rPr>
          <w:rFonts w:ascii="FangSong" w:eastAsia="FangSong" w:hAnsi="FangSong" w:cs="FangSong"/>
          <w:spacing w:val="-15"/>
          <w:sz w:val="28"/>
          <w:szCs w:val="28"/>
        </w:rPr>
        <w:t>二醇项目周期：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7" w:line="219" w:lineRule="auto"/>
        <w:ind w:left="6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乙</w:t>
      </w:r>
      <w:r>
        <w:rPr>
          <w:rFonts w:ascii="FangSong" w:eastAsia="FangSong" w:hAnsi="FangSong" w:cs="FangSong"/>
          <w:spacing w:val="-9"/>
          <w:sz w:val="28"/>
          <w:szCs w:val="28"/>
        </w:rPr>
        <w:t>二</w:t>
      </w:r>
      <w:r>
        <w:rPr>
          <w:rFonts w:ascii="FangSong" w:eastAsia="FangSong" w:hAnsi="FangSong" w:cs="FangSong"/>
          <w:spacing w:val="-8"/>
          <w:sz w:val="28"/>
          <w:szCs w:val="28"/>
        </w:rPr>
        <w:t>醇项目背景：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乙二醇项目的建设旨在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领域带</w:t>
      </w:r>
    </w:p>
    <w:p>
      <w:pPr>
        <w:spacing w:before="291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6"/>
          <w:sz w:val="28"/>
          <w:szCs w:val="28"/>
        </w:rPr>
        <w:t>新的发展机遇。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三)、乙二醇项目评价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417" w:lineRule="auto"/>
        <w:ind w:left="34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该乙二醇项目处于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未</w:t>
      </w:r>
      <w:r>
        <w:rPr>
          <w:rFonts w:ascii="FangSong" w:eastAsia="FangSong" w:hAnsi="FangSong" w:cs="FangSong"/>
          <w:spacing w:val="-6"/>
          <w:sz w:val="28"/>
          <w:szCs w:val="28"/>
        </w:rPr>
        <w:t>来</w:t>
      </w:r>
      <w:r>
        <w:rPr>
          <w:rFonts w:ascii="FangSong" w:eastAsia="FangSong" w:hAnsi="FangSong" w:cs="FangSong"/>
          <w:spacing w:val="-4"/>
          <w:sz w:val="28"/>
          <w:szCs w:val="28"/>
        </w:rPr>
        <w:t>取得可观的市场份额。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41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</w:rPr>
        <w:t>醇项目具备较高的实施可行性。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、乙二醇项目选址说明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一)、乙二醇项目选址原则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88" w:line="414" w:lineRule="auto"/>
        <w:ind w:left="33" w:right="14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乙</w:t>
      </w:r>
      <w:r>
        <w:rPr>
          <w:rFonts w:ascii="FangSong" w:eastAsia="FangSong" w:hAnsi="FangSong" w:cs="FangSong"/>
          <w:spacing w:val="-12"/>
          <w:sz w:val="28"/>
          <w:szCs w:val="28"/>
        </w:rPr>
        <w:t>二</w:t>
      </w:r>
      <w:r>
        <w:rPr>
          <w:rFonts w:ascii="FangSong" w:eastAsia="FangSong" w:hAnsi="FangSong" w:cs="FangSong"/>
          <w:spacing w:val="-9"/>
          <w:sz w:val="28"/>
          <w:szCs w:val="28"/>
        </w:rPr>
        <w:t>醇项目选址必须与城乡建设总体规划保持一致，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确保乙二醇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目的发展与当地城市规划和政府规划相契合。通过与规划一致，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二</w:t>
      </w:r>
      <w:r>
        <w:rPr>
          <w:rFonts w:ascii="FangSong" w:eastAsia="FangSong" w:hAnsi="FangSong" w:cs="FangSong"/>
          <w:spacing w:val="-8"/>
          <w:sz w:val="28"/>
          <w:szCs w:val="28"/>
        </w:rPr>
        <w:t>醇项目有望更好地融入城市发展大局，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展</w:t>
      </w:r>
      <w:r>
        <w:rPr>
          <w:rFonts w:ascii="FangSong" w:eastAsia="FangSong" w:hAnsi="FangSong" w:cs="FangSong"/>
          <w:spacing w:val="-5"/>
          <w:sz w:val="28"/>
          <w:szCs w:val="28"/>
        </w:rPr>
        <w:t>作出积极贡献。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越的交通条件是乙二醇项目成功的关键因素之一。选址地应该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具</w:t>
      </w:r>
      <w:r>
        <w:rPr>
          <w:rFonts w:ascii="FangSong" w:eastAsia="FangSong" w:hAnsi="FangSong" w:cs="FangSong"/>
          <w:spacing w:val="-12"/>
          <w:sz w:val="28"/>
          <w:szCs w:val="28"/>
        </w:rPr>
        <w:t>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工提</w:t>
      </w:r>
      <w:r>
        <w:rPr>
          <w:rFonts w:ascii="FangSong" w:eastAsia="FangSong" w:hAnsi="FangSong" w:cs="FangSong"/>
          <w:spacing w:val="-8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方便的通勤途径。这有助于提高整体生产效率并降低物流成本。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41" w:right="140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乙二醇项目建设阶段，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场地、容易获取的建筑材料以及适宜的施工场址都将直接影响到乙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二醇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目建设的顺利进行。这有助于提高工程效率，缩短工程周期。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8" w:right="19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乙二醇项目</w:t>
      </w: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址应与当地大气污染防治、水资源利用以及自然生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态环境保护政策相一致。我们将致力于在乙二醇项目建设和运营过</w:t>
      </w:r>
      <w:r>
        <w:rPr>
          <w:rFonts w:ascii="FangSong" w:eastAsia="FangSong" w:hAnsi="FangSong" w:cs="FangSong"/>
          <w:spacing w:val="-3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中</w:t>
      </w:r>
      <w:r>
        <w:rPr>
          <w:rFonts w:ascii="FangSong" w:eastAsia="FangSong" w:hAnsi="FangSong" w:cs="FangSong"/>
          <w:spacing w:val="-15"/>
          <w:sz w:val="28"/>
          <w:szCs w:val="28"/>
        </w:rPr>
        <w:t>最</w:t>
      </w:r>
      <w:r>
        <w:rPr>
          <w:rFonts w:ascii="FangSong" w:eastAsia="FangSong" w:hAnsi="FangSong" w:cs="FangSong"/>
          <w:spacing w:val="-12"/>
          <w:sz w:val="28"/>
          <w:szCs w:val="28"/>
        </w:rPr>
        <w:t>大限度地减少对环境的影响，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确保乙二醇项目的可持续发展，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履行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0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我们将有效平衡乙二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醇项目的需求与用地法规的要求，避免可能出现的法律和环境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在乙二醇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项目的实施过程中获得更多的理解和支持。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5"/>
          <w:sz w:val="28"/>
          <w:szCs w:val="28"/>
        </w:rPr>
        <w:t>计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划，确保</w:t>
      </w:r>
      <w:r>
        <w:rPr>
          <w:rFonts w:ascii="FangSong" w:eastAsia="FangSong" w:hAnsi="FangSong" w:cs="FangSong"/>
          <w:spacing w:val="-3"/>
          <w:sz w:val="28"/>
          <w:szCs w:val="28"/>
        </w:rPr>
        <w:t>乙</w:t>
      </w:r>
      <w:r>
        <w:rPr>
          <w:rFonts w:ascii="FangSong" w:eastAsia="FangSong" w:hAnsi="FangSong" w:cs="FangSong"/>
          <w:spacing w:val="-2"/>
          <w:sz w:val="28"/>
          <w:szCs w:val="28"/>
        </w:rPr>
        <w:t>二醇项目的长期成功和对社会的积极贡献。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二)、乙二醇项目选址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选择乙二醇项目的地理位置时，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</w:t>
      </w:r>
      <w:r>
        <w:rPr>
          <w:rFonts w:ascii="FangSong" w:eastAsia="FangSong" w:hAnsi="FangSong" w:cs="FangSong"/>
          <w:spacing w:val="-4"/>
          <w:sz w:val="28"/>
          <w:szCs w:val="28"/>
        </w:rPr>
        <w:t>开</w:t>
      </w:r>
      <w:r>
        <w:rPr>
          <w:rFonts w:ascii="FangSong" w:eastAsia="FangSong" w:hAnsi="FangSong" w:cs="FangSong"/>
          <w:spacing w:val="-3"/>
          <w:sz w:val="28"/>
          <w:szCs w:val="28"/>
        </w:rPr>
        <w:t>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3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5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，为乙二醇项目的顺利推进提供了有力支持。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优惠等方面的支持。这将显著减轻乙二醇项目的财务压力，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投</w:t>
      </w:r>
      <w:r>
        <w:rPr>
          <w:rFonts w:ascii="FangSong" w:eastAsia="FangSong" w:hAnsi="FangSong" w:cs="FangSong"/>
          <w:spacing w:val="-7"/>
          <w:sz w:val="28"/>
          <w:szCs w:val="28"/>
        </w:rPr>
        <w:t>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众多，形成了完</w:t>
      </w:r>
      <w:r>
        <w:rPr>
          <w:rFonts w:ascii="FangSong" w:eastAsia="FangSong" w:hAnsi="FangSong" w:cs="FangSong"/>
          <w:spacing w:val="-2"/>
          <w:sz w:val="28"/>
          <w:szCs w:val="28"/>
        </w:rPr>
        <w:t>善的产业链，为乙二醇项目提供了丰富的合作机会，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境的保护。选址处有利于建设绿色、环保型的乙二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醇项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ectPr>
          <w:pgSz w:w="11906" w:h="16839"/>
          <w:pgMar w:top="1431" w:right="1763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术开发区被视为未来经济发展的重要增长点。乙二醇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为乙二醇项目在长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远的</w:t>
      </w:r>
      <w:r>
        <w:rPr>
          <w:rFonts w:ascii="FangSong" w:eastAsia="FangSong" w:hAnsi="FangSong" w:cs="FangSong"/>
          <w:spacing w:val="-4"/>
          <w:sz w:val="28"/>
          <w:szCs w:val="28"/>
        </w:rPr>
        <w:t>未来奠定坚实基础。</w:t>
      </w:r>
    </w:p>
    <w:p>
      <w:pPr>
        <w:spacing w:before="4" w:line="414" w:lineRule="auto"/>
        <w:ind w:left="41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</w:t>
      </w:r>
      <w:r>
        <w:rPr>
          <w:rFonts w:ascii="FangSong" w:eastAsia="FangSong" w:hAnsi="FangSong" w:cs="FangSong"/>
          <w:spacing w:val="-18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确保乙二醇项目的建设与运营与当地发展规划相协调，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二醇项目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乙</w:t>
      </w:r>
      <w:r>
        <w:rPr>
          <w:rFonts w:ascii="FangSong" w:eastAsia="FangSong" w:hAnsi="FangSong" w:cs="FangSong"/>
          <w:spacing w:val="-12"/>
          <w:sz w:val="28"/>
          <w:szCs w:val="28"/>
        </w:rPr>
        <w:t>二</w:t>
      </w:r>
      <w:r>
        <w:rPr>
          <w:rFonts w:ascii="FangSong" w:eastAsia="FangSong" w:hAnsi="FangSong" w:cs="FangSong"/>
          <w:spacing w:val="-9"/>
          <w:sz w:val="28"/>
          <w:szCs w:val="28"/>
        </w:rPr>
        <w:t>醇项目的成功实施不仅依赖于选址的地理位置，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同时也与周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边的建</w:t>
      </w:r>
      <w:r>
        <w:rPr>
          <w:rFonts w:ascii="FangSong" w:eastAsia="FangSong" w:hAnsi="FangSong" w:cs="FangSong"/>
          <w:spacing w:val="-8"/>
          <w:sz w:val="28"/>
          <w:szCs w:val="28"/>
        </w:rPr>
        <w:t>设</w:t>
      </w:r>
      <w:r>
        <w:rPr>
          <w:rFonts w:ascii="FangSong" w:eastAsia="FangSong" w:hAnsi="FangSong" w:cs="FangSong"/>
          <w:spacing w:val="-7"/>
          <w:sz w:val="28"/>
          <w:szCs w:val="28"/>
        </w:rPr>
        <w:t>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为乙二醇项目的建设提供了必要的基础支持，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段</w:t>
      </w:r>
      <w:r>
        <w:rPr>
          <w:rFonts w:ascii="FangSong" w:eastAsia="FangSong" w:hAnsi="FangSong" w:cs="FangSong"/>
          <w:spacing w:val="-9"/>
          <w:sz w:val="28"/>
          <w:szCs w:val="28"/>
        </w:rPr>
        <w:t>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确保乙二醇项目选址符合当地的用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规划要求。这有助于乙二醇项目在合规范围内进行建设，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6" w:line="416" w:lineRule="auto"/>
        <w:ind w:left="52" w:right="102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乙二醇</w:t>
      </w:r>
      <w:r>
        <w:rPr>
          <w:rFonts w:ascii="FangSong" w:eastAsia="FangSong" w:hAnsi="FangSong" w:cs="FangSong"/>
          <w:spacing w:val="-9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2" w:line="224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专业人才。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括税收、用地等方面的优惠政策。这为乙二醇项目创造了更加宽松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4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乙二醇项目的过程中，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确保乙二醇项目在不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对周边环境造成负</w:t>
      </w:r>
      <w:r>
        <w:rPr>
          <w:rFonts w:ascii="FangSong" w:eastAsia="FangSong" w:hAnsi="FangSong" w:cs="FangSong"/>
          <w:spacing w:val="-2"/>
          <w:sz w:val="28"/>
          <w:szCs w:val="28"/>
        </w:rPr>
        <w:t>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5" w:line="416" w:lineRule="auto"/>
        <w:ind w:left="34" w:right="17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乙</w:t>
      </w:r>
      <w:r>
        <w:rPr>
          <w:rFonts w:ascii="FangSong" w:eastAsia="FangSong" w:hAnsi="FangSong" w:cs="FangSong"/>
          <w:spacing w:val="-12"/>
          <w:sz w:val="28"/>
          <w:szCs w:val="28"/>
        </w:rPr>
        <w:t>二</w:t>
      </w:r>
      <w:r>
        <w:rPr>
          <w:rFonts w:ascii="FangSong" w:eastAsia="FangSong" w:hAnsi="FangSong" w:cs="FangSong"/>
          <w:spacing w:val="-9"/>
          <w:sz w:val="28"/>
          <w:szCs w:val="28"/>
        </w:rPr>
        <w:t>醇项目所在区域的安全设施完备，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有成熟的消防、防汛等安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系统。这为乙二醇项目的安全运行提供了可靠的支持，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乙</w:t>
      </w:r>
      <w:r>
        <w:rPr>
          <w:rFonts w:ascii="FangSong" w:eastAsia="FangSong" w:hAnsi="FangSong" w:cs="FangSong"/>
          <w:spacing w:val="-8"/>
          <w:sz w:val="28"/>
          <w:szCs w:val="28"/>
        </w:rPr>
        <w:t>二醇项目提供了明确的建设方向，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确保用地符合工业乙二醇项目的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7"/>
          <w:sz w:val="28"/>
          <w:szCs w:val="28"/>
        </w:rPr>
        <w:t>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5" w:line="416" w:lineRule="auto"/>
        <w:ind w:left="29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乙二醇项目所在地区容积率和建筑密度都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标。我们将确保乙二醇项目建设在合理的容积率和建</w:t>
      </w:r>
    </w:p>
    <w:p>
      <w:pPr>
        <w:sectPr>
          <w:pgSz w:w="11906" w:h="16839"/>
          <w:pgMar w:top="1431" w:right="1623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密</w:t>
      </w:r>
      <w:r>
        <w:rPr>
          <w:rFonts w:ascii="FangSong" w:eastAsia="FangSong" w:hAnsi="FangSong" w:cs="FangSong"/>
          <w:spacing w:val="-2"/>
          <w:sz w:val="28"/>
          <w:szCs w:val="28"/>
        </w:rPr>
        <w:t>度范围内，以充分利用土地资源，提高乙二醇项目效益。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9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途划分是用地控制的核心之一。根据乙二醇项目的性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质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保持乙二醇项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5"/>
          <w:sz w:val="28"/>
          <w:szCs w:val="28"/>
        </w:rPr>
        <w:t>的合法性和可持续性。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。我们将严格按照规定的利用年限进行乙二醇项目建设和运营，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保障</w:t>
      </w:r>
      <w:r>
        <w:rPr>
          <w:rFonts w:ascii="FangSong" w:eastAsia="FangSong" w:hAnsi="FangSong" w:cs="FangSong"/>
          <w:spacing w:val="-4"/>
          <w:sz w:val="28"/>
          <w:szCs w:val="28"/>
        </w:rPr>
        <w:t>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乙二醇项目建设完成后，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然环境，减小乙</w:t>
      </w:r>
      <w:r>
        <w:rPr>
          <w:rFonts w:ascii="FangSong" w:eastAsia="FangSong" w:hAnsi="FangSong" w:cs="FangSong"/>
          <w:spacing w:val="-2"/>
          <w:sz w:val="28"/>
          <w:szCs w:val="28"/>
        </w:rPr>
        <w:t>二醇项目对周边土地的影响。</w:t>
      </w:r>
    </w:p>
    <w:p>
      <w:pPr>
        <w:spacing w:before="2" w:line="415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我们将确保乙二醇项目在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间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。这为乙二醇项目提供了便捷的物流通道，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品销售，提高了乙二醇项目的市场竞争力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7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自然条件适宜。乙二醇项目建设将充分利用这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然保护原则，最大限度地保留周边自然环境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设施。乙二醇项目将充分利用这些配套设施，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外投资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助于乙二醇项目的稳定运营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总体要求中还包括对环境的保护要求。乙二醇项目将遵循当地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6"/>
          <w:sz w:val="28"/>
          <w:szCs w:val="28"/>
        </w:rPr>
        <w:t>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于建设绿色、可持续的工业乙二醇项目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8" w:right="132" w:firstLine="574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4"/>
          <w:sz w:val="28"/>
          <w:szCs w:val="28"/>
        </w:rPr>
        <w:t>乙二醇项目将积极融入</w:t>
      </w:r>
      <w:r>
        <w:rPr>
          <w:rFonts w:ascii="FangSong" w:eastAsia="FangSong" w:hAnsi="FangSong" w:cs="FangSong"/>
          <w:spacing w:val="-2"/>
          <w:sz w:val="28"/>
          <w:szCs w:val="28"/>
        </w:rPr>
        <w:t>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促进乙二醇项目与当地社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区</w:t>
      </w:r>
      <w:r>
        <w:rPr>
          <w:rFonts w:ascii="FangSong" w:eastAsia="FangSong" w:hAnsi="FangSong" w:cs="FangSong"/>
          <w:spacing w:val="-7"/>
          <w:sz w:val="28"/>
          <w:szCs w:val="28"/>
        </w:rPr>
        <w:t>的互利共赢。</w:t>
      </w:r>
    </w:p>
    <w:p>
      <w:pPr>
        <w:spacing w:before="2" w:line="415" w:lineRule="auto"/>
        <w:ind w:left="43" w:right="18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乙二醇项目将在选址的基础上更好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与周边环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在乙</w:t>
      </w:r>
      <w:r>
        <w:rPr>
          <w:rFonts w:ascii="FangSong" w:eastAsia="FangSong" w:hAnsi="FangSong" w:cs="FangSong"/>
          <w:spacing w:val="-15"/>
          <w:sz w:val="28"/>
          <w:szCs w:val="28"/>
        </w:rPr>
        <w:t>二</w:t>
      </w:r>
      <w:r>
        <w:rPr>
          <w:rFonts w:ascii="FangSong" w:eastAsia="FangSong" w:hAnsi="FangSong" w:cs="FangSong"/>
          <w:spacing w:val="-8"/>
          <w:sz w:val="28"/>
          <w:szCs w:val="28"/>
        </w:rPr>
        <w:t>醇项目选址的初步规划中，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的影响。</w:t>
      </w:r>
    </w:p>
    <w:p>
      <w:pPr>
        <w:spacing w:before="1" w:line="411" w:lineRule="auto"/>
        <w:ind w:left="33" w:right="189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我们计划通过多功能空间规划来优化土地利用。在乙二醇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包括生产区、办公区、绿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41" w:right="15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高建筑的垂直利用率。这一措施有助于减小乙二醇项目的占地面</w:t>
      </w:r>
      <w:r>
        <w:rPr>
          <w:rFonts w:ascii="FangSong" w:eastAsia="FangSong" w:hAnsi="FangSong" w:cs="FangSong"/>
          <w:spacing w:val="-2"/>
          <w:sz w:val="28"/>
          <w:szCs w:val="28"/>
        </w:rPr>
        <w:t>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4" w:lineRule="auto"/>
        <w:ind w:left="31" w:right="189" w:firstLine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乙</w:t>
      </w:r>
      <w:r>
        <w:rPr>
          <w:rFonts w:ascii="FangSong" w:eastAsia="FangSong" w:hAnsi="FangSong" w:cs="FangSong"/>
          <w:spacing w:val="-12"/>
          <w:sz w:val="28"/>
          <w:szCs w:val="28"/>
        </w:rPr>
        <w:t>二</w:t>
      </w:r>
      <w:r>
        <w:rPr>
          <w:rFonts w:ascii="FangSong" w:eastAsia="FangSong" w:hAnsi="FangSong" w:cs="FangSong"/>
          <w:spacing w:val="-9"/>
          <w:sz w:val="28"/>
          <w:szCs w:val="28"/>
        </w:rPr>
        <w:t>醇项目还将注重环境友好设计，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采用绿色、可持续的建筑材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还有助于提高乙二醇项目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的整体可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续性，符合现代绿色建筑的发展趋势。</w:t>
      </w:r>
    </w:p>
    <w:p>
      <w:pPr>
        <w:sectPr>
          <w:pgSz w:w="11906" w:h="16839"/>
          <w:pgMar w:top="1431" w:right="1610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3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共设施也是我们的设计理念之一。在乙二醇项目内部建设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一</w:t>
      </w:r>
      <w:r>
        <w:rPr>
          <w:rFonts w:ascii="FangSong" w:eastAsia="FangSong" w:hAnsi="FangSong" w:cs="FangSong"/>
          <w:spacing w:val="-18"/>
          <w:sz w:val="28"/>
          <w:szCs w:val="28"/>
        </w:rPr>
        <w:t>些</w:t>
      </w:r>
      <w:r>
        <w:rPr>
          <w:rFonts w:ascii="FangSong" w:eastAsia="FangSong" w:hAnsi="FangSong" w:cs="FangSong"/>
          <w:spacing w:val="-17"/>
          <w:sz w:val="28"/>
          <w:szCs w:val="28"/>
        </w:rPr>
        <w:t>公共设施，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1" w:line="414" w:lineRule="auto"/>
        <w:ind w:left="38" w:right="1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过这些具体措施，我们致力于实现乙二醇项目用地的经济高效利用，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在乙</w:t>
      </w:r>
      <w:r>
        <w:rPr>
          <w:rFonts w:ascii="FangSong" w:eastAsia="FangSong" w:hAnsi="FangSong" w:cs="FangSong"/>
          <w:spacing w:val="-10"/>
          <w:sz w:val="28"/>
          <w:szCs w:val="28"/>
        </w:rPr>
        <w:t>二</w:t>
      </w:r>
      <w:r>
        <w:rPr>
          <w:rFonts w:ascii="FangSong" w:eastAsia="FangSong" w:hAnsi="FangSong" w:cs="FangSong"/>
          <w:spacing w:val="-7"/>
          <w:sz w:val="28"/>
          <w:szCs w:val="28"/>
        </w:rPr>
        <w:t>醇项目整体布置中，我们将主体功能区划分为生产区、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化区等几个主要区域。生产区域紧邻交通要道，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产品出货；办公区域靠近乙二醇项目核心区，方便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管理和内外部沟通</w:t>
      </w:r>
      <w:r>
        <w:rPr>
          <w:rFonts w:ascii="FangSong" w:eastAsia="FangSong" w:hAnsi="FangSong" w:cs="FangSong"/>
          <w:spacing w:val="-3"/>
          <w:sz w:val="28"/>
          <w:szCs w:val="28"/>
        </w:rPr>
        <w:t>；休闲区和绿化区域分布在乙二醇项目的角落，为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1" w:right="189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确保了乙二醇项目内外的车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理设置</w:t>
      </w:r>
      <w:r>
        <w:rPr>
          <w:rFonts w:ascii="FangSong" w:eastAsia="FangSong" w:hAnsi="FangSong" w:cs="FangSong"/>
          <w:spacing w:val="-3"/>
          <w:sz w:val="28"/>
          <w:szCs w:val="28"/>
        </w:rPr>
        <w:t>人</w:t>
      </w:r>
      <w:r>
        <w:rPr>
          <w:rFonts w:ascii="FangSong" w:eastAsia="FangSong" w:hAnsi="FangSong" w:cs="FangSong"/>
          <w:spacing w:val="-2"/>
          <w:sz w:val="28"/>
          <w:szCs w:val="28"/>
        </w:rPr>
        <w:t>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68" w:right="153" w:firstLine="10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乙二醇项目区域内设置了一系列公共设施，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中心、员工活动</w:t>
      </w:r>
      <w:r>
        <w:rPr>
          <w:rFonts w:ascii="FangSong" w:eastAsia="FangSong" w:hAnsi="FangSong" w:cs="FangSong"/>
          <w:spacing w:val="-5"/>
          <w:sz w:val="28"/>
          <w:szCs w:val="28"/>
        </w:rPr>
        <w:t>中</w:t>
      </w:r>
      <w:r>
        <w:rPr>
          <w:rFonts w:ascii="FangSong" w:eastAsia="FangSong" w:hAnsi="FangSong" w:cs="FangSong"/>
          <w:spacing w:val="-3"/>
          <w:sz w:val="28"/>
          <w:szCs w:val="28"/>
        </w:rPr>
        <w:t>心、餐厅等。这些设施分布合理，方便员工利用，</w:t>
      </w:r>
    </w:p>
    <w:p>
      <w:pPr>
        <w:sectPr>
          <w:pgSz w:w="11906" w:h="16839"/>
          <w:pgMar w:top="1431" w:right="1610" w:bottom="0" w:left="1785" w:header="0" w:footer="0" w:gutter="0"/>
          <w:pgNumType w:start="26"/>
          <w:cols w:space="708"/>
        </w:sectPr>
      </w:pPr>
    </w:p>
    <w:p>
      <w:pPr>
        <w:spacing w:before="183" w:line="220" w:lineRule="auto"/>
        <w:ind w:left="65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14" w:firstLine="1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乙</w:t>
      </w:r>
      <w:r>
        <w:rPr>
          <w:rFonts w:ascii="FangSong" w:eastAsia="FangSong" w:hAnsi="FangSong" w:cs="FangSong"/>
          <w:spacing w:val="-21"/>
          <w:sz w:val="28"/>
          <w:szCs w:val="28"/>
        </w:rPr>
        <w:t>二</w:t>
      </w:r>
      <w:r>
        <w:rPr>
          <w:rFonts w:ascii="FangSong" w:eastAsia="FangSong" w:hAnsi="FangSong" w:cs="FangSong"/>
          <w:spacing w:val="-14"/>
          <w:sz w:val="28"/>
          <w:szCs w:val="28"/>
        </w:rPr>
        <w:t>醇项目总图中，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保护的</w:t>
      </w:r>
      <w:r>
        <w:rPr>
          <w:rFonts w:ascii="FangSong" w:eastAsia="FangSong" w:hAnsi="FangSong" w:cs="FangSong"/>
          <w:spacing w:val="-3"/>
          <w:sz w:val="28"/>
          <w:szCs w:val="28"/>
        </w:rPr>
        <w:t>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生产与办公是乙二醇项</w:t>
      </w:r>
      <w:r>
        <w:rPr>
          <w:rFonts w:ascii="FangSong" w:eastAsia="FangSong" w:hAnsi="FangSong" w:cs="FangSong"/>
          <w:sz w:val="28"/>
          <w:szCs w:val="28"/>
        </w:rPr>
        <w:t>目的两个核心功能区，我们通过合理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布</w:t>
      </w:r>
      <w:r>
        <w:rPr>
          <w:rFonts w:ascii="FangSong" w:eastAsia="FangSong" w:hAnsi="FangSong" w:cs="FangSong"/>
          <w:spacing w:val="-12"/>
          <w:sz w:val="28"/>
          <w:szCs w:val="28"/>
        </w:rPr>
        <w:t>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保原材料的顺畅运</w:t>
      </w:r>
      <w:r>
        <w:rPr>
          <w:rFonts w:ascii="FangSong" w:eastAsia="FangSong" w:hAnsi="FangSong" w:cs="FangSong"/>
          <w:spacing w:val="-3"/>
          <w:sz w:val="28"/>
          <w:szCs w:val="28"/>
        </w:rPr>
        <w:t>输和产品的高效配送。办公区则位于乙二醇项目核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心区，方</w:t>
      </w:r>
      <w:r>
        <w:rPr>
          <w:rFonts w:ascii="FangSong" w:eastAsia="FangSong" w:hAnsi="FangSong" w:cs="FangSong"/>
          <w:spacing w:val="-3"/>
          <w:sz w:val="28"/>
          <w:szCs w:val="28"/>
        </w:rPr>
        <w:t>便</w:t>
      </w:r>
      <w:r>
        <w:rPr>
          <w:rFonts w:ascii="FangSong" w:eastAsia="FangSong" w:hAnsi="FangSong" w:cs="FangSong"/>
          <w:spacing w:val="-2"/>
          <w:sz w:val="28"/>
          <w:szCs w:val="28"/>
        </w:rPr>
        <w:t>管理层对整个乙二醇项目的监控与决策。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在乙二醇项目区域内分布绿化带和休闲区，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也为乙二醇项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8" w:line="416" w:lineRule="auto"/>
        <w:ind w:left="40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我们将环境保护区域规划在乙二醇项目</w:t>
      </w:r>
      <w:r>
        <w:rPr>
          <w:rFonts w:ascii="FangSong" w:eastAsia="FangSong" w:hAnsi="FangSong" w:cs="FangSong"/>
          <w:sz w:val="28"/>
          <w:szCs w:val="28"/>
        </w:rPr>
        <w:t>的一侧，集中处理废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弃</w:t>
      </w:r>
      <w:r>
        <w:rPr>
          <w:rFonts w:ascii="FangSong" w:eastAsia="FangSong" w:hAnsi="FangSong" w:cs="FangSong"/>
          <w:spacing w:val="-17"/>
          <w:sz w:val="28"/>
          <w:szCs w:val="28"/>
        </w:rPr>
        <w:t>物</w:t>
      </w:r>
      <w:r>
        <w:rPr>
          <w:rFonts w:ascii="FangSong" w:eastAsia="FangSong" w:hAnsi="FangSong" w:cs="FangSong"/>
          <w:spacing w:val="-12"/>
          <w:sz w:val="28"/>
          <w:szCs w:val="28"/>
        </w:rPr>
        <w:t>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5" w:line="411" w:lineRule="auto"/>
        <w:ind w:left="34" w:right="14" w:firstLine="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16"/>
          <w:sz w:val="28"/>
          <w:szCs w:val="28"/>
        </w:rPr>
        <w:t>觉</w:t>
      </w:r>
      <w:r>
        <w:rPr>
          <w:rFonts w:ascii="FangSong" w:eastAsia="FangSong" w:hAnsi="FangSong" w:cs="FangSong"/>
          <w:spacing w:val="-11"/>
          <w:sz w:val="28"/>
          <w:szCs w:val="28"/>
        </w:rPr>
        <w:t>上</w:t>
      </w:r>
      <w:r>
        <w:rPr>
          <w:rFonts w:ascii="FangSong" w:eastAsia="FangSong" w:hAnsi="FangSong" w:cs="FangSong"/>
          <w:spacing w:val="-8"/>
          <w:sz w:val="28"/>
          <w:szCs w:val="28"/>
        </w:rPr>
        <w:t>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确保了乙二醇项目整体的美观性。这一举措符合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使乙二醇项目在生产的同时也能够实现对环境的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积</w:t>
      </w:r>
      <w:r>
        <w:rPr>
          <w:rFonts w:ascii="FangSong" w:eastAsia="FangSong" w:hAnsi="FangSong" w:cs="FangSong"/>
          <w:spacing w:val="-9"/>
          <w:sz w:val="28"/>
          <w:szCs w:val="28"/>
        </w:rPr>
        <w:t>极贡献。</w:t>
      </w:r>
    </w:p>
    <w:p>
      <w:pPr>
        <w:spacing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这八个设计要点共同构成了乙二醇项目总图布置方案的核心，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了乙二醇项目在各个方面都能够取得良好的平衡，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求，又体现了对环境的关注和社会责任。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该乙二醇项目选址位于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独</w:t>
      </w:r>
      <w:r>
        <w:rPr>
          <w:rFonts w:ascii="FangSong" w:eastAsia="FangSong" w:hAnsi="FangSong" w:cs="FangSong"/>
          <w:spacing w:val="-8"/>
          <w:sz w:val="28"/>
          <w:szCs w:val="28"/>
        </w:rPr>
        <w:t>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二醇项目的顺利启动和运营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销售和员工的通勤。这为乙二醇项目提供了便捷的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6"/>
          <w:sz w:val="28"/>
          <w:szCs w:val="28"/>
        </w:rPr>
        <w:t>流和交通保障。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2" w:right="14" w:firstLine="9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乙二醇项目选址</w:t>
      </w:r>
      <w:r>
        <w:rPr>
          <w:rFonts w:ascii="FangSong" w:eastAsia="FangSong" w:hAnsi="FangSong" w:cs="FangSong"/>
          <w:sz w:val="28"/>
          <w:szCs w:val="28"/>
        </w:rPr>
        <w:t>规划中特别考虑了环保区域，用于处理废弃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有效减少对周边环境的负面影响。这表明了乙二醇项目对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8" w:line="222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乙二醇项目选址</w:t>
      </w:r>
      <w:r>
        <w:rPr>
          <w:rFonts w:ascii="FangSong" w:eastAsia="FangSong" w:hAnsi="FangSong" w:cs="FangSong"/>
          <w:sz w:val="28"/>
          <w:szCs w:val="28"/>
        </w:rPr>
        <w:t>的用地控制指标与相关规划相一致，不仅满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35" w:right="176" w:hanging="4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也兼顾了用地的合理利用。这有助于乙二醇项目获得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49" w:right="176" w:firstLine="9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在乙二醇项目选址周边进行了社区和周边环境的调查，确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乙二</w:t>
      </w:r>
      <w:r>
        <w:rPr>
          <w:rFonts w:ascii="FangSong" w:eastAsia="FangSong" w:hAnsi="FangSong" w:cs="FangSong"/>
          <w:spacing w:val="-14"/>
          <w:sz w:val="28"/>
          <w:szCs w:val="28"/>
        </w:rPr>
        <w:t>醇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76" w:firstLine="10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乙二醇项目选址</w:t>
      </w:r>
      <w:r>
        <w:rPr>
          <w:rFonts w:ascii="FangSong" w:eastAsia="FangSong" w:hAnsi="FangSong" w:cs="FangSong"/>
          <w:sz w:val="28"/>
          <w:szCs w:val="28"/>
        </w:rPr>
        <w:t>时，我们充分考虑了当地的政策和法规，确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乙二醇项目的合法性和稳健性。对政府支持政策和法规的遵从，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于乙二醇项目在当地获得更多支持。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综合考虑乙二醇项目选址的各项因素，我们认为该选址</w:t>
      </w:r>
      <w:r>
        <w:rPr>
          <w:rFonts w:ascii="FangSong" w:eastAsia="FangSong" w:hAnsi="FangSong" w:cs="FangSong"/>
          <w:sz w:val="28"/>
          <w:szCs w:val="28"/>
        </w:rPr>
        <w:t>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为乙二醇项目带来更多的发展机遇。与周边的产业和社会环境相结合，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该选址将有助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乙二醇项目实现可持续发展。</w:t>
      </w:r>
    </w:p>
    <w:p>
      <w:pPr>
        <w:spacing w:before="3" w:line="415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我们可以得出该乙二醇项目选址的合理性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可行</w:t>
      </w:r>
      <w:r>
        <w:rPr>
          <w:rFonts w:ascii="FangSong" w:eastAsia="FangSong" w:hAnsi="FangSong" w:cs="FangSong"/>
          <w:spacing w:val="-2"/>
          <w:sz w:val="28"/>
          <w:szCs w:val="28"/>
        </w:rPr>
        <w:t>性，为乙二醇项目的后续规划和实施提供了坚实的基础。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417" w:lineRule="auto"/>
        <w:ind w:left="35" w:right="176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乙二醇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目的建设周期被设定为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个月，其中包括乙二醇项目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前期准备、工程勘察与设计、土建工程施工、设备采购、设备安装</w:t>
      </w:r>
      <w:r>
        <w:rPr>
          <w:rFonts w:ascii="FangSong" w:eastAsia="FangSong" w:hAnsi="FangSong" w:cs="FangSong"/>
          <w:sz w:val="28"/>
          <w:szCs w:val="28"/>
        </w:rPr>
        <w:t>调</w:t>
      </w:r>
    </w:p>
    <w:p>
      <w:pPr>
        <w:sectPr>
          <w:pgSz w:w="11906" w:h="16839"/>
          <w:pgMar w:top="1431" w:right="1623" w:bottom="0" w:left="1785" w:header="0" w:footer="0" w:gutter="0"/>
          <w:pgNumType w:start="29"/>
          <w:cols w:space="708"/>
        </w:sectPr>
      </w:pPr>
    </w:p>
    <w:p>
      <w:pPr>
        <w:spacing w:before="184" w:line="416" w:lineRule="auto"/>
        <w:ind w:left="34" w:right="14" w:hanging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试等关键阶段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这个时间框架将充分考虑到各个阶段的工作内容和交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叉</w:t>
      </w:r>
      <w:r>
        <w:rPr>
          <w:rFonts w:ascii="FangSong" w:eastAsia="FangSong" w:hAnsi="FangSong" w:cs="FangSong"/>
          <w:spacing w:val="-3"/>
          <w:sz w:val="28"/>
          <w:szCs w:val="28"/>
        </w:rPr>
        <w:t>影响，以确保乙二醇项目的高效推进。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5" w:lineRule="auto"/>
        <w:ind w:left="32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具体的建设进度将在乙二醇项目启动时明确制定，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并按照里程</w:t>
      </w:r>
      <w:r>
        <w:rPr>
          <w:rFonts w:ascii="FangSong" w:eastAsia="FangSong" w:hAnsi="FangSong" w:cs="FangSong"/>
          <w:spacing w:val="-4"/>
          <w:sz w:val="28"/>
          <w:szCs w:val="28"/>
        </w:rPr>
        <w:t>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计划进行监测和</w:t>
      </w:r>
      <w:r>
        <w:rPr>
          <w:rFonts w:ascii="FangSong" w:eastAsia="FangSong" w:hAnsi="FangSong" w:cs="FangSong"/>
          <w:spacing w:val="-5"/>
          <w:sz w:val="28"/>
          <w:szCs w:val="28"/>
        </w:rPr>
        <w:t>调</w:t>
      </w:r>
      <w:r>
        <w:rPr>
          <w:rFonts w:ascii="FangSong" w:eastAsia="FangSong" w:hAnsi="FangSong" w:cs="FangSong"/>
          <w:spacing w:val="-3"/>
          <w:sz w:val="28"/>
          <w:szCs w:val="28"/>
        </w:rPr>
        <w:t>整。各个阶段的完成情况将通过定期的进度报告进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行跟踪，确保整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2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1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7" w:line="411" w:lineRule="auto"/>
        <w:ind w:left="41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乙</w:t>
      </w:r>
      <w:r>
        <w:rPr>
          <w:rFonts w:ascii="FangSong" w:eastAsia="FangSong" w:hAnsi="FangSong" w:cs="FangSong"/>
          <w:spacing w:val="-12"/>
          <w:sz w:val="28"/>
          <w:szCs w:val="28"/>
        </w:rPr>
        <w:t>二</w:t>
      </w:r>
      <w:r>
        <w:rPr>
          <w:rFonts w:ascii="FangSong" w:eastAsia="FangSong" w:hAnsi="FangSong" w:cs="FangSong"/>
          <w:spacing w:val="-9"/>
          <w:sz w:val="28"/>
          <w:szCs w:val="28"/>
        </w:rPr>
        <w:t>醇项目将根据各个阶段的需求合理配置人力资源，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确保每个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团</w:t>
      </w:r>
      <w:r>
        <w:rPr>
          <w:rFonts w:ascii="FangSong" w:eastAsia="FangSong" w:hAnsi="FangSong" w:cs="FangSong"/>
          <w:spacing w:val="-14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以保障乙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二</w:t>
      </w:r>
      <w:r>
        <w:rPr>
          <w:rFonts w:ascii="FangSong" w:eastAsia="FangSong" w:hAnsi="FangSong" w:cs="FangSong"/>
          <w:spacing w:val="-5"/>
          <w:sz w:val="28"/>
          <w:szCs w:val="28"/>
        </w:rPr>
        <w:t>醇项目各方面的需要。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</w:p>
    <w:p>
      <w:pPr>
        <w:spacing w:before="181" w:line="414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员工培训将是乙二醇项目实施的一个重要环节。我们将提供全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包括但不限于乙二醇项目背景、工作流程、安全操作规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等方面的培训。这旨在确保每位员工都具备必要的知识和技能，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更</w:t>
      </w:r>
      <w:r>
        <w:rPr>
          <w:rFonts w:ascii="FangSong" w:eastAsia="FangSong" w:hAnsi="FangSong" w:cs="FangSong"/>
          <w:spacing w:val="-4"/>
          <w:sz w:val="28"/>
          <w:szCs w:val="28"/>
        </w:rPr>
        <w:t>好地完成各自的工作任务。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、乙二醇项目实施保障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乙</w:t>
      </w:r>
      <w:r>
        <w:rPr>
          <w:rFonts w:ascii="FangSong" w:eastAsia="FangSong" w:hAnsi="FangSong" w:cs="FangSong"/>
          <w:spacing w:val="-12"/>
          <w:sz w:val="28"/>
          <w:szCs w:val="28"/>
        </w:rPr>
        <w:t>二</w:t>
      </w:r>
      <w:r>
        <w:rPr>
          <w:rFonts w:ascii="FangSong" w:eastAsia="FangSong" w:hAnsi="FangSong" w:cs="FangSong"/>
          <w:spacing w:val="-9"/>
          <w:sz w:val="28"/>
          <w:szCs w:val="28"/>
        </w:rPr>
        <w:t>醇项目实施过程中，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我们将采取以下措施保障乙二醇项目的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顺</w:t>
      </w:r>
      <w:r>
        <w:rPr>
          <w:rFonts w:ascii="FangSong" w:eastAsia="FangSong" w:hAnsi="FangSong" w:cs="FangSong"/>
          <w:spacing w:val="-13"/>
          <w:sz w:val="28"/>
          <w:szCs w:val="28"/>
        </w:rPr>
        <w:t>利进行：</w:t>
      </w:r>
    </w:p>
    <w:p>
      <w:pPr>
        <w:spacing w:before="1" w:line="411" w:lineRule="auto"/>
        <w:ind w:left="37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对乙二醇项目进度、成本和质量进行定期评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估，及时调整计划以适应变化。</w:t>
      </w:r>
    </w:p>
    <w:p>
      <w:pPr>
        <w:spacing w:before="1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建立高效的沟通渠道，促进乙二醇项目团队之间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协</w:t>
      </w:r>
      <w:r>
        <w:rPr>
          <w:rFonts w:ascii="FangSong" w:eastAsia="FangSong" w:hAnsi="FangSong" w:cs="FangSong"/>
          <w:spacing w:val="-5"/>
          <w:sz w:val="28"/>
          <w:szCs w:val="28"/>
        </w:rPr>
        <w:t>作，减少信息滞后。</w:t>
      </w:r>
    </w:p>
    <w:p>
      <w:pPr>
        <w:spacing w:before="1" w:line="411" w:lineRule="auto"/>
        <w:ind w:left="34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实施全面的质量管理体系，确保乙二醇项目交付的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产品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4"/>
          <w:sz w:val="28"/>
          <w:szCs w:val="28"/>
        </w:rPr>
        <w:t>服务符合高标准。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</w:p>
    <w:p>
      <w:pPr>
        <w:spacing w:before="290" w:line="416" w:lineRule="auto"/>
        <w:ind w:left="37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我们确信乙二醇项目将在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效、有序的环境中</w:t>
      </w:r>
      <w:r>
        <w:rPr>
          <w:rFonts w:ascii="FangSong" w:eastAsia="FangSong" w:hAnsi="FangSong" w:cs="FangSong"/>
          <w:spacing w:val="-2"/>
          <w:sz w:val="28"/>
          <w:szCs w:val="28"/>
        </w:rPr>
        <w:t>稳步推进，实现预期的目标。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一)、乙二醇项目进度安排</w:t>
      </w:r>
    </w:p>
    <w:p>
      <w:pPr>
        <w:spacing w:line="422" w:lineRule="auto"/>
        <w:rPr>
          <w:rFonts w:ascii="Arial"/>
          <w:sz w:val="21"/>
        </w:rPr>
        <w:sectPr>
          <w:pgSz w:w="11906" w:h="16839"/>
          <w:pgMar w:top="1431" w:right="1697" w:bottom="0" w:left="1785" w:header="0" w:footer="0" w:gutter="0"/>
          <w:pgNumType w:start="31"/>
          <w:cols w:space="708"/>
        </w:sectPr>
      </w:pPr>
    </w:p>
    <w:p>
      <w:pPr>
        <w:spacing w:before="91" w:line="416" w:lineRule="auto"/>
        <w:ind w:left="33" w:right="2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确保乙二醇项目按时、按质完成，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我们精心设计了详细的乙二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7"/>
          <w:sz w:val="28"/>
          <w:szCs w:val="28"/>
        </w:rPr>
        <w:t>醇</w:t>
      </w:r>
      <w:r>
        <w:rPr>
          <w:rFonts w:ascii="FangSong" w:eastAsia="FangSong" w:hAnsi="FangSong" w:cs="FangSong"/>
          <w:spacing w:val="-20"/>
          <w:sz w:val="28"/>
          <w:szCs w:val="28"/>
        </w:rPr>
        <w:t>项目进度安排，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个月，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主要包括以下关键阶段：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32"/>
          <w:cols w:space="708"/>
          <w:titlePg w:val="0"/>
        </w:sectPr>
      </w:pPr>
    </w:p>
    <w:p>
      <w:pPr>
        <w:spacing w:before="185" w:line="411" w:lineRule="auto"/>
        <w:ind w:left="34" w:right="14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1.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乙二醇项目前期准备(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个月)：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在乙二醇项目启动阶段，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们将进行各项前期准备工作，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包括乙二醇项目立项、人员组建、资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源调查和需求分析等。这个阶段的目标是确保乙二醇项目有足够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>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备工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，为后续工作打下坚实基础。</w:t>
      </w:r>
    </w:p>
    <w:p>
      <w:pPr>
        <w:spacing w:before="2" w:line="411" w:lineRule="auto"/>
        <w:ind w:left="33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确保对乙二醇项目地理环境和资源有全面了解。基于勘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察</w:t>
      </w:r>
      <w:r>
        <w:rPr>
          <w:rFonts w:ascii="FangSong" w:eastAsia="FangSong" w:hAnsi="FangSong" w:cs="FangSong"/>
          <w:spacing w:val="-12"/>
          <w:sz w:val="28"/>
          <w:szCs w:val="28"/>
        </w:rPr>
        <w:t>结果，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包括土建工程和设备配置等方面。这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个阶段的目标是确保乙二醇项目的设计是科学、合理且可行的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1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以保证乙二醇项目的高质量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完</w:t>
      </w:r>
      <w:r>
        <w:rPr>
          <w:rFonts w:ascii="FangSong" w:eastAsia="FangSong" w:hAnsi="FangSong" w:cs="FangSong"/>
          <w:spacing w:val="-12"/>
          <w:sz w:val="28"/>
          <w:szCs w:val="28"/>
        </w:rPr>
        <w:t>成。</w:t>
      </w:r>
    </w:p>
    <w:p>
      <w:pPr>
        <w:spacing w:before="1" w:line="411" w:lineRule="auto"/>
        <w:ind w:left="32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照乙二醇项目需求，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选择并采购所需的设备。这一过程将涉及供应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商谈判、合</w:t>
      </w:r>
      <w:r>
        <w:rPr>
          <w:rFonts w:ascii="FangSong" w:eastAsia="FangSong" w:hAnsi="FangSong" w:cs="FangSong"/>
          <w:spacing w:val="-2"/>
          <w:sz w:val="28"/>
          <w:szCs w:val="28"/>
        </w:rPr>
        <w:t>同签订等步骤，确保设备的及时到位。</w:t>
      </w:r>
    </w:p>
    <w:p>
      <w:pPr>
        <w:spacing w:before="6" w:line="413" w:lineRule="auto"/>
        <w:ind w:left="34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安装和调试工作。这包括设备的互联互通，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为乙二醇项目后续的运营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提</w:t>
      </w:r>
      <w:r>
        <w:rPr>
          <w:rFonts w:ascii="FangSong" w:eastAsia="FangSong" w:hAnsi="FangSong" w:cs="FangSong"/>
          <w:spacing w:val="-9"/>
          <w:sz w:val="28"/>
          <w:szCs w:val="28"/>
        </w:rPr>
        <w:t>供保障。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(二)、乙二醇项目实施保障措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为确保乙二醇项目的顺利实施，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我们将采取一系列具体而细致的</w:t>
      </w:r>
    </w:p>
    <w:p>
      <w:pPr>
        <w:sectPr>
          <w:pgSz w:w="11906" w:h="16839"/>
          <w:pgMar w:top="1431" w:right="1785" w:bottom="0" w:left="1785" w:header="0" w:footer="0" w:gutter="0"/>
          <w:pgNumType w:start="33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4"/>
          <w:sz w:val="28"/>
          <w:szCs w:val="28"/>
        </w:rPr>
        <w:t>保障措施，以</w:t>
      </w:r>
      <w:r>
        <w:rPr>
          <w:rFonts w:ascii="FangSong" w:eastAsia="FangSong" w:hAnsi="FangSong" w:cs="FangSong"/>
          <w:spacing w:val="-3"/>
          <w:sz w:val="28"/>
          <w:szCs w:val="28"/>
        </w:rPr>
        <w:t>应</w:t>
      </w:r>
      <w:r>
        <w:rPr>
          <w:rFonts w:ascii="FangSong" w:eastAsia="FangSong" w:hAnsi="FangSong" w:cs="FangSong"/>
          <w:spacing w:val="-2"/>
          <w:sz w:val="28"/>
          <w:szCs w:val="28"/>
        </w:rPr>
        <w:t>对各种可能出现的挑战和问题。</w:t>
      </w:r>
    </w:p>
    <w:p>
      <w:pPr>
        <w:spacing w:before="291" w:line="411" w:lineRule="auto"/>
        <w:ind w:left="33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乙二醇项目管理体系建立：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我们将建立一个全面的乙二醇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确保每个乙二醇项目阶段都有清晰的组织结构和明确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定</w:t>
      </w:r>
      <w:r>
        <w:rPr>
          <w:rFonts w:ascii="FangSong" w:eastAsia="FangSong" w:hAnsi="FangSong" w:cs="FangSong"/>
          <w:spacing w:val="-8"/>
          <w:sz w:val="28"/>
          <w:szCs w:val="28"/>
        </w:rPr>
        <w:t>义的职责。乙二醇项目管理团队将定期召开会议，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审查和更新乙二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醇项目计划，保证乙二醇项目目标的实现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2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二醇项目的进展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行详细审查。这包括每周例行会议和每月一次的全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团</w:t>
      </w:r>
      <w:r>
        <w:rPr>
          <w:rFonts w:ascii="FangSong" w:eastAsia="FangSong" w:hAnsi="FangSong" w:cs="FangSong"/>
          <w:spacing w:val="-8"/>
          <w:sz w:val="28"/>
          <w:szCs w:val="28"/>
        </w:rPr>
        <w:t>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我们能够快速发现并纠正潜在的进度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滞</w:t>
      </w:r>
      <w:r>
        <w:rPr>
          <w:rFonts w:ascii="FangSong" w:eastAsia="FangSong" w:hAnsi="FangSong" w:cs="FangSong"/>
          <w:spacing w:val="-7"/>
          <w:sz w:val="28"/>
          <w:szCs w:val="28"/>
        </w:rPr>
        <w:t>后或问题。</w:t>
      </w:r>
    </w:p>
    <w:p>
      <w:pPr>
        <w:spacing w:before="2" w:line="411" w:lineRule="auto"/>
        <w:ind w:left="34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乙二醇项目的影响。</w:t>
      </w:r>
    </w:p>
    <w:p>
      <w:pPr>
        <w:spacing w:before="2" w:line="411" w:lineRule="auto"/>
        <w:ind w:left="33" w:right="3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将提高</w:t>
      </w:r>
      <w:r>
        <w:rPr>
          <w:rFonts w:ascii="FangSong" w:eastAsia="FangSong" w:hAnsi="FangSong" w:cs="FangSong"/>
          <w:spacing w:val="-3"/>
          <w:sz w:val="28"/>
          <w:szCs w:val="28"/>
        </w:rPr>
        <w:t>整个乙二醇项目执行效率。</w:t>
      </w:r>
    </w:p>
    <w:p>
      <w:pPr>
        <w:spacing w:before="3" w:line="411" w:lineRule="auto"/>
        <w:ind w:left="3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建设。每周例行会议将提供一个平台，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团队成员可以分享乙二醇项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目进展、反馈问题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并共同解决。此外，我们将定期组织团队活动，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增</w:t>
      </w:r>
      <w:r>
        <w:rPr>
          <w:rFonts w:ascii="FangSong" w:eastAsia="FangSong" w:hAnsi="FangSong" w:cs="FangSong"/>
          <w:spacing w:val="-5"/>
          <w:sz w:val="28"/>
          <w:szCs w:val="28"/>
        </w:rPr>
        <w:t>进团队协作与默契。</w:t>
      </w:r>
    </w:p>
    <w:p>
      <w:pPr>
        <w:spacing w:before="3" w:line="415" w:lineRule="auto"/>
        <w:ind w:left="33" w:right="3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我们将建立严格的质量控制体系，涵盖乙</w:t>
      </w:r>
      <w:r>
        <w:rPr>
          <w:rFonts w:ascii="FangSong" w:eastAsia="FangSong" w:hAnsi="FangSong" w:cs="FangSong"/>
          <w:spacing w:val="-7"/>
          <w:sz w:val="28"/>
          <w:szCs w:val="28"/>
        </w:rPr>
        <w:t>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醇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项目的每个环节。制定详细的验收标准和质量检查点，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确保乙二醇</w:t>
      </w:r>
    </w:p>
    <w:p>
      <w:pPr>
        <w:sectPr>
          <w:pgSz w:w="11906" w:h="16839"/>
          <w:pgMar w:top="1431" w:right="1763" w:bottom="0" w:left="1785" w:header="0" w:footer="0" w:gutter="0"/>
          <w:pgNumType w:start="34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交付的成果符合预期标准，提高乙二醇项目整体质量。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0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八、财务管理与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  <w:sectPr>
          <w:pgSz w:w="11906" w:h="16839"/>
          <w:pgMar w:top="1431" w:right="1785" w:bottom="0" w:left="1785" w:header="0" w:footer="0" w:gutter="0"/>
          <w:pgNumType w:start="35"/>
          <w:cols w:space="708"/>
        </w:sectPr>
      </w:pPr>
    </w:p>
    <w:p>
      <w:pPr>
        <w:spacing w:before="9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36"/>
          <w:cols w:space="708"/>
          <w:titlePg w:val="0"/>
        </w:sectPr>
      </w:pPr>
    </w:p>
    <w:p>
      <w:pPr>
        <w:spacing w:before="184" w:line="411" w:lineRule="auto"/>
        <w:ind w:left="53" w:right="36" w:hanging="20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司在</w:t>
      </w:r>
      <w:r>
        <w:rPr>
          <w:rFonts w:ascii="FangSong" w:eastAsia="FangSong" w:hAnsi="FangSong" w:cs="FangSong"/>
          <w:spacing w:val="-7"/>
          <w:sz w:val="28"/>
          <w:szCs w:val="28"/>
        </w:rPr>
        <w:t>资</w:t>
      </w:r>
      <w:r>
        <w:rPr>
          <w:rFonts w:ascii="FangSong" w:eastAsia="FangSong" w:hAnsi="FangSong" w:cs="FangSong"/>
          <w:spacing w:val="-5"/>
          <w:sz w:val="28"/>
          <w:szCs w:val="28"/>
        </w:rPr>
        <w:t>金需求与筹措方面的核心措施：</w:t>
      </w:r>
    </w:p>
    <w:p>
      <w:pPr>
        <w:spacing w:before="1" w:line="411" w:lineRule="auto"/>
        <w:ind w:left="35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411" w:lineRule="auto"/>
        <w:ind w:left="38" w:right="36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2" w:line="411" w:lineRule="auto"/>
        <w:ind w:left="34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line="222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</w:p>
    <w:p>
      <w:pPr>
        <w:sectPr>
          <w:pgSz w:w="11906" w:h="16839"/>
          <w:pgMar w:top="1431" w:right="1763" w:bottom="0" w:left="1785" w:header="0" w:footer="0" w:gutter="0"/>
          <w:pgNumType w:start="37"/>
          <w:cols w:space="708"/>
        </w:sectPr>
      </w:pPr>
    </w:p>
    <w:p>
      <w:pPr>
        <w:spacing w:before="185" w:line="411" w:lineRule="auto"/>
        <w:ind w:left="40" w:right="14" w:hanging="8"/>
        <w:rPr>
          <w:rFonts w:ascii="FangSong" w:eastAsia="FangSong" w:hAnsi="FangSong" w:cs="FangSong"/>
          <w:sz w:val="28"/>
          <w:szCs w:val="28"/>
        </w:rPr>
      </w:pPr>
      <w:bookmarkStart w:id="40" w:name="_bookmark41"/>
      <w:bookmarkEnd w:id="40"/>
      <w:bookmarkStart w:id="41" w:name="_bookmark42"/>
      <w:bookmarkEnd w:id="41"/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费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高盈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水平，还能够在竞争中更具优势。</w:t>
      </w:r>
    </w:p>
    <w:p>
      <w:pPr>
        <w:spacing w:line="414" w:lineRule="auto"/>
        <w:ind w:left="42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4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回报分析。通过</w:t>
      </w:r>
      <w:r>
        <w:rPr>
          <w:rFonts w:ascii="FangSong" w:eastAsia="FangSong" w:hAnsi="FangSong" w:cs="FangSong"/>
          <w:spacing w:val="-5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不同投资乙二醇项目的市场前景、回收期、现金流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方面进行科学测算，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确保每一项投资都具备可行性和盈利潜力。公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司</w:t>
      </w:r>
      <w:r>
        <w:rPr>
          <w:rFonts w:ascii="FangSong" w:eastAsia="FangSong" w:hAnsi="FangSong" w:cs="FangSong"/>
          <w:spacing w:val="-12"/>
          <w:sz w:val="28"/>
          <w:szCs w:val="28"/>
        </w:rPr>
        <w:t>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同时关注长期投资和短期回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报的平衡。</w:t>
      </w:r>
    </w:p>
    <w:p>
      <w:pPr>
        <w:spacing w:before="3" w:line="411" w:lineRule="auto"/>
        <w:ind w:left="37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</w:p>
    <w:p>
      <w:pPr>
        <w:sectPr>
          <w:pgSz w:w="11906" w:h="16839"/>
          <w:pgMar w:top="1431" w:right="1785" w:bottom="0" w:left="1785" w:header="0" w:footer="0" w:gutter="0"/>
          <w:pgNumType w:start="38"/>
          <w:cols w:space="708"/>
        </w:sectPr>
      </w:pPr>
    </w:p>
    <w:p>
      <w:pPr>
        <w:spacing w:before="185" w:line="414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务</w:t>
      </w:r>
      <w:r>
        <w:rPr>
          <w:rFonts w:ascii="FangSong" w:eastAsia="FangSong" w:hAnsi="FangSong" w:cs="FangSong"/>
          <w:spacing w:val="-17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6"/>
          <w:sz w:val="28"/>
          <w:szCs w:val="28"/>
        </w:rPr>
        <w:t>资成本的合理性。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bookmarkStart w:id="42" w:name="_bookmark43"/>
      <w:bookmarkEnd w:id="42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九、劳动安全生产分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5" w:line="411" w:lineRule="auto"/>
        <w:ind w:left="33" w:right="14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乙</w:t>
      </w:r>
      <w:r>
        <w:rPr>
          <w:rFonts w:ascii="FangSong" w:eastAsia="FangSong" w:hAnsi="FangSong" w:cs="FangSong"/>
          <w:spacing w:val="-12"/>
          <w:sz w:val="28"/>
          <w:szCs w:val="28"/>
        </w:rPr>
        <w:t>二</w:t>
      </w:r>
      <w:r>
        <w:rPr>
          <w:rFonts w:ascii="FangSong" w:eastAsia="FangSong" w:hAnsi="FangSong" w:cs="FangSong"/>
          <w:spacing w:val="-9"/>
          <w:sz w:val="28"/>
          <w:szCs w:val="28"/>
        </w:rPr>
        <w:t>醇项目将严格遵守国家和地方劳动安全法规，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以确保工作场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所的合法合规运营。具体措施包括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2" w:line="411" w:lineRule="auto"/>
        <w:ind w:left="4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乙二醇项目团队将定期审核国家和地方的劳动安全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法规，确保</w:t>
      </w:r>
      <w:r>
        <w:rPr>
          <w:rFonts w:ascii="FangSong" w:eastAsia="FangSong" w:hAnsi="FangSong" w:cs="FangSong"/>
          <w:spacing w:val="-3"/>
          <w:sz w:val="28"/>
          <w:szCs w:val="28"/>
        </w:rPr>
        <w:t>所</w:t>
      </w:r>
      <w:r>
        <w:rPr>
          <w:rFonts w:ascii="FangSong" w:eastAsia="FangSong" w:hAnsi="FangSong" w:cs="FangSong"/>
          <w:spacing w:val="-2"/>
          <w:sz w:val="28"/>
          <w:szCs w:val="28"/>
        </w:rPr>
        <w:t>有的员工和工作场所都符合最新的法规要求。</w:t>
      </w:r>
    </w:p>
    <w:p>
      <w:pPr>
        <w:spacing w:before="1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应对乙二醇项目所在行业的特殊性，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乙二醇项目将参考并采用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相关技术标准，以确保设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和工艺达到安全标准。具体做法包括：</w:t>
      </w:r>
    </w:p>
    <w:p>
      <w:pPr>
        <w:spacing w:before="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7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before="1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https://d.book118.com/908116011017006046</w:t>
        </w:r>
      </w:hyperlink>
    </w:p>
    <w:p/>
    <w:sectPr>
      <w:pgSz w:w="11906" w:h="16839"/>
      <w:pgMar w:top="1431" w:right="1785" w:bottom="0" w:left="1785" w:header="0" w:footer="0" w:gutter="0"/>
      <w:pgNumType w:start="3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08116011017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2024-03-14T10:41:25Z</vt:filetime>
  </property>
  <property fmtid="{D5CDD505-2E9C-101B-9397-08002B2CF9AE}" pid="3" name="CRO">
    <vt:lpwstr>wqlLaW5nc29mdCBQREYgdG8gV1BTIDgw</vt:lpwstr>
  </property>
</Properties>
</file>