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聚合物凝胶型深部堵水调剖剂相关行业公司成立方案及可行性研究报告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0" w:history="1">
        <w:r>
          <w:rPr>
            <w:rFonts w:ascii="仿宋" w:eastAsia="仿宋" w:hAnsi="仿宋" w:cs="仿宋" w:hint="eastAsia"/>
            <w:lang w:eastAsia="zh-CN"/>
          </w:rPr>
          <w:t>序言</w:t>
        </w:r>
        <w:r>
          <w:tab/>
        </w:r>
        <w:r>
          <w:fldChar w:fldCharType="begin"/>
        </w:r>
        <w:r>
          <w:instrText xml:space="preserve"> PAGEREF _Toc6090 \h </w:instrText>
        </w:r>
        <w:r>
          <w:fldChar w:fldCharType="separate"/>
        </w:r>
        <w:r>
          <w:t>3</w:t>
        </w:r>
        <w:r>
          <w:fldChar w:fldCharType="end"/>
        </w:r>
      </w:hyperlink>
    </w:p>
    <w:p>
      <w:pPr>
        <w:pStyle w:val="TOC1"/>
        <w:tabs>
          <w:tab w:val="right" w:leader="dot" w:pos="8306"/>
        </w:tabs>
      </w:pPr>
      <w:hyperlink w:anchor="_Toc10699" w:history="1">
        <w:r>
          <w:rPr>
            <w:rFonts w:ascii="仿宋" w:eastAsia="仿宋" w:hAnsi="仿宋" w:cs="仿宋" w:hint="eastAsia"/>
            <w:lang w:eastAsia="zh-CN"/>
          </w:rPr>
          <w:t>一、选址分析</w:t>
        </w:r>
        <w:r>
          <w:tab/>
        </w:r>
        <w:r>
          <w:fldChar w:fldCharType="begin"/>
        </w:r>
        <w:r>
          <w:instrText xml:space="preserve"> PAGEREF _Toc10699 \h </w:instrText>
        </w:r>
        <w:r>
          <w:fldChar w:fldCharType="separate"/>
        </w:r>
        <w:r>
          <w:t>3</w:t>
        </w:r>
        <w:r>
          <w:fldChar w:fldCharType="end"/>
        </w:r>
      </w:hyperlink>
    </w:p>
    <w:p>
      <w:pPr>
        <w:pStyle w:val="TOC2"/>
        <w:tabs>
          <w:tab w:val="right" w:leader="dot" w:pos="8306"/>
        </w:tabs>
      </w:pPr>
      <w:hyperlink w:anchor="_Toc29453" w:history="1">
        <w:r>
          <w:rPr>
            <w:rFonts w:ascii="仿宋" w:eastAsia="仿宋" w:hAnsi="仿宋" w:cs="仿宋" w:hint="eastAsia"/>
            <w:lang w:eastAsia="zh-CN"/>
          </w:rPr>
          <w:t>(一)、聚合物凝胶型深部堵水调剖剂项目选址原则</w:t>
        </w:r>
        <w:r>
          <w:tab/>
        </w:r>
        <w:r>
          <w:fldChar w:fldCharType="begin"/>
        </w:r>
        <w:r>
          <w:instrText xml:space="preserve"> PAGEREF _Toc29453 \h </w:instrText>
        </w:r>
        <w:r>
          <w:fldChar w:fldCharType="separate"/>
        </w:r>
        <w:r>
          <w:t>3</w:t>
        </w:r>
        <w:r>
          <w:fldChar w:fldCharType="end"/>
        </w:r>
      </w:hyperlink>
    </w:p>
    <w:p>
      <w:pPr>
        <w:pStyle w:val="TOC2"/>
        <w:tabs>
          <w:tab w:val="right" w:leader="dot" w:pos="8306"/>
        </w:tabs>
      </w:pPr>
      <w:hyperlink w:anchor="_Toc28710" w:history="1">
        <w:r>
          <w:rPr>
            <w:rFonts w:ascii="仿宋" w:eastAsia="仿宋" w:hAnsi="仿宋" w:cs="仿宋" w:hint="eastAsia"/>
            <w:lang w:eastAsia="zh-CN"/>
          </w:rPr>
          <w:t>(二)、建设区基本情况</w:t>
        </w:r>
        <w:r>
          <w:tab/>
        </w:r>
        <w:r>
          <w:fldChar w:fldCharType="begin"/>
        </w:r>
        <w:r>
          <w:instrText xml:space="preserve"> PAGEREF _Toc28710 \h </w:instrText>
        </w:r>
        <w:r>
          <w:fldChar w:fldCharType="separate"/>
        </w:r>
        <w:r>
          <w:t>5</w:t>
        </w:r>
        <w:r>
          <w:fldChar w:fldCharType="end"/>
        </w:r>
      </w:hyperlink>
    </w:p>
    <w:p>
      <w:pPr>
        <w:pStyle w:val="TOC2"/>
        <w:tabs>
          <w:tab w:val="right" w:leader="dot" w:pos="8306"/>
        </w:tabs>
      </w:pPr>
      <w:hyperlink w:anchor="_Toc10800" w:history="1">
        <w:r>
          <w:rPr>
            <w:rFonts w:ascii="仿宋" w:eastAsia="仿宋" w:hAnsi="仿宋" w:cs="仿宋" w:hint="eastAsia"/>
            <w:lang w:eastAsia="zh-CN"/>
          </w:rPr>
          <w:t>(三)、发展目标</w:t>
        </w:r>
        <w:r>
          <w:tab/>
        </w:r>
        <w:r>
          <w:fldChar w:fldCharType="begin"/>
        </w:r>
        <w:r>
          <w:instrText xml:space="preserve"> PAGEREF _Toc10800 \h </w:instrText>
        </w:r>
        <w:r>
          <w:fldChar w:fldCharType="separate"/>
        </w:r>
        <w:r>
          <w:t>6</w:t>
        </w:r>
        <w:r>
          <w:fldChar w:fldCharType="end"/>
        </w:r>
      </w:hyperlink>
    </w:p>
    <w:p>
      <w:pPr>
        <w:pStyle w:val="TOC2"/>
        <w:tabs>
          <w:tab w:val="right" w:leader="dot" w:pos="8306"/>
        </w:tabs>
      </w:pPr>
      <w:hyperlink w:anchor="_Toc29760" w:history="1">
        <w:r>
          <w:rPr>
            <w:rFonts w:ascii="仿宋" w:eastAsia="仿宋" w:hAnsi="仿宋" w:cs="仿宋" w:hint="eastAsia"/>
            <w:lang w:eastAsia="zh-CN"/>
          </w:rPr>
          <w:t>(四)、产业发展方向</w:t>
        </w:r>
        <w:r>
          <w:tab/>
        </w:r>
        <w:r>
          <w:fldChar w:fldCharType="begin"/>
        </w:r>
        <w:r>
          <w:instrText xml:space="preserve"> PAGEREF _Toc29760 \h </w:instrText>
        </w:r>
        <w:r>
          <w:fldChar w:fldCharType="separate"/>
        </w:r>
        <w:r>
          <w:t>7</w:t>
        </w:r>
        <w:r>
          <w:fldChar w:fldCharType="end"/>
        </w:r>
      </w:hyperlink>
    </w:p>
    <w:p>
      <w:pPr>
        <w:pStyle w:val="TOC2"/>
        <w:tabs>
          <w:tab w:val="right" w:leader="dot" w:pos="8306"/>
        </w:tabs>
      </w:pPr>
      <w:hyperlink w:anchor="_Toc18672" w:history="1">
        <w:r>
          <w:rPr>
            <w:rFonts w:ascii="仿宋" w:eastAsia="仿宋" w:hAnsi="仿宋" w:cs="仿宋" w:hint="eastAsia"/>
            <w:lang w:eastAsia="zh-CN"/>
          </w:rPr>
          <w:t>(五)、聚合物凝胶型深部堵水调剖剂项目选址综合评价</w:t>
        </w:r>
        <w:r>
          <w:tab/>
        </w:r>
        <w:r>
          <w:fldChar w:fldCharType="begin"/>
        </w:r>
        <w:r>
          <w:instrText xml:space="preserve"> PAGEREF _Toc18672 \h </w:instrText>
        </w:r>
        <w:r>
          <w:fldChar w:fldCharType="separate"/>
        </w:r>
        <w:r>
          <w:t>8</w:t>
        </w:r>
        <w:r>
          <w:fldChar w:fldCharType="end"/>
        </w:r>
      </w:hyperlink>
    </w:p>
    <w:p>
      <w:pPr>
        <w:pStyle w:val="TOC1"/>
        <w:tabs>
          <w:tab w:val="right" w:leader="dot" w:pos="8306"/>
        </w:tabs>
      </w:pPr>
      <w:hyperlink w:anchor="_Toc8178" w:history="1">
        <w:r>
          <w:rPr>
            <w:rFonts w:ascii="仿宋" w:eastAsia="仿宋" w:hAnsi="仿宋" w:cs="仿宋" w:hint="eastAsia"/>
            <w:lang w:eastAsia="zh-CN"/>
          </w:rPr>
          <w:t>二、聚合物凝胶型深部堵水调剖剂项目概况</w:t>
        </w:r>
        <w:r>
          <w:tab/>
        </w:r>
        <w:r>
          <w:fldChar w:fldCharType="begin"/>
        </w:r>
        <w:r>
          <w:instrText xml:space="preserve"> PAGEREF _Toc8178 \h </w:instrText>
        </w:r>
        <w:r>
          <w:fldChar w:fldCharType="separate"/>
        </w:r>
        <w:r>
          <w:t>9</w:t>
        </w:r>
        <w:r>
          <w:fldChar w:fldCharType="end"/>
        </w:r>
      </w:hyperlink>
    </w:p>
    <w:p>
      <w:pPr>
        <w:pStyle w:val="TOC2"/>
        <w:tabs>
          <w:tab w:val="right" w:leader="dot" w:pos="8306"/>
        </w:tabs>
      </w:pPr>
      <w:hyperlink w:anchor="_Toc4778" w:history="1">
        <w:r>
          <w:rPr>
            <w:rFonts w:ascii="仿宋" w:eastAsia="仿宋" w:hAnsi="仿宋" w:cs="仿宋" w:hint="eastAsia"/>
            <w:lang w:eastAsia="zh-CN"/>
          </w:rPr>
          <w:t>(一)、投资路径</w:t>
        </w:r>
        <w:r>
          <w:tab/>
        </w:r>
        <w:r>
          <w:fldChar w:fldCharType="begin"/>
        </w:r>
        <w:r>
          <w:instrText xml:space="preserve"> PAGEREF _Toc4778 \h </w:instrText>
        </w:r>
        <w:r>
          <w:fldChar w:fldCharType="separate"/>
        </w:r>
        <w:r>
          <w:t>9</w:t>
        </w:r>
        <w:r>
          <w:fldChar w:fldCharType="end"/>
        </w:r>
      </w:hyperlink>
    </w:p>
    <w:p>
      <w:pPr>
        <w:pStyle w:val="TOC2"/>
        <w:tabs>
          <w:tab w:val="right" w:leader="dot" w:pos="8306"/>
        </w:tabs>
      </w:pPr>
      <w:hyperlink w:anchor="_Toc11900" w:history="1">
        <w:r>
          <w:rPr>
            <w:rFonts w:ascii="仿宋" w:eastAsia="仿宋" w:hAnsi="仿宋" w:cs="仿宋" w:hint="eastAsia"/>
            <w:lang w:eastAsia="zh-CN"/>
          </w:rPr>
          <w:t>(二)、聚合物凝胶型深部堵水调剖剂项目提出的理由</w:t>
        </w:r>
        <w:r>
          <w:tab/>
        </w:r>
        <w:r>
          <w:fldChar w:fldCharType="begin"/>
        </w:r>
        <w:r>
          <w:instrText xml:space="preserve"> PAGEREF _Toc11900 \h </w:instrText>
        </w:r>
        <w:r>
          <w:fldChar w:fldCharType="separate"/>
        </w:r>
        <w:r>
          <w:t>9</w:t>
        </w:r>
        <w:r>
          <w:fldChar w:fldCharType="end"/>
        </w:r>
      </w:hyperlink>
    </w:p>
    <w:p>
      <w:pPr>
        <w:pStyle w:val="TOC2"/>
        <w:tabs>
          <w:tab w:val="right" w:leader="dot" w:pos="8306"/>
        </w:tabs>
      </w:pPr>
      <w:hyperlink w:anchor="_Toc11659" w:history="1">
        <w:r>
          <w:rPr>
            <w:rFonts w:ascii="仿宋" w:eastAsia="仿宋" w:hAnsi="仿宋" w:cs="仿宋" w:hint="eastAsia"/>
            <w:lang w:eastAsia="zh-CN"/>
          </w:rPr>
          <w:t>(三)、聚合物凝胶型深部堵水调剖剂项目选址</w:t>
        </w:r>
        <w:r>
          <w:tab/>
        </w:r>
        <w:r>
          <w:fldChar w:fldCharType="begin"/>
        </w:r>
        <w:r>
          <w:instrText xml:space="preserve"> PAGEREF _Toc11659 \h </w:instrText>
        </w:r>
        <w:r>
          <w:fldChar w:fldCharType="separate"/>
        </w:r>
        <w:r>
          <w:t>10</w:t>
        </w:r>
        <w:r>
          <w:fldChar w:fldCharType="end"/>
        </w:r>
      </w:hyperlink>
    </w:p>
    <w:p>
      <w:pPr>
        <w:pStyle w:val="TOC2"/>
        <w:tabs>
          <w:tab w:val="right" w:leader="dot" w:pos="8306"/>
        </w:tabs>
      </w:pPr>
      <w:hyperlink w:anchor="_Toc28030" w:history="1">
        <w:r>
          <w:rPr>
            <w:rFonts w:ascii="仿宋" w:eastAsia="仿宋" w:hAnsi="仿宋" w:cs="仿宋" w:hint="eastAsia"/>
            <w:lang w:eastAsia="zh-CN"/>
          </w:rPr>
          <w:t>(四)、生产规模</w:t>
        </w:r>
        <w:r>
          <w:tab/>
        </w:r>
        <w:r>
          <w:fldChar w:fldCharType="begin"/>
        </w:r>
        <w:r>
          <w:instrText xml:space="preserve"> PAGEREF _Toc28030 \h </w:instrText>
        </w:r>
        <w:r>
          <w:fldChar w:fldCharType="separate"/>
        </w:r>
        <w:r>
          <w:t>11</w:t>
        </w:r>
        <w:r>
          <w:fldChar w:fldCharType="end"/>
        </w:r>
      </w:hyperlink>
    </w:p>
    <w:p>
      <w:pPr>
        <w:pStyle w:val="TOC2"/>
        <w:tabs>
          <w:tab w:val="right" w:leader="dot" w:pos="8306"/>
        </w:tabs>
      </w:pPr>
      <w:hyperlink w:anchor="_Toc6198" w:history="1">
        <w:r>
          <w:rPr>
            <w:rFonts w:ascii="仿宋" w:eastAsia="仿宋" w:hAnsi="仿宋" w:cs="仿宋" w:hint="eastAsia"/>
            <w:lang w:eastAsia="zh-CN"/>
          </w:rPr>
          <w:t>(五)、建设规模</w:t>
        </w:r>
        <w:r>
          <w:tab/>
        </w:r>
        <w:r>
          <w:fldChar w:fldCharType="begin"/>
        </w:r>
        <w:r>
          <w:instrText xml:space="preserve"> PAGEREF _Toc6198 \h </w:instrText>
        </w:r>
        <w:r>
          <w:fldChar w:fldCharType="separate"/>
        </w:r>
        <w:r>
          <w:t>11</w:t>
        </w:r>
        <w:r>
          <w:fldChar w:fldCharType="end"/>
        </w:r>
      </w:hyperlink>
    </w:p>
    <w:p>
      <w:pPr>
        <w:pStyle w:val="TOC2"/>
        <w:tabs>
          <w:tab w:val="right" w:leader="dot" w:pos="8306"/>
        </w:tabs>
      </w:pPr>
      <w:hyperlink w:anchor="_Toc12939" w:history="1">
        <w:r>
          <w:rPr>
            <w:rFonts w:ascii="仿宋" w:eastAsia="仿宋" w:hAnsi="仿宋" w:cs="仿宋" w:hint="eastAsia"/>
            <w:lang w:eastAsia="zh-CN"/>
          </w:rPr>
          <w:t>(六)、聚合物凝胶型深部堵水调剖剂项目投资</w:t>
        </w:r>
        <w:r>
          <w:tab/>
        </w:r>
        <w:r>
          <w:fldChar w:fldCharType="begin"/>
        </w:r>
        <w:r>
          <w:instrText xml:space="preserve"> PAGEREF _Toc12939 \h </w:instrText>
        </w:r>
        <w:r>
          <w:fldChar w:fldCharType="separate"/>
        </w:r>
        <w:r>
          <w:t>11</w:t>
        </w:r>
        <w:r>
          <w:fldChar w:fldCharType="end"/>
        </w:r>
      </w:hyperlink>
    </w:p>
    <w:p>
      <w:pPr>
        <w:pStyle w:val="TOC2"/>
        <w:tabs>
          <w:tab w:val="right" w:leader="dot" w:pos="8306"/>
        </w:tabs>
      </w:pPr>
      <w:hyperlink w:anchor="_Toc17793" w:history="1">
        <w:r>
          <w:rPr>
            <w:rFonts w:ascii="仿宋" w:eastAsia="仿宋" w:hAnsi="仿宋" w:cs="仿宋" w:hint="eastAsia"/>
            <w:lang w:eastAsia="zh-CN"/>
          </w:rPr>
          <w:t>(七)、聚合物凝胶型深部堵水调剖剂项目进度规划</w:t>
        </w:r>
        <w:r>
          <w:tab/>
        </w:r>
        <w:r>
          <w:fldChar w:fldCharType="begin"/>
        </w:r>
        <w:r>
          <w:instrText xml:space="preserve"> PAGEREF _Toc17793 \h </w:instrText>
        </w:r>
        <w:r>
          <w:fldChar w:fldCharType="separate"/>
        </w:r>
        <w:r>
          <w:t>12</w:t>
        </w:r>
        <w:r>
          <w:fldChar w:fldCharType="end"/>
        </w:r>
      </w:hyperlink>
    </w:p>
    <w:p>
      <w:pPr>
        <w:pStyle w:val="TOC2"/>
        <w:tabs>
          <w:tab w:val="right" w:leader="dot" w:pos="8306"/>
        </w:tabs>
      </w:pPr>
      <w:hyperlink w:anchor="_Toc4715" w:history="1">
        <w:r>
          <w:rPr>
            <w:rFonts w:ascii="仿宋" w:eastAsia="仿宋" w:hAnsi="仿宋" w:cs="仿宋" w:hint="eastAsia"/>
            <w:lang w:eastAsia="zh-CN"/>
          </w:rPr>
          <w:t>(八)、经济效益(正常经营年份)</w:t>
        </w:r>
        <w:r>
          <w:tab/>
        </w:r>
        <w:r>
          <w:fldChar w:fldCharType="begin"/>
        </w:r>
        <w:r>
          <w:instrText xml:space="preserve"> PAGEREF _Toc4715 \h </w:instrText>
        </w:r>
        <w:r>
          <w:fldChar w:fldCharType="separate"/>
        </w:r>
        <w:r>
          <w:t>12</w:t>
        </w:r>
        <w:r>
          <w:fldChar w:fldCharType="end"/>
        </w:r>
      </w:hyperlink>
    </w:p>
    <w:p>
      <w:pPr>
        <w:pStyle w:val="TOC2"/>
        <w:tabs>
          <w:tab w:val="right" w:leader="dot" w:pos="8306"/>
        </w:tabs>
      </w:pPr>
      <w:hyperlink w:anchor="_Toc22334" w:history="1">
        <w:r>
          <w:rPr>
            <w:rFonts w:ascii="仿宋" w:eastAsia="仿宋" w:hAnsi="仿宋" w:cs="仿宋" w:hint="eastAsia"/>
            <w:lang w:eastAsia="zh-CN"/>
          </w:rPr>
          <w:t>(九)、聚合物凝胶型深部堵水调剖剂项目综合评价</w:t>
        </w:r>
        <w:r>
          <w:tab/>
        </w:r>
        <w:r>
          <w:fldChar w:fldCharType="begin"/>
        </w:r>
        <w:r>
          <w:instrText xml:space="preserve"> PAGEREF _Toc22334 \h </w:instrText>
        </w:r>
        <w:r>
          <w:fldChar w:fldCharType="separate"/>
        </w:r>
        <w:r>
          <w:t>13</w:t>
        </w:r>
        <w:r>
          <w:fldChar w:fldCharType="end"/>
        </w:r>
      </w:hyperlink>
    </w:p>
    <w:p>
      <w:pPr>
        <w:pStyle w:val="TOC1"/>
        <w:tabs>
          <w:tab w:val="right" w:leader="dot" w:pos="8306"/>
        </w:tabs>
      </w:pPr>
      <w:hyperlink w:anchor="_Toc3906" w:history="1">
        <w:r>
          <w:rPr>
            <w:rFonts w:ascii="仿宋" w:eastAsia="仿宋" w:hAnsi="仿宋" w:cs="仿宋" w:hint="eastAsia"/>
            <w:lang w:eastAsia="zh-CN"/>
          </w:rPr>
          <w:t>三、聚合物凝胶型深部堵水调剖剂筹建公司基本信息</w:t>
        </w:r>
        <w:r>
          <w:tab/>
        </w:r>
        <w:r>
          <w:fldChar w:fldCharType="begin"/>
        </w:r>
        <w:r>
          <w:instrText xml:space="preserve"> PAGEREF _Toc3906 \h </w:instrText>
        </w:r>
        <w:r>
          <w:fldChar w:fldCharType="separate"/>
        </w:r>
        <w:r>
          <w:t>14</w:t>
        </w:r>
        <w:r>
          <w:fldChar w:fldCharType="end"/>
        </w:r>
      </w:hyperlink>
    </w:p>
    <w:p>
      <w:pPr>
        <w:pStyle w:val="TOC2"/>
        <w:tabs>
          <w:tab w:val="right" w:leader="dot" w:pos="8306"/>
        </w:tabs>
      </w:pPr>
      <w:hyperlink w:anchor="_Toc30763" w:history="1">
        <w:r>
          <w:rPr>
            <w:rFonts w:ascii="仿宋" w:eastAsia="仿宋" w:hAnsi="仿宋" w:cs="仿宋" w:hint="eastAsia"/>
            <w:lang w:eastAsia="zh-CN"/>
          </w:rPr>
          <w:t>(一)、公司名称</w:t>
        </w:r>
        <w:r>
          <w:tab/>
        </w:r>
        <w:r>
          <w:fldChar w:fldCharType="begin"/>
        </w:r>
        <w:r>
          <w:instrText xml:space="preserve"> PAGEREF _Toc30763 \h </w:instrText>
        </w:r>
        <w:r>
          <w:fldChar w:fldCharType="separate"/>
        </w:r>
        <w:r>
          <w:t>14</w:t>
        </w:r>
        <w:r>
          <w:fldChar w:fldCharType="end"/>
        </w:r>
      </w:hyperlink>
    </w:p>
    <w:p>
      <w:pPr>
        <w:pStyle w:val="TOC2"/>
        <w:tabs>
          <w:tab w:val="right" w:leader="dot" w:pos="8306"/>
        </w:tabs>
      </w:pPr>
      <w:hyperlink w:anchor="_Toc23874" w:history="1">
        <w:r>
          <w:rPr>
            <w:rFonts w:ascii="仿宋" w:eastAsia="仿宋" w:hAnsi="仿宋" w:cs="仿宋" w:hint="eastAsia"/>
            <w:lang w:eastAsia="zh-CN"/>
          </w:rPr>
          <w:t>(二)、注册资本</w:t>
        </w:r>
        <w:r>
          <w:tab/>
        </w:r>
        <w:r>
          <w:fldChar w:fldCharType="begin"/>
        </w:r>
        <w:r>
          <w:instrText xml:space="preserve"> PAGEREF _Toc23874 \h </w:instrText>
        </w:r>
        <w:r>
          <w:fldChar w:fldCharType="separate"/>
        </w:r>
        <w:r>
          <w:t>14</w:t>
        </w:r>
        <w:r>
          <w:fldChar w:fldCharType="end"/>
        </w:r>
      </w:hyperlink>
    </w:p>
    <w:p>
      <w:pPr>
        <w:pStyle w:val="TOC2"/>
        <w:tabs>
          <w:tab w:val="right" w:leader="dot" w:pos="8306"/>
        </w:tabs>
      </w:pPr>
      <w:hyperlink w:anchor="_Toc5754" w:history="1">
        <w:r>
          <w:rPr>
            <w:rFonts w:ascii="仿宋" w:eastAsia="仿宋" w:hAnsi="仿宋" w:cs="仿宋" w:hint="eastAsia"/>
            <w:lang w:eastAsia="zh-CN"/>
          </w:rPr>
          <w:t>(三)、注册地址</w:t>
        </w:r>
        <w:r>
          <w:tab/>
        </w:r>
        <w:r>
          <w:fldChar w:fldCharType="begin"/>
        </w:r>
        <w:r>
          <w:instrText xml:space="preserve"> PAGEREF _Toc5754 \h </w:instrText>
        </w:r>
        <w:r>
          <w:fldChar w:fldCharType="separate"/>
        </w:r>
        <w:r>
          <w:t>14</w:t>
        </w:r>
        <w:r>
          <w:fldChar w:fldCharType="end"/>
        </w:r>
      </w:hyperlink>
    </w:p>
    <w:p>
      <w:pPr>
        <w:pStyle w:val="TOC2"/>
        <w:tabs>
          <w:tab w:val="right" w:leader="dot" w:pos="8306"/>
        </w:tabs>
      </w:pPr>
      <w:hyperlink w:anchor="_Toc6539" w:history="1">
        <w:r>
          <w:rPr>
            <w:rFonts w:ascii="仿宋" w:eastAsia="仿宋" w:hAnsi="仿宋" w:cs="仿宋" w:hint="eastAsia"/>
            <w:lang w:eastAsia="zh-CN"/>
          </w:rPr>
          <w:t>(四)、法人代表</w:t>
        </w:r>
        <w:r>
          <w:tab/>
        </w:r>
        <w:r>
          <w:fldChar w:fldCharType="begin"/>
        </w:r>
        <w:r>
          <w:instrText xml:space="preserve"> PAGEREF _Toc6539 \h </w:instrText>
        </w:r>
        <w:r>
          <w:fldChar w:fldCharType="separate"/>
        </w:r>
        <w:r>
          <w:t>14</w:t>
        </w:r>
        <w:r>
          <w:fldChar w:fldCharType="end"/>
        </w:r>
      </w:hyperlink>
    </w:p>
    <w:p>
      <w:pPr>
        <w:pStyle w:val="TOC2"/>
        <w:tabs>
          <w:tab w:val="right" w:leader="dot" w:pos="8306"/>
        </w:tabs>
      </w:pPr>
      <w:hyperlink w:anchor="_Toc2968" w:history="1">
        <w:r>
          <w:rPr>
            <w:rFonts w:ascii="仿宋" w:eastAsia="仿宋" w:hAnsi="仿宋" w:cs="仿宋" w:hint="eastAsia"/>
            <w:lang w:eastAsia="zh-CN"/>
          </w:rPr>
          <w:t>(五)、主要经营范围</w:t>
        </w:r>
        <w:r>
          <w:tab/>
        </w:r>
        <w:r>
          <w:fldChar w:fldCharType="begin"/>
        </w:r>
        <w:r>
          <w:instrText xml:space="preserve"> PAGEREF _Toc2968 \h </w:instrText>
        </w:r>
        <w:r>
          <w:fldChar w:fldCharType="separate"/>
        </w:r>
        <w:r>
          <w:t>14</w:t>
        </w:r>
        <w:r>
          <w:fldChar w:fldCharType="end"/>
        </w:r>
      </w:hyperlink>
    </w:p>
    <w:p>
      <w:pPr>
        <w:pStyle w:val="TOC2"/>
        <w:tabs>
          <w:tab w:val="right" w:leader="dot" w:pos="8306"/>
        </w:tabs>
      </w:pPr>
      <w:hyperlink w:anchor="_Toc28005" w:history="1">
        <w:r>
          <w:rPr>
            <w:rFonts w:ascii="仿宋" w:eastAsia="仿宋" w:hAnsi="仿宋" w:cs="仿宋" w:hint="eastAsia"/>
            <w:lang w:eastAsia="zh-CN"/>
          </w:rPr>
          <w:t>(六)、主要股东</w:t>
        </w:r>
        <w:r>
          <w:tab/>
        </w:r>
        <w:r>
          <w:fldChar w:fldCharType="begin"/>
        </w:r>
        <w:r>
          <w:instrText xml:space="preserve"> PAGEREF _Toc28005 \h </w:instrText>
        </w:r>
        <w:r>
          <w:fldChar w:fldCharType="separate"/>
        </w:r>
        <w:r>
          <w:t>15</w:t>
        </w:r>
        <w:r>
          <w:fldChar w:fldCharType="end"/>
        </w:r>
      </w:hyperlink>
    </w:p>
    <w:p>
      <w:pPr>
        <w:pStyle w:val="TOC1"/>
        <w:tabs>
          <w:tab w:val="right" w:leader="dot" w:pos="8306"/>
        </w:tabs>
      </w:pPr>
      <w:hyperlink w:anchor="_Toc25363" w:history="1">
        <w:r>
          <w:rPr>
            <w:rFonts w:ascii="仿宋" w:eastAsia="仿宋" w:hAnsi="仿宋" w:cs="仿宋" w:hint="eastAsia"/>
            <w:lang w:eastAsia="zh-CN"/>
          </w:rPr>
          <w:t>四、公司成立方案</w:t>
        </w:r>
        <w:r>
          <w:tab/>
        </w:r>
        <w:r>
          <w:fldChar w:fldCharType="begin"/>
        </w:r>
        <w:r>
          <w:instrText xml:space="preserve"> PAGEREF _Toc25363 \h </w:instrText>
        </w:r>
        <w:r>
          <w:fldChar w:fldCharType="separate"/>
        </w:r>
        <w:r>
          <w:t>16</w:t>
        </w:r>
        <w:r>
          <w:fldChar w:fldCharType="end"/>
        </w:r>
      </w:hyperlink>
    </w:p>
    <w:p>
      <w:pPr>
        <w:pStyle w:val="TOC2"/>
        <w:tabs>
          <w:tab w:val="right" w:leader="dot" w:pos="8306"/>
        </w:tabs>
      </w:pPr>
      <w:hyperlink w:anchor="_Toc10237" w:history="1">
        <w:r>
          <w:rPr>
            <w:rFonts w:ascii="仿宋" w:eastAsia="仿宋" w:hAnsi="仿宋" w:cs="仿宋" w:hint="eastAsia"/>
            <w:lang w:eastAsia="zh-CN"/>
          </w:rPr>
          <w:t>(一)、公司经营宗旨</w:t>
        </w:r>
        <w:r>
          <w:tab/>
        </w:r>
        <w:r>
          <w:fldChar w:fldCharType="begin"/>
        </w:r>
        <w:r>
          <w:instrText xml:space="preserve"> PAGEREF _Toc10237 \h </w:instrText>
        </w:r>
        <w:r>
          <w:fldChar w:fldCharType="separate"/>
        </w:r>
        <w:r>
          <w:t>16</w:t>
        </w:r>
        <w:r>
          <w:fldChar w:fldCharType="end"/>
        </w:r>
      </w:hyperlink>
    </w:p>
    <w:p>
      <w:pPr>
        <w:pStyle w:val="TOC2"/>
        <w:tabs>
          <w:tab w:val="right" w:leader="dot" w:pos="8306"/>
        </w:tabs>
      </w:pPr>
      <w:hyperlink w:anchor="_Toc16850" w:history="1">
        <w:r>
          <w:rPr>
            <w:rFonts w:ascii="仿宋" w:eastAsia="仿宋" w:hAnsi="仿宋" w:cs="仿宋" w:hint="eastAsia"/>
            <w:lang w:eastAsia="zh-CN"/>
          </w:rPr>
          <w:t>(二)、公司的目标、主要职责</w:t>
        </w:r>
        <w:r>
          <w:tab/>
        </w:r>
        <w:r>
          <w:fldChar w:fldCharType="begin"/>
        </w:r>
        <w:r>
          <w:instrText xml:space="preserve"> PAGEREF _Toc16850 \h </w:instrText>
        </w:r>
        <w:r>
          <w:fldChar w:fldCharType="separate"/>
        </w:r>
        <w:r>
          <w:t>17</w:t>
        </w:r>
        <w:r>
          <w:fldChar w:fldCharType="end"/>
        </w:r>
      </w:hyperlink>
    </w:p>
    <w:p>
      <w:pPr>
        <w:pStyle w:val="TOC2"/>
        <w:tabs>
          <w:tab w:val="right" w:leader="dot" w:pos="8306"/>
        </w:tabs>
      </w:pPr>
      <w:hyperlink w:anchor="_Toc27461" w:history="1">
        <w:r>
          <w:rPr>
            <w:rFonts w:ascii="仿宋" w:eastAsia="仿宋" w:hAnsi="仿宋" w:cs="仿宋" w:hint="eastAsia"/>
            <w:lang w:eastAsia="zh-CN"/>
          </w:rPr>
          <w:t>(三)、公司组建方式</w:t>
        </w:r>
        <w:r>
          <w:tab/>
        </w:r>
        <w:r>
          <w:fldChar w:fldCharType="begin"/>
        </w:r>
        <w:r>
          <w:instrText xml:space="preserve"> PAGEREF _Toc27461 \h </w:instrText>
        </w:r>
        <w:r>
          <w:fldChar w:fldCharType="separate"/>
        </w:r>
        <w:r>
          <w:t>20</w:t>
        </w:r>
        <w:r>
          <w:fldChar w:fldCharType="end"/>
        </w:r>
      </w:hyperlink>
    </w:p>
    <w:p>
      <w:pPr>
        <w:pStyle w:val="TOC2"/>
        <w:tabs>
          <w:tab w:val="right" w:leader="dot" w:pos="8306"/>
        </w:tabs>
      </w:pPr>
      <w:hyperlink w:anchor="_Toc14340" w:history="1">
        <w:r>
          <w:rPr>
            <w:rFonts w:ascii="仿宋" w:eastAsia="仿宋" w:hAnsi="仿宋" w:cs="仿宋" w:hint="eastAsia"/>
            <w:lang w:eastAsia="zh-CN"/>
          </w:rPr>
          <w:t>(四)、公司管理体制</w:t>
        </w:r>
        <w:r>
          <w:tab/>
        </w:r>
        <w:r>
          <w:fldChar w:fldCharType="begin"/>
        </w:r>
        <w:r>
          <w:instrText xml:space="preserve"> PAGEREF _Toc14340 \h </w:instrText>
        </w:r>
        <w:r>
          <w:fldChar w:fldCharType="separate"/>
        </w:r>
        <w:r>
          <w:t>20</w:t>
        </w:r>
        <w:r>
          <w:fldChar w:fldCharType="end"/>
        </w:r>
      </w:hyperlink>
    </w:p>
    <w:p>
      <w:pPr>
        <w:pStyle w:val="TOC2"/>
        <w:tabs>
          <w:tab w:val="right" w:leader="dot" w:pos="8306"/>
        </w:tabs>
      </w:pPr>
      <w:hyperlink w:anchor="_Toc11440" w:history="1">
        <w:r>
          <w:rPr>
            <w:rFonts w:ascii="仿宋" w:eastAsia="仿宋" w:hAnsi="仿宋" w:cs="仿宋" w:hint="eastAsia"/>
            <w:lang w:eastAsia="zh-CN"/>
          </w:rPr>
          <w:t>(五)、部门职责及权限</w:t>
        </w:r>
        <w:r>
          <w:tab/>
        </w:r>
        <w:r>
          <w:fldChar w:fldCharType="begin"/>
        </w:r>
        <w:r>
          <w:instrText xml:space="preserve"> PAGEREF _Toc11440 \h </w:instrText>
        </w:r>
        <w:r>
          <w:fldChar w:fldCharType="separate"/>
        </w:r>
        <w:r>
          <w:t>21</w:t>
        </w:r>
        <w:r>
          <w:fldChar w:fldCharType="end"/>
        </w:r>
      </w:hyperlink>
    </w:p>
    <w:p>
      <w:pPr>
        <w:pStyle w:val="TOC2"/>
        <w:tabs>
          <w:tab w:val="right" w:leader="dot" w:pos="8306"/>
        </w:tabs>
      </w:pPr>
      <w:hyperlink w:anchor="_Toc23395" w:history="1">
        <w:r>
          <w:rPr>
            <w:rFonts w:ascii="仿宋" w:eastAsia="仿宋" w:hAnsi="仿宋" w:cs="仿宋" w:hint="eastAsia"/>
            <w:lang w:eastAsia="zh-CN"/>
          </w:rPr>
          <w:t>(六)、核心人员介绍</w:t>
        </w:r>
        <w:r>
          <w:tab/>
        </w:r>
        <w:r>
          <w:fldChar w:fldCharType="begin"/>
        </w:r>
        <w:r>
          <w:instrText xml:space="preserve"> PAGEREF _Toc23395 \h </w:instrText>
        </w:r>
        <w:r>
          <w:fldChar w:fldCharType="separate"/>
        </w:r>
        <w:r>
          <w:t>24</w:t>
        </w:r>
        <w:r>
          <w:fldChar w:fldCharType="end"/>
        </w:r>
      </w:hyperlink>
    </w:p>
    <w:p>
      <w:pPr>
        <w:pStyle w:val="TOC2"/>
        <w:tabs>
          <w:tab w:val="right" w:leader="dot" w:pos="8306"/>
        </w:tabs>
      </w:pPr>
      <w:hyperlink w:anchor="_Toc4310" w:history="1">
        <w:r>
          <w:rPr>
            <w:rFonts w:ascii="仿宋" w:eastAsia="仿宋" w:hAnsi="仿宋" w:cs="仿宋" w:hint="eastAsia"/>
            <w:lang w:eastAsia="zh-CN"/>
          </w:rPr>
          <w:t>(七)、财务会计制度</w:t>
        </w:r>
        <w:r>
          <w:tab/>
        </w:r>
        <w:r>
          <w:fldChar w:fldCharType="begin"/>
        </w:r>
        <w:r>
          <w:instrText xml:space="preserve"> PAGEREF _Toc4310 \h </w:instrText>
        </w:r>
        <w:r>
          <w:fldChar w:fldCharType="separate"/>
        </w:r>
        <w:r>
          <w:t>26</w:t>
        </w:r>
        <w:r>
          <w:fldChar w:fldCharType="end"/>
        </w:r>
      </w:hyperlink>
    </w:p>
    <w:p>
      <w:pPr>
        <w:pStyle w:val="TOC1"/>
        <w:tabs>
          <w:tab w:val="right" w:leader="dot" w:pos="8306"/>
        </w:tabs>
      </w:pPr>
      <w:hyperlink w:anchor="_Toc13510" w:history="1">
        <w:r>
          <w:rPr>
            <w:rFonts w:ascii="仿宋" w:eastAsia="仿宋" w:hAnsi="仿宋" w:cs="仿宋" w:hint="eastAsia"/>
            <w:lang w:eastAsia="zh-CN"/>
          </w:rPr>
          <w:t>五、公司成立背景及可行性分析</w:t>
        </w:r>
        <w:r>
          <w:tab/>
        </w:r>
        <w:r>
          <w:fldChar w:fldCharType="begin"/>
        </w:r>
        <w:r>
          <w:instrText xml:space="preserve"> PAGEREF _Toc13510 \h </w:instrText>
        </w:r>
        <w:r>
          <w:fldChar w:fldCharType="separate"/>
        </w:r>
        <w:r>
          <w:t>31</w:t>
        </w:r>
        <w:r>
          <w:fldChar w:fldCharType="end"/>
        </w:r>
      </w:hyperlink>
    </w:p>
    <w:p>
      <w:pPr>
        <w:pStyle w:val="TOC2"/>
        <w:tabs>
          <w:tab w:val="right" w:leader="dot" w:pos="8306"/>
        </w:tabs>
      </w:pPr>
      <w:hyperlink w:anchor="_Toc8527" w:history="1">
        <w:r>
          <w:rPr>
            <w:rFonts w:ascii="仿宋" w:eastAsia="仿宋" w:hAnsi="仿宋" w:cs="仿宋" w:hint="eastAsia"/>
            <w:lang w:eastAsia="zh-CN"/>
          </w:rPr>
          <w:t>(一)、发展思路</w:t>
        </w:r>
        <w:r>
          <w:tab/>
        </w:r>
        <w:r>
          <w:fldChar w:fldCharType="begin"/>
        </w:r>
        <w:r>
          <w:instrText xml:space="preserve"> PAGEREF _Toc8527 \h </w:instrText>
        </w:r>
        <w:r>
          <w:fldChar w:fldCharType="separate"/>
        </w:r>
        <w:r>
          <w:t>31</w:t>
        </w:r>
        <w:r>
          <w:fldChar w:fldCharType="end"/>
        </w:r>
      </w:hyperlink>
    </w:p>
    <w:p>
      <w:pPr>
        <w:pStyle w:val="TOC2"/>
        <w:tabs>
          <w:tab w:val="right" w:leader="dot" w:pos="8306"/>
        </w:tabs>
      </w:pPr>
      <w:hyperlink w:anchor="_Toc8984" w:history="1">
        <w:r>
          <w:rPr>
            <w:rFonts w:ascii="仿宋" w:eastAsia="仿宋" w:hAnsi="仿宋" w:cs="仿宋" w:hint="eastAsia"/>
            <w:lang w:eastAsia="zh-CN"/>
          </w:rPr>
          <w:t>(二)、产业发展背景分析</w:t>
        </w:r>
        <w:r>
          <w:tab/>
        </w:r>
        <w:r>
          <w:fldChar w:fldCharType="begin"/>
        </w:r>
        <w:r>
          <w:instrText xml:space="preserve"> PAGEREF _Toc8984 \h </w:instrText>
        </w:r>
        <w:r>
          <w:fldChar w:fldCharType="separate"/>
        </w:r>
        <w:r>
          <w:t>32</w:t>
        </w:r>
        <w:r>
          <w:fldChar w:fldCharType="end"/>
        </w:r>
      </w:hyperlink>
    </w:p>
    <w:p>
      <w:pPr>
        <w:pStyle w:val="TOC2"/>
        <w:tabs>
          <w:tab w:val="right" w:leader="dot" w:pos="8306"/>
        </w:tabs>
      </w:pPr>
      <w:hyperlink w:anchor="_Toc5696" w:history="1">
        <w:r>
          <w:rPr>
            <w:rFonts w:ascii="仿宋" w:eastAsia="仿宋" w:hAnsi="仿宋" w:cs="仿宋" w:hint="eastAsia"/>
            <w:lang w:eastAsia="zh-CN"/>
          </w:rPr>
          <w:t>(三)、产业发展原则</w:t>
        </w:r>
        <w:r>
          <w:tab/>
        </w:r>
        <w:r>
          <w:fldChar w:fldCharType="begin"/>
        </w:r>
        <w:r>
          <w:instrText xml:space="preserve"> PAGEREF _Toc5696 \h </w:instrText>
        </w:r>
        <w:r>
          <w:fldChar w:fldCharType="separate"/>
        </w:r>
        <w:r>
          <w:t>33</w:t>
        </w:r>
        <w:r>
          <w:fldChar w:fldCharType="end"/>
        </w:r>
      </w:hyperlink>
    </w:p>
    <w:p>
      <w:pPr>
        <w:pStyle w:val="TOC2"/>
        <w:tabs>
          <w:tab w:val="right" w:leader="dot" w:pos="8306"/>
        </w:tabs>
      </w:pPr>
      <w:hyperlink w:anchor="_Toc10028" w:history="1">
        <w:r>
          <w:rPr>
            <w:rFonts w:ascii="仿宋" w:eastAsia="仿宋" w:hAnsi="仿宋" w:cs="仿宋" w:hint="eastAsia"/>
            <w:lang w:eastAsia="zh-CN"/>
          </w:rPr>
          <w:t>(四)、区域产业环境分析</w:t>
        </w:r>
        <w:r>
          <w:tab/>
        </w:r>
        <w:r>
          <w:fldChar w:fldCharType="begin"/>
        </w:r>
        <w:r>
          <w:instrText xml:space="preserve"> PAGEREF _Toc10028 \h </w:instrText>
        </w:r>
        <w:r>
          <w:fldChar w:fldCharType="separate"/>
        </w:r>
        <w:r>
          <w:t>34</w:t>
        </w:r>
        <w:r>
          <w:fldChar w:fldCharType="end"/>
        </w:r>
      </w:hyperlink>
    </w:p>
    <w:p>
      <w:pPr>
        <w:pStyle w:val="TOC2"/>
        <w:tabs>
          <w:tab w:val="right" w:leader="dot" w:pos="8306"/>
        </w:tabs>
      </w:pPr>
      <w:hyperlink w:anchor="_Toc31086" w:history="1">
        <w:r>
          <w:rPr>
            <w:rFonts w:ascii="仿宋" w:eastAsia="仿宋" w:hAnsi="仿宋" w:cs="仿宋" w:hint="eastAsia"/>
            <w:lang w:eastAsia="zh-CN"/>
          </w:rPr>
          <w:t>(五)、可行性分析</w:t>
        </w:r>
        <w:r>
          <w:tab/>
        </w:r>
        <w:r>
          <w:fldChar w:fldCharType="begin"/>
        </w:r>
        <w:r>
          <w:instrText xml:space="preserve"> PAGEREF _Toc31086 \h </w:instrText>
        </w:r>
        <w:r>
          <w:fldChar w:fldCharType="separate"/>
        </w:r>
        <w:r>
          <w:t>36</w:t>
        </w:r>
        <w:r>
          <w:fldChar w:fldCharType="end"/>
        </w:r>
      </w:hyperlink>
    </w:p>
    <w:p>
      <w:pPr>
        <w:pStyle w:val="TOC2"/>
        <w:tabs>
          <w:tab w:val="right" w:leader="dot" w:pos="8306"/>
        </w:tabs>
      </w:pPr>
      <w:hyperlink w:anchor="_Toc26373" w:history="1">
        <w:r>
          <w:rPr>
            <w:rFonts w:ascii="仿宋" w:eastAsia="仿宋" w:hAnsi="仿宋" w:cs="仿宋" w:hint="eastAsia"/>
            <w:lang w:eastAsia="zh-CN"/>
          </w:rPr>
          <w:t>(六)、产业发展重点任务</w:t>
        </w:r>
        <w:r>
          <w:tab/>
        </w:r>
        <w:r>
          <w:fldChar w:fldCharType="begin"/>
        </w:r>
        <w:r>
          <w:instrText xml:space="preserve"> PAGEREF _Toc26373 \h </w:instrText>
        </w:r>
        <w:r>
          <w:fldChar w:fldCharType="separate"/>
        </w:r>
        <w:r>
          <w:t>37</w:t>
        </w:r>
        <w:r>
          <w:fldChar w:fldCharType="end"/>
        </w:r>
      </w:hyperlink>
    </w:p>
    <w:p>
      <w:pPr>
        <w:pStyle w:val="TOC2"/>
        <w:tabs>
          <w:tab w:val="right" w:leader="dot" w:pos="8306"/>
        </w:tabs>
      </w:pPr>
      <w:hyperlink w:anchor="_Toc22232" w:history="1">
        <w:r>
          <w:rPr>
            <w:rFonts w:ascii="仿宋" w:eastAsia="仿宋" w:hAnsi="仿宋" w:cs="仿宋" w:hint="eastAsia"/>
            <w:lang w:eastAsia="zh-CN"/>
          </w:rPr>
          <w:t>(七)、聚合物凝胶型深部堵水调剖剂项目建设必要性分析</w:t>
        </w:r>
        <w:r>
          <w:tab/>
        </w:r>
        <w:r>
          <w:fldChar w:fldCharType="begin"/>
        </w:r>
        <w:r>
          <w:instrText xml:space="preserve"> PAGEREF _Toc22232 \h </w:instrText>
        </w:r>
        <w:r>
          <w:fldChar w:fldCharType="separate"/>
        </w:r>
        <w:r>
          <w:t>39</w:t>
        </w:r>
        <w:r>
          <w:fldChar w:fldCharType="end"/>
        </w:r>
      </w:hyperlink>
    </w:p>
    <w:p>
      <w:pPr>
        <w:pStyle w:val="TOC1"/>
        <w:tabs>
          <w:tab w:val="right" w:leader="dot" w:pos="8306"/>
        </w:tabs>
      </w:pPr>
      <w:hyperlink w:anchor="_Toc27788" w:history="1">
        <w:r>
          <w:rPr>
            <w:rFonts w:ascii="仿宋" w:eastAsia="仿宋" w:hAnsi="仿宋" w:cs="仿宋" w:hint="eastAsia"/>
            <w:lang w:eastAsia="zh-CN"/>
          </w:rPr>
          <w:t>六、建设进度分析</w:t>
        </w:r>
        <w:r>
          <w:tab/>
        </w:r>
        <w:r>
          <w:fldChar w:fldCharType="begin"/>
        </w:r>
        <w:r>
          <w:instrText xml:space="preserve"> PAGEREF _Toc27788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0" w:history="1">
        <w:r>
          <w:rPr>
            <w:rFonts w:ascii="仿宋" w:eastAsia="仿宋" w:hAnsi="仿宋" w:cs="仿宋" w:hint="eastAsia"/>
            <w:lang w:eastAsia="zh-CN"/>
          </w:rPr>
          <w:t>(一)、聚合物凝胶型深部堵水调剖剂项目进度安排</w:t>
        </w:r>
        <w:r>
          <w:tab/>
        </w:r>
        <w:r>
          <w:fldChar w:fldCharType="begin"/>
        </w:r>
        <w:r>
          <w:instrText xml:space="preserve"> PAGEREF _Toc3870 \h </w:instrText>
        </w:r>
        <w:r>
          <w:fldChar w:fldCharType="separate"/>
        </w:r>
        <w:r>
          <w:t>41</w:t>
        </w:r>
        <w:r>
          <w:fldChar w:fldCharType="end"/>
        </w:r>
      </w:hyperlink>
    </w:p>
    <w:p>
      <w:pPr>
        <w:pStyle w:val="TOC2"/>
        <w:tabs>
          <w:tab w:val="right" w:leader="dot" w:pos="8306"/>
        </w:tabs>
      </w:pPr>
      <w:hyperlink w:anchor="_Toc713" w:history="1">
        <w:r>
          <w:rPr>
            <w:rFonts w:ascii="仿宋" w:eastAsia="仿宋" w:hAnsi="仿宋" w:cs="仿宋" w:hint="eastAsia"/>
            <w:lang w:eastAsia="zh-CN"/>
          </w:rPr>
          <w:t>(二)、聚合物凝胶型深部堵水调剖剂项目实施保障措施</w:t>
        </w:r>
        <w:r>
          <w:tab/>
        </w:r>
        <w:r>
          <w:fldChar w:fldCharType="begin"/>
        </w:r>
        <w:r>
          <w:instrText xml:space="preserve"> PAGEREF _Toc713 \h </w:instrText>
        </w:r>
        <w:r>
          <w:fldChar w:fldCharType="separate"/>
        </w:r>
        <w:r>
          <w:t>42</w:t>
        </w:r>
        <w:r>
          <w:fldChar w:fldCharType="end"/>
        </w:r>
      </w:hyperlink>
    </w:p>
    <w:p>
      <w:pPr>
        <w:pStyle w:val="TOC1"/>
        <w:tabs>
          <w:tab w:val="right" w:leader="dot" w:pos="8306"/>
        </w:tabs>
      </w:pPr>
      <w:hyperlink w:anchor="_Toc16974" w:history="1">
        <w:r>
          <w:rPr>
            <w:rFonts w:ascii="仿宋" w:eastAsia="仿宋" w:hAnsi="仿宋" w:cs="仿宋" w:hint="eastAsia"/>
            <w:lang w:eastAsia="zh-CN"/>
          </w:rPr>
          <w:t>七、SWOT分析</w:t>
        </w:r>
        <w:r>
          <w:tab/>
        </w:r>
        <w:r>
          <w:fldChar w:fldCharType="begin"/>
        </w:r>
        <w:r>
          <w:instrText xml:space="preserve"> PAGEREF _Toc16974 \h </w:instrText>
        </w:r>
        <w:r>
          <w:fldChar w:fldCharType="separate"/>
        </w:r>
        <w:r>
          <w:t>43</w:t>
        </w:r>
        <w:r>
          <w:fldChar w:fldCharType="end"/>
        </w:r>
      </w:hyperlink>
    </w:p>
    <w:p>
      <w:pPr>
        <w:pStyle w:val="TOC2"/>
        <w:tabs>
          <w:tab w:val="right" w:leader="dot" w:pos="8306"/>
        </w:tabs>
      </w:pPr>
      <w:hyperlink w:anchor="_Toc28191" w:history="1">
        <w:r>
          <w:rPr>
            <w:rFonts w:ascii="仿宋" w:eastAsia="仿宋" w:hAnsi="仿宋" w:cs="仿宋" w:hint="eastAsia"/>
            <w:lang w:eastAsia="zh-CN"/>
          </w:rPr>
          <w:t>(一)、优势分析(S)</w:t>
        </w:r>
        <w:r>
          <w:tab/>
        </w:r>
        <w:r>
          <w:fldChar w:fldCharType="begin"/>
        </w:r>
        <w:r>
          <w:instrText xml:space="preserve"> PAGEREF _Toc28191 \h </w:instrText>
        </w:r>
        <w:r>
          <w:fldChar w:fldCharType="separate"/>
        </w:r>
        <w:r>
          <w:t>43</w:t>
        </w:r>
        <w:r>
          <w:fldChar w:fldCharType="end"/>
        </w:r>
      </w:hyperlink>
    </w:p>
    <w:p>
      <w:pPr>
        <w:pStyle w:val="TOC2"/>
        <w:tabs>
          <w:tab w:val="right" w:leader="dot" w:pos="8306"/>
        </w:tabs>
      </w:pPr>
      <w:hyperlink w:anchor="_Toc15807" w:history="1">
        <w:r>
          <w:rPr>
            <w:rFonts w:ascii="仿宋" w:eastAsia="仿宋" w:hAnsi="仿宋" w:cs="仿宋" w:hint="eastAsia"/>
            <w:lang w:eastAsia="zh-CN"/>
          </w:rPr>
          <w:t>(二)、劣势分析(W)</w:t>
        </w:r>
        <w:r>
          <w:tab/>
        </w:r>
        <w:r>
          <w:fldChar w:fldCharType="begin"/>
        </w:r>
        <w:r>
          <w:instrText xml:space="preserve"> PAGEREF _Toc15807 \h </w:instrText>
        </w:r>
        <w:r>
          <w:fldChar w:fldCharType="separate"/>
        </w:r>
        <w:r>
          <w:t>44</w:t>
        </w:r>
        <w:r>
          <w:fldChar w:fldCharType="end"/>
        </w:r>
      </w:hyperlink>
    </w:p>
    <w:p>
      <w:pPr>
        <w:pStyle w:val="TOC2"/>
        <w:tabs>
          <w:tab w:val="right" w:leader="dot" w:pos="8306"/>
        </w:tabs>
      </w:pPr>
      <w:hyperlink w:anchor="_Toc24340" w:history="1">
        <w:r>
          <w:rPr>
            <w:rFonts w:ascii="仿宋" w:eastAsia="仿宋" w:hAnsi="仿宋" w:cs="仿宋" w:hint="eastAsia"/>
            <w:lang w:eastAsia="zh-CN"/>
          </w:rPr>
          <w:t>(三)、机会分析()</w:t>
        </w:r>
        <w:r>
          <w:tab/>
        </w:r>
        <w:r>
          <w:fldChar w:fldCharType="begin"/>
        </w:r>
        <w:r>
          <w:instrText xml:space="preserve"> PAGEREF _Toc24340 \h </w:instrText>
        </w:r>
        <w:r>
          <w:fldChar w:fldCharType="separate"/>
        </w:r>
        <w:r>
          <w:t>45</w:t>
        </w:r>
        <w:r>
          <w:fldChar w:fldCharType="end"/>
        </w:r>
      </w:hyperlink>
    </w:p>
    <w:p>
      <w:pPr>
        <w:pStyle w:val="TOC2"/>
        <w:tabs>
          <w:tab w:val="right" w:leader="dot" w:pos="8306"/>
        </w:tabs>
      </w:pPr>
      <w:hyperlink w:anchor="_Toc28199" w:history="1">
        <w:r>
          <w:rPr>
            <w:rFonts w:ascii="仿宋" w:eastAsia="仿宋" w:hAnsi="仿宋" w:cs="仿宋" w:hint="eastAsia"/>
            <w:lang w:eastAsia="zh-CN"/>
          </w:rPr>
          <w:t>(四)、威胁分析(T)</w:t>
        </w:r>
        <w:r>
          <w:tab/>
        </w:r>
        <w:r>
          <w:fldChar w:fldCharType="begin"/>
        </w:r>
        <w:r>
          <w:instrText xml:space="preserve"> PAGEREF _Toc28199 \h </w:instrText>
        </w:r>
        <w:r>
          <w:fldChar w:fldCharType="separate"/>
        </w:r>
        <w:r>
          <w:t>45</w:t>
        </w:r>
        <w:r>
          <w:fldChar w:fldCharType="end"/>
        </w:r>
      </w:hyperlink>
    </w:p>
    <w:p>
      <w:pPr>
        <w:pStyle w:val="TOC1"/>
        <w:tabs>
          <w:tab w:val="right" w:leader="dot" w:pos="8306"/>
        </w:tabs>
      </w:pPr>
      <w:hyperlink w:anchor="_Toc15530" w:history="1">
        <w:r>
          <w:rPr>
            <w:rFonts w:ascii="仿宋" w:eastAsia="仿宋" w:hAnsi="仿宋" w:cs="仿宋" w:hint="eastAsia"/>
            <w:lang w:eastAsia="zh-CN"/>
          </w:rPr>
          <w:t>八、目标客户和受众分析</w:t>
        </w:r>
        <w:r>
          <w:tab/>
        </w:r>
        <w:r>
          <w:fldChar w:fldCharType="begin"/>
        </w:r>
        <w:r>
          <w:instrText xml:space="preserve"> PAGEREF _Toc15530 \h </w:instrText>
        </w:r>
        <w:r>
          <w:fldChar w:fldCharType="separate"/>
        </w:r>
        <w:r>
          <w:t>47</w:t>
        </w:r>
        <w:r>
          <w:fldChar w:fldCharType="end"/>
        </w:r>
      </w:hyperlink>
    </w:p>
    <w:p>
      <w:pPr>
        <w:pStyle w:val="TOC2"/>
        <w:tabs>
          <w:tab w:val="right" w:leader="dot" w:pos="8306"/>
        </w:tabs>
      </w:pPr>
      <w:hyperlink w:anchor="_Toc7958" w:history="1">
        <w:r>
          <w:rPr>
            <w:rFonts w:ascii="仿宋" w:eastAsia="仿宋" w:hAnsi="仿宋" w:cs="仿宋" w:hint="eastAsia"/>
            <w:lang w:eastAsia="zh-CN"/>
          </w:rPr>
          <w:t>(一)、客户群体描述</w:t>
        </w:r>
        <w:r>
          <w:tab/>
        </w:r>
        <w:r>
          <w:fldChar w:fldCharType="begin"/>
        </w:r>
        <w:r>
          <w:instrText xml:space="preserve"> PAGEREF _Toc7958 \h </w:instrText>
        </w:r>
        <w:r>
          <w:fldChar w:fldCharType="separate"/>
        </w:r>
        <w:r>
          <w:t>47</w:t>
        </w:r>
        <w:r>
          <w:fldChar w:fldCharType="end"/>
        </w:r>
      </w:hyperlink>
    </w:p>
    <w:p>
      <w:pPr>
        <w:pStyle w:val="TOC2"/>
        <w:tabs>
          <w:tab w:val="right" w:leader="dot" w:pos="8306"/>
        </w:tabs>
      </w:pPr>
      <w:hyperlink w:anchor="_Toc2662" w:history="1">
        <w:r>
          <w:rPr>
            <w:rFonts w:ascii="仿宋" w:eastAsia="仿宋" w:hAnsi="仿宋" w:cs="仿宋" w:hint="eastAsia"/>
            <w:lang w:eastAsia="zh-CN"/>
          </w:rPr>
          <w:t>(二)、客户需求和期望</w:t>
        </w:r>
        <w:r>
          <w:tab/>
        </w:r>
        <w:r>
          <w:fldChar w:fldCharType="begin"/>
        </w:r>
        <w:r>
          <w:instrText xml:space="preserve"> PAGEREF _Toc2662 \h </w:instrText>
        </w:r>
        <w:r>
          <w:fldChar w:fldCharType="separate"/>
        </w:r>
        <w:r>
          <w:t>48</w:t>
        </w:r>
        <w:r>
          <w:fldChar w:fldCharType="end"/>
        </w:r>
      </w:hyperlink>
    </w:p>
    <w:p>
      <w:pPr>
        <w:pStyle w:val="TOC2"/>
        <w:tabs>
          <w:tab w:val="right" w:leader="dot" w:pos="8306"/>
        </w:tabs>
      </w:pPr>
      <w:hyperlink w:anchor="_Toc23406" w:history="1">
        <w:r>
          <w:rPr>
            <w:rFonts w:ascii="仿宋" w:eastAsia="仿宋" w:hAnsi="仿宋" w:cs="仿宋" w:hint="eastAsia"/>
            <w:lang w:eastAsia="zh-CN"/>
          </w:rPr>
          <w:t>(三)、客户获取策略</w:t>
        </w:r>
        <w:r>
          <w:tab/>
        </w:r>
        <w:r>
          <w:fldChar w:fldCharType="begin"/>
        </w:r>
        <w:r>
          <w:instrText xml:space="preserve"> PAGEREF _Toc23406 \h </w:instrText>
        </w:r>
        <w:r>
          <w:fldChar w:fldCharType="separate"/>
        </w:r>
        <w:r>
          <w:t>50</w:t>
        </w:r>
        <w:r>
          <w:fldChar w:fldCharType="end"/>
        </w:r>
      </w:hyperlink>
    </w:p>
    <w:p>
      <w:pPr>
        <w:pStyle w:val="TOC2"/>
        <w:tabs>
          <w:tab w:val="right" w:leader="dot" w:pos="8306"/>
        </w:tabs>
      </w:pPr>
      <w:hyperlink w:anchor="_Toc3934" w:history="1">
        <w:r>
          <w:rPr>
            <w:rFonts w:ascii="仿宋" w:eastAsia="仿宋" w:hAnsi="仿宋" w:cs="仿宋" w:hint="eastAsia"/>
            <w:lang w:eastAsia="zh-CN"/>
          </w:rPr>
          <w:t>(四)、客户关系管理</w:t>
        </w:r>
        <w:r>
          <w:tab/>
        </w:r>
        <w:r>
          <w:fldChar w:fldCharType="begin"/>
        </w:r>
        <w:r>
          <w:instrText xml:space="preserve"> PAGEREF _Toc3934 \h </w:instrText>
        </w:r>
        <w:r>
          <w:fldChar w:fldCharType="separate"/>
        </w:r>
        <w:r>
          <w:t>52</w:t>
        </w:r>
        <w:r>
          <w:fldChar w:fldCharType="end"/>
        </w:r>
      </w:hyperlink>
    </w:p>
    <w:p>
      <w:pPr>
        <w:pStyle w:val="TOC1"/>
        <w:tabs>
          <w:tab w:val="right" w:leader="dot" w:pos="8306"/>
        </w:tabs>
      </w:pPr>
      <w:hyperlink w:anchor="_Toc7840" w:history="1">
        <w:r>
          <w:rPr>
            <w:rFonts w:ascii="仿宋" w:eastAsia="仿宋" w:hAnsi="仿宋" w:cs="仿宋" w:hint="eastAsia"/>
            <w:lang w:eastAsia="zh-CN"/>
          </w:rPr>
          <w:t>九、投资方案分析</w:t>
        </w:r>
        <w:r>
          <w:tab/>
        </w:r>
        <w:r>
          <w:fldChar w:fldCharType="begin"/>
        </w:r>
        <w:r>
          <w:instrText xml:space="preserve"> PAGEREF _Toc7840 \h </w:instrText>
        </w:r>
        <w:r>
          <w:fldChar w:fldCharType="separate"/>
        </w:r>
        <w:r>
          <w:t>54</w:t>
        </w:r>
        <w:r>
          <w:fldChar w:fldCharType="end"/>
        </w:r>
      </w:hyperlink>
    </w:p>
    <w:p>
      <w:pPr>
        <w:pStyle w:val="TOC2"/>
        <w:tabs>
          <w:tab w:val="right" w:leader="dot" w:pos="8306"/>
        </w:tabs>
      </w:pPr>
      <w:hyperlink w:anchor="_Toc20249" w:history="1">
        <w:r>
          <w:rPr>
            <w:rFonts w:ascii="仿宋" w:eastAsia="仿宋" w:hAnsi="仿宋" w:cs="仿宋" w:hint="eastAsia"/>
            <w:lang w:eastAsia="zh-CN"/>
          </w:rPr>
          <w:t>(一)、编制说明</w:t>
        </w:r>
        <w:r>
          <w:tab/>
        </w:r>
        <w:r>
          <w:fldChar w:fldCharType="begin"/>
        </w:r>
        <w:r>
          <w:instrText xml:space="preserve"> PAGEREF _Toc20249 \h </w:instrText>
        </w:r>
        <w:r>
          <w:fldChar w:fldCharType="separate"/>
        </w:r>
        <w:r>
          <w:t>54</w:t>
        </w:r>
        <w:r>
          <w:fldChar w:fldCharType="end"/>
        </w:r>
      </w:hyperlink>
    </w:p>
    <w:p>
      <w:pPr>
        <w:pStyle w:val="TOC2"/>
        <w:tabs>
          <w:tab w:val="right" w:leader="dot" w:pos="8306"/>
        </w:tabs>
      </w:pPr>
      <w:hyperlink w:anchor="_Toc17575" w:history="1">
        <w:r>
          <w:rPr>
            <w:rFonts w:ascii="仿宋" w:eastAsia="仿宋" w:hAnsi="仿宋" w:cs="仿宋" w:hint="eastAsia"/>
            <w:lang w:eastAsia="zh-CN"/>
          </w:rPr>
          <w:t>(二)、建设投资</w:t>
        </w:r>
        <w:r>
          <w:tab/>
        </w:r>
        <w:r>
          <w:fldChar w:fldCharType="begin"/>
        </w:r>
        <w:r>
          <w:instrText xml:space="preserve"> PAGEREF _Toc17575 \h </w:instrText>
        </w:r>
        <w:r>
          <w:fldChar w:fldCharType="separate"/>
        </w:r>
        <w:r>
          <w:t>54</w:t>
        </w:r>
        <w:r>
          <w:fldChar w:fldCharType="end"/>
        </w:r>
      </w:hyperlink>
    </w:p>
    <w:p>
      <w:pPr>
        <w:pStyle w:val="TOC2"/>
        <w:tabs>
          <w:tab w:val="right" w:leader="dot" w:pos="8306"/>
        </w:tabs>
      </w:pPr>
      <w:hyperlink w:anchor="_Toc10749" w:history="1">
        <w:r>
          <w:rPr>
            <w:rFonts w:ascii="仿宋" w:eastAsia="仿宋" w:hAnsi="仿宋" w:cs="仿宋" w:hint="eastAsia"/>
            <w:lang w:eastAsia="zh-CN"/>
          </w:rPr>
          <w:t>(三)、建设期利息</w:t>
        </w:r>
        <w:r>
          <w:tab/>
        </w:r>
        <w:r>
          <w:fldChar w:fldCharType="begin"/>
        </w:r>
        <w:r>
          <w:instrText xml:space="preserve"> PAGEREF _Toc10749 \h </w:instrText>
        </w:r>
        <w:r>
          <w:fldChar w:fldCharType="separate"/>
        </w:r>
        <w:r>
          <w:t>54</w:t>
        </w:r>
        <w:r>
          <w:fldChar w:fldCharType="end"/>
        </w:r>
      </w:hyperlink>
    </w:p>
    <w:p>
      <w:pPr>
        <w:pStyle w:val="TOC2"/>
        <w:tabs>
          <w:tab w:val="right" w:leader="dot" w:pos="8306"/>
        </w:tabs>
      </w:pPr>
      <w:hyperlink w:anchor="_Toc22309" w:history="1">
        <w:r>
          <w:rPr>
            <w:rFonts w:ascii="仿宋" w:eastAsia="仿宋" w:hAnsi="仿宋" w:cs="仿宋" w:hint="eastAsia"/>
            <w:lang w:eastAsia="zh-CN"/>
          </w:rPr>
          <w:t>(四)、流动资金</w:t>
        </w:r>
        <w:r>
          <w:tab/>
        </w:r>
        <w:r>
          <w:fldChar w:fldCharType="begin"/>
        </w:r>
        <w:r>
          <w:instrText xml:space="preserve"> PAGEREF _Toc22309 \h </w:instrText>
        </w:r>
        <w:r>
          <w:fldChar w:fldCharType="separate"/>
        </w:r>
        <w:r>
          <w:t>55</w:t>
        </w:r>
        <w:r>
          <w:fldChar w:fldCharType="end"/>
        </w:r>
      </w:hyperlink>
    </w:p>
    <w:p>
      <w:pPr>
        <w:pStyle w:val="TOC2"/>
        <w:tabs>
          <w:tab w:val="right" w:leader="dot" w:pos="8306"/>
        </w:tabs>
      </w:pPr>
      <w:hyperlink w:anchor="_Toc27297" w:history="1">
        <w:r>
          <w:rPr>
            <w:rFonts w:ascii="仿宋" w:eastAsia="仿宋" w:hAnsi="仿宋" w:cs="仿宋" w:hint="eastAsia"/>
            <w:lang w:eastAsia="zh-CN"/>
          </w:rPr>
          <w:t>(五)、聚合物凝胶型深部堵水调剖剂项目总投资</w:t>
        </w:r>
        <w:r>
          <w:tab/>
        </w:r>
        <w:r>
          <w:fldChar w:fldCharType="begin"/>
        </w:r>
        <w:r>
          <w:instrText xml:space="preserve"> PAGEREF _Toc27297 \h </w:instrText>
        </w:r>
        <w:r>
          <w:fldChar w:fldCharType="separate"/>
        </w:r>
        <w:r>
          <w:t>55</w:t>
        </w:r>
        <w:r>
          <w:fldChar w:fldCharType="end"/>
        </w:r>
      </w:hyperlink>
    </w:p>
    <w:p>
      <w:pPr>
        <w:pStyle w:val="TOC2"/>
        <w:tabs>
          <w:tab w:val="right" w:leader="dot" w:pos="8306"/>
        </w:tabs>
      </w:pPr>
      <w:hyperlink w:anchor="_Toc2053" w:history="1">
        <w:r>
          <w:rPr>
            <w:rFonts w:ascii="仿宋" w:eastAsia="仿宋" w:hAnsi="仿宋" w:cs="仿宋" w:hint="eastAsia"/>
            <w:lang w:eastAsia="zh-CN"/>
          </w:rPr>
          <w:t>(六)、资金筹措与投资计划</w:t>
        </w:r>
        <w:r>
          <w:tab/>
        </w:r>
        <w:r>
          <w:fldChar w:fldCharType="begin"/>
        </w:r>
        <w:r>
          <w:instrText xml:space="preserve"> PAGEREF _Toc2053 \h </w:instrText>
        </w:r>
        <w:r>
          <w:fldChar w:fldCharType="separate"/>
        </w:r>
        <w:r>
          <w:t>56</w:t>
        </w:r>
        <w:r>
          <w:fldChar w:fldCharType="end"/>
        </w:r>
      </w:hyperlink>
    </w:p>
    <w:p>
      <w:pPr>
        <w:pStyle w:val="TOC1"/>
        <w:tabs>
          <w:tab w:val="right" w:leader="dot" w:pos="8306"/>
        </w:tabs>
      </w:pPr>
      <w:hyperlink w:anchor="_Toc28223" w:history="1">
        <w:r>
          <w:rPr>
            <w:rFonts w:ascii="仿宋" w:eastAsia="仿宋" w:hAnsi="仿宋" w:cs="仿宋" w:hint="eastAsia"/>
            <w:lang w:eastAsia="zh-CN"/>
          </w:rPr>
          <w:t>十、聚合物凝胶型深部堵水调剖剂项目经济效益</w:t>
        </w:r>
        <w:r>
          <w:tab/>
        </w:r>
        <w:r>
          <w:fldChar w:fldCharType="begin"/>
        </w:r>
        <w:r>
          <w:instrText xml:space="preserve"> PAGEREF _Toc28223 \h </w:instrText>
        </w:r>
        <w:r>
          <w:fldChar w:fldCharType="separate"/>
        </w:r>
        <w:r>
          <w:t>56</w:t>
        </w:r>
        <w:r>
          <w:fldChar w:fldCharType="end"/>
        </w:r>
      </w:hyperlink>
    </w:p>
    <w:p>
      <w:pPr>
        <w:pStyle w:val="TOC2"/>
        <w:tabs>
          <w:tab w:val="right" w:leader="dot" w:pos="8306"/>
        </w:tabs>
      </w:pPr>
      <w:hyperlink w:anchor="_Toc28303" w:history="1">
        <w:r>
          <w:rPr>
            <w:rFonts w:ascii="仿宋" w:eastAsia="仿宋" w:hAnsi="仿宋" w:cs="仿宋" w:hint="eastAsia"/>
            <w:lang w:eastAsia="zh-CN"/>
          </w:rPr>
          <w:t>(一)、基本假设及基础参数选取</w:t>
        </w:r>
        <w:r>
          <w:tab/>
        </w:r>
        <w:r>
          <w:fldChar w:fldCharType="begin"/>
        </w:r>
        <w:r>
          <w:instrText xml:space="preserve"> PAGEREF _Toc28303 \h </w:instrText>
        </w:r>
        <w:r>
          <w:fldChar w:fldCharType="separate"/>
        </w:r>
        <w:r>
          <w:t>56</w:t>
        </w:r>
        <w:r>
          <w:fldChar w:fldCharType="end"/>
        </w:r>
      </w:hyperlink>
    </w:p>
    <w:p>
      <w:pPr>
        <w:pStyle w:val="TOC2"/>
        <w:tabs>
          <w:tab w:val="right" w:leader="dot" w:pos="8306"/>
        </w:tabs>
      </w:pPr>
      <w:hyperlink w:anchor="_Toc18963" w:history="1">
        <w:r>
          <w:rPr>
            <w:rFonts w:ascii="仿宋" w:eastAsia="仿宋" w:hAnsi="仿宋" w:cs="仿宋" w:hint="eastAsia"/>
            <w:lang w:eastAsia="zh-CN"/>
          </w:rPr>
          <w:t>(二)、经济评价财务测算</w:t>
        </w:r>
        <w:r>
          <w:tab/>
        </w:r>
        <w:r>
          <w:fldChar w:fldCharType="begin"/>
        </w:r>
        <w:r>
          <w:instrText xml:space="preserve"> PAGEREF _Toc18963 \h </w:instrText>
        </w:r>
        <w:r>
          <w:fldChar w:fldCharType="separate"/>
        </w:r>
        <w:r>
          <w:t>57</w:t>
        </w:r>
        <w:r>
          <w:fldChar w:fldCharType="end"/>
        </w:r>
      </w:hyperlink>
    </w:p>
    <w:p>
      <w:pPr>
        <w:pStyle w:val="TOC2"/>
        <w:tabs>
          <w:tab w:val="right" w:leader="dot" w:pos="8306"/>
        </w:tabs>
      </w:pPr>
      <w:hyperlink w:anchor="_Toc477" w:history="1">
        <w:r>
          <w:rPr>
            <w:rFonts w:ascii="仿宋" w:eastAsia="仿宋" w:hAnsi="仿宋" w:cs="仿宋" w:hint="eastAsia"/>
            <w:lang w:eastAsia="zh-CN"/>
          </w:rPr>
          <w:t>(三)、聚合物凝胶型深部堵水调剖剂项目盈利能力分析</w:t>
        </w:r>
        <w:r>
          <w:tab/>
        </w:r>
        <w:r>
          <w:fldChar w:fldCharType="begin"/>
        </w:r>
        <w:r>
          <w:instrText xml:space="preserve"> PAGEREF _Toc477 \h </w:instrText>
        </w:r>
        <w:r>
          <w:fldChar w:fldCharType="separate"/>
        </w:r>
        <w:r>
          <w:t>58</w:t>
        </w:r>
        <w:r>
          <w:fldChar w:fldCharType="end"/>
        </w:r>
      </w:hyperlink>
    </w:p>
    <w:p>
      <w:pPr>
        <w:pStyle w:val="TOC2"/>
        <w:tabs>
          <w:tab w:val="right" w:leader="dot" w:pos="8306"/>
        </w:tabs>
      </w:pPr>
      <w:hyperlink w:anchor="_Toc7284" w:history="1">
        <w:r>
          <w:rPr>
            <w:rFonts w:ascii="仿宋" w:eastAsia="仿宋" w:hAnsi="仿宋" w:cs="仿宋" w:hint="eastAsia"/>
            <w:lang w:eastAsia="zh-CN"/>
          </w:rPr>
          <w:t>(四)、财务生存能力分析</w:t>
        </w:r>
        <w:r>
          <w:tab/>
        </w:r>
        <w:r>
          <w:fldChar w:fldCharType="begin"/>
        </w:r>
        <w:r>
          <w:instrText xml:space="preserve"> PAGEREF _Toc7284 \h </w:instrText>
        </w:r>
        <w:r>
          <w:fldChar w:fldCharType="separate"/>
        </w:r>
        <w:r>
          <w:t>60</w:t>
        </w:r>
        <w:r>
          <w:fldChar w:fldCharType="end"/>
        </w:r>
      </w:hyperlink>
    </w:p>
    <w:p>
      <w:pPr>
        <w:pStyle w:val="TOC2"/>
        <w:tabs>
          <w:tab w:val="right" w:leader="dot" w:pos="8306"/>
        </w:tabs>
      </w:pPr>
      <w:hyperlink w:anchor="_Toc25597" w:history="1">
        <w:r>
          <w:rPr>
            <w:rFonts w:ascii="仿宋" w:eastAsia="仿宋" w:hAnsi="仿宋" w:cs="仿宋" w:hint="eastAsia"/>
            <w:lang w:eastAsia="zh-CN"/>
          </w:rPr>
          <w:t>(五)、偿债能力分析</w:t>
        </w:r>
        <w:r>
          <w:tab/>
        </w:r>
        <w:r>
          <w:fldChar w:fldCharType="begin"/>
        </w:r>
        <w:r>
          <w:instrText xml:space="preserve"> PAGEREF _Toc25597 \h </w:instrText>
        </w:r>
        <w:r>
          <w:fldChar w:fldCharType="separate"/>
        </w:r>
        <w:r>
          <w:t>60</w:t>
        </w:r>
        <w:r>
          <w:fldChar w:fldCharType="end"/>
        </w:r>
      </w:hyperlink>
    </w:p>
    <w:p>
      <w:pPr>
        <w:pStyle w:val="TOC2"/>
        <w:tabs>
          <w:tab w:val="right" w:leader="dot" w:pos="8306"/>
        </w:tabs>
      </w:pPr>
      <w:hyperlink w:anchor="_Toc28644" w:history="1">
        <w:r>
          <w:rPr>
            <w:rFonts w:ascii="仿宋" w:eastAsia="仿宋" w:hAnsi="仿宋" w:cs="仿宋" w:hint="eastAsia"/>
            <w:lang w:eastAsia="zh-CN"/>
          </w:rPr>
          <w:t>(六)、经济评价结论</w:t>
        </w:r>
        <w:r>
          <w:tab/>
        </w:r>
        <w:r>
          <w:fldChar w:fldCharType="begin"/>
        </w:r>
        <w:r>
          <w:instrText xml:space="preserve"> PAGEREF _Toc28644 \h </w:instrText>
        </w:r>
        <w:r>
          <w:fldChar w:fldCharType="separate"/>
        </w:r>
        <w:r>
          <w:t>62</w:t>
        </w:r>
        <w:r>
          <w:fldChar w:fldCharType="end"/>
        </w:r>
      </w:hyperlink>
    </w:p>
    <w:p>
      <w:pPr>
        <w:pStyle w:val="TOC1"/>
        <w:tabs>
          <w:tab w:val="right" w:leader="dot" w:pos="8306"/>
        </w:tabs>
      </w:pPr>
      <w:hyperlink w:anchor="_Toc27481" w:history="1">
        <w:r>
          <w:rPr>
            <w:rFonts w:ascii="仿宋" w:eastAsia="仿宋" w:hAnsi="仿宋" w:cs="仿宋" w:hint="eastAsia"/>
            <w:lang w:eastAsia="zh-CN"/>
          </w:rPr>
          <w:t>十一、风险分析</w:t>
        </w:r>
        <w:r>
          <w:tab/>
        </w:r>
        <w:r>
          <w:fldChar w:fldCharType="begin"/>
        </w:r>
        <w:r>
          <w:instrText xml:space="preserve"> PAGEREF _Toc27481 \h </w:instrText>
        </w:r>
        <w:r>
          <w:fldChar w:fldCharType="separate"/>
        </w:r>
        <w:r>
          <w:t>62</w:t>
        </w:r>
        <w:r>
          <w:fldChar w:fldCharType="end"/>
        </w:r>
      </w:hyperlink>
    </w:p>
    <w:p>
      <w:pPr>
        <w:pStyle w:val="TOC2"/>
        <w:tabs>
          <w:tab w:val="right" w:leader="dot" w:pos="8306"/>
        </w:tabs>
      </w:pPr>
      <w:hyperlink w:anchor="_Toc1898" w:history="1">
        <w:r>
          <w:rPr>
            <w:rFonts w:ascii="仿宋" w:eastAsia="仿宋" w:hAnsi="仿宋" w:cs="仿宋" w:hint="eastAsia"/>
            <w:lang w:eastAsia="zh-CN"/>
          </w:rPr>
          <w:t>(一)、内部风险</w:t>
        </w:r>
        <w:r>
          <w:tab/>
        </w:r>
        <w:r>
          <w:fldChar w:fldCharType="begin"/>
        </w:r>
        <w:r>
          <w:instrText xml:space="preserve"> PAGEREF _Toc1898 \h </w:instrText>
        </w:r>
        <w:r>
          <w:fldChar w:fldCharType="separate"/>
        </w:r>
        <w:r>
          <w:t>62</w:t>
        </w:r>
        <w:r>
          <w:fldChar w:fldCharType="end"/>
        </w:r>
      </w:hyperlink>
    </w:p>
    <w:p>
      <w:pPr>
        <w:pStyle w:val="TOC2"/>
        <w:tabs>
          <w:tab w:val="right" w:leader="dot" w:pos="8306"/>
        </w:tabs>
      </w:pPr>
      <w:hyperlink w:anchor="_Toc1044" w:history="1">
        <w:r>
          <w:rPr>
            <w:rFonts w:ascii="仿宋" w:eastAsia="仿宋" w:hAnsi="仿宋" w:cs="仿宋" w:hint="eastAsia"/>
            <w:lang w:eastAsia="zh-CN"/>
          </w:rPr>
          <w:t>(二)、外部风险</w:t>
        </w:r>
        <w:r>
          <w:tab/>
        </w:r>
        <w:r>
          <w:fldChar w:fldCharType="begin"/>
        </w:r>
        <w:r>
          <w:instrText xml:space="preserve"> PAGEREF _Toc1044 \h </w:instrText>
        </w:r>
        <w:r>
          <w:fldChar w:fldCharType="separate"/>
        </w:r>
        <w:r>
          <w:t>63</w:t>
        </w:r>
        <w:r>
          <w:fldChar w:fldCharType="end"/>
        </w:r>
      </w:hyperlink>
    </w:p>
    <w:p>
      <w:pPr>
        <w:pStyle w:val="TOC2"/>
        <w:tabs>
          <w:tab w:val="right" w:leader="dot" w:pos="8306"/>
        </w:tabs>
      </w:pPr>
      <w:hyperlink w:anchor="_Toc26355" w:history="1">
        <w:r>
          <w:rPr>
            <w:rFonts w:ascii="仿宋" w:eastAsia="仿宋" w:hAnsi="仿宋" w:cs="仿宋" w:hint="eastAsia"/>
            <w:lang w:eastAsia="zh-CN"/>
          </w:rPr>
          <w:t>(三)、风险管理策略</w:t>
        </w:r>
        <w:r>
          <w:tab/>
        </w:r>
        <w:r>
          <w:fldChar w:fldCharType="begin"/>
        </w:r>
        <w:r>
          <w:instrText xml:space="preserve"> PAGEREF _Toc26355 \h </w:instrText>
        </w:r>
        <w:r>
          <w:fldChar w:fldCharType="separate"/>
        </w:r>
        <w:r>
          <w:t>63</w:t>
        </w:r>
        <w:r>
          <w:fldChar w:fldCharType="end"/>
        </w:r>
      </w:hyperlink>
    </w:p>
    <w:p>
      <w:pPr>
        <w:pStyle w:val="TOC1"/>
        <w:tabs>
          <w:tab w:val="right" w:leader="dot" w:pos="8306"/>
        </w:tabs>
      </w:pPr>
      <w:hyperlink w:anchor="_Toc4465" w:history="1">
        <w:r>
          <w:rPr>
            <w:rFonts w:ascii="仿宋" w:eastAsia="仿宋" w:hAnsi="仿宋" w:cs="仿宋" w:hint="eastAsia"/>
            <w:lang w:eastAsia="zh-CN"/>
          </w:rPr>
          <w:t>十二、聚合物凝胶型深部堵水调剖剂项目总结分析</w:t>
        </w:r>
        <w:r>
          <w:tab/>
        </w:r>
        <w:r>
          <w:fldChar w:fldCharType="begin"/>
        </w:r>
        <w:r>
          <w:instrText xml:space="preserve"> PAGEREF _Toc4465 \h </w:instrText>
        </w:r>
        <w:r>
          <w:fldChar w:fldCharType="separate"/>
        </w:r>
        <w:r>
          <w:t>64</w:t>
        </w:r>
        <w:r>
          <w:fldChar w:fldCharType="end"/>
        </w:r>
      </w:hyperlink>
    </w:p>
    <w:p>
      <w:pPr>
        <w:pStyle w:val="TOC1"/>
        <w:tabs>
          <w:tab w:val="right" w:leader="dot" w:pos="8306"/>
        </w:tabs>
      </w:pPr>
      <w:hyperlink w:anchor="_Toc16273" w:history="1">
        <w:r>
          <w:rPr>
            <w:rFonts w:ascii="仿宋" w:eastAsia="仿宋" w:hAnsi="仿宋" w:cs="仿宋" w:hint="eastAsia"/>
            <w:lang w:eastAsia="zh-CN"/>
          </w:rPr>
          <w:t>十三、市场营销策略</w:t>
        </w:r>
        <w:r>
          <w:tab/>
        </w:r>
        <w:r>
          <w:fldChar w:fldCharType="begin"/>
        </w:r>
        <w:r>
          <w:instrText xml:space="preserve"> PAGEREF _Toc16273 \h </w:instrText>
        </w:r>
        <w:r>
          <w:fldChar w:fldCharType="separate"/>
        </w:r>
        <w:r>
          <w:t>66</w:t>
        </w:r>
        <w:r>
          <w:fldChar w:fldCharType="end"/>
        </w:r>
      </w:hyperlink>
    </w:p>
    <w:p>
      <w:pPr>
        <w:pStyle w:val="TOC2"/>
        <w:tabs>
          <w:tab w:val="right" w:leader="dot" w:pos="8306"/>
        </w:tabs>
      </w:pPr>
      <w:hyperlink w:anchor="_Toc30613" w:history="1">
        <w:r>
          <w:rPr>
            <w:rFonts w:ascii="仿宋" w:eastAsia="仿宋" w:hAnsi="仿宋" w:cs="仿宋" w:hint="eastAsia"/>
            <w:lang w:eastAsia="zh-CN"/>
          </w:rPr>
          <w:t>(一)、市场定位和目标市场</w:t>
        </w:r>
        <w:r>
          <w:tab/>
        </w:r>
        <w:r>
          <w:fldChar w:fldCharType="begin"/>
        </w:r>
        <w:r>
          <w:instrText xml:space="preserve"> PAGEREF _Toc30613 \h </w:instrText>
        </w:r>
        <w:r>
          <w:fldChar w:fldCharType="separate"/>
        </w:r>
        <w:r>
          <w:t>66</w:t>
        </w:r>
        <w:r>
          <w:fldChar w:fldCharType="end"/>
        </w:r>
      </w:hyperlink>
    </w:p>
    <w:p>
      <w:pPr>
        <w:pStyle w:val="TOC2"/>
        <w:tabs>
          <w:tab w:val="right" w:leader="dot" w:pos="8306"/>
        </w:tabs>
      </w:pPr>
      <w:hyperlink w:anchor="_Toc26314" w:history="1">
        <w:r>
          <w:rPr>
            <w:rFonts w:ascii="仿宋" w:eastAsia="仿宋" w:hAnsi="仿宋" w:cs="仿宋" w:hint="eastAsia"/>
            <w:lang w:eastAsia="zh-CN"/>
          </w:rPr>
          <w:t>(二)、定价策略</w:t>
        </w:r>
        <w:r>
          <w:tab/>
        </w:r>
        <w:r>
          <w:fldChar w:fldCharType="begin"/>
        </w:r>
        <w:r>
          <w:instrText xml:space="preserve"> PAGEREF _Toc26314 \h </w:instrText>
        </w:r>
        <w:r>
          <w:fldChar w:fldCharType="separate"/>
        </w:r>
        <w:r>
          <w:t>67</w:t>
        </w:r>
        <w:r>
          <w:fldChar w:fldCharType="end"/>
        </w:r>
      </w:hyperlink>
    </w:p>
    <w:p>
      <w:pPr>
        <w:pStyle w:val="TOC2"/>
        <w:tabs>
          <w:tab w:val="right" w:leader="dot" w:pos="8306"/>
        </w:tabs>
      </w:pPr>
      <w:hyperlink w:anchor="_Toc30743" w:history="1">
        <w:r>
          <w:rPr>
            <w:rFonts w:ascii="仿宋" w:eastAsia="仿宋" w:hAnsi="仿宋" w:cs="仿宋" w:hint="eastAsia"/>
            <w:lang w:eastAsia="zh-CN"/>
          </w:rPr>
          <w:t>(三)、销售和推广策略</w:t>
        </w:r>
        <w:r>
          <w:tab/>
        </w:r>
        <w:r>
          <w:fldChar w:fldCharType="begin"/>
        </w:r>
        <w:r>
          <w:instrText xml:space="preserve"> PAGEREF _Toc30743 \h </w:instrText>
        </w:r>
        <w:r>
          <w:fldChar w:fldCharType="separate"/>
        </w:r>
        <w:r>
          <w:t>69</w:t>
        </w:r>
        <w:r>
          <w:fldChar w:fldCharType="end"/>
        </w:r>
      </w:hyperlink>
    </w:p>
    <w:p>
      <w:pPr>
        <w:pStyle w:val="TOC2"/>
        <w:tabs>
          <w:tab w:val="right" w:leader="dot" w:pos="8306"/>
        </w:tabs>
      </w:pPr>
      <w:hyperlink w:anchor="_Toc31069" w:history="1">
        <w:r>
          <w:rPr>
            <w:rFonts w:ascii="仿宋" w:eastAsia="仿宋" w:hAnsi="仿宋" w:cs="仿宋" w:hint="eastAsia"/>
            <w:lang w:eastAsia="zh-CN"/>
          </w:rPr>
          <w:t>(四)、销售渠道和分销策略</w:t>
        </w:r>
        <w:r>
          <w:tab/>
        </w:r>
        <w:r>
          <w:fldChar w:fldCharType="begin"/>
        </w:r>
        <w:r>
          <w:instrText xml:space="preserve"> PAGEREF _Toc31069 \h </w:instrText>
        </w:r>
        <w:r>
          <w:fldChar w:fldCharType="separate"/>
        </w:r>
        <w:r>
          <w:t>70</w:t>
        </w:r>
        <w:r>
          <w:fldChar w:fldCharType="end"/>
        </w:r>
      </w:hyperlink>
    </w:p>
    <w:p>
      <w:pPr>
        <w:pStyle w:val="TOC1"/>
        <w:tabs>
          <w:tab w:val="right" w:leader="dot" w:pos="8306"/>
        </w:tabs>
      </w:pPr>
      <w:hyperlink w:anchor="_Toc8245" w:history="1">
        <w:r>
          <w:rPr>
            <w:rFonts w:ascii="仿宋" w:eastAsia="仿宋" w:hAnsi="仿宋" w:cs="仿宋" w:hint="eastAsia"/>
            <w:lang w:eastAsia="zh-CN"/>
          </w:rPr>
          <w:t>十四、社会和环境责任</w:t>
        </w:r>
        <w:r>
          <w:tab/>
        </w:r>
        <w:r>
          <w:fldChar w:fldCharType="begin"/>
        </w:r>
        <w:r>
          <w:instrText xml:space="preserve"> PAGEREF _Toc8245 \h </w:instrText>
        </w:r>
        <w:r>
          <w:fldChar w:fldCharType="separate"/>
        </w:r>
        <w:r>
          <w:t>71</w:t>
        </w:r>
        <w:r>
          <w:fldChar w:fldCharType="end"/>
        </w:r>
      </w:hyperlink>
    </w:p>
    <w:p>
      <w:pPr>
        <w:pStyle w:val="TOC2"/>
        <w:tabs>
          <w:tab w:val="right" w:leader="dot" w:pos="8306"/>
        </w:tabs>
      </w:pPr>
      <w:hyperlink w:anchor="_Toc3361" w:history="1">
        <w:r>
          <w:rPr>
            <w:rFonts w:ascii="仿宋" w:eastAsia="仿宋" w:hAnsi="仿宋" w:cs="仿宋" w:hint="eastAsia"/>
            <w:lang w:eastAsia="zh-CN"/>
          </w:rPr>
          <w:t>(一)、社会责任聚合物凝胶型深部堵水调剖剂项目</w:t>
        </w:r>
        <w:r>
          <w:tab/>
        </w:r>
        <w:r>
          <w:fldChar w:fldCharType="begin"/>
        </w:r>
        <w:r>
          <w:instrText xml:space="preserve"> PAGEREF _Toc3361 \h </w:instrText>
        </w:r>
        <w:r>
          <w:fldChar w:fldCharType="separate"/>
        </w:r>
        <w:r>
          <w:t>71</w:t>
        </w:r>
        <w:r>
          <w:fldChar w:fldCharType="end"/>
        </w:r>
      </w:hyperlink>
    </w:p>
    <w:p>
      <w:pPr>
        <w:pStyle w:val="TOC2"/>
        <w:tabs>
          <w:tab w:val="right" w:leader="dot" w:pos="8306"/>
        </w:tabs>
      </w:pPr>
      <w:hyperlink w:anchor="_Toc15794" w:history="1">
        <w:r>
          <w:rPr>
            <w:rFonts w:ascii="仿宋" w:eastAsia="仿宋" w:hAnsi="仿宋" w:cs="仿宋" w:hint="eastAsia"/>
            <w:lang w:eastAsia="zh-CN"/>
          </w:rPr>
          <w:t>(二)、环境保护举措</w:t>
        </w:r>
        <w:r>
          <w:tab/>
        </w:r>
        <w:r>
          <w:fldChar w:fldCharType="begin"/>
        </w:r>
        <w:r>
          <w:instrText xml:space="preserve"> PAGEREF _Toc15794 \h </w:instrText>
        </w:r>
        <w:r>
          <w:fldChar w:fldCharType="separate"/>
        </w:r>
        <w:r>
          <w:t>71</w:t>
        </w:r>
        <w:r>
          <w:fldChar w:fldCharType="end"/>
        </w:r>
      </w:hyperlink>
    </w:p>
    <w:p>
      <w:pPr>
        <w:pStyle w:val="TOC2"/>
        <w:tabs>
          <w:tab w:val="right" w:leader="dot" w:pos="8306"/>
        </w:tabs>
      </w:pPr>
      <w:hyperlink w:anchor="_Toc13036" w:history="1">
        <w:r>
          <w:rPr>
            <w:rFonts w:ascii="仿宋" w:eastAsia="仿宋" w:hAnsi="仿宋" w:cs="仿宋" w:hint="eastAsia"/>
            <w:lang w:eastAsia="zh-CN"/>
          </w:rPr>
          <w:t>(三)、可持续发展倡议</w:t>
        </w:r>
        <w:r>
          <w:tab/>
        </w:r>
        <w:r>
          <w:fldChar w:fldCharType="begin"/>
        </w:r>
        <w:r>
          <w:instrText xml:space="preserve"> PAGEREF _Toc13036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69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453"/>
      <w:r>
        <w:rPr>
          <w:rFonts w:ascii="仿宋" w:eastAsia="仿宋" w:hAnsi="仿宋" w:cs="仿宋" w:hint="eastAsia"/>
          <w:lang w:eastAsia="zh-CN"/>
        </w:rPr>
        <w:t>(一)、聚合物凝胶型深部堵水调剖剂项目选址原则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凝胶型深部堵水调剖剂项目选址是决定工业聚合物凝胶型深部堵水调剖剂项目成败的关键因素之一。根据现行政策，聚合物凝胶型深部堵水调剖剂项目选址必须符合一系列要求，以确保城乡建设、环境保护和资源利用的协调。以下是一些关于聚合物凝胶型深部堵水调剖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聚合物凝胶型深部堵水调剖剂项目选址必须与当地城乡建设总体规划相一致。它应该符合工业聚合物凝胶型深部堵水调剖剂项目占地使用规划的要求，并与大气污染防治、水资源和自然生态保护政策相协调。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聚合物凝胶型深部堵水调剖剂项目选址应避开自然保护区、风景名胜区、生活饮用水源地和其他特别需要保护的敏感性目标。这有助于维护自然环境的完整性和生态系统的稳定。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聚合物凝胶型深部堵水调剖剂项目选址应充分考虑土地资源的节约。最好选择空闲地、非耕地或荒地，以减少对良田或耕地的占用。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聚合物凝胶型深部堵水调剖剂项目选址应提供足够的场地，以满足工艺和辅助生产设施的建设需要。这有助于确保生产流程的高效运行。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聚合物凝胶型深部堵水调剖剂项目选址应具备良好的生产基础条件，包括充足的水源、电力、运输和可靠的能源供应。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聚合物凝胶型深部堵水调剖剂项目选址应地势平缓，便于排除雨水和处理生产、生活废水。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聚合物凝胶型深部堵水调剖剂项目选址应与居民区及环境污染敏感点保持足够的防护距离，以确保生产活动不会对人民健康和环境造成危害。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https://d.book118.com/908125030006006033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聚合物凝胶型深部堵水调剖剂相关行业公司成立方案及可行性研究报告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聚合物凝胶型深部堵水调剖剂相关行业公司成立方案及可行性研究报告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聚合物凝胶型深部堵水调剖剂相关行业公司成立方案及可行性研究报告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聚合物凝胶型深部堵水调剖剂相关行业公司成立方案及可行性研究报告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聚合物凝胶型深部堵水调剖剂相关行业公司成立方案及可行性研究报告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12503000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2024-01-18T21:13:00Z</dcterms:created>
  <dcterms:modified xsi:type="dcterms:W3CDTF">2024-01-18T21:13:20Z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A83FF9883A0549F69BDC5C3A5661FB40_11</vt:lpwstr>
  </property>
  <property fmtid="{D5CDD505-2E9C-101B-9397-08002B2CF9AE}" pid="3" name="KSOProductBuildVer">
    <vt:lpwstr>2052-12.1.0.16120</vt:lpwstr>
  </property>
</Properties>
</file>