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耐磨球段项目建设方案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458" w:history="1">
        <w:r>
          <w:rPr>
            <w:rFonts w:ascii="仿宋" w:eastAsia="仿宋" w:hAnsi="仿宋" w:cs="仿宋" w:hint="eastAsia"/>
            <w:lang w:eastAsia="zh-CN"/>
          </w:rPr>
          <w:t>序言</w:t>
        </w:r>
        <w:r>
          <w:tab/>
        </w:r>
        <w:r>
          <w:fldChar w:fldCharType="begin"/>
        </w:r>
        <w:r>
          <w:instrText xml:space="preserve"> PAGEREF _Toc16458 \h </w:instrText>
        </w:r>
        <w:r>
          <w:fldChar w:fldCharType="separate"/>
        </w:r>
        <w:r>
          <w:t>3</w:t>
        </w:r>
        <w:r>
          <w:fldChar w:fldCharType="end"/>
        </w:r>
      </w:hyperlink>
    </w:p>
    <w:p>
      <w:pPr>
        <w:pStyle w:val="TOC1"/>
        <w:tabs>
          <w:tab w:val="right" w:leader="dot" w:pos="8306"/>
        </w:tabs>
      </w:pPr>
      <w:hyperlink w:anchor="_Toc22796" w:history="1">
        <w:r>
          <w:rPr>
            <w:rFonts w:ascii="仿宋" w:eastAsia="仿宋" w:hAnsi="仿宋" w:cs="仿宋" w:hint="eastAsia"/>
            <w:lang w:eastAsia="zh-CN"/>
          </w:rPr>
          <w:t>一、发展规划、产业政策和行业准入分析</w:t>
        </w:r>
        <w:r>
          <w:tab/>
        </w:r>
        <w:r>
          <w:fldChar w:fldCharType="begin"/>
        </w:r>
        <w:r>
          <w:instrText xml:space="preserve"> PAGEREF _Toc22796 \h </w:instrText>
        </w:r>
        <w:r>
          <w:fldChar w:fldCharType="separate"/>
        </w:r>
        <w:r>
          <w:t>3</w:t>
        </w:r>
        <w:r>
          <w:fldChar w:fldCharType="end"/>
        </w:r>
      </w:hyperlink>
    </w:p>
    <w:p>
      <w:pPr>
        <w:pStyle w:val="TOC2"/>
        <w:tabs>
          <w:tab w:val="right" w:leader="dot" w:pos="8306"/>
        </w:tabs>
      </w:pPr>
      <w:hyperlink w:anchor="_Toc33" w:history="1">
        <w:r>
          <w:rPr>
            <w:rFonts w:ascii="仿宋" w:eastAsia="仿宋" w:hAnsi="仿宋" w:cs="仿宋" w:hint="eastAsia"/>
            <w:lang w:eastAsia="zh-CN"/>
          </w:rPr>
          <w:t>(一)、发展规划分析</w:t>
        </w:r>
        <w:r>
          <w:tab/>
        </w:r>
        <w:r>
          <w:fldChar w:fldCharType="begin"/>
        </w:r>
        <w:r>
          <w:instrText xml:space="preserve"> PAGEREF _Toc33 \h </w:instrText>
        </w:r>
        <w:r>
          <w:fldChar w:fldCharType="separate"/>
        </w:r>
        <w:r>
          <w:t>3</w:t>
        </w:r>
        <w:r>
          <w:fldChar w:fldCharType="end"/>
        </w:r>
      </w:hyperlink>
    </w:p>
    <w:p>
      <w:pPr>
        <w:pStyle w:val="TOC2"/>
        <w:tabs>
          <w:tab w:val="right" w:leader="dot" w:pos="8306"/>
        </w:tabs>
      </w:pPr>
      <w:hyperlink w:anchor="_Toc14595" w:history="1">
        <w:r>
          <w:rPr>
            <w:rFonts w:ascii="仿宋" w:eastAsia="仿宋" w:hAnsi="仿宋" w:cs="仿宋" w:hint="eastAsia"/>
            <w:lang w:eastAsia="zh-CN"/>
          </w:rPr>
          <w:t>(二)、产业政策分析</w:t>
        </w:r>
        <w:r>
          <w:tab/>
        </w:r>
        <w:r>
          <w:fldChar w:fldCharType="begin"/>
        </w:r>
        <w:r>
          <w:instrText xml:space="preserve"> PAGEREF _Toc14595 \h </w:instrText>
        </w:r>
        <w:r>
          <w:fldChar w:fldCharType="separate"/>
        </w:r>
        <w:r>
          <w:t>5</w:t>
        </w:r>
        <w:r>
          <w:fldChar w:fldCharType="end"/>
        </w:r>
      </w:hyperlink>
    </w:p>
    <w:p>
      <w:pPr>
        <w:pStyle w:val="TOC2"/>
        <w:tabs>
          <w:tab w:val="right" w:leader="dot" w:pos="8306"/>
        </w:tabs>
      </w:pPr>
      <w:hyperlink w:anchor="_Toc15725" w:history="1">
        <w:r>
          <w:rPr>
            <w:rFonts w:ascii="仿宋" w:eastAsia="仿宋" w:hAnsi="仿宋" w:cs="仿宋" w:hint="eastAsia"/>
            <w:lang w:eastAsia="zh-CN"/>
          </w:rPr>
          <w:t>(三)、行业准入分析</w:t>
        </w:r>
        <w:r>
          <w:tab/>
        </w:r>
        <w:r>
          <w:fldChar w:fldCharType="begin"/>
        </w:r>
        <w:r>
          <w:instrText xml:space="preserve"> PAGEREF _Toc15725 \h </w:instrText>
        </w:r>
        <w:r>
          <w:fldChar w:fldCharType="separate"/>
        </w:r>
        <w:r>
          <w:t>6</w:t>
        </w:r>
        <w:r>
          <w:fldChar w:fldCharType="end"/>
        </w:r>
      </w:hyperlink>
    </w:p>
    <w:p>
      <w:pPr>
        <w:pStyle w:val="TOC1"/>
        <w:tabs>
          <w:tab w:val="right" w:leader="dot" w:pos="8306"/>
        </w:tabs>
      </w:pPr>
      <w:hyperlink w:anchor="_Toc13995" w:history="1">
        <w:r>
          <w:rPr>
            <w:rFonts w:ascii="仿宋" w:eastAsia="仿宋" w:hAnsi="仿宋" w:cs="仿宋" w:hint="eastAsia"/>
            <w:lang w:eastAsia="zh-CN"/>
          </w:rPr>
          <w:t>二、项目监理与质量保证</w:t>
        </w:r>
        <w:r>
          <w:tab/>
        </w:r>
        <w:r>
          <w:fldChar w:fldCharType="begin"/>
        </w:r>
        <w:r>
          <w:instrText xml:space="preserve"> PAGEREF _Toc13995 \h </w:instrText>
        </w:r>
        <w:r>
          <w:fldChar w:fldCharType="separate"/>
        </w:r>
        <w:r>
          <w:t>7</w:t>
        </w:r>
        <w:r>
          <w:fldChar w:fldCharType="end"/>
        </w:r>
      </w:hyperlink>
    </w:p>
    <w:p>
      <w:pPr>
        <w:pStyle w:val="TOC2"/>
        <w:tabs>
          <w:tab w:val="right" w:leader="dot" w:pos="8306"/>
        </w:tabs>
      </w:pPr>
      <w:hyperlink w:anchor="_Toc15468" w:history="1">
        <w:r>
          <w:rPr>
            <w:rFonts w:ascii="仿宋" w:eastAsia="仿宋" w:hAnsi="仿宋" w:cs="仿宋" w:hint="eastAsia"/>
            <w:lang w:eastAsia="zh-CN"/>
          </w:rPr>
          <w:t>(一)、监理体系构建</w:t>
        </w:r>
        <w:r>
          <w:tab/>
        </w:r>
        <w:r>
          <w:fldChar w:fldCharType="begin"/>
        </w:r>
        <w:r>
          <w:instrText xml:space="preserve"> PAGEREF _Toc15468 \h </w:instrText>
        </w:r>
        <w:r>
          <w:fldChar w:fldCharType="separate"/>
        </w:r>
        <w:r>
          <w:t>7</w:t>
        </w:r>
        <w:r>
          <w:fldChar w:fldCharType="end"/>
        </w:r>
      </w:hyperlink>
    </w:p>
    <w:p>
      <w:pPr>
        <w:pStyle w:val="TOC2"/>
        <w:tabs>
          <w:tab w:val="right" w:leader="dot" w:pos="8306"/>
        </w:tabs>
      </w:pPr>
      <w:hyperlink w:anchor="_Toc2028" w:history="1">
        <w:r>
          <w:rPr>
            <w:rFonts w:ascii="仿宋" w:eastAsia="仿宋" w:hAnsi="仿宋" w:cs="仿宋" w:hint="eastAsia"/>
            <w:lang w:eastAsia="zh-CN"/>
          </w:rPr>
          <w:t>(二)、质量保证体系实施</w:t>
        </w:r>
        <w:r>
          <w:tab/>
        </w:r>
        <w:r>
          <w:fldChar w:fldCharType="begin"/>
        </w:r>
        <w:r>
          <w:instrText xml:space="preserve"> PAGEREF _Toc2028 \h </w:instrText>
        </w:r>
        <w:r>
          <w:fldChar w:fldCharType="separate"/>
        </w:r>
        <w:r>
          <w:t>8</w:t>
        </w:r>
        <w:r>
          <w:fldChar w:fldCharType="end"/>
        </w:r>
      </w:hyperlink>
    </w:p>
    <w:p>
      <w:pPr>
        <w:pStyle w:val="TOC2"/>
        <w:tabs>
          <w:tab w:val="right" w:leader="dot" w:pos="8306"/>
        </w:tabs>
      </w:pPr>
      <w:hyperlink w:anchor="_Toc15258" w:history="1">
        <w:r>
          <w:rPr>
            <w:rFonts w:ascii="仿宋" w:eastAsia="仿宋" w:hAnsi="仿宋" w:cs="仿宋" w:hint="eastAsia"/>
            <w:lang w:eastAsia="zh-CN"/>
          </w:rPr>
          <w:t>(三)、监理与质量控制流程</w:t>
        </w:r>
        <w:r>
          <w:tab/>
        </w:r>
        <w:r>
          <w:fldChar w:fldCharType="begin"/>
        </w:r>
        <w:r>
          <w:instrText xml:space="preserve"> PAGEREF _Toc15258 \h </w:instrText>
        </w:r>
        <w:r>
          <w:fldChar w:fldCharType="separate"/>
        </w:r>
        <w:r>
          <w:t>9</w:t>
        </w:r>
        <w:r>
          <w:fldChar w:fldCharType="end"/>
        </w:r>
      </w:hyperlink>
    </w:p>
    <w:p>
      <w:pPr>
        <w:pStyle w:val="TOC1"/>
        <w:tabs>
          <w:tab w:val="right" w:leader="dot" w:pos="8306"/>
        </w:tabs>
      </w:pPr>
      <w:hyperlink w:anchor="_Toc6321" w:history="1">
        <w:r>
          <w:rPr>
            <w:rFonts w:ascii="仿宋" w:eastAsia="仿宋" w:hAnsi="仿宋" w:cs="仿宋" w:hint="eastAsia"/>
            <w:lang w:eastAsia="zh-CN"/>
          </w:rPr>
          <w:t>三、环境和生态影响分析</w:t>
        </w:r>
        <w:r>
          <w:tab/>
        </w:r>
        <w:r>
          <w:fldChar w:fldCharType="begin"/>
        </w:r>
        <w:r>
          <w:instrText xml:space="preserve"> PAGEREF _Toc6321 \h </w:instrText>
        </w:r>
        <w:r>
          <w:fldChar w:fldCharType="separate"/>
        </w:r>
        <w:r>
          <w:t>9</w:t>
        </w:r>
        <w:r>
          <w:fldChar w:fldCharType="end"/>
        </w:r>
      </w:hyperlink>
    </w:p>
    <w:p>
      <w:pPr>
        <w:pStyle w:val="TOC2"/>
        <w:tabs>
          <w:tab w:val="right" w:leader="dot" w:pos="8306"/>
        </w:tabs>
      </w:pPr>
      <w:hyperlink w:anchor="_Toc10483" w:history="1">
        <w:r>
          <w:rPr>
            <w:rFonts w:ascii="仿宋" w:eastAsia="仿宋" w:hAnsi="仿宋" w:cs="仿宋" w:hint="eastAsia"/>
            <w:lang w:eastAsia="zh-CN"/>
          </w:rPr>
          <w:t>(一)、环境和生态现状</w:t>
        </w:r>
        <w:r>
          <w:tab/>
        </w:r>
        <w:r>
          <w:fldChar w:fldCharType="begin"/>
        </w:r>
        <w:r>
          <w:instrText xml:space="preserve"> PAGEREF _Toc10483 \h </w:instrText>
        </w:r>
        <w:r>
          <w:fldChar w:fldCharType="separate"/>
        </w:r>
        <w:r>
          <w:t>9</w:t>
        </w:r>
        <w:r>
          <w:fldChar w:fldCharType="end"/>
        </w:r>
      </w:hyperlink>
    </w:p>
    <w:p>
      <w:pPr>
        <w:pStyle w:val="TOC2"/>
        <w:tabs>
          <w:tab w:val="right" w:leader="dot" w:pos="8306"/>
        </w:tabs>
      </w:pPr>
      <w:hyperlink w:anchor="_Toc4554" w:history="1">
        <w:r>
          <w:rPr>
            <w:rFonts w:ascii="仿宋" w:eastAsia="仿宋" w:hAnsi="仿宋" w:cs="仿宋" w:hint="eastAsia"/>
            <w:lang w:eastAsia="zh-CN"/>
          </w:rPr>
          <w:t>(二)、生态环境影响分析</w:t>
        </w:r>
        <w:r>
          <w:tab/>
        </w:r>
        <w:r>
          <w:fldChar w:fldCharType="begin"/>
        </w:r>
        <w:r>
          <w:instrText xml:space="preserve"> PAGEREF _Toc4554 \h </w:instrText>
        </w:r>
        <w:r>
          <w:fldChar w:fldCharType="separate"/>
        </w:r>
        <w:r>
          <w:t>11</w:t>
        </w:r>
        <w:r>
          <w:fldChar w:fldCharType="end"/>
        </w:r>
      </w:hyperlink>
    </w:p>
    <w:p>
      <w:pPr>
        <w:pStyle w:val="TOC2"/>
        <w:tabs>
          <w:tab w:val="right" w:leader="dot" w:pos="8306"/>
        </w:tabs>
      </w:pPr>
      <w:hyperlink w:anchor="_Toc6623" w:history="1">
        <w:r>
          <w:rPr>
            <w:rFonts w:ascii="仿宋" w:eastAsia="仿宋" w:hAnsi="仿宋" w:cs="仿宋" w:hint="eastAsia"/>
            <w:lang w:eastAsia="zh-CN"/>
          </w:rPr>
          <w:t>(三)、生态环境保护措施</w:t>
        </w:r>
        <w:r>
          <w:tab/>
        </w:r>
        <w:r>
          <w:fldChar w:fldCharType="begin"/>
        </w:r>
        <w:r>
          <w:instrText xml:space="preserve"> PAGEREF _Toc6623 \h </w:instrText>
        </w:r>
        <w:r>
          <w:fldChar w:fldCharType="separate"/>
        </w:r>
        <w:r>
          <w:t>12</w:t>
        </w:r>
        <w:r>
          <w:fldChar w:fldCharType="end"/>
        </w:r>
      </w:hyperlink>
    </w:p>
    <w:p>
      <w:pPr>
        <w:pStyle w:val="TOC2"/>
        <w:tabs>
          <w:tab w:val="right" w:leader="dot" w:pos="8306"/>
        </w:tabs>
      </w:pPr>
      <w:hyperlink w:anchor="_Toc19334" w:history="1">
        <w:r>
          <w:rPr>
            <w:rFonts w:ascii="仿宋" w:eastAsia="仿宋" w:hAnsi="仿宋" w:cs="仿宋" w:hint="eastAsia"/>
            <w:lang w:eastAsia="zh-CN"/>
          </w:rPr>
          <w:t>(四)、地质灾害影响分析</w:t>
        </w:r>
        <w:r>
          <w:tab/>
        </w:r>
        <w:r>
          <w:fldChar w:fldCharType="begin"/>
        </w:r>
        <w:r>
          <w:instrText xml:space="preserve"> PAGEREF _Toc19334 \h </w:instrText>
        </w:r>
        <w:r>
          <w:fldChar w:fldCharType="separate"/>
        </w:r>
        <w:r>
          <w:t>14</w:t>
        </w:r>
        <w:r>
          <w:fldChar w:fldCharType="end"/>
        </w:r>
      </w:hyperlink>
    </w:p>
    <w:p>
      <w:pPr>
        <w:pStyle w:val="TOC2"/>
        <w:tabs>
          <w:tab w:val="right" w:leader="dot" w:pos="8306"/>
        </w:tabs>
      </w:pPr>
      <w:hyperlink w:anchor="_Toc25550" w:history="1">
        <w:r>
          <w:rPr>
            <w:rFonts w:ascii="仿宋" w:eastAsia="仿宋" w:hAnsi="仿宋" w:cs="仿宋" w:hint="eastAsia"/>
            <w:lang w:eastAsia="zh-CN"/>
          </w:rPr>
          <w:t>(五)、特殊环境影响</w:t>
        </w:r>
        <w:r>
          <w:tab/>
        </w:r>
        <w:r>
          <w:fldChar w:fldCharType="begin"/>
        </w:r>
        <w:r>
          <w:instrText xml:space="preserve"> PAGEREF _Toc25550 \h </w:instrText>
        </w:r>
        <w:r>
          <w:fldChar w:fldCharType="separate"/>
        </w:r>
        <w:r>
          <w:t>15</w:t>
        </w:r>
        <w:r>
          <w:fldChar w:fldCharType="end"/>
        </w:r>
      </w:hyperlink>
    </w:p>
    <w:p>
      <w:pPr>
        <w:pStyle w:val="TOC1"/>
        <w:tabs>
          <w:tab w:val="right" w:leader="dot" w:pos="8306"/>
        </w:tabs>
      </w:pPr>
      <w:hyperlink w:anchor="_Toc12907" w:history="1">
        <w:r>
          <w:rPr>
            <w:rFonts w:ascii="仿宋" w:eastAsia="仿宋" w:hAnsi="仿宋" w:cs="仿宋" w:hint="eastAsia"/>
            <w:lang w:eastAsia="zh-CN"/>
          </w:rPr>
          <w:t>四、建设风险评估分析</w:t>
        </w:r>
        <w:r>
          <w:tab/>
        </w:r>
        <w:r>
          <w:fldChar w:fldCharType="begin"/>
        </w:r>
        <w:r>
          <w:instrText xml:space="preserve"> PAGEREF _Toc12907 \h </w:instrText>
        </w:r>
        <w:r>
          <w:fldChar w:fldCharType="separate"/>
        </w:r>
        <w:r>
          <w:t>16</w:t>
        </w:r>
        <w:r>
          <w:fldChar w:fldCharType="end"/>
        </w:r>
      </w:hyperlink>
    </w:p>
    <w:p>
      <w:pPr>
        <w:pStyle w:val="TOC2"/>
        <w:tabs>
          <w:tab w:val="right" w:leader="dot" w:pos="8306"/>
        </w:tabs>
      </w:pPr>
      <w:hyperlink w:anchor="_Toc25251" w:history="1">
        <w:r>
          <w:rPr>
            <w:rFonts w:ascii="仿宋" w:eastAsia="仿宋" w:hAnsi="仿宋" w:cs="仿宋" w:hint="eastAsia"/>
            <w:lang w:eastAsia="zh-CN"/>
          </w:rPr>
          <w:t>(一)、政策风险分析</w:t>
        </w:r>
        <w:r>
          <w:tab/>
        </w:r>
        <w:r>
          <w:fldChar w:fldCharType="begin"/>
        </w:r>
        <w:r>
          <w:instrText xml:space="preserve"> PAGEREF _Toc25251 \h </w:instrText>
        </w:r>
        <w:r>
          <w:fldChar w:fldCharType="separate"/>
        </w:r>
        <w:r>
          <w:t>16</w:t>
        </w:r>
        <w:r>
          <w:fldChar w:fldCharType="end"/>
        </w:r>
      </w:hyperlink>
    </w:p>
    <w:p>
      <w:pPr>
        <w:pStyle w:val="TOC2"/>
        <w:tabs>
          <w:tab w:val="right" w:leader="dot" w:pos="8306"/>
        </w:tabs>
      </w:pPr>
      <w:hyperlink w:anchor="_Toc5761" w:history="1">
        <w:r>
          <w:rPr>
            <w:rFonts w:ascii="仿宋" w:eastAsia="仿宋" w:hAnsi="仿宋" w:cs="仿宋" w:hint="eastAsia"/>
            <w:lang w:eastAsia="zh-CN"/>
          </w:rPr>
          <w:t>(二)、社会风险分析</w:t>
        </w:r>
        <w:r>
          <w:tab/>
        </w:r>
        <w:r>
          <w:fldChar w:fldCharType="begin"/>
        </w:r>
        <w:r>
          <w:instrText xml:space="preserve"> PAGEREF _Toc5761 \h </w:instrText>
        </w:r>
        <w:r>
          <w:fldChar w:fldCharType="separate"/>
        </w:r>
        <w:r>
          <w:t>18</w:t>
        </w:r>
        <w:r>
          <w:fldChar w:fldCharType="end"/>
        </w:r>
      </w:hyperlink>
    </w:p>
    <w:p>
      <w:pPr>
        <w:pStyle w:val="TOC2"/>
        <w:tabs>
          <w:tab w:val="right" w:leader="dot" w:pos="8306"/>
        </w:tabs>
      </w:pPr>
      <w:hyperlink w:anchor="_Toc9032" w:history="1">
        <w:r>
          <w:rPr>
            <w:rFonts w:ascii="仿宋" w:eastAsia="仿宋" w:hAnsi="仿宋" w:cs="仿宋" w:hint="eastAsia"/>
            <w:lang w:eastAsia="zh-CN"/>
          </w:rPr>
          <w:t>(三)、市场风险分析</w:t>
        </w:r>
        <w:r>
          <w:tab/>
        </w:r>
        <w:r>
          <w:fldChar w:fldCharType="begin"/>
        </w:r>
        <w:r>
          <w:instrText xml:space="preserve"> PAGEREF _Toc9032 \h </w:instrText>
        </w:r>
        <w:r>
          <w:fldChar w:fldCharType="separate"/>
        </w:r>
        <w:r>
          <w:t>19</w:t>
        </w:r>
        <w:r>
          <w:fldChar w:fldCharType="end"/>
        </w:r>
      </w:hyperlink>
    </w:p>
    <w:p>
      <w:pPr>
        <w:pStyle w:val="TOC2"/>
        <w:tabs>
          <w:tab w:val="right" w:leader="dot" w:pos="8306"/>
        </w:tabs>
      </w:pPr>
      <w:hyperlink w:anchor="_Toc25085" w:history="1">
        <w:r>
          <w:rPr>
            <w:rFonts w:ascii="仿宋" w:eastAsia="仿宋" w:hAnsi="仿宋" w:cs="仿宋" w:hint="eastAsia"/>
            <w:lang w:eastAsia="zh-CN"/>
          </w:rPr>
          <w:t>(四)、资金风险分析</w:t>
        </w:r>
        <w:r>
          <w:tab/>
        </w:r>
        <w:r>
          <w:fldChar w:fldCharType="begin"/>
        </w:r>
        <w:r>
          <w:instrText xml:space="preserve"> PAGEREF _Toc25085 \h </w:instrText>
        </w:r>
        <w:r>
          <w:fldChar w:fldCharType="separate"/>
        </w:r>
        <w:r>
          <w:t>20</w:t>
        </w:r>
        <w:r>
          <w:fldChar w:fldCharType="end"/>
        </w:r>
      </w:hyperlink>
    </w:p>
    <w:p>
      <w:pPr>
        <w:pStyle w:val="TOC2"/>
        <w:tabs>
          <w:tab w:val="right" w:leader="dot" w:pos="8306"/>
        </w:tabs>
      </w:pPr>
      <w:hyperlink w:anchor="_Toc7214" w:history="1">
        <w:r>
          <w:rPr>
            <w:rFonts w:ascii="仿宋" w:eastAsia="仿宋" w:hAnsi="仿宋" w:cs="仿宋" w:hint="eastAsia"/>
            <w:lang w:eastAsia="zh-CN"/>
          </w:rPr>
          <w:t>(五)、技术风险分析</w:t>
        </w:r>
        <w:r>
          <w:tab/>
        </w:r>
        <w:r>
          <w:fldChar w:fldCharType="begin"/>
        </w:r>
        <w:r>
          <w:instrText xml:space="preserve"> PAGEREF _Toc7214 \h </w:instrText>
        </w:r>
        <w:r>
          <w:fldChar w:fldCharType="separate"/>
        </w:r>
        <w:r>
          <w:t>21</w:t>
        </w:r>
        <w:r>
          <w:fldChar w:fldCharType="end"/>
        </w:r>
      </w:hyperlink>
    </w:p>
    <w:p>
      <w:pPr>
        <w:pStyle w:val="TOC2"/>
        <w:tabs>
          <w:tab w:val="right" w:leader="dot" w:pos="8306"/>
        </w:tabs>
      </w:pPr>
      <w:hyperlink w:anchor="_Toc23131" w:history="1">
        <w:r>
          <w:rPr>
            <w:rFonts w:ascii="仿宋" w:eastAsia="仿宋" w:hAnsi="仿宋" w:cs="仿宋" w:hint="eastAsia"/>
            <w:lang w:eastAsia="zh-CN"/>
          </w:rPr>
          <w:t>(六)、财务风险分析</w:t>
        </w:r>
        <w:r>
          <w:tab/>
        </w:r>
        <w:r>
          <w:fldChar w:fldCharType="begin"/>
        </w:r>
        <w:r>
          <w:instrText xml:space="preserve"> PAGEREF _Toc23131 \h </w:instrText>
        </w:r>
        <w:r>
          <w:fldChar w:fldCharType="separate"/>
        </w:r>
        <w:r>
          <w:t>23</w:t>
        </w:r>
        <w:r>
          <w:fldChar w:fldCharType="end"/>
        </w:r>
      </w:hyperlink>
    </w:p>
    <w:p>
      <w:pPr>
        <w:pStyle w:val="TOC2"/>
        <w:tabs>
          <w:tab w:val="right" w:leader="dot" w:pos="8306"/>
        </w:tabs>
      </w:pPr>
      <w:hyperlink w:anchor="_Toc10886" w:history="1">
        <w:r>
          <w:rPr>
            <w:rFonts w:ascii="仿宋" w:eastAsia="仿宋" w:hAnsi="仿宋" w:cs="仿宋" w:hint="eastAsia"/>
            <w:lang w:eastAsia="zh-CN"/>
          </w:rPr>
          <w:t>(七)、管理风险分析</w:t>
        </w:r>
        <w:r>
          <w:tab/>
        </w:r>
        <w:r>
          <w:fldChar w:fldCharType="begin"/>
        </w:r>
        <w:r>
          <w:instrText xml:space="preserve"> PAGEREF _Toc10886 \h </w:instrText>
        </w:r>
        <w:r>
          <w:fldChar w:fldCharType="separate"/>
        </w:r>
        <w:r>
          <w:t>24</w:t>
        </w:r>
        <w:r>
          <w:fldChar w:fldCharType="end"/>
        </w:r>
      </w:hyperlink>
    </w:p>
    <w:p>
      <w:pPr>
        <w:pStyle w:val="TOC2"/>
        <w:tabs>
          <w:tab w:val="right" w:leader="dot" w:pos="8306"/>
        </w:tabs>
      </w:pPr>
      <w:hyperlink w:anchor="_Toc26402" w:history="1">
        <w:r>
          <w:rPr>
            <w:rFonts w:ascii="仿宋" w:eastAsia="仿宋" w:hAnsi="仿宋" w:cs="仿宋" w:hint="eastAsia"/>
            <w:lang w:eastAsia="zh-CN"/>
          </w:rPr>
          <w:t>(八)、其它风险分析</w:t>
        </w:r>
        <w:r>
          <w:tab/>
        </w:r>
        <w:r>
          <w:fldChar w:fldCharType="begin"/>
        </w:r>
        <w:r>
          <w:instrText xml:space="preserve"> PAGEREF _Toc26402 \h </w:instrText>
        </w:r>
        <w:r>
          <w:fldChar w:fldCharType="separate"/>
        </w:r>
        <w:r>
          <w:t>26</w:t>
        </w:r>
        <w:r>
          <w:fldChar w:fldCharType="end"/>
        </w:r>
      </w:hyperlink>
    </w:p>
    <w:p>
      <w:pPr>
        <w:pStyle w:val="TOC2"/>
        <w:tabs>
          <w:tab w:val="right" w:leader="dot" w:pos="8306"/>
        </w:tabs>
      </w:pPr>
      <w:hyperlink w:anchor="_Toc620" w:history="1">
        <w:r>
          <w:rPr>
            <w:rFonts w:ascii="仿宋" w:eastAsia="仿宋" w:hAnsi="仿宋" w:cs="仿宋" w:hint="eastAsia"/>
            <w:lang w:eastAsia="zh-CN"/>
          </w:rPr>
          <w:t>(九)、社会影响评估</w:t>
        </w:r>
        <w:r>
          <w:tab/>
        </w:r>
        <w:r>
          <w:fldChar w:fldCharType="begin"/>
        </w:r>
        <w:r>
          <w:instrText xml:space="preserve"> PAGEREF _Toc620 \h </w:instrText>
        </w:r>
        <w:r>
          <w:fldChar w:fldCharType="separate"/>
        </w:r>
        <w:r>
          <w:t>27</w:t>
        </w:r>
        <w:r>
          <w:fldChar w:fldCharType="end"/>
        </w:r>
      </w:hyperlink>
    </w:p>
    <w:p>
      <w:pPr>
        <w:pStyle w:val="TOC1"/>
        <w:tabs>
          <w:tab w:val="right" w:leader="dot" w:pos="8306"/>
        </w:tabs>
      </w:pPr>
      <w:hyperlink w:anchor="_Toc29668" w:history="1">
        <w:r>
          <w:rPr>
            <w:rFonts w:ascii="仿宋" w:eastAsia="仿宋" w:hAnsi="仿宋" w:cs="仿宋" w:hint="eastAsia"/>
            <w:lang w:eastAsia="zh-CN"/>
          </w:rPr>
          <w:t>五、项目选址研究</w:t>
        </w:r>
        <w:r>
          <w:tab/>
        </w:r>
        <w:r>
          <w:fldChar w:fldCharType="begin"/>
        </w:r>
        <w:r>
          <w:instrText xml:space="preserve"> PAGEREF _Toc29668 \h </w:instrText>
        </w:r>
        <w:r>
          <w:fldChar w:fldCharType="separate"/>
        </w:r>
        <w:r>
          <w:t>29</w:t>
        </w:r>
        <w:r>
          <w:fldChar w:fldCharType="end"/>
        </w:r>
      </w:hyperlink>
    </w:p>
    <w:p>
      <w:pPr>
        <w:pStyle w:val="TOC2"/>
        <w:tabs>
          <w:tab w:val="right" w:leader="dot" w:pos="8306"/>
        </w:tabs>
      </w:pPr>
      <w:hyperlink w:anchor="_Toc29033" w:history="1">
        <w:r>
          <w:rPr>
            <w:rFonts w:ascii="仿宋" w:eastAsia="仿宋" w:hAnsi="仿宋" w:cs="仿宋" w:hint="eastAsia"/>
            <w:lang w:eastAsia="zh-CN"/>
          </w:rPr>
          <w:t>(一)、项目选址原则</w:t>
        </w:r>
        <w:r>
          <w:tab/>
        </w:r>
        <w:r>
          <w:fldChar w:fldCharType="begin"/>
        </w:r>
        <w:r>
          <w:instrText xml:space="preserve"> PAGEREF _Toc29033 \h </w:instrText>
        </w:r>
        <w:r>
          <w:fldChar w:fldCharType="separate"/>
        </w:r>
        <w:r>
          <w:t>29</w:t>
        </w:r>
        <w:r>
          <w:fldChar w:fldCharType="end"/>
        </w:r>
      </w:hyperlink>
    </w:p>
    <w:p>
      <w:pPr>
        <w:pStyle w:val="TOC2"/>
        <w:tabs>
          <w:tab w:val="right" w:leader="dot" w:pos="8306"/>
        </w:tabs>
      </w:pPr>
      <w:hyperlink w:anchor="_Toc28482" w:history="1">
        <w:r>
          <w:rPr>
            <w:rFonts w:ascii="仿宋" w:eastAsia="仿宋" w:hAnsi="仿宋" w:cs="仿宋" w:hint="eastAsia"/>
            <w:lang w:eastAsia="zh-CN"/>
          </w:rPr>
          <w:t>(二)、项目选址</w:t>
        </w:r>
        <w:r>
          <w:tab/>
        </w:r>
        <w:r>
          <w:fldChar w:fldCharType="begin"/>
        </w:r>
        <w:r>
          <w:instrText xml:space="preserve"> PAGEREF _Toc28482 \h </w:instrText>
        </w:r>
        <w:r>
          <w:fldChar w:fldCharType="separate"/>
        </w:r>
        <w:r>
          <w:t>32</w:t>
        </w:r>
        <w:r>
          <w:fldChar w:fldCharType="end"/>
        </w:r>
      </w:hyperlink>
    </w:p>
    <w:p>
      <w:pPr>
        <w:pStyle w:val="TOC2"/>
        <w:tabs>
          <w:tab w:val="right" w:leader="dot" w:pos="8306"/>
        </w:tabs>
      </w:pPr>
      <w:hyperlink w:anchor="_Toc3565" w:history="1">
        <w:r>
          <w:rPr>
            <w:rFonts w:ascii="仿宋" w:eastAsia="仿宋" w:hAnsi="仿宋" w:cs="仿宋" w:hint="eastAsia"/>
            <w:lang w:eastAsia="zh-CN"/>
          </w:rPr>
          <w:t>(三)、建设条件分析</w:t>
        </w:r>
        <w:r>
          <w:tab/>
        </w:r>
        <w:r>
          <w:fldChar w:fldCharType="begin"/>
        </w:r>
        <w:r>
          <w:instrText xml:space="preserve"> PAGEREF _Toc3565 \h </w:instrText>
        </w:r>
        <w:r>
          <w:fldChar w:fldCharType="separate"/>
        </w:r>
        <w:r>
          <w:t>34</w:t>
        </w:r>
        <w:r>
          <w:fldChar w:fldCharType="end"/>
        </w:r>
      </w:hyperlink>
    </w:p>
    <w:p>
      <w:pPr>
        <w:pStyle w:val="TOC2"/>
        <w:tabs>
          <w:tab w:val="right" w:leader="dot" w:pos="8306"/>
        </w:tabs>
      </w:pPr>
      <w:hyperlink w:anchor="_Toc14068" w:history="1">
        <w:r>
          <w:rPr>
            <w:rFonts w:ascii="仿宋" w:eastAsia="仿宋" w:hAnsi="仿宋" w:cs="仿宋" w:hint="eastAsia"/>
            <w:lang w:eastAsia="zh-CN"/>
          </w:rPr>
          <w:t>(四)、用地控制指标</w:t>
        </w:r>
        <w:r>
          <w:tab/>
        </w:r>
        <w:r>
          <w:fldChar w:fldCharType="begin"/>
        </w:r>
        <w:r>
          <w:instrText xml:space="preserve"> PAGEREF _Toc14068 \h </w:instrText>
        </w:r>
        <w:r>
          <w:fldChar w:fldCharType="separate"/>
        </w:r>
        <w:r>
          <w:t>36</w:t>
        </w:r>
        <w:r>
          <w:fldChar w:fldCharType="end"/>
        </w:r>
      </w:hyperlink>
    </w:p>
    <w:p>
      <w:pPr>
        <w:pStyle w:val="TOC2"/>
        <w:tabs>
          <w:tab w:val="right" w:leader="dot" w:pos="8306"/>
        </w:tabs>
      </w:pPr>
      <w:hyperlink w:anchor="_Toc948" w:history="1">
        <w:r>
          <w:rPr>
            <w:rFonts w:ascii="仿宋" w:eastAsia="仿宋" w:hAnsi="仿宋" w:cs="仿宋" w:hint="eastAsia"/>
            <w:lang w:eastAsia="zh-CN"/>
          </w:rPr>
          <w:t>(五)、地总体要求</w:t>
        </w:r>
        <w:r>
          <w:tab/>
        </w:r>
        <w:r>
          <w:fldChar w:fldCharType="begin"/>
        </w:r>
        <w:r>
          <w:instrText xml:space="preserve"> PAGEREF _Toc948 \h </w:instrText>
        </w:r>
        <w:r>
          <w:fldChar w:fldCharType="separate"/>
        </w:r>
        <w:r>
          <w:t>37</w:t>
        </w:r>
        <w:r>
          <w:fldChar w:fldCharType="end"/>
        </w:r>
      </w:hyperlink>
    </w:p>
    <w:p>
      <w:pPr>
        <w:pStyle w:val="TOC2"/>
        <w:tabs>
          <w:tab w:val="right" w:leader="dot" w:pos="8306"/>
        </w:tabs>
      </w:pPr>
      <w:hyperlink w:anchor="_Toc293" w:history="1">
        <w:r>
          <w:rPr>
            <w:rFonts w:ascii="仿宋" w:eastAsia="仿宋" w:hAnsi="仿宋" w:cs="仿宋" w:hint="eastAsia"/>
            <w:lang w:eastAsia="zh-CN"/>
          </w:rPr>
          <w:t>(六)、节约用地措施</w:t>
        </w:r>
        <w:r>
          <w:tab/>
        </w:r>
        <w:r>
          <w:fldChar w:fldCharType="begin"/>
        </w:r>
        <w:r>
          <w:instrText xml:space="preserve"> PAGEREF _Toc293 \h </w:instrText>
        </w:r>
        <w:r>
          <w:fldChar w:fldCharType="separate"/>
        </w:r>
        <w:r>
          <w:t>38</w:t>
        </w:r>
        <w:r>
          <w:fldChar w:fldCharType="end"/>
        </w:r>
      </w:hyperlink>
    </w:p>
    <w:p>
      <w:pPr>
        <w:pStyle w:val="TOC2"/>
        <w:tabs>
          <w:tab w:val="right" w:leader="dot" w:pos="8306"/>
        </w:tabs>
      </w:pPr>
      <w:hyperlink w:anchor="_Toc27697" w:history="1">
        <w:r>
          <w:rPr>
            <w:rFonts w:ascii="仿宋" w:eastAsia="仿宋" w:hAnsi="仿宋" w:cs="仿宋" w:hint="eastAsia"/>
            <w:lang w:eastAsia="zh-CN"/>
          </w:rPr>
          <w:t>(七)、选址综合评价</w:t>
        </w:r>
        <w:r>
          <w:tab/>
        </w:r>
        <w:r>
          <w:fldChar w:fldCharType="begin"/>
        </w:r>
        <w:r>
          <w:instrText xml:space="preserve"> PAGEREF _Toc27697 \h </w:instrText>
        </w:r>
        <w:r>
          <w:fldChar w:fldCharType="separate"/>
        </w:r>
        <w:r>
          <w:t>40</w:t>
        </w:r>
        <w:r>
          <w:fldChar w:fldCharType="end"/>
        </w:r>
      </w:hyperlink>
    </w:p>
    <w:p>
      <w:pPr>
        <w:pStyle w:val="TOC1"/>
        <w:tabs>
          <w:tab w:val="right" w:leader="dot" w:pos="8306"/>
        </w:tabs>
      </w:pPr>
      <w:hyperlink w:anchor="_Toc5541" w:history="1">
        <w:r>
          <w:rPr>
            <w:rFonts w:ascii="仿宋" w:eastAsia="仿宋" w:hAnsi="仿宋" w:cs="仿宋" w:hint="eastAsia"/>
            <w:lang w:eastAsia="zh-CN"/>
          </w:rPr>
          <w:t>六、社会影响分析</w:t>
        </w:r>
        <w:r>
          <w:tab/>
        </w:r>
        <w:r>
          <w:fldChar w:fldCharType="begin"/>
        </w:r>
        <w:r>
          <w:instrText xml:space="preserve"> PAGEREF _Toc5541 \h </w:instrText>
        </w:r>
        <w:r>
          <w:fldChar w:fldCharType="separate"/>
        </w:r>
        <w:r>
          <w:t>41</w:t>
        </w:r>
        <w:r>
          <w:fldChar w:fldCharType="end"/>
        </w:r>
      </w:hyperlink>
    </w:p>
    <w:p>
      <w:pPr>
        <w:pStyle w:val="TOC2"/>
        <w:tabs>
          <w:tab w:val="right" w:leader="dot" w:pos="8306"/>
        </w:tabs>
      </w:pPr>
      <w:hyperlink w:anchor="_Toc23410" w:history="1">
        <w:r>
          <w:rPr>
            <w:rFonts w:ascii="仿宋" w:eastAsia="仿宋" w:hAnsi="仿宋" w:cs="仿宋" w:hint="eastAsia"/>
            <w:lang w:eastAsia="zh-CN"/>
          </w:rPr>
          <w:t>(一)、社会影响效果分析</w:t>
        </w:r>
        <w:r>
          <w:tab/>
        </w:r>
        <w:r>
          <w:fldChar w:fldCharType="begin"/>
        </w:r>
        <w:r>
          <w:instrText xml:space="preserve"> PAGEREF _Toc23410 \h </w:instrText>
        </w:r>
        <w:r>
          <w:fldChar w:fldCharType="separate"/>
        </w:r>
        <w:r>
          <w:t>41</w:t>
        </w:r>
        <w:r>
          <w:fldChar w:fldCharType="end"/>
        </w:r>
      </w:hyperlink>
    </w:p>
    <w:p>
      <w:pPr>
        <w:pStyle w:val="TOC2"/>
        <w:tabs>
          <w:tab w:val="right" w:leader="dot" w:pos="8306"/>
        </w:tabs>
      </w:pPr>
      <w:hyperlink w:anchor="_Toc32193" w:history="1">
        <w:r>
          <w:rPr>
            <w:rFonts w:ascii="仿宋" w:eastAsia="仿宋" w:hAnsi="仿宋" w:cs="仿宋" w:hint="eastAsia"/>
            <w:lang w:eastAsia="zh-CN"/>
          </w:rPr>
          <w:t>(二)、社会适应性分析</w:t>
        </w:r>
        <w:r>
          <w:tab/>
        </w:r>
        <w:r>
          <w:fldChar w:fldCharType="begin"/>
        </w:r>
        <w:r>
          <w:instrText xml:space="preserve"> PAGEREF _Toc32193 \h </w:instrText>
        </w:r>
        <w:r>
          <w:fldChar w:fldCharType="separate"/>
        </w:r>
        <w:r>
          <w:t>43</w:t>
        </w:r>
        <w:r>
          <w:fldChar w:fldCharType="end"/>
        </w:r>
      </w:hyperlink>
    </w:p>
    <w:p>
      <w:pPr>
        <w:pStyle w:val="TOC2"/>
        <w:tabs>
          <w:tab w:val="right" w:leader="dot" w:pos="8306"/>
        </w:tabs>
      </w:pPr>
      <w:hyperlink w:anchor="_Toc19747" w:history="1">
        <w:r>
          <w:rPr>
            <w:rFonts w:ascii="仿宋" w:eastAsia="仿宋" w:hAnsi="仿宋" w:cs="仿宋" w:hint="eastAsia"/>
            <w:lang w:eastAsia="zh-CN"/>
          </w:rPr>
          <w:t>(三)、社会风险及对策分析</w:t>
        </w:r>
        <w:r>
          <w:tab/>
        </w:r>
        <w:r>
          <w:fldChar w:fldCharType="begin"/>
        </w:r>
        <w:r>
          <w:instrText xml:space="preserve"> PAGEREF _Toc19747 \h </w:instrText>
        </w:r>
        <w:r>
          <w:fldChar w:fldCharType="separate"/>
        </w:r>
        <w:r>
          <w:t>44</w:t>
        </w:r>
        <w:r>
          <w:fldChar w:fldCharType="end"/>
        </w:r>
      </w:hyperlink>
    </w:p>
    <w:p>
      <w:pPr>
        <w:pStyle w:val="TOC1"/>
        <w:tabs>
          <w:tab w:val="right" w:leader="dot" w:pos="8306"/>
        </w:tabs>
      </w:pPr>
      <w:hyperlink w:anchor="_Toc18367" w:history="1">
        <w:r>
          <w:rPr>
            <w:rFonts w:ascii="仿宋" w:eastAsia="仿宋" w:hAnsi="仿宋" w:cs="仿宋" w:hint="eastAsia"/>
            <w:lang w:eastAsia="zh-CN"/>
          </w:rPr>
          <w:t>七、项目进度计划</w:t>
        </w:r>
        <w:r>
          <w:tab/>
        </w:r>
        <w:r>
          <w:fldChar w:fldCharType="begin"/>
        </w:r>
        <w:r>
          <w:instrText xml:space="preserve"> PAGEREF _Toc18367 \h </w:instrText>
        </w:r>
        <w:r>
          <w:fldChar w:fldCharType="separate"/>
        </w:r>
        <w:r>
          <w:t>48</w:t>
        </w:r>
        <w:r>
          <w:fldChar w:fldCharType="end"/>
        </w:r>
      </w:hyperlink>
    </w:p>
    <w:p>
      <w:pPr>
        <w:pStyle w:val="TOC2"/>
        <w:tabs>
          <w:tab w:val="right" w:leader="dot" w:pos="8306"/>
        </w:tabs>
      </w:pPr>
      <w:hyperlink w:anchor="_Toc14994" w:history="1">
        <w:r>
          <w:rPr>
            <w:rFonts w:ascii="仿宋" w:eastAsia="仿宋" w:hAnsi="仿宋" w:cs="仿宋" w:hint="eastAsia"/>
            <w:lang w:eastAsia="zh-CN"/>
          </w:rPr>
          <w:t>(一)、建设周期</w:t>
        </w:r>
        <w:r>
          <w:tab/>
        </w:r>
        <w:r>
          <w:fldChar w:fldCharType="begin"/>
        </w:r>
        <w:r>
          <w:instrText xml:space="preserve"> PAGEREF _Toc14994 \h </w:instrText>
        </w:r>
        <w:r>
          <w:fldChar w:fldCharType="separate"/>
        </w:r>
        <w:r>
          <w:t>48</w:t>
        </w:r>
        <w:r>
          <w:fldChar w:fldCharType="end"/>
        </w:r>
      </w:hyperlink>
    </w:p>
    <w:p>
      <w:pPr>
        <w:pStyle w:val="TOC2"/>
        <w:tabs>
          <w:tab w:val="right" w:leader="dot" w:pos="8306"/>
        </w:tabs>
      </w:pPr>
      <w:hyperlink w:anchor="_Toc9040" w:history="1">
        <w:r>
          <w:rPr>
            <w:rFonts w:ascii="仿宋" w:eastAsia="仿宋" w:hAnsi="仿宋" w:cs="仿宋" w:hint="eastAsia"/>
            <w:lang w:eastAsia="zh-CN"/>
          </w:rPr>
          <w:t>(二)、建设进度</w:t>
        </w:r>
        <w:r>
          <w:tab/>
        </w:r>
        <w:r>
          <w:fldChar w:fldCharType="begin"/>
        </w:r>
        <w:r>
          <w:instrText xml:space="preserve"> PAGEREF _Toc9040 \h </w:instrText>
        </w:r>
        <w:r>
          <w:fldChar w:fldCharType="separate"/>
        </w:r>
        <w:r>
          <w:t>48</w:t>
        </w:r>
        <w:r>
          <w:fldChar w:fldCharType="end"/>
        </w:r>
      </w:hyperlink>
    </w:p>
    <w:p>
      <w:pPr>
        <w:pStyle w:val="TOC2"/>
        <w:tabs>
          <w:tab w:val="right" w:leader="dot" w:pos="8306"/>
        </w:tabs>
      </w:pPr>
      <w:hyperlink w:anchor="_Toc10723" w:history="1">
        <w:r>
          <w:rPr>
            <w:rFonts w:ascii="仿宋" w:eastAsia="仿宋" w:hAnsi="仿宋" w:cs="仿宋" w:hint="eastAsia"/>
            <w:lang w:eastAsia="zh-CN"/>
          </w:rPr>
          <w:t>(三)、进度安排注意事项</w:t>
        </w:r>
        <w:r>
          <w:tab/>
        </w:r>
        <w:r>
          <w:fldChar w:fldCharType="begin"/>
        </w:r>
        <w:r>
          <w:instrText xml:space="preserve"> PAGEREF _Toc10723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52" w:history="1">
        <w:r>
          <w:rPr>
            <w:rFonts w:ascii="仿宋" w:eastAsia="仿宋" w:hAnsi="仿宋" w:cs="仿宋" w:hint="eastAsia"/>
            <w:lang w:eastAsia="zh-CN"/>
          </w:rPr>
          <w:t>(四)、人力资源配置</w:t>
        </w:r>
        <w:r>
          <w:tab/>
        </w:r>
        <w:r>
          <w:fldChar w:fldCharType="begin"/>
        </w:r>
        <w:r>
          <w:instrText xml:space="preserve"> PAGEREF _Toc1652 \h </w:instrText>
        </w:r>
        <w:r>
          <w:fldChar w:fldCharType="separate"/>
        </w:r>
        <w:r>
          <w:t>50</w:t>
        </w:r>
        <w:r>
          <w:fldChar w:fldCharType="end"/>
        </w:r>
      </w:hyperlink>
    </w:p>
    <w:p>
      <w:pPr>
        <w:pStyle w:val="TOC2"/>
        <w:tabs>
          <w:tab w:val="right" w:leader="dot" w:pos="8306"/>
        </w:tabs>
      </w:pPr>
      <w:hyperlink w:anchor="_Toc18389" w:history="1">
        <w:r>
          <w:rPr>
            <w:rFonts w:ascii="仿宋" w:eastAsia="仿宋" w:hAnsi="仿宋" w:cs="仿宋" w:hint="eastAsia"/>
            <w:lang w:eastAsia="zh-CN"/>
          </w:rPr>
          <w:t>(五)、员工培训</w:t>
        </w:r>
        <w:r>
          <w:tab/>
        </w:r>
        <w:r>
          <w:fldChar w:fldCharType="begin"/>
        </w:r>
        <w:r>
          <w:instrText xml:space="preserve"> PAGEREF _Toc18389 \h </w:instrText>
        </w:r>
        <w:r>
          <w:fldChar w:fldCharType="separate"/>
        </w:r>
        <w:r>
          <w:t>52</w:t>
        </w:r>
        <w:r>
          <w:fldChar w:fldCharType="end"/>
        </w:r>
      </w:hyperlink>
    </w:p>
    <w:p>
      <w:pPr>
        <w:pStyle w:val="TOC2"/>
        <w:tabs>
          <w:tab w:val="right" w:leader="dot" w:pos="8306"/>
        </w:tabs>
      </w:pPr>
      <w:hyperlink w:anchor="_Toc18086" w:history="1">
        <w:r>
          <w:rPr>
            <w:rFonts w:ascii="仿宋" w:eastAsia="仿宋" w:hAnsi="仿宋" w:cs="仿宋" w:hint="eastAsia"/>
            <w:lang w:eastAsia="zh-CN"/>
          </w:rPr>
          <w:t>(六)、项目实施保障</w:t>
        </w:r>
        <w:r>
          <w:tab/>
        </w:r>
        <w:r>
          <w:fldChar w:fldCharType="begin"/>
        </w:r>
        <w:r>
          <w:instrText xml:space="preserve"> PAGEREF _Toc18086 \h </w:instrText>
        </w:r>
        <w:r>
          <w:fldChar w:fldCharType="separate"/>
        </w:r>
        <w:r>
          <w:t>53</w:t>
        </w:r>
        <w:r>
          <w:fldChar w:fldCharType="end"/>
        </w:r>
      </w:hyperlink>
    </w:p>
    <w:p>
      <w:pPr>
        <w:pStyle w:val="TOC2"/>
        <w:tabs>
          <w:tab w:val="right" w:leader="dot" w:pos="8306"/>
        </w:tabs>
      </w:pPr>
      <w:hyperlink w:anchor="_Toc26824" w:history="1">
        <w:r>
          <w:rPr>
            <w:rFonts w:ascii="仿宋" w:eastAsia="仿宋" w:hAnsi="仿宋" w:cs="仿宋" w:hint="eastAsia"/>
            <w:lang w:eastAsia="zh-CN"/>
          </w:rPr>
          <w:t>(七)、安全规范管理</w:t>
        </w:r>
        <w:r>
          <w:tab/>
        </w:r>
        <w:r>
          <w:fldChar w:fldCharType="begin"/>
        </w:r>
        <w:r>
          <w:instrText xml:space="preserve"> PAGEREF _Toc26824 \h </w:instrText>
        </w:r>
        <w:r>
          <w:fldChar w:fldCharType="separate"/>
        </w:r>
        <w:r>
          <w:t>54</w:t>
        </w:r>
        <w:r>
          <w:fldChar w:fldCharType="end"/>
        </w:r>
      </w:hyperlink>
    </w:p>
    <w:p>
      <w:pPr>
        <w:pStyle w:val="TOC1"/>
        <w:tabs>
          <w:tab w:val="right" w:leader="dot" w:pos="8306"/>
        </w:tabs>
      </w:pPr>
      <w:hyperlink w:anchor="_Toc12366" w:history="1">
        <w:r>
          <w:rPr>
            <w:rFonts w:ascii="仿宋" w:eastAsia="仿宋" w:hAnsi="仿宋" w:cs="仿宋" w:hint="eastAsia"/>
            <w:lang w:eastAsia="zh-CN"/>
          </w:rPr>
          <w:t>八、经济效益与社会效益优化</w:t>
        </w:r>
        <w:r>
          <w:tab/>
        </w:r>
        <w:r>
          <w:fldChar w:fldCharType="begin"/>
        </w:r>
        <w:r>
          <w:instrText xml:space="preserve"> PAGEREF _Toc12366 \h </w:instrText>
        </w:r>
        <w:r>
          <w:fldChar w:fldCharType="separate"/>
        </w:r>
        <w:r>
          <w:t>56</w:t>
        </w:r>
        <w:r>
          <w:fldChar w:fldCharType="end"/>
        </w:r>
      </w:hyperlink>
    </w:p>
    <w:p>
      <w:pPr>
        <w:pStyle w:val="TOC2"/>
        <w:tabs>
          <w:tab w:val="right" w:leader="dot" w:pos="8306"/>
        </w:tabs>
      </w:pPr>
      <w:hyperlink w:anchor="_Toc29418" w:history="1">
        <w:r>
          <w:rPr>
            <w:rFonts w:ascii="仿宋" w:eastAsia="仿宋" w:hAnsi="仿宋" w:cs="仿宋" w:hint="eastAsia"/>
            <w:lang w:eastAsia="zh-CN"/>
          </w:rPr>
          <w:t>(一)、经济效益提升策略</w:t>
        </w:r>
        <w:r>
          <w:tab/>
        </w:r>
        <w:r>
          <w:fldChar w:fldCharType="begin"/>
        </w:r>
        <w:r>
          <w:instrText xml:space="preserve"> PAGEREF _Toc29418 \h </w:instrText>
        </w:r>
        <w:r>
          <w:fldChar w:fldCharType="separate"/>
        </w:r>
        <w:r>
          <w:t>56</w:t>
        </w:r>
        <w:r>
          <w:fldChar w:fldCharType="end"/>
        </w:r>
      </w:hyperlink>
    </w:p>
    <w:p>
      <w:pPr>
        <w:pStyle w:val="TOC2"/>
        <w:tabs>
          <w:tab w:val="right" w:leader="dot" w:pos="8306"/>
        </w:tabs>
      </w:pPr>
      <w:hyperlink w:anchor="_Toc14018" w:history="1">
        <w:r>
          <w:rPr>
            <w:rFonts w:ascii="仿宋" w:eastAsia="仿宋" w:hAnsi="仿宋" w:cs="仿宋" w:hint="eastAsia"/>
            <w:lang w:eastAsia="zh-CN"/>
          </w:rPr>
          <w:t>(二)、社会效益增强方案</w:t>
        </w:r>
        <w:r>
          <w:tab/>
        </w:r>
        <w:r>
          <w:fldChar w:fldCharType="begin"/>
        </w:r>
        <w:r>
          <w:instrText xml:space="preserve"> PAGEREF _Toc14018 \h </w:instrText>
        </w:r>
        <w:r>
          <w:fldChar w:fldCharType="separate"/>
        </w:r>
        <w:r>
          <w:t>57</w:t>
        </w:r>
        <w:r>
          <w:fldChar w:fldCharType="end"/>
        </w:r>
      </w:hyperlink>
    </w:p>
    <w:p>
      <w:pPr>
        <w:pStyle w:val="TOC1"/>
        <w:tabs>
          <w:tab w:val="right" w:leader="dot" w:pos="8306"/>
        </w:tabs>
      </w:pPr>
      <w:hyperlink w:anchor="_Toc678" w:history="1">
        <w:r>
          <w:rPr>
            <w:rFonts w:ascii="仿宋" w:eastAsia="仿宋" w:hAnsi="仿宋" w:cs="仿宋" w:hint="eastAsia"/>
            <w:lang w:eastAsia="zh-CN"/>
          </w:rPr>
          <w:t>九、技术创新与产业升级</w:t>
        </w:r>
        <w:r>
          <w:tab/>
        </w:r>
        <w:r>
          <w:fldChar w:fldCharType="begin"/>
        </w:r>
        <w:r>
          <w:instrText xml:space="preserve"> PAGEREF _Toc678 \h </w:instrText>
        </w:r>
        <w:r>
          <w:fldChar w:fldCharType="separate"/>
        </w:r>
        <w:r>
          <w:t>58</w:t>
        </w:r>
        <w:r>
          <w:fldChar w:fldCharType="end"/>
        </w:r>
      </w:hyperlink>
    </w:p>
    <w:p>
      <w:pPr>
        <w:pStyle w:val="TOC2"/>
        <w:tabs>
          <w:tab w:val="right" w:leader="dot" w:pos="8306"/>
        </w:tabs>
      </w:pPr>
      <w:hyperlink w:anchor="_Toc26981" w:history="1">
        <w:r>
          <w:rPr>
            <w:rFonts w:ascii="仿宋" w:eastAsia="仿宋" w:hAnsi="仿宋" w:cs="仿宋" w:hint="eastAsia"/>
            <w:lang w:eastAsia="zh-CN"/>
          </w:rPr>
          <w:t>(一)、技术创新方向与目标</w:t>
        </w:r>
        <w:r>
          <w:tab/>
        </w:r>
        <w:r>
          <w:fldChar w:fldCharType="begin"/>
        </w:r>
        <w:r>
          <w:instrText xml:space="preserve"> PAGEREF _Toc26981 \h </w:instrText>
        </w:r>
        <w:r>
          <w:fldChar w:fldCharType="separate"/>
        </w:r>
        <w:r>
          <w:t>58</w:t>
        </w:r>
        <w:r>
          <w:fldChar w:fldCharType="end"/>
        </w:r>
      </w:hyperlink>
    </w:p>
    <w:p>
      <w:pPr>
        <w:pStyle w:val="TOC2"/>
        <w:tabs>
          <w:tab w:val="right" w:leader="dot" w:pos="8306"/>
        </w:tabs>
      </w:pPr>
      <w:hyperlink w:anchor="_Toc25559" w:history="1">
        <w:r>
          <w:rPr>
            <w:rFonts w:ascii="仿宋" w:eastAsia="仿宋" w:hAnsi="仿宋" w:cs="仿宋" w:hint="eastAsia"/>
            <w:lang w:eastAsia="zh-CN"/>
          </w:rPr>
          <w:t>(二)、产业升级路径与措施</w:t>
        </w:r>
        <w:r>
          <w:tab/>
        </w:r>
        <w:r>
          <w:fldChar w:fldCharType="begin"/>
        </w:r>
        <w:r>
          <w:instrText xml:space="preserve"> PAGEREF _Toc25559 \h </w:instrText>
        </w:r>
        <w:r>
          <w:fldChar w:fldCharType="separate"/>
        </w:r>
        <w:r>
          <w:t>59</w:t>
        </w:r>
        <w:r>
          <w:fldChar w:fldCharType="end"/>
        </w:r>
      </w:hyperlink>
    </w:p>
    <w:p>
      <w:pPr>
        <w:pStyle w:val="TOC1"/>
        <w:tabs>
          <w:tab w:val="right" w:leader="dot" w:pos="8306"/>
        </w:tabs>
      </w:pPr>
      <w:hyperlink w:anchor="_Toc32419" w:history="1">
        <w:r>
          <w:rPr>
            <w:rFonts w:ascii="仿宋" w:eastAsia="仿宋" w:hAnsi="仿宋" w:cs="仿宋" w:hint="eastAsia"/>
            <w:lang w:eastAsia="zh-CN"/>
          </w:rPr>
          <w:t>十、项目质量与标准</w:t>
        </w:r>
        <w:r>
          <w:tab/>
        </w:r>
        <w:r>
          <w:fldChar w:fldCharType="begin"/>
        </w:r>
        <w:r>
          <w:instrText xml:space="preserve"> PAGEREF _Toc32419 \h </w:instrText>
        </w:r>
        <w:r>
          <w:fldChar w:fldCharType="separate"/>
        </w:r>
        <w:r>
          <w:t>60</w:t>
        </w:r>
        <w:r>
          <w:fldChar w:fldCharType="end"/>
        </w:r>
      </w:hyperlink>
    </w:p>
    <w:p>
      <w:pPr>
        <w:pStyle w:val="TOC2"/>
        <w:tabs>
          <w:tab w:val="right" w:leader="dot" w:pos="8306"/>
        </w:tabs>
      </w:pPr>
      <w:hyperlink w:anchor="_Toc3404" w:history="1">
        <w:r>
          <w:rPr>
            <w:rFonts w:ascii="仿宋" w:eastAsia="仿宋" w:hAnsi="仿宋" w:cs="仿宋" w:hint="eastAsia"/>
            <w:lang w:eastAsia="zh-CN"/>
          </w:rPr>
          <w:t>(一)、质量保障体系</w:t>
        </w:r>
        <w:r>
          <w:tab/>
        </w:r>
        <w:r>
          <w:fldChar w:fldCharType="begin"/>
        </w:r>
        <w:r>
          <w:instrText xml:space="preserve"> PAGEREF _Toc3404 \h </w:instrText>
        </w:r>
        <w:r>
          <w:fldChar w:fldCharType="separate"/>
        </w:r>
        <w:r>
          <w:t>60</w:t>
        </w:r>
        <w:r>
          <w:fldChar w:fldCharType="end"/>
        </w:r>
      </w:hyperlink>
    </w:p>
    <w:p>
      <w:pPr>
        <w:pStyle w:val="TOC2"/>
        <w:tabs>
          <w:tab w:val="right" w:leader="dot" w:pos="8306"/>
        </w:tabs>
      </w:pPr>
      <w:hyperlink w:anchor="_Toc3029" w:history="1">
        <w:r>
          <w:rPr>
            <w:rFonts w:ascii="仿宋" w:eastAsia="仿宋" w:hAnsi="仿宋" w:cs="仿宋" w:hint="eastAsia"/>
            <w:lang w:eastAsia="zh-CN"/>
          </w:rPr>
          <w:t>(二)、标准化作业流程</w:t>
        </w:r>
        <w:r>
          <w:tab/>
        </w:r>
        <w:r>
          <w:fldChar w:fldCharType="begin"/>
        </w:r>
        <w:r>
          <w:instrText xml:space="preserve"> PAGEREF _Toc3029 \h </w:instrText>
        </w:r>
        <w:r>
          <w:fldChar w:fldCharType="separate"/>
        </w:r>
        <w:r>
          <w:t>62</w:t>
        </w:r>
        <w:r>
          <w:fldChar w:fldCharType="end"/>
        </w:r>
      </w:hyperlink>
    </w:p>
    <w:p>
      <w:pPr>
        <w:pStyle w:val="TOC2"/>
        <w:tabs>
          <w:tab w:val="right" w:leader="dot" w:pos="8306"/>
        </w:tabs>
      </w:pPr>
      <w:hyperlink w:anchor="_Toc31130" w:history="1">
        <w:r>
          <w:rPr>
            <w:rFonts w:ascii="仿宋" w:eastAsia="仿宋" w:hAnsi="仿宋" w:cs="仿宋" w:hint="eastAsia"/>
            <w:lang w:eastAsia="zh-CN"/>
          </w:rPr>
          <w:t>(三)、质量监控与评估</w:t>
        </w:r>
        <w:r>
          <w:tab/>
        </w:r>
        <w:r>
          <w:fldChar w:fldCharType="begin"/>
        </w:r>
        <w:r>
          <w:instrText xml:space="preserve"> PAGEREF _Toc31130 \h </w:instrText>
        </w:r>
        <w:r>
          <w:fldChar w:fldCharType="separate"/>
        </w:r>
        <w:r>
          <w:t>63</w:t>
        </w:r>
        <w:r>
          <w:fldChar w:fldCharType="end"/>
        </w:r>
      </w:hyperlink>
    </w:p>
    <w:p>
      <w:pPr>
        <w:pStyle w:val="TOC2"/>
        <w:tabs>
          <w:tab w:val="right" w:leader="dot" w:pos="8306"/>
        </w:tabs>
      </w:pPr>
      <w:hyperlink w:anchor="_Toc31069" w:history="1">
        <w:r>
          <w:rPr>
            <w:rFonts w:ascii="仿宋" w:eastAsia="仿宋" w:hAnsi="仿宋" w:cs="仿宋" w:hint="eastAsia"/>
            <w:lang w:eastAsia="zh-CN"/>
          </w:rPr>
          <w:t>(四)、质量改进计划</w:t>
        </w:r>
        <w:r>
          <w:tab/>
        </w:r>
        <w:r>
          <w:fldChar w:fldCharType="begin"/>
        </w:r>
        <w:r>
          <w:instrText xml:space="preserve"> PAGEREF _Toc31069 \h </w:instrText>
        </w:r>
        <w:r>
          <w:fldChar w:fldCharType="separate"/>
        </w:r>
        <w:r>
          <w:t>64</w:t>
        </w:r>
        <w:r>
          <w:fldChar w:fldCharType="end"/>
        </w:r>
      </w:hyperlink>
    </w:p>
    <w:p>
      <w:pPr>
        <w:pStyle w:val="TOC1"/>
        <w:tabs>
          <w:tab w:val="right" w:leader="dot" w:pos="8306"/>
        </w:tabs>
      </w:pPr>
      <w:hyperlink w:anchor="_Toc20305" w:history="1">
        <w:r>
          <w:rPr>
            <w:rFonts w:ascii="仿宋" w:eastAsia="仿宋" w:hAnsi="仿宋" w:cs="仿宋" w:hint="eastAsia"/>
            <w:lang w:eastAsia="zh-CN"/>
          </w:rPr>
          <w:t>十一、项目变更管理</w:t>
        </w:r>
        <w:r>
          <w:tab/>
        </w:r>
        <w:r>
          <w:fldChar w:fldCharType="begin"/>
        </w:r>
        <w:r>
          <w:instrText xml:space="preserve"> PAGEREF _Toc20305 \h </w:instrText>
        </w:r>
        <w:r>
          <w:fldChar w:fldCharType="separate"/>
        </w:r>
        <w:r>
          <w:t>66</w:t>
        </w:r>
        <w:r>
          <w:fldChar w:fldCharType="end"/>
        </w:r>
      </w:hyperlink>
    </w:p>
    <w:p>
      <w:pPr>
        <w:pStyle w:val="TOC2"/>
        <w:tabs>
          <w:tab w:val="right" w:leader="dot" w:pos="8306"/>
        </w:tabs>
      </w:pPr>
      <w:hyperlink w:anchor="_Toc31855" w:history="1">
        <w:r>
          <w:rPr>
            <w:rFonts w:ascii="仿宋" w:eastAsia="仿宋" w:hAnsi="仿宋" w:cs="仿宋" w:hint="eastAsia"/>
            <w:lang w:eastAsia="zh-CN"/>
          </w:rPr>
          <w:t>(一)、变更控制流程</w:t>
        </w:r>
        <w:r>
          <w:tab/>
        </w:r>
        <w:r>
          <w:fldChar w:fldCharType="begin"/>
        </w:r>
        <w:r>
          <w:instrText xml:space="preserve"> PAGEREF _Toc31855 \h </w:instrText>
        </w:r>
        <w:r>
          <w:fldChar w:fldCharType="separate"/>
        </w:r>
        <w:r>
          <w:t>66</w:t>
        </w:r>
        <w:r>
          <w:fldChar w:fldCharType="end"/>
        </w:r>
      </w:hyperlink>
    </w:p>
    <w:p>
      <w:pPr>
        <w:pStyle w:val="TOC2"/>
        <w:tabs>
          <w:tab w:val="right" w:leader="dot" w:pos="8306"/>
        </w:tabs>
      </w:pPr>
      <w:hyperlink w:anchor="_Toc7184" w:history="1">
        <w:r>
          <w:rPr>
            <w:rFonts w:ascii="仿宋" w:eastAsia="仿宋" w:hAnsi="仿宋" w:cs="仿宋" w:hint="eastAsia"/>
            <w:lang w:eastAsia="zh-CN"/>
          </w:rPr>
          <w:t>(二)、影响评估与处理</w:t>
        </w:r>
        <w:r>
          <w:tab/>
        </w:r>
        <w:r>
          <w:fldChar w:fldCharType="begin"/>
        </w:r>
        <w:r>
          <w:instrText xml:space="preserve"> PAGEREF _Toc7184 \h </w:instrText>
        </w:r>
        <w:r>
          <w:fldChar w:fldCharType="separate"/>
        </w:r>
        <w:r>
          <w:t>66</w:t>
        </w:r>
        <w:r>
          <w:fldChar w:fldCharType="end"/>
        </w:r>
      </w:hyperlink>
    </w:p>
    <w:p>
      <w:pPr>
        <w:pStyle w:val="TOC2"/>
        <w:tabs>
          <w:tab w:val="right" w:leader="dot" w:pos="8306"/>
        </w:tabs>
      </w:pPr>
      <w:hyperlink w:anchor="_Toc27755" w:history="1">
        <w:r>
          <w:rPr>
            <w:rFonts w:ascii="仿宋" w:eastAsia="仿宋" w:hAnsi="仿宋" w:cs="仿宋" w:hint="eastAsia"/>
            <w:lang w:eastAsia="zh-CN"/>
          </w:rPr>
          <w:t>(三)、变更记录与追踪</w:t>
        </w:r>
        <w:r>
          <w:tab/>
        </w:r>
        <w:r>
          <w:fldChar w:fldCharType="begin"/>
        </w:r>
        <w:r>
          <w:instrText xml:space="preserve"> PAGEREF _Toc27755 \h </w:instrText>
        </w:r>
        <w:r>
          <w:fldChar w:fldCharType="separate"/>
        </w:r>
        <w:r>
          <w:t>68</w:t>
        </w:r>
        <w:r>
          <w:fldChar w:fldCharType="end"/>
        </w:r>
      </w:hyperlink>
    </w:p>
    <w:p>
      <w:pPr>
        <w:pStyle w:val="TOC2"/>
        <w:tabs>
          <w:tab w:val="right" w:leader="dot" w:pos="8306"/>
        </w:tabs>
      </w:pPr>
      <w:hyperlink w:anchor="_Toc16657" w:history="1">
        <w:r>
          <w:rPr>
            <w:rFonts w:ascii="仿宋" w:eastAsia="仿宋" w:hAnsi="仿宋" w:cs="仿宋" w:hint="eastAsia"/>
            <w:lang w:eastAsia="zh-CN"/>
          </w:rPr>
          <w:t>(四)、变更管理策略</w:t>
        </w:r>
        <w:r>
          <w:tab/>
        </w:r>
        <w:r>
          <w:fldChar w:fldCharType="begin"/>
        </w:r>
        <w:r>
          <w:instrText xml:space="preserve"> PAGEREF _Toc16657 \h </w:instrText>
        </w:r>
        <w:r>
          <w:fldChar w:fldCharType="separate"/>
        </w:r>
        <w:r>
          <w:t>70</w:t>
        </w:r>
        <w:r>
          <w:fldChar w:fldCharType="end"/>
        </w:r>
      </w:hyperlink>
    </w:p>
    <w:p>
      <w:pPr>
        <w:pStyle w:val="TOC1"/>
        <w:tabs>
          <w:tab w:val="right" w:leader="dot" w:pos="8306"/>
        </w:tabs>
      </w:pPr>
      <w:hyperlink w:anchor="_Toc14255" w:history="1">
        <w:r>
          <w:rPr>
            <w:rFonts w:ascii="仿宋" w:eastAsia="仿宋" w:hAnsi="仿宋" w:cs="仿宋" w:hint="eastAsia"/>
            <w:lang w:eastAsia="zh-CN"/>
          </w:rPr>
          <w:t>十二、土地利用与规划方案</w:t>
        </w:r>
        <w:r>
          <w:tab/>
        </w:r>
        <w:r>
          <w:fldChar w:fldCharType="begin"/>
        </w:r>
        <w:r>
          <w:instrText xml:space="preserve"> PAGEREF _Toc14255 \h </w:instrText>
        </w:r>
        <w:r>
          <w:fldChar w:fldCharType="separate"/>
        </w:r>
        <w:r>
          <w:t>71</w:t>
        </w:r>
        <w:r>
          <w:fldChar w:fldCharType="end"/>
        </w:r>
      </w:hyperlink>
    </w:p>
    <w:p>
      <w:pPr>
        <w:pStyle w:val="TOC2"/>
        <w:tabs>
          <w:tab w:val="right" w:leader="dot" w:pos="8306"/>
        </w:tabs>
      </w:pPr>
      <w:hyperlink w:anchor="_Toc25879" w:history="1">
        <w:r>
          <w:rPr>
            <w:rFonts w:ascii="仿宋" w:eastAsia="仿宋" w:hAnsi="仿宋" w:cs="仿宋" w:hint="eastAsia"/>
            <w:lang w:eastAsia="zh-CN"/>
          </w:rPr>
          <w:t>(一)、项目用地情况分析</w:t>
        </w:r>
        <w:r>
          <w:tab/>
        </w:r>
        <w:r>
          <w:fldChar w:fldCharType="begin"/>
        </w:r>
        <w:r>
          <w:instrText xml:space="preserve"> PAGEREF _Toc25879 \h </w:instrText>
        </w:r>
        <w:r>
          <w:fldChar w:fldCharType="separate"/>
        </w:r>
        <w:r>
          <w:t>71</w:t>
        </w:r>
        <w:r>
          <w:fldChar w:fldCharType="end"/>
        </w:r>
      </w:hyperlink>
    </w:p>
    <w:p>
      <w:pPr>
        <w:pStyle w:val="TOC2"/>
        <w:tabs>
          <w:tab w:val="right" w:leader="dot" w:pos="8306"/>
        </w:tabs>
      </w:pPr>
      <w:hyperlink w:anchor="_Toc7239" w:history="1">
        <w:r>
          <w:rPr>
            <w:rFonts w:ascii="仿宋" w:eastAsia="仿宋" w:hAnsi="仿宋" w:cs="仿宋" w:hint="eastAsia"/>
            <w:lang w:eastAsia="zh-CN"/>
          </w:rPr>
          <w:t>(二)、土地利用规划方案</w:t>
        </w:r>
        <w:r>
          <w:tab/>
        </w:r>
        <w:r>
          <w:fldChar w:fldCharType="begin"/>
        </w:r>
        <w:r>
          <w:instrText xml:space="preserve"> PAGEREF _Toc7239 \h </w:instrText>
        </w:r>
        <w:r>
          <w:fldChar w:fldCharType="separate"/>
        </w:r>
        <w:r>
          <w:t>72</w:t>
        </w:r>
        <w:r>
          <w:fldChar w:fldCharType="end"/>
        </w:r>
      </w:hyperlink>
    </w:p>
    <w:p>
      <w:pPr>
        <w:pStyle w:val="TOC1"/>
        <w:tabs>
          <w:tab w:val="right" w:leader="dot" w:pos="8306"/>
        </w:tabs>
      </w:pPr>
      <w:hyperlink w:anchor="_Toc7922" w:history="1">
        <w:r>
          <w:rPr>
            <w:rFonts w:ascii="仿宋" w:eastAsia="仿宋" w:hAnsi="仿宋" w:cs="仿宋" w:hint="eastAsia"/>
            <w:lang w:eastAsia="zh-CN"/>
          </w:rPr>
          <w:t>十三、人力资源管理与开发</w:t>
        </w:r>
        <w:r>
          <w:tab/>
        </w:r>
        <w:r>
          <w:fldChar w:fldCharType="begin"/>
        </w:r>
        <w:r>
          <w:instrText xml:space="preserve"> PAGEREF _Toc7922 \h </w:instrText>
        </w:r>
        <w:r>
          <w:fldChar w:fldCharType="separate"/>
        </w:r>
        <w:r>
          <w:t>74</w:t>
        </w:r>
        <w:r>
          <w:fldChar w:fldCharType="end"/>
        </w:r>
      </w:hyperlink>
    </w:p>
    <w:p>
      <w:pPr>
        <w:pStyle w:val="TOC2"/>
        <w:tabs>
          <w:tab w:val="right" w:leader="dot" w:pos="8306"/>
        </w:tabs>
      </w:pPr>
      <w:hyperlink w:anchor="_Toc10990" w:history="1">
        <w:r>
          <w:rPr>
            <w:rFonts w:ascii="仿宋" w:eastAsia="仿宋" w:hAnsi="仿宋" w:cs="仿宋" w:hint="eastAsia"/>
            <w:lang w:eastAsia="zh-CN"/>
          </w:rPr>
          <w:t>(一)、人力资源规划</w:t>
        </w:r>
        <w:r>
          <w:tab/>
        </w:r>
        <w:r>
          <w:fldChar w:fldCharType="begin"/>
        </w:r>
        <w:r>
          <w:instrText xml:space="preserve"> PAGEREF _Toc10990 \h </w:instrText>
        </w:r>
        <w:r>
          <w:fldChar w:fldCharType="separate"/>
        </w:r>
        <w:r>
          <w:t>74</w:t>
        </w:r>
        <w:r>
          <w:fldChar w:fldCharType="end"/>
        </w:r>
      </w:hyperlink>
    </w:p>
    <w:p>
      <w:pPr>
        <w:pStyle w:val="TOC2"/>
        <w:tabs>
          <w:tab w:val="right" w:leader="dot" w:pos="8306"/>
        </w:tabs>
      </w:pPr>
      <w:hyperlink w:anchor="_Toc25839" w:history="1">
        <w:r>
          <w:rPr>
            <w:rFonts w:ascii="仿宋" w:eastAsia="仿宋" w:hAnsi="仿宋" w:cs="仿宋" w:hint="eastAsia"/>
            <w:lang w:eastAsia="zh-CN"/>
          </w:rPr>
          <w:t>(二)、人力资源开发与培训</w:t>
        </w:r>
        <w:r>
          <w:tab/>
        </w:r>
        <w:r>
          <w:fldChar w:fldCharType="begin"/>
        </w:r>
        <w:r>
          <w:instrText xml:space="preserve"> PAGEREF _Toc25839 \h </w:instrText>
        </w:r>
        <w:r>
          <w:fldChar w:fldCharType="separate"/>
        </w:r>
        <w:r>
          <w:t>75</w:t>
        </w:r>
        <w:r>
          <w:fldChar w:fldCharType="end"/>
        </w:r>
      </w:hyperlink>
    </w:p>
    <w:p>
      <w:pPr>
        <w:pStyle w:val="TOC1"/>
        <w:tabs>
          <w:tab w:val="right" w:leader="dot" w:pos="8306"/>
        </w:tabs>
      </w:pPr>
      <w:hyperlink w:anchor="_Toc3896" w:history="1">
        <w:r>
          <w:rPr>
            <w:rFonts w:ascii="仿宋" w:eastAsia="仿宋" w:hAnsi="仿宋" w:cs="仿宋" w:hint="eastAsia"/>
            <w:lang w:eastAsia="zh-CN"/>
          </w:rPr>
          <w:t>十四、产业协同与集群发展</w:t>
        </w:r>
        <w:r>
          <w:tab/>
        </w:r>
        <w:r>
          <w:fldChar w:fldCharType="begin"/>
        </w:r>
        <w:r>
          <w:instrText xml:space="preserve"> PAGEREF _Toc3896 \h </w:instrText>
        </w:r>
        <w:r>
          <w:fldChar w:fldCharType="separate"/>
        </w:r>
        <w:r>
          <w:t>78</w:t>
        </w:r>
        <w:r>
          <w:fldChar w:fldCharType="end"/>
        </w:r>
      </w:hyperlink>
    </w:p>
    <w:p>
      <w:pPr>
        <w:pStyle w:val="TOC2"/>
        <w:tabs>
          <w:tab w:val="right" w:leader="dot" w:pos="8306"/>
        </w:tabs>
      </w:pPr>
      <w:hyperlink w:anchor="_Toc28908" w:history="1">
        <w:r>
          <w:rPr>
            <w:rFonts w:ascii="仿宋" w:eastAsia="仿宋" w:hAnsi="仿宋" w:cs="仿宋" w:hint="eastAsia"/>
            <w:lang w:eastAsia="zh-CN"/>
          </w:rPr>
          <w:t>(一)、产业协同机制建设</w:t>
        </w:r>
        <w:r>
          <w:tab/>
        </w:r>
        <w:r>
          <w:fldChar w:fldCharType="begin"/>
        </w:r>
        <w:r>
          <w:instrText xml:space="preserve"> PAGEREF _Toc28908 \h </w:instrText>
        </w:r>
        <w:r>
          <w:fldChar w:fldCharType="separate"/>
        </w:r>
        <w:r>
          <w:t>78</w:t>
        </w:r>
        <w:r>
          <w:fldChar w:fldCharType="end"/>
        </w:r>
      </w:hyperlink>
    </w:p>
    <w:p>
      <w:pPr>
        <w:pStyle w:val="TOC2"/>
        <w:tabs>
          <w:tab w:val="right" w:leader="dot" w:pos="8306"/>
        </w:tabs>
      </w:pPr>
      <w:hyperlink w:anchor="_Toc11737" w:history="1">
        <w:r>
          <w:rPr>
            <w:rFonts w:ascii="仿宋" w:eastAsia="仿宋" w:hAnsi="仿宋" w:cs="仿宋" w:hint="eastAsia"/>
            <w:lang w:eastAsia="zh-CN"/>
          </w:rPr>
          <w:t>(二)、产业集群培育与发展</w:t>
        </w:r>
        <w:r>
          <w:tab/>
        </w:r>
        <w:r>
          <w:fldChar w:fldCharType="begin"/>
        </w:r>
        <w:r>
          <w:instrText xml:space="preserve"> PAGEREF _Toc11737 \h </w:instrText>
        </w:r>
        <w:r>
          <w:fldChar w:fldCharType="separate"/>
        </w:r>
        <w:r>
          <w:t>79</w:t>
        </w:r>
        <w:r>
          <w:fldChar w:fldCharType="end"/>
        </w:r>
      </w:hyperlink>
    </w:p>
    <w:p>
      <w:pPr>
        <w:pStyle w:val="TOC1"/>
        <w:tabs>
          <w:tab w:val="right" w:leader="dot" w:pos="8306"/>
        </w:tabs>
      </w:pPr>
      <w:hyperlink w:anchor="_Toc1511" w:history="1">
        <w:r>
          <w:rPr>
            <w:rFonts w:ascii="仿宋" w:eastAsia="仿宋" w:hAnsi="仿宋" w:cs="仿宋" w:hint="eastAsia"/>
            <w:lang w:eastAsia="zh-CN"/>
          </w:rPr>
          <w:t>十五、合作与交流机制建立</w:t>
        </w:r>
        <w:r>
          <w:tab/>
        </w:r>
        <w:r>
          <w:fldChar w:fldCharType="begin"/>
        </w:r>
        <w:r>
          <w:instrText xml:space="preserve"> PAGEREF _Toc1511 \h </w:instrText>
        </w:r>
        <w:r>
          <w:fldChar w:fldCharType="separate"/>
        </w:r>
        <w:r>
          <w:t>80</w:t>
        </w:r>
        <w:r>
          <w:fldChar w:fldCharType="end"/>
        </w:r>
      </w:hyperlink>
    </w:p>
    <w:p>
      <w:pPr>
        <w:pStyle w:val="TOC2"/>
        <w:tabs>
          <w:tab w:val="right" w:leader="dot" w:pos="8306"/>
        </w:tabs>
      </w:pPr>
      <w:hyperlink w:anchor="_Toc29291" w:history="1">
        <w:r>
          <w:rPr>
            <w:rFonts w:ascii="仿宋" w:eastAsia="仿宋" w:hAnsi="仿宋" w:cs="仿宋" w:hint="eastAsia"/>
            <w:lang w:eastAsia="zh-CN"/>
          </w:rPr>
          <w:t>(一)、合作伙伴选择与合作方式</w:t>
        </w:r>
        <w:r>
          <w:tab/>
        </w:r>
        <w:r>
          <w:fldChar w:fldCharType="begin"/>
        </w:r>
        <w:r>
          <w:instrText xml:space="preserve"> PAGEREF _Toc29291 \h </w:instrText>
        </w:r>
        <w:r>
          <w:fldChar w:fldCharType="separate"/>
        </w:r>
        <w:r>
          <w:t>80</w:t>
        </w:r>
        <w:r>
          <w:fldChar w:fldCharType="end"/>
        </w:r>
      </w:hyperlink>
    </w:p>
    <w:p>
      <w:pPr>
        <w:pStyle w:val="TOC2"/>
        <w:tabs>
          <w:tab w:val="right" w:leader="dot" w:pos="8306"/>
        </w:tabs>
      </w:pPr>
      <w:hyperlink w:anchor="_Toc11080" w:history="1">
        <w:r>
          <w:rPr>
            <w:rFonts w:ascii="仿宋" w:eastAsia="仿宋" w:hAnsi="仿宋" w:cs="仿宋" w:hint="eastAsia"/>
            <w:lang w:eastAsia="zh-CN"/>
          </w:rPr>
          <w:t>(二)、交流与合作平台搭建</w:t>
        </w:r>
        <w:r>
          <w:tab/>
        </w:r>
        <w:r>
          <w:fldChar w:fldCharType="begin"/>
        </w:r>
        <w:r>
          <w:instrText xml:space="preserve"> PAGEREF _Toc11080 \h </w:instrText>
        </w:r>
        <w:r>
          <w:fldChar w:fldCharType="separate"/>
        </w:r>
        <w:r>
          <w:t>81</w:t>
        </w:r>
        <w:r>
          <w:fldChar w:fldCharType="end"/>
        </w:r>
      </w:hyperlink>
    </w:p>
    <w:p>
      <w:pPr>
        <w:pStyle w:val="TOC1"/>
        <w:tabs>
          <w:tab w:val="right" w:leader="dot" w:pos="8306"/>
        </w:tabs>
      </w:pPr>
      <w:hyperlink w:anchor="_Toc12322" w:history="1">
        <w:r>
          <w:rPr>
            <w:rFonts w:ascii="仿宋" w:eastAsia="仿宋" w:hAnsi="仿宋" w:cs="仿宋" w:hint="eastAsia"/>
            <w:lang w:eastAsia="zh-CN"/>
          </w:rPr>
          <w:t>十六、知识产权管理与保护</w:t>
        </w:r>
        <w:r>
          <w:tab/>
        </w:r>
        <w:r>
          <w:fldChar w:fldCharType="begin"/>
        </w:r>
        <w:r>
          <w:instrText xml:space="preserve"> PAGEREF _Toc12322 \h </w:instrText>
        </w:r>
        <w:r>
          <w:fldChar w:fldCharType="separate"/>
        </w:r>
        <w:r>
          <w:t>83</w:t>
        </w:r>
        <w:r>
          <w:fldChar w:fldCharType="end"/>
        </w:r>
      </w:hyperlink>
    </w:p>
    <w:p>
      <w:pPr>
        <w:pStyle w:val="TOC2"/>
        <w:tabs>
          <w:tab w:val="right" w:leader="dot" w:pos="8306"/>
        </w:tabs>
      </w:pPr>
      <w:hyperlink w:anchor="_Toc21301" w:history="1">
        <w:r>
          <w:rPr>
            <w:rFonts w:ascii="仿宋" w:eastAsia="仿宋" w:hAnsi="仿宋" w:cs="仿宋" w:hint="eastAsia"/>
            <w:lang w:eastAsia="zh-CN"/>
          </w:rPr>
          <w:t>(一)、知识产权管理体系建设</w:t>
        </w:r>
        <w:r>
          <w:tab/>
        </w:r>
        <w:r>
          <w:fldChar w:fldCharType="begin"/>
        </w:r>
        <w:r>
          <w:instrText xml:space="preserve"> PAGEREF _Toc21301 \h </w:instrText>
        </w:r>
        <w:r>
          <w:fldChar w:fldCharType="separate"/>
        </w:r>
        <w:r>
          <w:t>83</w:t>
        </w:r>
        <w:r>
          <w:fldChar w:fldCharType="end"/>
        </w:r>
      </w:hyperlink>
    </w:p>
    <w:p>
      <w:pPr>
        <w:pStyle w:val="TOC2"/>
        <w:tabs>
          <w:tab w:val="right" w:leader="dot" w:pos="8306"/>
        </w:tabs>
      </w:pPr>
      <w:hyperlink w:anchor="_Toc21830" w:history="1">
        <w:r>
          <w:rPr>
            <w:rFonts w:ascii="仿宋" w:eastAsia="仿宋" w:hAnsi="仿宋" w:cs="仿宋" w:hint="eastAsia"/>
            <w:lang w:eastAsia="zh-CN"/>
          </w:rPr>
          <w:t>(二)、知识产权保护措施</w:t>
        </w:r>
        <w:r>
          <w:tab/>
        </w:r>
        <w:r>
          <w:fldChar w:fldCharType="begin"/>
        </w:r>
        <w:r>
          <w:instrText xml:space="preserve"> PAGEREF _Toc21830 \h </w:instrText>
        </w:r>
        <w:r>
          <w:fldChar w:fldCharType="separate"/>
        </w:r>
        <w:r>
          <w:t>84</w:t>
        </w:r>
        <w:r>
          <w:fldChar w:fldCharType="end"/>
        </w:r>
      </w:hyperlink>
    </w:p>
    <w:p>
      <w:pPr>
        <w:pStyle w:val="TOC1"/>
        <w:tabs>
          <w:tab w:val="right" w:leader="dot" w:pos="8306"/>
        </w:tabs>
      </w:pPr>
      <w:hyperlink w:anchor="_Toc19623" w:history="1">
        <w:r>
          <w:rPr>
            <w:rFonts w:ascii="仿宋" w:eastAsia="仿宋" w:hAnsi="仿宋" w:cs="仿宋" w:hint="eastAsia"/>
            <w:lang w:eastAsia="zh-CN"/>
          </w:rPr>
          <w:t>十七、企业合规与伦理</w:t>
        </w:r>
        <w:r>
          <w:tab/>
        </w:r>
        <w:r>
          <w:fldChar w:fldCharType="begin"/>
        </w:r>
        <w:r>
          <w:instrText xml:space="preserve"> PAGEREF _Toc19623 \h </w:instrText>
        </w:r>
        <w:r>
          <w:fldChar w:fldCharType="separate"/>
        </w:r>
        <w:r>
          <w:t>85</w:t>
        </w:r>
        <w:r>
          <w:fldChar w:fldCharType="end"/>
        </w:r>
      </w:hyperlink>
    </w:p>
    <w:p>
      <w:pPr>
        <w:pStyle w:val="TOC2"/>
        <w:tabs>
          <w:tab w:val="right" w:leader="dot" w:pos="8306"/>
        </w:tabs>
      </w:pPr>
      <w:hyperlink w:anchor="_Toc28534" w:history="1">
        <w:r>
          <w:rPr>
            <w:rFonts w:ascii="仿宋" w:eastAsia="仿宋" w:hAnsi="仿宋" w:cs="仿宋" w:hint="eastAsia"/>
            <w:lang w:eastAsia="zh-CN"/>
          </w:rPr>
          <w:t>(一)、合规政策与程序</w:t>
        </w:r>
        <w:r>
          <w:tab/>
        </w:r>
        <w:r>
          <w:fldChar w:fldCharType="begin"/>
        </w:r>
        <w:r>
          <w:instrText xml:space="preserve"> PAGEREF _Toc28534 \h </w:instrText>
        </w:r>
        <w:r>
          <w:fldChar w:fldCharType="separate"/>
        </w:r>
        <w:r>
          <w:t>85</w:t>
        </w:r>
        <w:r>
          <w:fldChar w:fldCharType="end"/>
        </w:r>
      </w:hyperlink>
    </w:p>
    <w:p>
      <w:pPr>
        <w:pStyle w:val="TOC2"/>
        <w:tabs>
          <w:tab w:val="right" w:leader="dot" w:pos="8306"/>
        </w:tabs>
      </w:pPr>
      <w:hyperlink w:anchor="_Toc10021" w:history="1">
        <w:r>
          <w:rPr>
            <w:rFonts w:ascii="仿宋" w:eastAsia="仿宋" w:hAnsi="仿宋" w:cs="仿宋" w:hint="eastAsia"/>
            <w:lang w:eastAsia="zh-CN"/>
          </w:rPr>
          <w:t>(二)、伦理规范与培训</w:t>
        </w:r>
        <w:r>
          <w:tab/>
        </w:r>
        <w:r>
          <w:fldChar w:fldCharType="begin"/>
        </w:r>
        <w:r>
          <w:instrText xml:space="preserve"> PAGEREF _Toc10021 \h </w:instrText>
        </w:r>
        <w:r>
          <w:fldChar w:fldCharType="separate"/>
        </w:r>
        <w:r>
          <w:t>87</w:t>
        </w:r>
        <w:r>
          <w:fldChar w:fldCharType="end"/>
        </w:r>
      </w:hyperlink>
    </w:p>
    <w:p>
      <w:pPr>
        <w:pStyle w:val="TOC2"/>
        <w:tabs>
          <w:tab w:val="right" w:leader="dot" w:pos="8306"/>
        </w:tabs>
      </w:pPr>
      <w:hyperlink w:anchor="_Toc12025" w:history="1">
        <w:r>
          <w:rPr>
            <w:rFonts w:ascii="仿宋" w:eastAsia="仿宋" w:hAnsi="仿宋" w:cs="仿宋" w:hint="eastAsia"/>
            <w:lang w:eastAsia="zh-CN"/>
          </w:rPr>
          <w:t>(三)、合规风险评估</w:t>
        </w:r>
        <w:r>
          <w:tab/>
        </w:r>
        <w:r>
          <w:fldChar w:fldCharType="begin"/>
        </w:r>
        <w:r>
          <w:instrText xml:space="preserve"> PAGEREF _Toc12025 \h </w:instrText>
        </w:r>
        <w:r>
          <w:fldChar w:fldCharType="separate"/>
        </w:r>
        <w:r>
          <w:t>87</w:t>
        </w:r>
        <w:r>
          <w:fldChar w:fldCharType="end"/>
        </w:r>
      </w:hyperlink>
    </w:p>
    <w:p>
      <w:pPr>
        <w:pStyle w:val="TOC2"/>
        <w:tabs>
          <w:tab w:val="right" w:leader="dot" w:pos="8306"/>
        </w:tabs>
      </w:pPr>
      <w:hyperlink w:anchor="_Toc7495" w:history="1">
        <w:r>
          <w:rPr>
            <w:rFonts w:ascii="仿宋" w:eastAsia="仿宋" w:hAnsi="仿宋" w:cs="仿宋" w:hint="eastAsia"/>
            <w:lang w:eastAsia="zh-CN"/>
          </w:rPr>
          <w:t>(四)、合规监督与执行</w:t>
        </w:r>
        <w:r>
          <w:tab/>
        </w:r>
        <w:r>
          <w:fldChar w:fldCharType="begin"/>
        </w:r>
        <w:r>
          <w:instrText xml:space="preserve"> PAGEREF _Toc7495 \h </w:instrText>
        </w:r>
        <w:r>
          <w:fldChar w:fldCharType="separate"/>
        </w:r>
        <w:r>
          <w:t>89</w:t>
        </w:r>
        <w:r>
          <w:fldChar w:fldCharType="end"/>
        </w:r>
      </w:hyperlink>
    </w:p>
    <w:p>
      <w:pPr>
        <w:pStyle w:val="TOC1"/>
        <w:tabs>
          <w:tab w:val="right" w:leader="dot" w:pos="8306"/>
        </w:tabs>
      </w:pPr>
      <w:hyperlink w:anchor="_Toc18862" w:history="1">
        <w:r>
          <w:rPr>
            <w:rFonts w:ascii="仿宋" w:eastAsia="仿宋" w:hAnsi="仿宋" w:cs="仿宋" w:hint="eastAsia"/>
            <w:lang w:eastAsia="zh-CN"/>
          </w:rPr>
          <w:t>十八、法律法规与政策遵循</w:t>
        </w:r>
        <w:r>
          <w:tab/>
        </w:r>
        <w:r>
          <w:fldChar w:fldCharType="begin"/>
        </w:r>
        <w:r>
          <w:instrText xml:space="preserve"> PAGEREF _Toc18862 \h </w:instrText>
        </w:r>
        <w:r>
          <w:fldChar w:fldCharType="separate"/>
        </w:r>
        <w:r>
          <w:t>89</w:t>
        </w:r>
        <w:r>
          <w:fldChar w:fldCharType="end"/>
        </w:r>
      </w:hyperlink>
    </w:p>
    <w:p>
      <w:pPr>
        <w:pStyle w:val="TOC2"/>
        <w:tabs>
          <w:tab w:val="right" w:leader="dot" w:pos="8306"/>
        </w:tabs>
      </w:pPr>
      <w:hyperlink w:anchor="_Toc1142" w:history="1">
        <w:r>
          <w:rPr>
            <w:rFonts w:ascii="仿宋" w:eastAsia="仿宋" w:hAnsi="仿宋" w:cs="仿宋" w:hint="eastAsia"/>
            <w:lang w:eastAsia="zh-CN"/>
          </w:rPr>
          <w:t>(一)、法律法规遵守</w:t>
        </w:r>
        <w:r>
          <w:tab/>
        </w:r>
        <w:r>
          <w:fldChar w:fldCharType="begin"/>
        </w:r>
        <w:r>
          <w:instrText xml:space="preserve"> PAGEREF _Toc1142 \h </w:instrText>
        </w:r>
        <w:r>
          <w:fldChar w:fldCharType="separate"/>
        </w:r>
        <w:r>
          <w:t>89</w:t>
        </w:r>
        <w:r>
          <w:fldChar w:fldCharType="end"/>
        </w:r>
      </w:hyperlink>
    </w:p>
    <w:p>
      <w:pPr>
        <w:pStyle w:val="TOC2"/>
        <w:tabs>
          <w:tab w:val="right" w:leader="dot" w:pos="8306"/>
        </w:tabs>
      </w:pPr>
      <w:hyperlink w:anchor="_Toc25174" w:history="1">
        <w:r>
          <w:rPr>
            <w:rFonts w:ascii="仿宋" w:eastAsia="仿宋" w:hAnsi="仿宋" w:cs="仿宋" w:hint="eastAsia"/>
            <w:lang w:eastAsia="zh-CN"/>
          </w:rPr>
          <w:t>(二)、政策导向与利用</w:t>
        </w:r>
        <w:r>
          <w:tab/>
        </w:r>
        <w:r>
          <w:fldChar w:fldCharType="begin"/>
        </w:r>
        <w:r>
          <w:instrText xml:space="preserve"> PAGEREF _Toc25174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45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2796"/>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33"/>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14595"/>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15725"/>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一、耐磨球段项目的市场准入条件分析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耐磨球段项目而言，市场准入条件首先取决于政策法规环境。政府对于[行业名称]领域的法规，如环保标准、税收政策、和技术使用规范，直接影响耐磨球段项目的运营和成本结构。例如，若政府针对使用可再生能源的企业提供税收优惠，这将对耐磨球段项目的财务规划产生重要影响。同时，考虑经济环境和消费者偏好的变化对耐磨球段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二、耐磨球段项目的行业规范与合规性要求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耐磨球段项目来说，遵守行业规范和合规性要求是确保项目顺利进行的基础。这包括遵循质量控制标准、安全规定、数据保护法规等。例如，若耐磨球段项目涉及数据处理，须严格遵守相关的数据保护法规。此外，行业内部的自律规范，如产品标准和服务流程，也对于提升耐磨球段项目在行业内的认可度和竞争力至关重要。项目管理团队必须不断更新策略，以应对行业规范和法规的变化，确保耐磨球段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三、耐磨球段项目的竞争格局和战略定位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耐磨球段项目的发展规划中，理解行业的竞争格局对于制定有效的市场策略极为关键。这包括分析主要竞争对手的市场地位、优势及其业务模式。耐磨球段项目面临的竞争对手可能包括大型成熟企业和创新型初创公司，各自采取不同的市场策略。因此，耐磨球段项目需精确地定位自己的市场策略，如专注于产品创新、客户服务或成本效率，以在竞争中占据优势。通过深入的市场和竞争分析，耐磨球段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13995"/>
      <w:r>
        <w:rPr>
          <w:rFonts w:ascii="仿宋" w:eastAsia="仿宋" w:hAnsi="仿宋" w:cs="仿宋" w:hint="eastAsia"/>
          <w:sz w:val="28"/>
          <w:lang w:eastAsia="zh-CN"/>
        </w:rPr>
        <w:t>二、项目监理与质量保证</w:t>
      </w:r>
      <w:bookmarkEnd w:id="6"/>
    </w:p>
    <w:p>
      <w:pPr>
        <w:pStyle w:val="Heading2"/>
        <w:rPr>
          <w:rFonts w:ascii="仿宋" w:eastAsia="仿宋" w:hAnsi="仿宋" w:cs="仿宋" w:hint="eastAsia"/>
          <w:lang w:eastAsia="zh-CN"/>
        </w:rPr>
      </w:pPr>
      <w:bookmarkStart w:id="7" w:name="_Toc15468"/>
      <w:r>
        <w:rPr>
          <w:rFonts w:ascii="仿宋" w:eastAsia="仿宋" w:hAnsi="仿宋" w:cs="仿宋" w:hint="eastAsia"/>
          <w:lang w:eastAsia="zh-CN"/>
        </w:rPr>
        <w:t>(一)、监理体系构建</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8" w:name="_Toc2028"/>
      <w:r>
        <w:rPr>
          <w:rFonts w:ascii="仿宋" w:eastAsia="仿宋" w:hAnsi="仿宋" w:cs="仿宋" w:hint="eastAsia"/>
          <w:sz w:val="28"/>
          <w:lang w:eastAsia="zh-CN"/>
        </w:rPr>
        <w:t>(二)、质量保证体系实施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9" w:name="_Toc15258"/>
      <w:r>
        <w:rPr>
          <w:rFonts w:ascii="仿宋" w:eastAsia="仿宋" w:hAnsi="仿宋" w:cs="仿宋" w:hint="eastAsia"/>
          <w:sz w:val="28"/>
          <w:lang w:eastAsia="zh-CN"/>
        </w:rPr>
        <w:t>(三)、监理与质量控制流程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10" w:name="_Toc6321"/>
      <w:r>
        <w:rPr>
          <w:rFonts w:ascii="仿宋" w:eastAsia="仿宋" w:hAnsi="仿宋" w:cs="仿宋" w:hint="eastAsia"/>
          <w:sz w:val="28"/>
          <w:lang w:eastAsia="zh-CN"/>
        </w:rPr>
        <w:t>三、环境和生态影响分析</w:t>
      </w:r>
      <w:bookmarkEnd w:id="10"/>
    </w:p>
    <w:p>
      <w:pPr>
        <w:pStyle w:val="Heading2"/>
        <w:rPr>
          <w:rFonts w:ascii="仿宋" w:eastAsia="仿宋" w:hAnsi="仿宋" w:cs="仿宋" w:hint="eastAsia"/>
          <w:lang w:eastAsia="zh-CN"/>
        </w:rPr>
      </w:pPr>
      <w:bookmarkStart w:id="11" w:name="_Toc10483"/>
      <w:r>
        <w:rPr>
          <w:rFonts w:ascii="仿宋" w:eastAsia="仿宋" w:hAnsi="仿宋" w:cs="仿宋" w:hint="eastAsia"/>
          <w:lang w:eastAsia="zh-CN"/>
        </w:rPr>
        <w:t>(一)、环境和生态现状</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耐磨球段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耐磨球段项目将进行详细的生态影响评估，确保不会对当地的动植物种群和自然栖息地造成负面影响。如果项目地点附近有重要的生物栖息地或生态敏感区，项目将重新考虑建设地点或采取相应的保护措施。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耐磨球段项目将积极采用可持续材料，如再生塑料和生物降解材料，以减少对环境的影响。项目还将推行废物减量和回收计划，例如通过再利用工业废料或建立回收系统。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耐磨球段项目还将参与当地的环保活动和计划，如资助当地的环境保护项目或与社区合作进行环保宣传活动。通过这些活动，项目不仅能够提高自身的环境表现，还能在当地社区中树立积极的环保形象。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12" w:name="_Toc4554"/>
      <w:r>
        <w:rPr>
          <w:rFonts w:ascii="仿宋" w:eastAsia="仿宋" w:hAnsi="仿宋" w:cs="仿宋" w:hint="eastAsia"/>
          <w:sz w:val="28"/>
          <w:lang w:eastAsia="zh-CN"/>
        </w:rPr>
        <w:t>(二)、生态环境影响分析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耐磨球段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https://d.book118.com/908130020003006045</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耐磨球段项目建设方案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耐磨球段项目建设方案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耐磨球段项目建设方案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耐磨球段项目建设方案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耐磨球段项目建设方案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耐磨球段项目建设方案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耐磨球段项目建设方案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耐磨球段项目建设方案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耐磨球段项目建设方案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耐磨球段项目建设方案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耐磨球段项目建设方案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耐磨球段项目建设方案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F012FDD"/>
    <w:rsid w:val="3F012FD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08130020003006045"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2024-02-17T04:30:00Z</dcterms:created>
  <dcterms:modified xsi:type="dcterms:W3CDTF">2024-02-17T04:30:56Z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63632120F3904B70948EAC07C931A573_11</vt:lpwstr>
  </property>
  <property fmtid="{D5CDD505-2E9C-101B-9397-08002B2CF9AE}" pid="3" name="KSOProductBuildVer">
    <vt:lpwstr>2052-12.1.0.16250</vt:lpwstr>
  </property>
</Properties>
</file>