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维纶相关行业公司成立报告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19" w:history="1">
        <w:r>
          <w:rPr>
            <w:rFonts w:ascii="仿宋" w:eastAsia="仿宋" w:hAnsi="仿宋" w:cs="仿宋" w:hint="eastAsia"/>
            <w:lang w:eastAsia="zh-CN"/>
          </w:rPr>
          <w:t>序言</w:t>
        </w:r>
        <w:r>
          <w:tab/>
        </w:r>
        <w:r>
          <w:fldChar w:fldCharType="begin"/>
        </w:r>
        <w:r>
          <w:instrText xml:space="preserve"> PAGEREF _Toc17819 \h </w:instrText>
        </w:r>
        <w:r>
          <w:fldChar w:fldCharType="separate"/>
        </w:r>
        <w:r>
          <w:t>3</w:t>
        </w:r>
        <w:r>
          <w:fldChar w:fldCharType="end"/>
        </w:r>
      </w:hyperlink>
    </w:p>
    <w:p>
      <w:pPr>
        <w:pStyle w:val="TOC1"/>
        <w:tabs>
          <w:tab w:val="right" w:leader="dot" w:pos="8306"/>
        </w:tabs>
      </w:pPr>
      <w:hyperlink w:anchor="_Toc20877" w:history="1">
        <w:r>
          <w:rPr>
            <w:rFonts w:ascii="仿宋" w:eastAsia="仿宋" w:hAnsi="仿宋" w:cs="仿宋" w:hint="eastAsia"/>
            <w:lang w:eastAsia="zh-CN"/>
          </w:rPr>
          <w:t>一、发展规划</w:t>
        </w:r>
        <w:r>
          <w:tab/>
        </w:r>
        <w:r>
          <w:fldChar w:fldCharType="begin"/>
        </w:r>
        <w:r>
          <w:instrText xml:space="preserve"> PAGEREF _Toc20877 \h </w:instrText>
        </w:r>
        <w:r>
          <w:fldChar w:fldCharType="separate"/>
        </w:r>
        <w:r>
          <w:t>3</w:t>
        </w:r>
        <w:r>
          <w:fldChar w:fldCharType="end"/>
        </w:r>
      </w:hyperlink>
    </w:p>
    <w:p>
      <w:pPr>
        <w:pStyle w:val="TOC2"/>
        <w:tabs>
          <w:tab w:val="right" w:leader="dot" w:pos="8306"/>
        </w:tabs>
      </w:pPr>
      <w:hyperlink w:anchor="_Toc13734" w:history="1">
        <w:r>
          <w:rPr>
            <w:rFonts w:ascii="仿宋" w:eastAsia="仿宋" w:hAnsi="仿宋" w:cs="仿宋" w:hint="eastAsia"/>
            <w:lang w:eastAsia="zh-CN"/>
          </w:rPr>
          <w:t>(一)、公司发展规划</w:t>
        </w:r>
        <w:r>
          <w:tab/>
        </w:r>
        <w:r>
          <w:fldChar w:fldCharType="begin"/>
        </w:r>
        <w:r>
          <w:instrText xml:space="preserve"> PAGEREF _Toc13734 \h </w:instrText>
        </w:r>
        <w:r>
          <w:fldChar w:fldCharType="separate"/>
        </w:r>
        <w:r>
          <w:t>3</w:t>
        </w:r>
        <w:r>
          <w:fldChar w:fldCharType="end"/>
        </w:r>
      </w:hyperlink>
    </w:p>
    <w:p>
      <w:pPr>
        <w:pStyle w:val="TOC2"/>
        <w:tabs>
          <w:tab w:val="right" w:leader="dot" w:pos="8306"/>
        </w:tabs>
      </w:pPr>
      <w:hyperlink w:anchor="_Toc4666" w:history="1">
        <w:r>
          <w:rPr>
            <w:rFonts w:ascii="仿宋" w:eastAsia="仿宋" w:hAnsi="仿宋" w:cs="仿宋" w:hint="eastAsia"/>
            <w:lang w:eastAsia="zh-CN"/>
          </w:rPr>
          <w:t>(二)、保障措施</w:t>
        </w:r>
        <w:r>
          <w:tab/>
        </w:r>
        <w:r>
          <w:fldChar w:fldCharType="begin"/>
        </w:r>
        <w:r>
          <w:instrText xml:space="preserve"> PAGEREF _Toc4666 \h </w:instrText>
        </w:r>
        <w:r>
          <w:fldChar w:fldCharType="separate"/>
        </w:r>
        <w:r>
          <w:t>4</w:t>
        </w:r>
        <w:r>
          <w:fldChar w:fldCharType="end"/>
        </w:r>
      </w:hyperlink>
    </w:p>
    <w:p>
      <w:pPr>
        <w:pStyle w:val="TOC1"/>
        <w:tabs>
          <w:tab w:val="right" w:leader="dot" w:pos="8306"/>
        </w:tabs>
      </w:pPr>
      <w:hyperlink w:anchor="_Toc16337" w:history="1">
        <w:r>
          <w:rPr>
            <w:rFonts w:ascii="仿宋" w:eastAsia="仿宋" w:hAnsi="仿宋" w:cs="仿宋" w:hint="eastAsia"/>
            <w:lang w:eastAsia="zh-CN"/>
          </w:rPr>
          <w:t>二、法人治理</w:t>
        </w:r>
        <w:r>
          <w:tab/>
        </w:r>
        <w:r>
          <w:fldChar w:fldCharType="begin"/>
        </w:r>
        <w:r>
          <w:instrText xml:space="preserve"> PAGEREF _Toc16337 \h </w:instrText>
        </w:r>
        <w:r>
          <w:fldChar w:fldCharType="separate"/>
        </w:r>
        <w:r>
          <w:t>9</w:t>
        </w:r>
        <w:r>
          <w:fldChar w:fldCharType="end"/>
        </w:r>
      </w:hyperlink>
    </w:p>
    <w:p>
      <w:pPr>
        <w:pStyle w:val="TOC2"/>
        <w:tabs>
          <w:tab w:val="right" w:leader="dot" w:pos="8306"/>
        </w:tabs>
      </w:pPr>
      <w:hyperlink w:anchor="_Toc4929" w:history="1">
        <w:r>
          <w:rPr>
            <w:rFonts w:ascii="仿宋" w:eastAsia="仿宋" w:hAnsi="仿宋" w:cs="仿宋" w:hint="eastAsia"/>
            <w:lang w:eastAsia="zh-CN"/>
          </w:rPr>
          <w:t>(一)、股东权利及义务</w:t>
        </w:r>
        <w:r>
          <w:tab/>
        </w:r>
        <w:r>
          <w:fldChar w:fldCharType="begin"/>
        </w:r>
        <w:r>
          <w:instrText xml:space="preserve"> PAGEREF _Toc4929 \h </w:instrText>
        </w:r>
        <w:r>
          <w:fldChar w:fldCharType="separate"/>
        </w:r>
        <w:r>
          <w:t>9</w:t>
        </w:r>
        <w:r>
          <w:fldChar w:fldCharType="end"/>
        </w:r>
      </w:hyperlink>
    </w:p>
    <w:p>
      <w:pPr>
        <w:pStyle w:val="TOC2"/>
        <w:tabs>
          <w:tab w:val="right" w:leader="dot" w:pos="8306"/>
        </w:tabs>
      </w:pPr>
      <w:hyperlink w:anchor="_Toc20932" w:history="1">
        <w:r>
          <w:rPr>
            <w:rFonts w:ascii="仿宋" w:eastAsia="仿宋" w:hAnsi="仿宋" w:cs="仿宋" w:hint="eastAsia"/>
            <w:lang w:eastAsia="zh-CN"/>
          </w:rPr>
          <w:t>(二)、董事</w:t>
        </w:r>
        <w:r>
          <w:tab/>
        </w:r>
        <w:r>
          <w:fldChar w:fldCharType="begin"/>
        </w:r>
        <w:r>
          <w:instrText xml:space="preserve"> PAGEREF _Toc20932 \h </w:instrText>
        </w:r>
        <w:r>
          <w:fldChar w:fldCharType="separate"/>
        </w:r>
        <w:r>
          <w:t>11</w:t>
        </w:r>
        <w:r>
          <w:fldChar w:fldCharType="end"/>
        </w:r>
      </w:hyperlink>
    </w:p>
    <w:p>
      <w:pPr>
        <w:pStyle w:val="TOC2"/>
        <w:tabs>
          <w:tab w:val="right" w:leader="dot" w:pos="8306"/>
        </w:tabs>
      </w:pPr>
      <w:hyperlink w:anchor="_Toc17269" w:history="1">
        <w:r>
          <w:rPr>
            <w:rFonts w:ascii="仿宋" w:eastAsia="仿宋" w:hAnsi="仿宋" w:cs="仿宋" w:hint="eastAsia"/>
            <w:lang w:eastAsia="zh-CN"/>
          </w:rPr>
          <w:t>(三)、高级管理人员</w:t>
        </w:r>
        <w:r>
          <w:tab/>
        </w:r>
        <w:r>
          <w:fldChar w:fldCharType="begin"/>
        </w:r>
        <w:r>
          <w:instrText xml:space="preserve"> PAGEREF _Toc17269 \h </w:instrText>
        </w:r>
        <w:r>
          <w:fldChar w:fldCharType="separate"/>
        </w:r>
        <w:r>
          <w:t>16</w:t>
        </w:r>
        <w:r>
          <w:fldChar w:fldCharType="end"/>
        </w:r>
      </w:hyperlink>
    </w:p>
    <w:p>
      <w:pPr>
        <w:pStyle w:val="TOC2"/>
        <w:tabs>
          <w:tab w:val="right" w:leader="dot" w:pos="8306"/>
        </w:tabs>
      </w:pPr>
      <w:hyperlink w:anchor="_Toc8100" w:history="1">
        <w:r>
          <w:rPr>
            <w:rFonts w:ascii="仿宋" w:eastAsia="仿宋" w:hAnsi="仿宋" w:cs="仿宋" w:hint="eastAsia"/>
            <w:lang w:eastAsia="zh-CN"/>
          </w:rPr>
          <w:t>(四)、监事</w:t>
        </w:r>
        <w:r>
          <w:tab/>
        </w:r>
        <w:r>
          <w:fldChar w:fldCharType="begin"/>
        </w:r>
        <w:r>
          <w:instrText xml:space="preserve"> PAGEREF _Toc8100 \h </w:instrText>
        </w:r>
        <w:r>
          <w:fldChar w:fldCharType="separate"/>
        </w:r>
        <w:r>
          <w:t>18</w:t>
        </w:r>
        <w:r>
          <w:fldChar w:fldCharType="end"/>
        </w:r>
      </w:hyperlink>
    </w:p>
    <w:p>
      <w:pPr>
        <w:pStyle w:val="TOC1"/>
        <w:tabs>
          <w:tab w:val="right" w:leader="dot" w:pos="8306"/>
        </w:tabs>
      </w:pPr>
      <w:hyperlink w:anchor="_Toc3197" w:history="1">
        <w:r>
          <w:rPr>
            <w:rFonts w:ascii="仿宋" w:eastAsia="仿宋" w:hAnsi="仿宋" w:cs="仿宋" w:hint="eastAsia"/>
            <w:lang w:eastAsia="zh-CN"/>
          </w:rPr>
          <w:t>三、维纶项目概况</w:t>
        </w:r>
        <w:r>
          <w:tab/>
        </w:r>
        <w:r>
          <w:fldChar w:fldCharType="begin"/>
        </w:r>
        <w:r>
          <w:instrText xml:space="preserve"> PAGEREF _Toc3197 \h </w:instrText>
        </w:r>
        <w:r>
          <w:fldChar w:fldCharType="separate"/>
        </w:r>
        <w:r>
          <w:t>19</w:t>
        </w:r>
        <w:r>
          <w:fldChar w:fldCharType="end"/>
        </w:r>
      </w:hyperlink>
    </w:p>
    <w:p>
      <w:pPr>
        <w:pStyle w:val="TOC2"/>
        <w:tabs>
          <w:tab w:val="right" w:leader="dot" w:pos="8306"/>
        </w:tabs>
      </w:pPr>
      <w:hyperlink w:anchor="_Toc16948" w:history="1">
        <w:r>
          <w:rPr>
            <w:rFonts w:ascii="仿宋" w:eastAsia="仿宋" w:hAnsi="仿宋" w:cs="仿宋" w:hint="eastAsia"/>
            <w:lang w:eastAsia="zh-CN"/>
          </w:rPr>
          <w:t>(一)、投资路径</w:t>
        </w:r>
        <w:r>
          <w:tab/>
        </w:r>
        <w:r>
          <w:fldChar w:fldCharType="begin"/>
        </w:r>
        <w:r>
          <w:instrText xml:space="preserve"> PAGEREF _Toc16948 \h </w:instrText>
        </w:r>
        <w:r>
          <w:fldChar w:fldCharType="separate"/>
        </w:r>
        <w:r>
          <w:t>19</w:t>
        </w:r>
        <w:r>
          <w:fldChar w:fldCharType="end"/>
        </w:r>
      </w:hyperlink>
    </w:p>
    <w:p>
      <w:pPr>
        <w:pStyle w:val="TOC2"/>
        <w:tabs>
          <w:tab w:val="right" w:leader="dot" w:pos="8306"/>
        </w:tabs>
      </w:pPr>
      <w:hyperlink w:anchor="_Toc27391" w:history="1">
        <w:r>
          <w:rPr>
            <w:rFonts w:ascii="仿宋" w:eastAsia="仿宋" w:hAnsi="仿宋" w:cs="仿宋" w:hint="eastAsia"/>
            <w:lang w:eastAsia="zh-CN"/>
          </w:rPr>
          <w:t>(二)、维纶项目提出的理由</w:t>
        </w:r>
        <w:r>
          <w:tab/>
        </w:r>
        <w:r>
          <w:fldChar w:fldCharType="begin"/>
        </w:r>
        <w:r>
          <w:instrText xml:space="preserve"> PAGEREF _Toc27391 \h </w:instrText>
        </w:r>
        <w:r>
          <w:fldChar w:fldCharType="separate"/>
        </w:r>
        <w:r>
          <w:t>19</w:t>
        </w:r>
        <w:r>
          <w:fldChar w:fldCharType="end"/>
        </w:r>
      </w:hyperlink>
    </w:p>
    <w:p>
      <w:pPr>
        <w:pStyle w:val="TOC2"/>
        <w:tabs>
          <w:tab w:val="right" w:leader="dot" w:pos="8306"/>
        </w:tabs>
      </w:pPr>
      <w:hyperlink w:anchor="_Toc5820" w:history="1">
        <w:r>
          <w:rPr>
            <w:rFonts w:ascii="仿宋" w:eastAsia="仿宋" w:hAnsi="仿宋" w:cs="仿宋" w:hint="eastAsia"/>
            <w:lang w:eastAsia="zh-CN"/>
          </w:rPr>
          <w:t>(三)、维纶项目选址</w:t>
        </w:r>
        <w:r>
          <w:tab/>
        </w:r>
        <w:r>
          <w:fldChar w:fldCharType="begin"/>
        </w:r>
        <w:r>
          <w:instrText xml:space="preserve"> PAGEREF _Toc5820 \h </w:instrText>
        </w:r>
        <w:r>
          <w:fldChar w:fldCharType="separate"/>
        </w:r>
        <w:r>
          <w:t>20</w:t>
        </w:r>
        <w:r>
          <w:fldChar w:fldCharType="end"/>
        </w:r>
      </w:hyperlink>
    </w:p>
    <w:p>
      <w:pPr>
        <w:pStyle w:val="TOC2"/>
        <w:tabs>
          <w:tab w:val="right" w:leader="dot" w:pos="8306"/>
        </w:tabs>
      </w:pPr>
      <w:hyperlink w:anchor="_Toc21848" w:history="1">
        <w:r>
          <w:rPr>
            <w:rFonts w:ascii="仿宋" w:eastAsia="仿宋" w:hAnsi="仿宋" w:cs="仿宋" w:hint="eastAsia"/>
            <w:lang w:eastAsia="zh-CN"/>
          </w:rPr>
          <w:t>(四)、生产规模</w:t>
        </w:r>
        <w:r>
          <w:tab/>
        </w:r>
        <w:r>
          <w:fldChar w:fldCharType="begin"/>
        </w:r>
        <w:r>
          <w:instrText xml:space="preserve"> PAGEREF _Toc21848 \h </w:instrText>
        </w:r>
        <w:r>
          <w:fldChar w:fldCharType="separate"/>
        </w:r>
        <w:r>
          <w:t>21</w:t>
        </w:r>
        <w:r>
          <w:fldChar w:fldCharType="end"/>
        </w:r>
      </w:hyperlink>
    </w:p>
    <w:p>
      <w:pPr>
        <w:pStyle w:val="TOC2"/>
        <w:tabs>
          <w:tab w:val="right" w:leader="dot" w:pos="8306"/>
        </w:tabs>
      </w:pPr>
      <w:hyperlink w:anchor="_Toc30590" w:history="1">
        <w:r>
          <w:rPr>
            <w:rFonts w:ascii="仿宋" w:eastAsia="仿宋" w:hAnsi="仿宋" w:cs="仿宋" w:hint="eastAsia"/>
            <w:lang w:eastAsia="zh-CN"/>
          </w:rPr>
          <w:t>(五)、建设规模</w:t>
        </w:r>
        <w:r>
          <w:tab/>
        </w:r>
        <w:r>
          <w:fldChar w:fldCharType="begin"/>
        </w:r>
        <w:r>
          <w:instrText xml:space="preserve"> PAGEREF _Toc30590 \h </w:instrText>
        </w:r>
        <w:r>
          <w:fldChar w:fldCharType="separate"/>
        </w:r>
        <w:r>
          <w:t>21</w:t>
        </w:r>
        <w:r>
          <w:fldChar w:fldCharType="end"/>
        </w:r>
      </w:hyperlink>
    </w:p>
    <w:p>
      <w:pPr>
        <w:pStyle w:val="TOC2"/>
        <w:tabs>
          <w:tab w:val="right" w:leader="dot" w:pos="8306"/>
        </w:tabs>
      </w:pPr>
      <w:hyperlink w:anchor="_Toc19663" w:history="1">
        <w:r>
          <w:rPr>
            <w:rFonts w:ascii="仿宋" w:eastAsia="仿宋" w:hAnsi="仿宋" w:cs="仿宋" w:hint="eastAsia"/>
            <w:lang w:eastAsia="zh-CN"/>
          </w:rPr>
          <w:t>(六)、维纶项目投资</w:t>
        </w:r>
        <w:r>
          <w:tab/>
        </w:r>
        <w:r>
          <w:fldChar w:fldCharType="begin"/>
        </w:r>
        <w:r>
          <w:instrText xml:space="preserve"> PAGEREF _Toc19663 \h </w:instrText>
        </w:r>
        <w:r>
          <w:fldChar w:fldCharType="separate"/>
        </w:r>
        <w:r>
          <w:t>21</w:t>
        </w:r>
        <w:r>
          <w:fldChar w:fldCharType="end"/>
        </w:r>
      </w:hyperlink>
    </w:p>
    <w:p>
      <w:pPr>
        <w:pStyle w:val="TOC2"/>
        <w:tabs>
          <w:tab w:val="right" w:leader="dot" w:pos="8306"/>
        </w:tabs>
      </w:pPr>
      <w:hyperlink w:anchor="_Toc22657" w:history="1">
        <w:r>
          <w:rPr>
            <w:rFonts w:ascii="仿宋" w:eastAsia="仿宋" w:hAnsi="仿宋" w:cs="仿宋" w:hint="eastAsia"/>
            <w:lang w:eastAsia="zh-CN"/>
          </w:rPr>
          <w:t>(七)、维纶项目进度规划</w:t>
        </w:r>
        <w:r>
          <w:tab/>
        </w:r>
        <w:r>
          <w:fldChar w:fldCharType="begin"/>
        </w:r>
        <w:r>
          <w:instrText xml:space="preserve"> PAGEREF _Toc22657 \h </w:instrText>
        </w:r>
        <w:r>
          <w:fldChar w:fldCharType="separate"/>
        </w:r>
        <w:r>
          <w:t>22</w:t>
        </w:r>
        <w:r>
          <w:fldChar w:fldCharType="end"/>
        </w:r>
      </w:hyperlink>
    </w:p>
    <w:p>
      <w:pPr>
        <w:pStyle w:val="TOC2"/>
        <w:tabs>
          <w:tab w:val="right" w:leader="dot" w:pos="8306"/>
        </w:tabs>
      </w:pPr>
      <w:hyperlink w:anchor="_Toc5543" w:history="1">
        <w:r>
          <w:rPr>
            <w:rFonts w:ascii="仿宋" w:eastAsia="仿宋" w:hAnsi="仿宋" w:cs="仿宋" w:hint="eastAsia"/>
            <w:lang w:eastAsia="zh-CN"/>
          </w:rPr>
          <w:t>(八)、经济效益(正常经营年份)</w:t>
        </w:r>
        <w:r>
          <w:tab/>
        </w:r>
        <w:r>
          <w:fldChar w:fldCharType="begin"/>
        </w:r>
        <w:r>
          <w:instrText xml:space="preserve"> PAGEREF _Toc5543 \h </w:instrText>
        </w:r>
        <w:r>
          <w:fldChar w:fldCharType="separate"/>
        </w:r>
        <w:r>
          <w:t>22</w:t>
        </w:r>
        <w:r>
          <w:fldChar w:fldCharType="end"/>
        </w:r>
      </w:hyperlink>
    </w:p>
    <w:p>
      <w:pPr>
        <w:pStyle w:val="TOC2"/>
        <w:tabs>
          <w:tab w:val="right" w:leader="dot" w:pos="8306"/>
        </w:tabs>
      </w:pPr>
      <w:hyperlink w:anchor="_Toc29685" w:history="1">
        <w:r>
          <w:rPr>
            <w:rFonts w:ascii="仿宋" w:eastAsia="仿宋" w:hAnsi="仿宋" w:cs="仿宋" w:hint="eastAsia"/>
            <w:lang w:eastAsia="zh-CN"/>
          </w:rPr>
          <w:t>(九)、维纶项目综合评价</w:t>
        </w:r>
        <w:r>
          <w:tab/>
        </w:r>
        <w:r>
          <w:fldChar w:fldCharType="begin"/>
        </w:r>
        <w:r>
          <w:instrText xml:space="preserve"> PAGEREF _Toc29685 \h </w:instrText>
        </w:r>
        <w:r>
          <w:fldChar w:fldCharType="separate"/>
        </w:r>
        <w:r>
          <w:t>22</w:t>
        </w:r>
        <w:r>
          <w:fldChar w:fldCharType="end"/>
        </w:r>
      </w:hyperlink>
    </w:p>
    <w:p>
      <w:pPr>
        <w:pStyle w:val="TOC1"/>
        <w:tabs>
          <w:tab w:val="right" w:leader="dot" w:pos="8306"/>
        </w:tabs>
      </w:pPr>
      <w:hyperlink w:anchor="_Toc13436" w:history="1">
        <w:r>
          <w:rPr>
            <w:rFonts w:ascii="仿宋" w:eastAsia="仿宋" w:hAnsi="仿宋" w:cs="仿宋" w:hint="eastAsia"/>
            <w:lang w:eastAsia="zh-CN"/>
          </w:rPr>
          <w:t>四、选址分析</w:t>
        </w:r>
        <w:r>
          <w:tab/>
        </w:r>
        <w:r>
          <w:fldChar w:fldCharType="begin"/>
        </w:r>
        <w:r>
          <w:instrText xml:space="preserve"> PAGEREF _Toc13436 \h </w:instrText>
        </w:r>
        <w:r>
          <w:fldChar w:fldCharType="separate"/>
        </w:r>
        <w:r>
          <w:t>23</w:t>
        </w:r>
        <w:r>
          <w:fldChar w:fldCharType="end"/>
        </w:r>
      </w:hyperlink>
    </w:p>
    <w:p>
      <w:pPr>
        <w:pStyle w:val="TOC2"/>
        <w:tabs>
          <w:tab w:val="right" w:leader="dot" w:pos="8306"/>
        </w:tabs>
      </w:pPr>
      <w:hyperlink w:anchor="_Toc19075" w:history="1">
        <w:r>
          <w:rPr>
            <w:rFonts w:ascii="仿宋" w:eastAsia="仿宋" w:hAnsi="仿宋" w:cs="仿宋" w:hint="eastAsia"/>
            <w:lang w:eastAsia="zh-CN"/>
          </w:rPr>
          <w:t>(一)、维纶项目选址原则</w:t>
        </w:r>
        <w:r>
          <w:tab/>
        </w:r>
        <w:r>
          <w:fldChar w:fldCharType="begin"/>
        </w:r>
        <w:r>
          <w:instrText xml:space="preserve"> PAGEREF _Toc19075 \h </w:instrText>
        </w:r>
        <w:r>
          <w:fldChar w:fldCharType="separate"/>
        </w:r>
        <w:r>
          <w:t>23</w:t>
        </w:r>
        <w:r>
          <w:fldChar w:fldCharType="end"/>
        </w:r>
      </w:hyperlink>
    </w:p>
    <w:p>
      <w:pPr>
        <w:pStyle w:val="TOC2"/>
        <w:tabs>
          <w:tab w:val="right" w:leader="dot" w:pos="8306"/>
        </w:tabs>
      </w:pPr>
      <w:hyperlink w:anchor="_Toc974" w:history="1">
        <w:r>
          <w:rPr>
            <w:rFonts w:ascii="仿宋" w:eastAsia="仿宋" w:hAnsi="仿宋" w:cs="仿宋" w:hint="eastAsia"/>
            <w:lang w:eastAsia="zh-CN"/>
          </w:rPr>
          <w:t>(二)、建设区基本情况</w:t>
        </w:r>
        <w:r>
          <w:tab/>
        </w:r>
        <w:r>
          <w:fldChar w:fldCharType="begin"/>
        </w:r>
        <w:r>
          <w:instrText xml:space="preserve"> PAGEREF _Toc974 \h </w:instrText>
        </w:r>
        <w:r>
          <w:fldChar w:fldCharType="separate"/>
        </w:r>
        <w:r>
          <w:t>24</w:t>
        </w:r>
        <w:r>
          <w:fldChar w:fldCharType="end"/>
        </w:r>
      </w:hyperlink>
    </w:p>
    <w:p>
      <w:pPr>
        <w:pStyle w:val="TOC2"/>
        <w:tabs>
          <w:tab w:val="right" w:leader="dot" w:pos="8306"/>
        </w:tabs>
      </w:pPr>
      <w:hyperlink w:anchor="_Toc7997" w:history="1">
        <w:r>
          <w:rPr>
            <w:rFonts w:ascii="仿宋" w:eastAsia="仿宋" w:hAnsi="仿宋" w:cs="仿宋" w:hint="eastAsia"/>
            <w:lang w:eastAsia="zh-CN"/>
          </w:rPr>
          <w:t>(三)、发展目标</w:t>
        </w:r>
        <w:r>
          <w:tab/>
        </w:r>
        <w:r>
          <w:fldChar w:fldCharType="begin"/>
        </w:r>
        <w:r>
          <w:instrText xml:space="preserve"> PAGEREF _Toc7997 \h </w:instrText>
        </w:r>
        <w:r>
          <w:fldChar w:fldCharType="separate"/>
        </w:r>
        <w:r>
          <w:t>25</w:t>
        </w:r>
        <w:r>
          <w:fldChar w:fldCharType="end"/>
        </w:r>
      </w:hyperlink>
    </w:p>
    <w:p>
      <w:pPr>
        <w:pStyle w:val="TOC2"/>
        <w:tabs>
          <w:tab w:val="right" w:leader="dot" w:pos="8306"/>
        </w:tabs>
      </w:pPr>
      <w:hyperlink w:anchor="_Toc2733" w:history="1">
        <w:r>
          <w:rPr>
            <w:rFonts w:ascii="仿宋" w:eastAsia="仿宋" w:hAnsi="仿宋" w:cs="仿宋" w:hint="eastAsia"/>
            <w:lang w:eastAsia="zh-CN"/>
          </w:rPr>
          <w:t>(四)、产业发展方向</w:t>
        </w:r>
        <w:r>
          <w:tab/>
        </w:r>
        <w:r>
          <w:fldChar w:fldCharType="begin"/>
        </w:r>
        <w:r>
          <w:instrText xml:space="preserve"> PAGEREF _Toc2733 \h </w:instrText>
        </w:r>
        <w:r>
          <w:fldChar w:fldCharType="separate"/>
        </w:r>
        <w:r>
          <w:t>27</w:t>
        </w:r>
        <w:r>
          <w:fldChar w:fldCharType="end"/>
        </w:r>
      </w:hyperlink>
    </w:p>
    <w:p>
      <w:pPr>
        <w:pStyle w:val="TOC2"/>
        <w:tabs>
          <w:tab w:val="right" w:leader="dot" w:pos="8306"/>
        </w:tabs>
      </w:pPr>
      <w:hyperlink w:anchor="_Toc5144" w:history="1">
        <w:r>
          <w:rPr>
            <w:rFonts w:ascii="仿宋" w:eastAsia="仿宋" w:hAnsi="仿宋" w:cs="仿宋" w:hint="eastAsia"/>
            <w:lang w:eastAsia="zh-CN"/>
          </w:rPr>
          <w:t>(五)、维纶项目选址综合评价</w:t>
        </w:r>
        <w:r>
          <w:tab/>
        </w:r>
        <w:r>
          <w:fldChar w:fldCharType="begin"/>
        </w:r>
        <w:r>
          <w:instrText xml:space="preserve"> PAGEREF _Toc5144 \h </w:instrText>
        </w:r>
        <w:r>
          <w:fldChar w:fldCharType="separate"/>
        </w:r>
        <w:r>
          <w:t>28</w:t>
        </w:r>
        <w:r>
          <w:fldChar w:fldCharType="end"/>
        </w:r>
      </w:hyperlink>
    </w:p>
    <w:p>
      <w:pPr>
        <w:pStyle w:val="TOC1"/>
        <w:tabs>
          <w:tab w:val="right" w:leader="dot" w:pos="8306"/>
        </w:tabs>
      </w:pPr>
      <w:hyperlink w:anchor="_Toc17878" w:history="1">
        <w:r>
          <w:rPr>
            <w:rFonts w:ascii="仿宋" w:eastAsia="仿宋" w:hAnsi="仿宋" w:cs="仿宋" w:hint="eastAsia"/>
            <w:lang w:eastAsia="zh-CN"/>
          </w:rPr>
          <w:t>五、行业、市场分析</w:t>
        </w:r>
        <w:r>
          <w:tab/>
        </w:r>
        <w:r>
          <w:fldChar w:fldCharType="begin"/>
        </w:r>
        <w:r>
          <w:instrText xml:space="preserve"> PAGEREF _Toc17878 \h </w:instrText>
        </w:r>
        <w:r>
          <w:fldChar w:fldCharType="separate"/>
        </w:r>
        <w:r>
          <w:t>28</w:t>
        </w:r>
        <w:r>
          <w:fldChar w:fldCharType="end"/>
        </w:r>
      </w:hyperlink>
    </w:p>
    <w:p>
      <w:pPr>
        <w:pStyle w:val="TOC2"/>
        <w:tabs>
          <w:tab w:val="right" w:leader="dot" w:pos="8306"/>
        </w:tabs>
      </w:pPr>
      <w:hyperlink w:anchor="_Toc29451" w:history="1">
        <w:r>
          <w:rPr>
            <w:rFonts w:ascii="仿宋" w:eastAsia="仿宋" w:hAnsi="仿宋" w:cs="仿宋" w:hint="eastAsia"/>
            <w:lang w:eastAsia="zh-CN"/>
          </w:rPr>
          <w:t>(一)、行业分析</w:t>
        </w:r>
        <w:r>
          <w:tab/>
        </w:r>
        <w:r>
          <w:fldChar w:fldCharType="begin"/>
        </w:r>
        <w:r>
          <w:instrText xml:space="preserve"> PAGEREF _Toc29451 \h </w:instrText>
        </w:r>
        <w:r>
          <w:fldChar w:fldCharType="separate"/>
        </w:r>
        <w:r>
          <w:t>28</w:t>
        </w:r>
        <w:r>
          <w:fldChar w:fldCharType="end"/>
        </w:r>
      </w:hyperlink>
    </w:p>
    <w:p>
      <w:pPr>
        <w:pStyle w:val="TOC2"/>
        <w:tabs>
          <w:tab w:val="right" w:leader="dot" w:pos="8306"/>
        </w:tabs>
      </w:pPr>
      <w:hyperlink w:anchor="_Toc24272" w:history="1">
        <w:r>
          <w:rPr>
            <w:rFonts w:ascii="仿宋" w:eastAsia="仿宋" w:hAnsi="仿宋" w:cs="仿宋" w:hint="eastAsia"/>
            <w:lang w:eastAsia="zh-CN"/>
          </w:rPr>
          <w:t>(二)、市场分析</w:t>
        </w:r>
        <w:r>
          <w:tab/>
        </w:r>
        <w:r>
          <w:fldChar w:fldCharType="begin"/>
        </w:r>
        <w:r>
          <w:instrText xml:space="preserve"> PAGEREF _Toc24272 \h </w:instrText>
        </w:r>
        <w:r>
          <w:fldChar w:fldCharType="separate"/>
        </w:r>
        <w:r>
          <w:t>29</w:t>
        </w:r>
        <w:r>
          <w:fldChar w:fldCharType="end"/>
        </w:r>
      </w:hyperlink>
    </w:p>
    <w:p>
      <w:pPr>
        <w:pStyle w:val="TOC2"/>
        <w:tabs>
          <w:tab w:val="right" w:leader="dot" w:pos="8306"/>
        </w:tabs>
      </w:pPr>
      <w:hyperlink w:anchor="_Toc20807" w:history="1">
        <w:r>
          <w:rPr>
            <w:rFonts w:ascii="仿宋" w:eastAsia="仿宋" w:hAnsi="仿宋" w:cs="仿宋" w:hint="eastAsia"/>
            <w:lang w:eastAsia="zh-CN"/>
          </w:rPr>
          <w:t>(三)、行业发展及市场前景分析</w:t>
        </w:r>
        <w:r>
          <w:tab/>
        </w:r>
        <w:r>
          <w:fldChar w:fldCharType="begin"/>
        </w:r>
        <w:r>
          <w:instrText xml:space="preserve"> PAGEREF _Toc20807 \h </w:instrText>
        </w:r>
        <w:r>
          <w:fldChar w:fldCharType="separate"/>
        </w:r>
        <w:r>
          <w:t>30</w:t>
        </w:r>
        <w:r>
          <w:fldChar w:fldCharType="end"/>
        </w:r>
      </w:hyperlink>
    </w:p>
    <w:p>
      <w:pPr>
        <w:pStyle w:val="TOC1"/>
        <w:tabs>
          <w:tab w:val="right" w:leader="dot" w:pos="8306"/>
        </w:tabs>
      </w:pPr>
      <w:hyperlink w:anchor="_Toc26816" w:history="1">
        <w:r>
          <w:rPr>
            <w:rFonts w:ascii="仿宋" w:eastAsia="仿宋" w:hAnsi="仿宋" w:cs="仿宋" w:hint="eastAsia"/>
            <w:lang w:eastAsia="zh-CN"/>
          </w:rPr>
          <w:t>六、建设进度分析</w:t>
        </w:r>
        <w:r>
          <w:tab/>
        </w:r>
        <w:r>
          <w:fldChar w:fldCharType="begin"/>
        </w:r>
        <w:r>
          <w:instrText xml:space="preserve"> PAGEREF _Toc26816 \h </w:instrText>
        </w:r>
        <w:r>
          <w:fldChar w:fldCharType="separate"/>
        </w:r>
        <w:r>
          <w:t>31</w:t>
        </w:r>
        <w:r>
          <w:fldChar w:fldCharType="end"/>
        </w:r>
      </w:hyperlink>
    </w:p>
    <w:p>
      <w:pPr>
        <w:pStyle w:val="TOC2"/>
        <w:tabs>
          <w:tab w:val="right" w:leader="dot" w:pos="8306"/>
        </w:tabs>
      </w:pPr>
      <w:hyperlink w:anchor="_Toc25900" w:history="1">
        <w:r>
          <w:rPr>
            <w:rFonts w:ascii="仿宋" w:eastAsia="仿宋" w:hAnsi="仿宋" w:cs="仿宋" w:hint="eastAsia"/>
            <w:lang w:eastAsia="zh-CN"/>
          </w:rPr>
          <w:t>(一)、维纶项目进度安排</w:t>
        </w:r>
        <w:r>
          <w:tab/>
        </w:r>
        <w:r>
          <w:fldChar w:fldCharType="begin"/>
        </w:r>
        <w:r>
          <w:instrText xml:space="preserve"> PAGEREF _Toc25900 \h </w:instrText>
        </w:r>
        <w:r>
          <w:fldChar w:fldCharType="separate"/>
        </w:r>
        <w:r>
          <w:t>31</w:t>
        </w:r>
        <w:r>
          <w:fldChar w:fldCharType="end"/>
        </w:r>
      </w:hyperlink>
    </w:p>
    <w:p>
      <w:pPr>
        <w:pStyle w:val="TOC2"/>
        <w:tabs>
          <w:tab w:val="right" w:leader="dot" w:pos="8306"/>
        </w:tabs>
      </w:pPr>
      <w:hyperlink w:anchor="_Toc14607" w:history="1">
        <w:r>
          <w:rPr>
            <w:rFonts w:ascii="仿宋" w:eastAsia="仿宋" w:hAnsi="仿宋" w:cs="仿宋" w:hint="eastAsia"/>
            <w:lang w:eastAsia="zh-CN"/>
          </w:rPr>
          <w:t>(二)、维纶项目实施保障措施</w:t>
        </w:r>
        <w:r>
          <w:tab/>
        </w:r>
        <w:r>
          <w:fldChar w:fldCharType="begin"/>
        </w:r>
        <w:r>
          <w:instrText xml:space="preserve"> PAGEREF _Toc14607 \h </w:instrText>
        </w:r>
        <w:r>
          <w:fldChar w:fldCharType="separate"/>
        </w:r>
        <w:r>
          <w:t>32</w:t>
        </w:r>
        <w:r>
          <w:fldChar w:fldCharType="end"/>
        </w:r>
      </w:hyperlink>
    </w:p>
    <w:p>
      <w:pPr>
        <w:pStyle w:val="TOC1"/>
        <w:tabs>
          <w:tab w:val="right" w:leader="dot" w:pos="8306"/>
        </w:tabs>
      </w:pPr>
      <w:hyperlink w:anchor="_Toc27876" w:history="1">
        <w:r>
          <w:rPr>
            <w:rFonts w:ascii="仿宋" w:eastAsia="仿宋" w:hAnsi="仿宋" w:cs="仿宋" w:hint="eastAsia"/>
            <w:lang w:eastAsia="zh-CN"/>
          </w:rPr>
          <w:t>七、公司组建背景分析</w:t>
        </w:r>
        <w:r>
          <w:tab/>
        </w:r>
        <w:r>
          <w:fldChar w:fldCharType="begin"/>
        </w:r>
        <w:r>
          <w:instrText xml:space="preserve"> PAGEREF _Toc27876 \h </w:instrText>
        </w:r>
        <w:r>
          <w:fldChar w:fldCharType="separate"/>
        </w:r>
        <w:r>
          <w:t>33</w:t>
        </w:r>
        <w:r>
          <w:fldChar w:fldCharType="end"/>
        </w:r>
      </w:hyperlink>
    </w:p>
    <w:p>
      <w:pPr>
        <w:pStyle w:val="TOC2"/>
        <w:tabs>
          <w:tab w:val="right" w:leader="dot" w:pos="8306"/>
        </w:tabs>
      </w:pPr>
      <w:hyperlink w:anchor="_Toc25113" w:history="1">
        <w:r>
          <w:rPr>
            <w:rFonts w:ascii="仿宋" w:eastAsia="仿宋" w:hAnsi="仿宋" w:cs="仿宋" w:hint="eastAsia"/>
            <w:lang w:eastAsia="zh-CN"/>
          </w:rPr>
          <w:t>(一)、维纶项目背景分析</w:t>
        </w:r>
        <w:r>
          <w:tab/>
        </w:r>
        <w:r>
          <w:fldChar w:fldCharType="begin"/>
        </w:r>
        <w:r>
          <w:instrText xml:space="preserve"> PAGEREF _Toc25113 \h </w:instrText>
        </w:r>
        <w:r>
          <w:fldChar w:fldCharType="separate"/>
        </w:r>
        <w:r>
          <w:t>33</w:t>
        </w:r>
        <w:r>
          <w:fldChar w:fldCharType="end"/>
        </w:r>
      </w:hyperlink>
    </w:p>
    <w:p>
      <w:pPr>
        <w:pStyle w:val="TOC2"/>
        <w:tabs>
          <w:tab w:val="right" w:leader="dot" w:pos="8306"/>
        </w:tabs>
      </w:pPr>
      <w:hyperlink w:anchor="_Toc13001" w:history="1">
        <w:r>
          <w:rPr>
            <w:rFonts w:ascii="仿宋" w:eastAsia="仿宋" w:hAnsi="仿宋" w:cs="仿宋" w:hint="eastAsia"/>
            <w:lang w:eastAsia="zh-CN"/>
          </w:rPr>
          <w:t>(二)、维纶项目建设必要性分析</w:t>
        </w:r>
        <w:r>
          <w:tab/>
        </w:r>
        <w:r>
          <w:fldChar w:fldCharType="begin"/>
        </w:r>
        <w:r>
          <w:instrText xml:space="preserve"> PAGEREF _Toc13001 \h </w:instrText>
        </w:r>
        <w:r>
          <w:fldChar w:fldCharType="separate"/>
        </w:r>
        <w:r>
          <w:t>34</w:t>
        </w:r>
        <w:r>
          <w:fldChar w:fldCharType="end"/>
        </w:r>
      </w:hyperlink>
    </w:p>
    <w:p>
      <w:pPr>
        <w:pStyle w:val="TOC2"/>
        <w:tabs>
          <w:tab w:val="right" w:leader="dot" w:pos="8306"/>
        </w:tabs>
      </w:pPr>
      <w:hyperlink w:anchor="_Toc18559" w:history="1">
        <w:r>
          <w:rPr>
            <w:rFonts w:ascii="仿宋" w:eastAsia="仿宋" w:hAnsi="仿宋" w:cs="仿宋" w:hint="eastAsia"/>
            <w:lang w:eastAsia="zh-CN"/>
          </w:rPr>
          <w:t>(三)、鼓励中小企业发展</w:t>
        </w:r>
        <w:r>
          <w:tab/>
        </w:r>
        <w:r>
          <w:fldChar w:fldCharType="begin"/>
        </w:r>
        <w:r>
          <w:instrText xml:space="preserve"> PAGEREF _Toc18559 \h </w:instrText>
        </w:r>
        <w:r>
          <w:fldChar w:fldCharType="separate"/>
        </w:r>
        <w:r>
          <w:t>35</w:t>
        </w:r>
        <w:r>
          <w:fldChar w:fldCharType="end"/>
        </w:r>
      </w:hyperlink>
    </w:p>
    <w:p>
      <w:pPr>
        <w:pStyle w:val="TOC2"/>
        <w:tabs>
          <w:tab w:val="right" w:leader="dot" w:pos="8306"/>
        </w:tabs>
      </w:pPr>
      <w:hyperlink w:anchor="_Toc26109" w:history="1">
        <w:r>
          <w:rPr>
            <w:rFonts w:ascii="仿宋" w:eastAsia="仿宋" w:hAnsi="仿宋" w:cs="仿宋" w:hint="eastAsia"/>
            <w:lang w:eastAsia="zh-CN"/>
          </w:rPr>
          <w:t>(四)、宏观经济形势分析</w:t>
        </w:r>
        <w:r>
          <w:tab/>
        </w:r>
        <w:r>
          <w:fldChar w:fldCharType="begin"/>
        </w:r>
        <w:r>
          <w:instrText xml:space="preserve"> PAGEREF _Toc26109 \h </w:instrText>
        </w:r>
        <w:r>
          <w:fldChar w:fldCharType="separate"/>
        </w:r>
        <w:r>
          <w:t>36</w:t>
        </w:r>
        <w:r>
          <w:fldChar w:fldCharType="end"/>
        </w:r>
      </w:hyperlink>
    </w:p>
    <w:p>
      <w:pPr>
        <w:pStyle w:val="TOC1"/>
        <w:tabs>
          <w:tab w:val="right" w:leader="dot" w:pos="8306"/>
        </w:tabs>
      </w:pPr>
      <w:hyperlink w:anchor="_Toc20431" w:history="1">
        <w:r>
          <w:rPr>
            <w:rFonts w:ascii="仿宋" w:eastAsia="仿宋" w:hAnsi="仿宋" w:cs="仿宋" w:hint="eastAsia"/>
            <w:lang w:eastAsia="zh-CN"/>
          </w:rPr>
          <w:t>八、维纶项目风险分析</w:t>
        </w:r>
        <w:r>
          <w:tab/>
        </w:r>
        <w:r>
          <w:fldChar w:fldCharType="begin"/>
        </w:r>
        <w:r>
          <w:instrText xml:space="preserve"> PAGEREF _Toc20431 \h </w:instrText>
        </w:r>
        <w:r>
          <w:fldChar w:fldCharType="separate"/>
        </w:r>
        <w:r>
          <w:t>37</w:t>
        </w:r>
        <w:r>
          <w:fldChar w:fldCharType="end"/>
        </w:r>
      </w:hyperlink>
    </w:p>
    <w:p>
      <w:pPr>
        <w:pStyle w:val="TOC2"/>
        <w:tabs>
          <w:tab w:val="right" w:leader="dot" w:pos="8306"/>
        </w:tabs>
      </w:pPr>
      <w:hyperlink w:anchor="_Toc28905" w:history="1">
        <w:r>
          <w:rPr>
            <w:rFonts w:ascii="仿宋" w:eastAsia="仿宋" w:hAnsi="仿宋" w:cs="仿宋" w:hint="eastAsia"/>
            <w:lang w:eastAsia="zh-CN"/>
          </w:rPr>
          <w:t>(一)、维纶项目风险分析</w:t>
        </w:r>
        <w:r>
          <w:tab/>
        </w:r>
        <w:r>
          <w:fldChar w:fldCharType="begin"/>
        </w:r>
        <w:r>
          <w:instrText xml:space="preserve"> PAGEREF _Toc28905 \h </w:instrText>
        </w:r>
        <w:r>
          <w:fldChar w:fldCharType="separate"/>
        </w:r>
        <w:r>
          <w:t>37</w:t>
        </w:r>
        <w:r>
          <w:fldChar w:fldCharType="end"/>
        </w:r>
      </w:hyperlink>
    </w:p>
    <w:p>
      <w:pPr>
        <w:pStyle w:val="TOC2"/>
        <w:tabs>
          <w:tab w:val="right" w:leader="dot" w:pos="8306"/>
        </w:tabs>
      </w:pPr>
      <w:hyperlink w:anchor="_Toc16795" w:history="1">
        <w:r>
          <w:rPr>
            <w:rFonts w:ascii="仿宋" w:eastAsia="仿宋" w:hAnsi="仿宋" w:cs="仿宋" w:hint="eastAsia"/>
            <w:lang w:eastAsia="zh-CN"/>
          </w:rPr>
          <w:t>(二)、维纶项目风险对策</w:t>
        </w:r>
        <w:r>
          <w:tab/>
        </w:r>
        <w:r>
          <w:fldChar w:fldCharType="begin"/>
        </w:r>
        <w:r>
          <w:instrText xml:space="preserve"> PAGEREF _Toc16795 \h </w:instrText>
        </w:r>
        <w:r>
          <w:fldChar w:fldCharType="separate"/>
        </w:r>
        <w:r>
          <w:t>38</w:t>
        </w:r>
        <w:r>
          <w:fldChar w:fldCharType="end"/>
        </w:r>
      </w:hyperlink>
    </w:p>
    <w:p>
      <w:pPr>
        <w:pStyle w:val="TOC1"/>
        <w:tabs>
          <w:tab w:val="right" w:leader="dot" w:pos="8306"/>
        </w:tabs>
      </w:pPr>
      <w:hyperlink w:anchor="_Toc1141" w:history="1">
        <w:r>
          <w:rPr>
            <w:rFonts w:ascii="仿宋" w:eastAsia="仿宋" w:hAnsi="仿宋" w:cs="仿宋" w:hint="eastAsia"/>
            <w:lang w:eastAsia="zh-CN"/>
          </w:rPr>
          <w:t>九、环境保护分析</w:t>
        </w:r>
        <w:r>
          <w:tab/>
        </w:r>
        <w:r>
          <w:fldChar w:fldCharType="begin"/>
        </w:r>
        <w:r>
          <w:instrText xml:space="preserve"> PAGEREF _Toc1141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03" w:history="1">
        <w:r>
          <w:rPr>
            <w:rFonts w:ascii="仿宋" w:eastAsia="仿宋" w:hAnsi="仿宋" w:cs="仿宋" w:hint="eastAsia"/>
            <w:lang w:eastAsia="zh-CN"/>
          </w:rPr>
          <w:t>(一)、编制依据</w:t>
        </w:r>
        <w:r>
          <w:tab/>
        </w:r>
        <w:r>
          <w:fldChar w:fldCharType="begin"/>
        </w:r>
        <w:r>
          <w:instrText xml:space="preserve"> PAGEREF _Toc27203 \h </w:instrText>
        </w:r>
        <w:r>
          <w:fldChar w:fldCharType="separate"/>
        </w:r>
        <w:r>
          <w:t>39</w:t>
        </w:r>
        <w:r>
          <w:fldChar w:fldCharType="end"/>
        </w:r>
      </w:hyperlink>
    </w:p>
    <w:p>
      <w:pPr>
        <w:pStyle w:val="TOC2"/>
        <w:tabs>
          <w:tab w:val="right" w:leader="dot" w:pos="8306"/>
        </w:tabs>
      </w:pPr>
      <w:hyperlink w:anchor="_Toc1591" w:history="1">
        <w:r>
          <w:rPr>
            <w:rFonts w:ascii="仿宋" w:eastAsia="仿宋" w:hAnsi="仿宋" w:cs="仿宋" w:hint="eastAsia"/>
            <w:lang w:eastAsia="zh-CN"/>
          </w:rPr>
          <w:t>(二)、环境影响合理性分析</w:t>
        </w:r>
        <w:r>
          <w:tab/>
        </w:r>
        <w:r>
          <w:fldChar w:fldCharType="begin"/>
        </w:r>
        <w:r>
          <w:instrText xml:space="preserve"> PAGEREF _Toc1591 \h </w:instrText>
        </w:r>
        <w:r>
          <w:fldChar w:fldCharType="separate"/>
        </w:r>
        <w:r>
          <w:t>40</w:t>
        </w:r>
        <w:r>
          <w:fldChar w:fldCharType="end"/>
        </w:r>
      </w:hyperlink>
    </w:p>
    <w:p>
      <w:pPr>
        <w:pStyle w:val="TOC2"/>
        <w:tabs>
          <w:tab w:val="right" w:leader="dot" w:pos="8306"/>
        </w:tabs>
      </w:pPr>
      <w:hyperlink w:anchor="_Toc242" w:history="1">
        <w:r>
          <w:rPr>
            <w:rFonts w:ascii="仿宋" w:eastAsia="仿宋" w:hAnsi="仿宋" w:cs="仿宋" w:hint="eastAsia"/>
            <w:lang w:eastAsia="zh-CN"/>
          </w:rPr>
          <w:t>(三)、建设期大气环境影响分析</w:t>
        </w:r>
        <w:r>
          <w:tab/>
        </w:r>
        <w:r>
          <w:fldChar w:fldCharType="begin"/>
        </w:r>
        <w:r>
          <w:instrText xml:space="preserve"> PAGEREF _Toc242 \h </w:instrText>
        </w:r>
        <w:r>
          <w:fldChar w:fldCharType="separate"/>
        </w:r>
        <w:r>
          <w:t>41</w:t>
        </w:r>
        <w:r>
          <w:fldChar w:fldCharType="end"/>
        </w:r>
      </w:hyperlink>
    </w:p>
    <w:p>
      <w:pPr>
        <w:pStyle w:val="TOC2"/>
        <w:tabs>
          <w:tab w:val="right" w:leader="dot" w:pos="8306"/>
        </w:tabs>
      </w:pPr>
      <w:hyperlink w:anchor="_Toc16623" w:history="1">
        <w:r>
          <w:rPr>
            <w:rFonts w:ascii="仿宋" w:eastAsia="仿宋" w:hAnsi="仿宋" w:cs="仿宋" w:hint="eastAsia"/>
            <w:lang w:eastAsia="zh-CN"/>
          </w:rPr>
          <w:t>(四)、建设期水环境影响分析</w:t>
        </w:r>
        <w:r>
          <w:tab/>
        </w:r>
        <w:r>
          <w:fldChar w:fldCharType="begin"/>
        </w:r>
        <w:r>
          <w:instrText xml:space="preserve"> PAGEREF _Toc16623 \h </w:instrText>
        </w:r>
        <w:r>
          <w:fldChar w:fldCharType="separate"/>
        </w:r>
        <w:r>
          <w:t>42</w:t>
        </w:r>
        <w:r>
          <w:fldChar w:fldCharType="end"/>
        </w:r>
      </w:hyperlink>
    </w:p>
    <w:p>
      <w:pPr>
        <w:pStyle w:val="TOC2"/>
        <w:tabs>
          <w:tab w:val="right" w:leader="dot" w:pos="8306"/>
        </w:tabs>
      </w:pPr>
      <w:hyperlink w:anchor="_Toc23711" w:history="1">
        <w:r>
          <w:rPr>
            <w:rFonts w:ascii="仿宋" w:eastAsia="仿宋" w:hAnsi="仿宋" w:cs="仿宋" w:hint="eastAsia"/>
            <w:lang w:eastAsia="zh-CN"/>
          </w:rPr>
          <w:t>(五)、建设期固体废弃物环境影响分析</w:t>
        </w:r>
        <w:r>
          <w:tab/>
        </w:r>
        <w:r>
          <w:fldChar w:fldCharType="begin"/>
        </w:r>
        <w:r>
          <w:instrText xml:space="preserve"> PAGEREF _Toc23711 \h </w:instrText>
        </w:r>
        <w:r>
          <w:fldChar w:fldCharType="separate"/>
        </w:r>
        <w:r>
          <w:t>43</w:t>
        </w:r>
        <w:r>
          <w:fldChar w:fldCharType="end"/>
        </w:r>
      </w:hyperlink>
    </w:p>
    <w:p>
      <w:pPr>
        <w:pStyle w:val="TOC2"/>
        <w:tabs>
          <w:tab w:val="right" w:leader="dot" w:pos="8306"/>
        </w:tabs>
      </w:pPr>
      <w:hyperlink w:anchor="_Toc29190" w:history="1">
        <w:r>
          <w:rPr>
            <w:rFonts w:ascii="仿宋" w:eastAsia="仿宋" w:hAnsi="仿宋" w:cs="仿宋" w:hint="eastAsia"/>
            <w:lang w:eastAsia="zh-CN"/>
          </w:rPr>
          <w:t>(六)、建设期声环境影响分析</w:t>
        </w:r>
        <w:r>
          <w:tab/>
        </w:r>
        <w:r>
          <w:fldChar w:fldCharType="begin"/>
        </w:r>
        <w:r>
          <w:instrText xml:space="preserve"> PAGEREF _Toc29190 \h </w:instrText>
        </w:r>
        <w:r>
          <w:fldChar w:fldCharType="separate"/>
        </w:r>
        <w:r>
          <w:t>44</w:t>
        </w:r>
        <w:r>
          <w:fldChar w:fldCharType="end"/>
        </w:r>
      </w:hyperlink>
    </w:p>
    <w:p>
      <w:pPr>
        <w:pStyle w:val="TOC2"/>
        <w:tabs>
          <w:tab w:val="right" w:leader="dot" w:pos="8306"/>
        </w:tabs>
      </w:pPr>
      <w:hyperlink w:anchor="_Toc17948" w:history="1">
        <w:r>
          <w:rPr>
            <w:rFonts w:ascii="仿宋" w:eastAsia="仿宋" w:hAnsi="仿宋" w:cs="仿宋" w:hint="eastAsia"/>
            <w:lang w:eastAsia="zh-CN"/>
          </w:rPr>
          <w:t>(七)、营运期大气环境影响分析</w:t>
        </w:r>
        <w:r>
          <w:tab/>
        </w:r>
        <w:r>
          <w:fldChar w:fldCharType="begin"/>
        </w:r>
        <w:r>
          <w:instrText xml:space="preserve"> PAGEREF _Toc17948 \h </w:instrText>
        </w:r>
        <w:r>
          <w:fldChar w:fldCharType="separate"/>
        </w:r>
        <w:r>
          <w:t>46</w:t>
        </w:r>
        <w:r>
          <w:fldChar w:fldCharType="end"/>
        </w:r>
      </w:hyperlink>
    </w:p>
    <w:p>
      <w:pPr>
        <w:pStyle w:val="TOC2"/>
        <w:tabs>
          <w:tab w:val="right" w:leader="dot" w:pos="8306"/>
        </w:tabs>
      </w:pPr>
      <w:hyperlink w:anchor="_Toc25581" w:history="1">
        <w:r>
          <w:rPr>
            <w:rFonts w:ascii="仿宋" w:eastAsia="仿宋" w:hAnsi="仿宋" w:cs="仿宋" w:hint="eastAsia"/>
            <w:lang w:eastAsia="zh-CN"/>
          </w:rPr>
          <w:t>(八)、营运期水环境影响分析</w:t>
        </w:r>
        <w:r>
          <w:tab/>
        </w:r>
        <w:r>
          <w:fldChar w:fldCharType="begin"/>
        </w:r>
        <w:r>
          <w:instrText xml:space="preserve"> PAGEREF _Toc25581 \h </w:instrText>
        </w:r>
        <w:r>
          <w:fldChar w:fldCharType="separate"/>
        </w:r>
        <w:r>
          <w:t>46</w:t>
        </w:r>
        <w:r>
          <w:fldChar w:fldCharType="end"/>
        </w:r>
      </w:hyperlink>
    </w:p>
    <w:p>
      <w:pPr>
        <w:pStyle w:val="TOC2"/>
        <w:tabs>
          <w:tab w:val="right" w:leader="dot" w:pos="8306"/>
        </w:tabs>
      </w:pPr>
      <w:hyperlink w:anchor="_Toc30570" w:history="1">
        <w:r>
          <w:rPr>
            <w:rFonts w:ascii="仿宋" w:eastAsia="仿宋" w:hAnsi="仿宋" w:cs="仿宋" w:hint="eastAsia"/>
            <w:lang w:eastAsia="zh-CN"/>
          </w:rPr>
          <w:t>(九)、营运期固体废弃物环境影响分析</w:t>
        </w:r>
        <w:r>
          <w:tab/>
        </w:r>
        <w:r>
          <w:fldChar w:fldCharType="begin"/>
        </w:r>
        <w:r>
          <w:instrText xml:space="preserve"> PAGEREF _Toc30570 \h </w:instrText>
        </w:r>
        <w:r>
          <w:fldChar w:fldCharType="separate"/>
        </w:r>
        <w:r>
          <w:t>47</w:t>
        </w:r>
        <w:r>
          <w:fldChar w:fldCharType="end"/>
        </w:r>
      </w:hyperlink>
    </w:p>
    <w:p>
      <w:pPr>
        <w:pStyle w:val="TOC2"/>
        <w:tabs>
          <w:tab w:val="right" w:leader="dot" w:pos="8306"/>
        </w:tabs>
      </w:pPr>
      <w:hyperlink w:anchor="_Toc1170" w:history="1">
        <w:r>
          <w:rPr>
            <w:rFonts w:ascii="仿宋" w:eastAsia="仿宋" w:hAnsi="仿宋" w:cs="仿宋" w:hint="eastAsia"/>
            <w:lang w:eastAsia="zh-CN"/>
          </w:rPr>
          <w:t>(十)、营运期声环境影响分析</w:t>
        </w:r>
        <w:r>
          <w:tab/>
        </w:r>
        <w:r>
          <w:fldChar w:fldCharType="begin"/>
        </w:r>
        <w:r>
          <w:instrText xml:space="preserve"> PAGEREF _Toc1170 \h </w:instrText>
        </w:r>
        <w:r>
          <w:fldChar w:fldCharType="separate"/>
        </w:r>
        <w:r>
          <w:t>49</w:t>
        </w:r>
        <w:r>
          <w:fldChar w:fldCharType="end"/>
        </w:r>
      </w:hyperlink>
    </w:p>
    <w:p>
      <w:pPr>
        <w:pStyle w:val="TOC2"/>
        <w:tabs>
          <w:tab w:val="right" w:leader="dot" w:pos="8306"/>
        </w:tabs>
      </w:pPr>
      <w:hyperlink w:anchor="_Toc6898" w:history="1">
        <w:r>
          <w:rPr>
            <w:rFonts w:ascii="仿宋" w:eastAsia="仿宋" w:hAnsi="仿宋" w:cs="仿宋" w:hint="eastAsia"/>
            <w:lang w:eastAsia="zh-CN"/>
          </w:rPr>
          <w:t>(十一)、清洁生产</w:t>
        </w:r>
        <w:r>
          <w:tab/>
        </w:r>
        <w:r>
          <w:fldChar w:fldCharType="begin"/>
        </w:r>
        <w:r>
          <w:instrText xml:space="preserve"> PAGEREF _Toc6898 \h </w:instrText>
        </w:r>
        <w:r>
          <w:fldChar w:fldCharType="separate"/>
        </w:r>
        <w:r>
          <w:t>50</w:t>
        </w:r>
        <w:r>
          <w:fldChar w:fldCharType="end"/>
        </w:r>
      </w:hyperlink>
    </w:p>
    <w:p>
      <w:pPr>
        <w:pStyle w:val="TOC2"/>
        <w:tabs>
          <w:tab w:val="right" w:leader="dot" w:pos="8306"/>
        </w:tabs>
      </w:pPr>
      <w:hyperlink w:anchor="_Toc8249" w:history="1">
        <w:r>
          <w:rPr>
            <w:rFonts w:ascii="仿宋" w:eastAsia="仿宋" w:hAnsi="仿宋" w:cs="仿宋" w:hint="eastAsia"/>
            <w:lang w:eastAsia="zh-CN"/>
          </w:rPr>
          <w:t>(十二)、环境管理分析</w:t>
        </w:r>
        <w:r>
          <w:tab/>
        </w:r>
        <w:r>
          <w:fldChar w:fldCharType="begin"/>
        </w:r>
        <w:r>
          <w:instrText xml:space="preserve"> PAGEREF _Toc8249 \h </w:instrText>
        </w:r>
        <w:r>
          <w:fldChar w:fldCharType="separate"/>
        </w:r>
        <w:r>
          <w:t>51</w:t>
        </w:r>
        <w:r>
          <w:fldChar w:fldCharType="end"/>
        </w:r>
      </w:hyperlink>
    </w:p>
    <w:p>
      <w:pPr>
        <w:pStyle w:val="TOC2"/>
        <w:tabs>
          <w:tab w:val="right" w:leader="dot" w:pos="8306"/>
        </w:tabs>
      </w:pPr>
      <w:hyperlink w:anchor="_Toc29018" w:history="1">
        <w:r>
          <w:rPr>
            <w:rFonts w:ascii="仿宋" w:eastAsia="仿宋" w:hAnsi="仿宋" w:cs="仿宋" w:hint="eastAsia"/>
            <w:lang w:eastAsia="zh-CN"/>
          </w:rPr>
          <w:t>(十三)、结论及建议</w:t>
        </w:r>
        <w:r>
          <w:tab/>
        </w:r>
        <w:r>
          <w:fldChar w:fldCharType="begin"/>
        </w:r>
        <w:r>
          <w:instrText xml:space="preserve"> PAGEREF _Toc29018 \h </w:instrText>
        </w:r>
        <w:r>
          <w:fldChar w:fldCharType="separate"/>
        </w:r>
        <w:r>
          <w:t>52</w:t>
        </w:r>
        <w:r>
          <w:fldChar w:fldCharType="end"/>
        </w:r>
      </w:hyperlink>
    </w:p>
    <w:p>
      <w:pPr>
        <w:pStyle w:val="TOC1"/>
        <w:tabs>
          <w:tab w:val="right" w:leader="dot" w:pos="8306"/>
        </w:tabs>
      </w:pPr>
      <w:hyperlink w:anchor="_Toc27784" w:history="1">
        <w:r>
          <w:rPr>
            <w:rFonts w:ascii="仿宋" w:eastAsia="仿宋" w:hAnsi="仿宋" w:cs="仿宋" w:hint="eastAsia"/>
            <w:lang w:eastAsia="zh-CN"/>
          </w:rPr>
          <w:t>十、SWOT分析</w:t>
        </w:r>
        <w:r>
          <w:tab/>
        </w:r>
        <w:r>
          <w:fldChar w:fldCharType="begin"/>
        </w:r>
        <w:r>
          <w:instrText xml:space="preserve"> PAGEREF _Toc27784 \h </w:instrText>
        </w:r>
        <w:r>
          <w:fldChar w:fldCharType="separate"/>
        </w:r>
        <w:r>
          <w:t>53</w:t>
        </w:r>
        <w:r>
          <w:fldChar w:fldCharType="end"/>
        </w:r>
      </w:hyperlink>
    </w:p>
    <w:p>
      <w:pPr>
        <w:pStyle w:val="TOC2"/>
        <w:tabs>
          <w:tab w:val="right" w:leader="dot" w:pos="8306"/>
        </w:tabs>
      </w:pPr>
      <w:hyperlink w:anchor="_Toc15103" w:history="1">
        <w:r>
          <w:rPr>
            <w:rFonts w:ascii="仿宋" w:eastAsia="仿宋" w:hAnsi="仿宋" w:cs="仿宋" w:hint="eastAsia"/>
            <w:lang w:eastAsia="zh-CN"/>
          </w:rPr>
          <w:t>(一)、优势分析(S)</w:t>
        </w:r>
        <w:r>
          <w:tab/>
        </w:r>
        <w:r>
          <w:fldChar w:fldCharType="begin"/>
        </w:r>
        <w:r>
          <w:instrText xml:space="preserve"> PAGEREF _Toc15103 \h </w:instrText>
        </w:r>
        <w:r>
          <w:fldChar w:fldCharType="separate"/>
        </w:r>
        <w:r>
          <w:t>53</w:t>
        </w:r>
        <w:r>
          <w:fldChar w:fldCharType="end"/>
        </w:r>
      </w:hyperlink>
    </w:p>
    <w:p>
      <w:pPr>
        <w:pStyle w:val="TOC2"/>
        <w:tabs>
          <w:tab w:val="right" w:leader="dot" w:pos="8306"/>
        </w:tabs>
      </w:pPr>
      <w:hyperlink w:anchor="_Toc11397" w:history="1">
        <w:r>
          <w:rPr>
            <w:rFonts w:ascii="仿宋" w:eastAsia="仿宋" w:hAnsi="仿宋" w:cs="仿宋" w:hint="eastAsia"/>
            <w:lang w:eastAsia="zh-CN"/>
          </w:rPr>
          <w:t>(二)、劣势分析(W)</w:t>
        </w:r>
        <w:r>
          <w:tab/>
        </w:r>
        <w:r>
          <w:fldChar w:fldCharType="begin"/>
        </w:r>
        <w:r>
          <w:instrText xml:space="preserve"> PAGEREF _Toc11397 \h </w:instrText>
        </w:r>
        <w:r>
          <w:fldChar w:fldCharType="separate"/>
        </w:r>
        <w:r>
          <w:t>54</w:t>
        </w:r>
        <w:r>
          <w:fldChar w:fldCharType="end"/>
        </w:r>
      </w:hyperlink>
    </w:p>
    <w:p>
      <w:pPr>
        <w:pStyle w:val="TOC2"/>
        <w:tabs>
          <w:tab w:val="right" w:leader="dot" w:pos="8306"/>
        </w:tabs>
      </w:pPr>
      <w:hyperlink w:anchor="_Toc10857" w:history="1">
        <w:r>
          <w:rPr>
            <w:rFonts w:ascii="仿宋" w:eastAsia="仿宋" w:hAnsi="仿宋" w:cs="仿宋" w:hint="eastAsia"/>
            <w:lang w:eastAsia="zh-CN"/>
          </w:rPr>
          <w:t>(三)、机会分析()</w:t>
        </w:r>
        <w:r>
          <w:tab/>
        </w:r>
        <w:r>
          <w:fldChar w:fldCharType="begin"/>
        </w:r>
        <w:r>
          <w:instrText xml:space="preserve"> PAGEREF _Toc10857 \h </w:instrText>
        </w:r>
        <w:r>
          <w:fldChar w:fldCharType="separate"/>
        </w:r>
        <w:r>
          <w:t>55</w:t>
        </w:r>
        <w:r>
          <w:fldChar w:fldCharType="end"/>
        </w:r>
      </w:hyperlink>
    </w:p>
    <w:p>
      <w:pPr>
        <w:pStyle w:val="TOC2"/>
        <w:tabs>
          <w:tab w:val="right" w:leader="dot" w:pos="8306"/>
        </w:tabs>
      </w:pPr>
      <w:hyperlink w:anchor="_Toc15817" w:history="1">
        <w:r>
          <w:rPr>
            <w:rFonts w:ascii="仿宋" w:eastAsia="仿宋" w:hAnsi="仿宋" w:cs="仿宋" w:hint="eastAsia"/>
            <w:lang w:eastAsia="zh-CN"/>
          </w:rPr>
          <w:t>(四)、威胁分析(T)</w:t>
        </w:r>
        <w:r>
          <w:tab/>
        </w:r>
        <w:r>
          <w:fldChar w:fldCharType="begin"/>
        </w:r>
        <w:r>
          <w:instrText xml:space="preserve"> PAGEREF _Toc15817 \h </w:instrText>
        </w:r>
        <w:r>
          <w:fldChar w:fldCharType="separate"/>
        </w:r>
        <w:r>
          <w:t>55</w:t>
        </w:r>
        <w:r>
          <w:fldChar w:fldCharType="end"/>
        </w:r>
      </w:hyperlink>
    </w:p>
    <w:p>
      <w:pPr>
        <w:pStyle w:val="TOC1"/>
        <w:tabs>
          <w:tab w:val="right" w:leader="dot" w:pos="8306"/>
        </w:tabs>
      </w:pPr>
      <w:hyperlink w:anchor="_Toc3889" w:history="1">
        <w:r>
          <w:rPr>
            <w:rFonts w:ascii="仿宋" w:eastAsia="仿宋" w:hAnsi="仿宋" w:cs="仿宋" w:hint="eastAsia"/>
            <w:lang w:eastAsia="zh-CN"/>
          </w:rPr>
          <w:t>十一、战略合作伙伴</w:t>
        </w:r>
        <w:r>
          <w:tab/>
        </w:r>
        <w:r>
          <w:fldChar w:fldCharType="begin"/>
        </w:r>
        <w:r>
          <w:instrText xml:space="preserve"> PAGEREF _Toc3889 \h </w:instrText>
        </w:r>
        <w:r>
          <w:fldChar w:fldCharType="separate"/>
        </w:r>
        <w:r>
          <w:t>56</w:t>
        </w:r>
        <w:r>
          <w:fldChar w:fldCharType="end"/>
        </w:r>
      </w:hyperlink>
    </w:p>
    <w:p>
      <w:pPr>
        <w:pStyle w:val="TOC2"/>
        <w:tabs>
          <w:tab w:val="right" w:leader="dot" w:pos="8306"/>
        </w:tabs>
      </w:pPr>
      <w:hyperlink w:anchor="_Toc8270" w:history="1">
        <w:r>
          <w:rPr>
            <w:rFonts w:ascii="仿宋" w:eastAsia="仿宋" w:hAnsi="仿宋" w:cs="仿宋" w:hint="eastAsia"/>
            <w:lang w:eastAsia="zh-CN"/>
          </w:rPr>
          <w:t>(一)、合作伙伴关系</w:t>
        </w:r>
        <w:r>
          <w:tab/>
        </w:r>
        <w:r>
          <w:fldChar w:fldCharType="begin"/>
        </w:r>
        <w:r>
          <w:instrText xml:space="preserve"> PAGEREF _Toc8270 \h </w:instrText>
        </w:r>
        <w:r>
          <w:fldChar w:fldCharType="separate"/>
        </w:r>
        <w:r>
          <w:t>56</w:t>
        </w:r>
        <w:r>
          <w:fldChar w:fldCharType="end"/>
        </w:r>
      </w:hyperlink>
    </w:p>
    <w:p>
      <w:pPr>
        <w:pStyle w:val="TOC2"/>
        <w:tabs>
          <w:tab w:val="right" w:leader="dot" w:pos="8306"/>
        </w:tabs>
      </w:pPr>
      <w:hyperlink w:anchor="_Toc9514" w:history="1">
        <w:r>
          <w:rPr>
            <w:rFonts w:ascii="仿宋" w:eastAsia="仿宋" w:hAnsi="仿宋" w:cs="仿宋" w:hint="eastAsia"/>
            <w:lang w:eastAsia="zh-CN"/>
          </w:rPr>
          <w:t>(二)、合作维纶项目</w:t>
        </w:r>
        <w:r>
          <w:tab/>
        </w:r>
        <w:r>
          <w:fldChar w:fldCharType="begin"/>
        </w:r>
        <w:r>
          <w:instrText xml:space="preserve"> PAGEREF _Toc9514 \h </w:instrText>
        </w:r>
        <w:r>
          <w:fldChar w:fldCharType="separate"/>
        </w:r>
        <w:r>
          <w:t>57</w:t>
        </w:r>
        <w:r>
          <w:fldChar w:fldCharType="end"/>
        </w:r>
      </w:hyperlink>
    </w:p>
    <w:p>
      <w:pPr>
        <w:pStyle w:val="TOC2"/>
        <w:tabs>
          <w:tab w:val="right" w:leader="dot" w:pos="8306"/>
        </w:tabs>
      </w:pPr>
      <w:hyperlink w:anchor="_Toc21867" w:history="1">
        <w:r>
          <w:rPr>
            <w:rFonts w:ascii="仿宋" w:eastAsia="仿宋" w:hAnsi="仿宋" w:cs="仿宋" w:hint="eastAsia"/>
            <w:lang w:eastAsia="zh-CN"/>
          </w:rPr>
          <w:t>(三)、合作伙伴的作用</w:t>
        </w:r>
        <w:r>
          <w:tab/>
        </w:r>
        <w:r>
          <w:fldChar w:fldCharType="begin"/>
        </w:r>
        <w:r>
          <w:instrText xml:space="preserve"> PAGEREF _Toc21867 \h </w:instrText>
        </w:r>
        <w:r>
          <w:fldChar w:fldCharType="separate"/>
        </w:r>
        <w:r>
          <w:t>57</w:t>
        </w:r>
        <w:r>
          <w:fldChar w:fldCharType="end"/>
        </w:r>
      </w:hyperlink>
    </w:p>
    <w:p>
      <w:pPr>
        <w:pStyle w:val="TOC1"/>
        <w:tabs>
          <w:tab w:val="right" w:leader="dot" w:pos="8306"/>
        </w:tabs>
      </w:pPr>
      <w:hyperlink w:anchor="_Toc4564" w:history="1">
        <w:r>
          <w:rPr>
            <w:rFonts w:ascii="仿宋" w:eastAsia="仿宋" w:hAnsi="仿宋" w:cs="仿宋" w:hint="eastAsia"/>
            <w:lang w:eastAsia="zh-CN"/>
          </w:rPr>
          <w:t>十二、未来计划和展望</w:t>
        </w:r>
        <w:r>
          <w:tab/>
        </w:r>
        <w:r>
          <w:fldChar w:fldCharType="begin"/>
        </w:r>
        <w:r>
          <w:instrText xml:space="preserve"> PAGEREF _Toc4564 \h </w:instrText>
        </w:r>
        <w:r>
          <w:fldChar w:fldCharType="separate"/>
        </w:r>
        <w:r>
          <w:t>58</w:t>
        </w:r>
        <w:r>
          <w:fldChar w:fldCharType="end"/>
        </w:r>
      </w:hyperlink>
    </w:p>
    <w:p>
      <w:pPr>
        <w:pStyle w:val="TOC2"/>
        <w:tabs>
          <w:tab w:val="right" w:leader="dot" w:pos="8306"/>
        </w:tabs>
      </w:pPr>
      <w:hyperlink w:anchor="_Toc6150" w:history="1">
        <w:r>
          <w:rPr>
            <w:rFonts w:ascii="仿宋" w:eastAsia="仿宋" w:hAnsi="仿宋" w:cs="仿宋" w:hint="eastAsia"/>
            <w:lang w:eastAsia="zh-CN"/>
          </w:rPr>
          <w:t>(一)、公司未来的发展计划</w:t>
        </w:r>
        <w:r>
          <w:tab/>
        </w:r>
        <w:r>
          <w:fldChar w:fldCharType="begin"/>
        </w:r>
        <w:r>
          <w:instrText xml:space="preserve"> PAGEREF _Toc6150 \h </w:instrText>
        </w:r>
        <w:r>
          <w:fldChar w:fldCharType="separate"/>
        </w:r>
        <w:r>
          <w:t>58</w:t>
        </w:r>
        <w:r>
          <w:fldChar w:fldCharType="end"/>
        </w:r>
      </w:hyperlink>
    </w:p>
    <w:p>
      <w:pPr>
        <w:pStyle w:val="TOC2"/>
        <w:tabs>
          <w:tab w:val="right" w:leader="dot" w:pos="8306"/>
        </w:tabs>
      </w:pPr>
      <w:hyperlink w:anchor="_Toc10846" w:history="1">
        <w:r>
          <w:rPr>
            <w:rFonts w:ascii="仿宋" w:eastAsia="仿宋" w:hAnsi="仿宋" w:cs="仿宋" w:hint="eastAsia"/>
            <w:lang w:eastAsia="zh-CN"/>
          </w:rPr>
          <w:t>(二)、长期目标和目标</w:t>
        </w:r>
        <w:r>
          <w:tab/>
        </w:r>
        <w:r>
          <w:fldChar w:fldCharType="begin"/>
        </w:r>
        <w:r>
          <w:instrText xml:space="preserve"> PAGEREF _Toc10846 \h </w:instrText>
        </w:r>
        <w:r>
          <w:fldChar w:fldCharType="separate"/>
        </w:r>
        <w:r>
          <w:t>58</w:t>
        </w:r>
        <w:r>
          <w:fldChar w:fldCharType="end"/>
        </w:r>
      </w:hyperlink>
    </w:p>
    <w:p>
      <w:pPr>
        <w:pStyle w:val="TOC1"/>
        <w:tabs>
          <w:tab w:val="right" w:leader="dot" w:pos="8306"/>
        </w:tabs>
      </w:pPr>
      <w:hyperlink w:anchor="_Toc16129" w:history="1">
        <w:r>
          <w:rPr>
            <w:rFonts w:ascii="仿宋" w:eastAsia="仿宋" w:hAnsi="仿宋" w:cs="仿宋" w:hint="eastAsia"/>
            <w:lang w:eastAsia="zh-CN"/>
          </w:rPr>
          <w:t>十三、推进公司成立的必要性分析</w:t>
        </w:r>
        <w:r>
          <w:tab/>
        </w:r>
        <w:r>
          <w:fldChar w:fldCharType="begin"/>
        </w:r>
        <w:r>
          <w:instrText xml:space="preserve"> PAGEREF _Toc16129 \h </w:instrText>
        </w:r>
        <w:r>
          <w:fldChar w:fldCharType="separate"/>
        </w:r>
        <w:r>
          <w:t>59</w:t>
        </w:r>
        <w:r>
          <w:fldChar w:fldCharType="end"/>
        </w:r>
      </w:hyperlink>
    </w:p>
    <w:p>
      <w:pPr>
        <w:pStyle w:val="TOC2"/>
        <w:tabs>
          <w:tab w:val="right" w:leader="dot" w:pos="8306"/>
        </w:tabs>
      </w:pPr>
      <w:hyperlink w:anchor="_Toc11969" w:history="1">
        <w:r>
          <w:rPr>
            <w:rFonts w:ascii="仿宋" w:eastAsia="仿宋" w:hAnsi="仿宋" w:cs="仿宋" w:hint="eastAsia"/>
            <w:lang w:eastAsia="zh-CN"/>
          </w:rPr>
          <w:t>(一)、市场需求和机会</w:t>
        </w:r>
        <w:r>
          <w:tab/>
        </w:r>
        <w:r>
          <w:fldChar w:fldCharType="begin"/>
        </w:r>
        <w:r>
          <w:instrText xml:space="preserve"> PAGEREF _Toc11969 \h </w:instrText>
        </w:r>
        <w:r>
          <w:fldChar w:fldCharType="separate"/>
        </w:r>
        <w:r>
          <w:t>59</w:t>
        </w:r>
        <w:r>
          <w:fldChar w:fldCharType="end"/>
        </w:r>
      </w:hyperlink>
    </w:p>
    <w:p>
      <w:pPr>
        <w:pStyle w:val="TOC2"/>
        <w:tabs>
          <w:tab w:val="right" w:leader="dot" w:pos="8306"/>
        </w:tabs>
      </w:pPr>
      <w:hyperlink w:anchor="_Toc25713" w:history="1">
        <w:r>
          <w:rPr>
            <w:rFonts w:ascii="仿宋" w:eastAsia="仿宋" w:hAnsi="仿宋" w:cs="仿宋" w:hint="eastAsia"/>
            <w:lang w:eastAsia="zh-CN"/>
          </w:rPr>
          <w:t>(二)、公司目标和战略</w:t>
        </w:r>
        <w:r>
          <w:tab/>
        </w:r>
        <w:r>
          <w:fldChar w:fldCharType="begin"/>
        </w:r>
        <w:r>
          <w:instrText xml:space="preserve"> PAGEREF _Toc25713 \h </w:instrText>
        </w:r>
        <w:r>
          <w:fldChar w:fldCharType="separate"/>
        </w:r>
        <w:r>
          <w:t>60</w:t>
        </w:r>
        <w:r>
          <w:fldChar w:fldCharType="end"/>
        </w:r>
      </w:hyperlink>
    </w:p>
    <w:p>
      <w:pPr>
        <w:pStyle w:val="TOC2"/>
        <w:tabs>
          <w:tab w:val="right" w:leader="dot" w:pos="8306"/>
        </w:tabs>
      </w:pPr>
      <w:hyperlink w:anchor="_Toc19139" w:history="1">
        <w:r>
          <w:rPr>
            <w:rFonts w:ascii="仿宋" w:eastAsia="仿宋" w:hAnsi="仿宋" w:cs="仿宋" w:hint="eastAsia"/>
            <w:lang w:eastAsia="zh-CN"/>
          </w:rPr>
          <w:t>(三)、公司竞争优势</w:t>
        </w:r>
        <w:r>
          <w:tab/>
        </w:r>
        <w:r>
          <w:fldChar w:fldCharType="begin"/>
        </w:r>
        <w:r>
          <w:instrText xml:space="preserve"> PAGEREF _Toc19139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87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373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466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https://d.book118.com/908135004074006036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08135004074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2024-02-06T01:02:00Z</dcterms:created>
  <dcterms:modified xsi:type="dcterms:W3CDTF">2024-02-06T01:02:35Z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C4D95954537F43C9B1EB84D1D4E78412_11</vt:lpwstr>
  </property>
  <property fmtid="{D5CDD505-2E9C-101B-9397-08002B2CF9AE}" pid="3" name="KSOProductBuildVer">
    <vt:lpwstr>2052-12.1.0.16250</vt:lpwstr>
  </property>
</Properties>
</file>