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汽车蓄电池项目可行性建设方案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62" w:history="1">
        <w:r>
          <w:rPr>
            <w:rFonts w:ascii="仿宋" w:eastAsia="仿宋" w:hAnsi="仿宋" w:cs="仿宋" w:hint="eastAsia"/>
            <w:lang w:eastAsia="zh-CN"/>
          </w:rPr>
          <w:t>前言</w:t>
        </w:r>
        <w:r>
          <w:tab/>
        </w:r>
        <w:r>
          <w:fldChar w:fldCharType="begin"/>
        </w:r>
        <w:r>
          <w:instrText xml:space="preserve"> PAGEREF _Toc14962 \h </w:instrText>
        </w:r>
        <w:r>
          <w:fldChar w:fldCharType="separate"/>
        </w:r>
        <w:r>
          <w:t>3</w:t>
        </w:r>
        <w:r>
          <w:fldChar w:fldCharType="end"/>
        </w:r>
      </w:hyperlink>
    </w:p>
    <w:p>
      <w:pPr>
        <w:pStyle w:val="TOC1"/>
        <w:tabs>
          <w:tab w:val="right" w:leader="dot" w:pos="8306"/>
        </w:tabs>
      </w:pPr>
      <w:hyperlink w:anchor="_Toc21697" w:history="1">
        <w:r>
          <w:rPr>
            <w:rFonts w:ascii="仿宋" w:eastAsia="仿宋" w:hAnsi="仿宋" w:cs="仿宋" w:hint="eastAsia"/>
            <w:lang w:eastAsia="zh-CN"/>
          </w:rPr>
          <w:t>一、汽车蓄电池项目概论</w:t>
        </w:r>
        <w:r>
          <w:tab/>
        </w:r>
        <w:r>
          <w:fldChar w:fldCharType="begin"/>
        </w:r>
        <w:r>
          <w:instrText xml:space="preserve"> PAGEREF _Toc21697 \h </w:instrText>
        </w:r>
        <w:r>
          <w:fldChar w:fldCharType="separate"/>
        </w:r>
        <w:r>
          <w:t>3</w:t>
        </w:r>
        <w:r>
          <w:fldChar w:fldCharType="end"/>
        </w:r>
      </w:hyperlink>
    </w:p>
    <w:p>
      <w:pPr>
        <w:pStyle w:val="TOC2"/>
        <w:tabs>
          <w:tab w:val="right" w:leader="dot" w:pos="8306"/>
        </w:tabs>
      </w:pPr>
      <w:hyperlink w:anchor="_Toc18336" w:history="1">
        <w:r>
          <w:rPr>
            <w:rFonts w:ascii="仿宋" w:eastAsia="仿宋" w:hAnsi="仿宋" w:cs="仿宋" w:hint="eastAsia"/>
            <w:lang w:eastAsia="zh-CN"/>
          </w:rPr>
          <w:t>(一)、项目申报单位概况</w:t>
        </w:r>
        <w:r>
          <w:tab/>
        </w:r>
        <w:r>
          <w:fldChar w:fldCharType="begin"/>
        </w:r>
        <w:r>
          <w:instrText xml:space="preserve"> PAGEREF _Toc18336 \h </w:instrText>
        </w:r>
        <w:r>
          <w:fldChar w:fldCharType="separate"/>
        </w:r>
        <w:r>
          <w:t>3</w:t>
        </w:r>
        <w:r>
          <w:fldChar w:fldCharType="end"/>
        </w:r>
      </w:hyperlink>
    </w:p>
    <w:p>
      <w:pPr>
        <w:pStyle w:val="TOC2"/>
        <w:tabs>
          <w:tab w:val="right" w:leader="dot" w:pos="8306"/>
        </w:tabs>
      </w:pPr>
      <w:hyperlink w:anchor="_Toc18255" w:history="1">
        <w:r>
          <w:rPr>
            <w:rFonts w:ascii="仿宋" w:eastAsia="仿宋" w:hAnsi="仿宋" w:cs="仿宋" w:hint="eastAsia"/>
            <w:lang w:eastAsia="zh-CN"/>
          </w:rPr>
          <w:t>(二)、项目概况</w:t>
        </w:r>
        <w:r>
          <w:tab/>
        </w:r>
        <w:r>
          <w:fldChar w:fldCharType="begin"/>
        </w:r>
        <w:r>
          <w:instrText xml:space="preserve"> PAGEREF _Toc18255 \h </w:instrText>
        </w:r>
        <w:r>
          <w:fldChar w:fldCharType="separate"/>
        </w:r>
        <w:r>
          <w:t>4</w:t>
        </w:r>
        <w:r>
          <w:fldChar w:fldCharType="end"/>
        </w:r>
      </w:hyperlink>
    </w:p>
    <w:p>
      <w:pPr>
        <w:pStyle w:val="TOC1"/>
        <w:tabs>
          <w:tab w:val="right" w:leader="dot" w:pos="8306"/>
        </w:tabs>
      </w:pPr>
      <w:hyperlink w:anchor="_Toc9803" w:history="1">
        <w:r>
          <w:rPr>
            <w:rFonts w:ascii="仿宋" w:eastAsia="仿宋" w:hAnsi="仿宋" w:cs="仿宋" w:hint="eastAsia"/>
            <w:lang w:eastAsia="zh-CN"/>
          </w:rPr>
          <w:t>二、财务管理与成本控制</w:t>
        </w:r>
        <w:r>
          <w:tab/>
        </w:r>
        <w:r>
          <w:fldChar w:fldCharType="begin"/>
        </w:r>
        <w:r>
          <w:instrText xml:space="preserve"> PAGEREF _Toc9803 \h </w:instrText>
        </w:r>
        <w:r>
          <w:fldChar w:fldCharType="separate"/>
        </w:r>
        <w:r>
          <w:t>7</w:t>
        </w:r>
        <w:r>
          <w:fldChar w:fldCharType="end"/>
        </w:r>
      </w:hyperlink>
    </w:p>
    <w:p>
      <w:pPr>
        <w:pStyle w:val="TOC2"/>
        <w:tabs>
          <w:tab w:val="right" w:leader="dot" w:pos="8306"/>
        </w:tabs>
      </w:pPr>
      <w:hyperlink w:anchor="_Toc31340" w:history="1">
        <w:r>
          <w:rPr>
            <w:rFonts w:ascii="仿宋" w:eastAsia="仿宋" w:hAnsi="仿宋" w:cs="仿宋" w:hint="eastAsia"/>
            <w:lang w:eastAsia="zh-CN"/>
          </w:rPr>
          <w:t>(一)、财务管理体系建设</w:t>
        </w:r>
        <w:r>
          <w:tab/>
        </w:r>
        <w:r>
          <w:fldChar w:fldCharType="begin"/>
        </w:r>
        <w:r>
          <w:instrText xml:space="preserve"> PAGEREF _Toc31340 \h </w:instrText>
        </w:r>
        <w:r>
          <w:fldChar w:fldCharType="separate"/>
        </w:r>
        <w:r>
          <w:t>7</w:t>
        </w:r>
        <w:r>
          <w:fldChar w:fldCharType="end"/>
        </w:r>
      </w:hyperlink>
    </w:p>
    <w:p>
      <w:pPr>
        <w:pStyle w:val="TOC2"/>
        <w:tabs>
          <w:tab w:val="right" w:leader="dot" w:pos="8306"/>
        </w:tabs>
      </w:pPr>
      <w:hyperlink w:anchor="_Toc18748" w:history="1">
        <w:r>
          <w:rPr>
            <w:rFonts w:ascii="仿宋" w:eastAsia="仿宋" w:hAnsi="仿宋" w:cs="仿宋" w:hint="eastAsia"/>
            <w:lang w:eastAsia="zh-CN"/>
          </w:rPr>
          <w:t>(二)、成本控制措施</w:t>
        </w:r>
        <w:r>
          <w:tab/>
        </w:r>
        <w:r>
          <w:fldChar w:fldCharType="begin"/>
        </w:r>
        <w:r>
          <w:instrText xml:space="preserve"> PAGEREF _Toc18748 \h </w:instrText>
        </w:r>
        <w:r>
          <w:fldChar w:fldCharType="separate"/>
        </w:r>
        <w:r>
          <w:t>8</w:t>
        </w:r>
        <w:r>
          <w:fldChar w:fldCharType="end"/>
        </w:r>
      </w:hyperlink>
    </w:p>
    <w:p>
      <w:pPr>
        <w:pStyle w:val="TOC1"/>
        <w:tabs>
          <w:tab w:val="right" w:leader="dot" w:pos="8306"/>
        </w:tabs>
      </w:pPr>
      <w:hyperlink w:anchor="_Toc24551" w:history="1">
        <w:r>
          <w:rPr>
            <w:rFonts w:ascii="仿宋" w:eastAsia="仿宋" w:hAnsi="仿宋" w:cs="仿宋" w:hint="eastAsia"/>
            <w:lang w:eastAsia="zh-CN"/>
          </w:rPr>
          <w:t>三、资源开发及综合利用分析</w:t>
        </w:r>
        <w:r>
          <w:tab/>
        </w:r>
        <w:r>
          <w:fldChar w:fldCharType="begin"/>
        </w:r>
        <w:r>
          <w:instrText xml:space="preserve"> PAGEREF _Toc24551 \h </w:instrText>
        </w:r>
        <w:r>
          <w:fldChar w:fldCharType="separate"/>
        </w:r>
        <w:r>
          <w:t>9</w:t>
        </w:r>
        <w:r>
          <w:fldChar w:fldCharType="end"/>
        </w:r>
      </w:hyperlink>
    </w:p>
    <w:p>
      <w:pPr>
        <w:pStyle w:val="TOC2"/>
        <w:tabs>
          <w:tab w:val="right" w:leader="dot" w:pos="8306"/>
        </w:tabs>
      </w:pPr>
      <w:hyperlink w:anchor="_Toc9347" w:history="1">
        <w:r>
          <w:rPr>
            <w:rFonts w:ascii="仿宋" w:eastAsia="仿宋" w:hAnsi="仿宋" w:cs="仿宋" w:hint="eastAsia"/>
            <w:lang w:eastAsia="zh-CN"/>
          </w:rPr>
          <w:t>(一)、资源开发方案</w:t>
        </w:r>
        <w:r>
          <w:tab/>
        </w:r>
        <w:r>
          <w:fldChar w:fldCharType="begin"/>
        </w:r>
        <w:r>
          <w:instrText xml:space="preserve"> PAGEREF _Toc9347 \h </w:instrText>
        </w:r>
        <w:r>
          <w:fldChar w:fldCharType="separate"/>
        </w:r>
        <w:r>
          <w:t>9</w:t>
        </w:r>
        <w:r>
          <w:fldChar w:fldCharType="end"/>
        </w:r>
      </w:hyperlink>
    </w:p>
    <w:p>
      <w:pPr>
        <w:pStyle w:val="TOC2"/>
        <w:tabs>
          <w:tab w:val="right" w:leader="dot" w:pos="8306"/>
        </w:tabs>
      </w:pPr>
      <w:hyperlink w:anchor="_Toc18185" w:history="1">
        <w:r>
          <w:rPr>
            <w:rFonts w:ascii="仿宋" w:eastAsia="仿宋" w:hAnsi="仿宋" w:cs="仿宋" w:hint="eastAsia"/>
            <w:lang w:eastAsia="zh-CN"/>
          </w:rPr>
          <w:t>(二)、资源利用方案</w:t>
        </w:r>
        <w:r>
          <w:tab/>
        </w:r>
        <w:r>
          <w:fldChar w:fldCharType="begin"/>
        </w:r>
        <w:r>
          <w:instrText xml:space="preserve"> PAGEREF _Toc18185 \h </w:instrText>
        </w:r>
        <w:r>
          <w:fldChar w:fldCharType="separate"/>
        </w:r>
        <w:r>
          <w:t>11</w:t>
        </w:r>
        <w:r>
          <w:fldChar w:fldCharType="end"/>
        </w:r>
      </w:hyperlink>
    </w:p>
    <w:p>
      <w:pPr>
        <w:pStyle w:val="TOC2"/>
        <w:tabs>
          <w:tab w:val="right" w:leader="dot" w:pos="8306"/>
        </w:tabs>
      </w:pPr>
      <w:hyperlink w:anchor="_Toc12249" w:history="1">
        <w:r>
          <w:rPr>
            <w:rFonts w:ascii="仿宋" w:eastAsia="仿宋" w:hAnsi="仿宋" w:cs="仿宋" w:hint="eastAsia"/>
            <w:lang w:eastAsia="zh-CN"/>
          </w:rPr>
          <w:t>(三)、资源节约措施</w:t>
        </w:r>
        <w:r>
          <w:tab/>
        </w:r>
        <w:r>
          <w:fldChar w:fldCharType="begin"/>
        </w:r>
        <w:r>
          <w:instrText xml:space="preserve"> PAGEREF _Toc12249 \h </w:instrText>
        </w:r>
        <w:r>
          <w:fldChar w:fldCharType="separate"/>
        </w:r>
        <w:r>
          <w:t>12</w:t>
        </w:r>
        <w:r>
          <w:fldChar w:fldCharType="end"/>
        </w:r>
      </w:hyperlink>
    </w:p>
    <w:p>
      <w:pPr>
        <w:pStyle w:val="TOC1"/>
        <w:tabs>
          <w:tab w:val="right" w:leader="dot" w:pos="8306"/>
        </w:tabs>
      </w:pPr>
      <w:hyperlink w:anchor="_Toc24560" w:history="1">
        <w:r>
          <w:rPr>
            <w:rFonts w:ascii="仿宋" w:eastAsia="仿宋" w:hAnsi="仿宋" w:cs="仿宋" w:hint="eastAsia"/>
            <w:lang w:eastAsia="zh-CN"/>
          </w:rPr>
          <w:t>四、发展规划、产业政策和行业准入分析</w:t>
        </w:r>
        <w:r>
          <w:tab/>
        </w:r>
        <w:r>
          <w:fldChar w:fldCharType="begin"/>
        </w:r>
        <w:r>
          <w:instrText xml:space="preserve"> PAGEREF _Toc24560 \h </w:instrText>
        </w:r>
        <w:r>
          <w:fldChar w:fldCharType="separate"/>
        </w:r>
        <w:r>
          <w:t>13</w:t>
        </w:r>
        <w:r>
          <w:fldChar w:fldCharType="end"/>
        </w:r>
      </w:hyperlink>
    </w:p>
    <w:p>
      <w:pPr>
        <w:pStyle w:val="TOC2"/>
        <w:tabs>
          <w:tab w:val="right" w:leader="dot" w:pos="8306"/>
        </w:tabs>
      </w:pPr>
      <w:hyperlink w:anchor="_Toc15622" w:history="1">
        <w:r>
          <w:rPr>
            <w:rFonts w:ascii="仿宋" w:eastAsia="仿宋" w:hAnsi="仿宋" w:cs="仿宋" w:hint="eastAsia"/>
            <w:lang w:eastAsia="zh-CN"/>
          </w:rPr>
          <w:t>(一)、发展规划分析</w:t>
        </w:r>
        <w:r>
          <w:tab/>
        </w:r>
        <w:r>
          <w:fldChar w:fldCharType="begin"/>
        </w:r>
        <w:r>
          <w:instrText xml:space="preserve"> PAGEREF _Toc15622 \h </w:instrText>
        </w:r>
        <w:r>
          <w:fldChar w:fldCharType="separate"/>
        </w:r>
        <w:r>
          <w:t>13</w:t>
        </w:r>
        <w:r>
          <w:fldChar w:fldCharType="end"/>
        </w:r>
      </w:hyperlink>
    </w:p>
    <w:p>
      <w:pPr>
        <w:pStyle w:val="TOC2"/>
        <w:tabs>
          <w:tab w:val="right" w:leader="dot" w:pos="8306"/>
        </w:tabs>
      </w:pPr>
      <w:hyperlink w:anchor="_Toc5856" w:history="1">
        <w:r>
          <w:rPr>
            <w:rFonts w:ascii="仿宋" w:eastAsia="仿宋" w:hAnsi="仿宋" w:cs="仿宋" w:hint="eastAsia"/>
            <w:lang w:eastAsia="zh-CN"/>
          </w:rPr>
          <w:t>(二)、产业政策分析</w:t>
        </w:r>
        <w:r>
          <w:tab/>
        </w:r>
        <w:r>
          <w:fldChar w:fldCharType="begin"/>
        </w:r>
        <w:r>
          <w:instrText xml:space="preserve"> PAGEREF _Toc5856 \h </w:instrText>
        </w:r>
        <w:r>
          <w:fldChar w:fldCharType="separate"/>
        </w:r>
        <w:r>
          <w:t>15</w:t>
        </w:r>
        <w:r>
          <w:fldChar w:fldCharType="end"/>
        </w:r>
      </w:hyperlink>
    </w:p>
    <w:p>
      <w:pPr>
        <w:pStyle w:val="TOC2"/>
        <w:tabs>
          <w:tab w:val="right" w:leader="dot" w:pos="8306"/>
        </w:tabs>
      </w:pPr>
      <w:hyperlink w:anchor="_Toc19059" w:history="1">
        <w:r>
          <w:rPr>
            <w:rFonts w:ascii="仿宋" w:eastAsia="仿宋" w:hAnsi="仿宋" w:cs="仿宋" w:hint="eastAsia"/>
            <w:lang w:eastAsia="zh-CN"/>
          </w:rPr>
          <w:t>(三)、行业准入分析</w:t>
        </w:r>
        <w:r>
          <w:tab/>
        </w:r>
        <w:r>
          <w:fldChar w:fldCharType="begin"/>
        </w:r>
        <w:r>
          <w:instrText xml:space="preserve"> PAGEREF _Toc19059 \h </w:instrText>
        </w:r>
        <w:r>
          <w:fldChar w:fldCharType="separate"/>
        </w:r>
        <w:r>
          <w:t>16</w:t>
        </w:r>
        <w:r>
          <w:fldChar w:fldCharType="end"/>
        </w:r>
      </w:hyperlink>
    </w:p>
    <w:p>
      <w:pPr>
        <w:pStyle w:val="TOC1"/>
        <w:tabs>
          <w:tab w:val="right" w:leader="dot" w:pos="8306"/>
        </w:tabs>
      </w:pPr>
      <w:hyperlink w:anchor="_Toc28424" w:history="1">
        <w:r>
          <w:rPr>
            <w:rFonts w:ascii="仿宋" w:eastAsia="仿宋" w:hAnsi="仿宋" w:cs="仿宋" w:hint="eastAsia"/>
            <w:lang w:eastAsia="zh-CN"/>
          </w:rPr>
          <w:t>五、环境和生态影响分析</w:t>
        </w:r>
        <w:r>
          <w:tab/>
        </w:r>
        <w:r>
          <w:fldChar w:fldCharType="begin"/>
        </w:r>
        <w:r>
          <w:instrText xml:space="preserve"> PAGEREF _Toc28424 \h </w:instrText>
        </w:r>
        <w:r>
          <w:fldChar w:fldCharType="separate"/>
        </w:r>
        <w:r>
          <w:t>17</w:t>
        </w:r>
        <w:r>
          <w:fldChar w:fldCharType="end"/>
        </w:r>
      </w:hyperlink>
    </w:p>
    <w:p>
      <w:pPr>
        <w:pStyle w:val="TOC2"/>
        <w:tabs>
          <w:tab w:val="right" w:leader="dot" w:pos="8306"/>
        </w:tabs>
      </w:pPr>
      <w:hyperlink w:anchor="_Toc31568" w:history="1">
        <w:r>
          <w:rPr>
            <w:rFonts w:ascii="仿宋" w:eastAsia="仿宋" w:hAnsi="仿宋" w:cs="仿宋" w:hint="eastAsia"/>
            <w:lang w:eastAsia="zh-CN"/>
          </w:rPr>
          <w:t>(一)、环境和生态现状</w:t>
        </w:r>
        <w:r>
          <w:tab/>
        </w:r>
        <w:r>
          <w:fldChar w:fldCharType="begin"/>
        </w:r>
        <w:r>
          <w:instrText xml:space="preserve"> PAGEREF _Toc31568 \h </w:instrText>
        </w:r>
        <w:r>
          <w:fldChar w:fldCharType="separate"/>
        </w:r>
        <w:r>
          <w:t>17</w:t>
        </w:r>
        <w:r>
          <w:fldChar w:fldCharType="end"/>
        </w:r>
      </w:hyperlink>
    </w:p>
    <w:p>
      <w:pPr>
        <w:pStyle w:val="TOC2"/>
        <w:tabs>
          <w:tab w:val="right" w:leader="dot" w:pos="8306"/>
        </w:tabs>
      </w:pPr>
      <w:hyperlink w:anchor="_Toc143" w:history="1">
        <w:r>
          <w:rPr>
            <w:rFonts w:ascii="仿宋" w:eastAsia="仿宋" w:hAnsi="仿宋" w:cs="仿宋" w:hint="eastAsia"/>
            <w:lang w:eastAsia="zh-CN"/>
          </w:rPr>
          <w:t>(二)、生态环境影响分析</w:t>
        </w:r>
        <w:r>
          <w:tab/>
        </w:r>
        <w:r>
          <w:fldChar w:fldCharType="begin"/>
        </w:r>
        <w:r>
          <w:instrText xml:space="preserve"> PAGEREF _Toc143 \h </w:instrText>
        </w:r>
        <w:r>
          <w:fldChar w:fldCharType="separate"/>
        </w:r>
        <w:r>
          <w:t>19</w:t>
        </w:r>
        <w:r>
          <w:fldChar w:fldCharType="end"/>
        </w:r>
      </w:hyperlink>
    </w:p>
    <w:p>
      <w:pPr>
        <w:pStyle w:val="TOC2"/>
        <w:tabs>
          <w:tab w:val="right" w:leader="dot" w:pos="8306"/>
        </w:tabs>
      </w:pPr>
      <w:hyperlink w:anchor="_Toc27133" w:history="1">
        <w:r>
          <w:rPr>
            <w:rFonts w:ascii="仿宋" w:eastAsia="仿宋" w:hAnsi="仿宋" w:cs="仿宋" w:hint="eastAsia"/>
            <w:lang w:eastAsia="zh-CN"/>
          </w:rPr>
          <w:t>(三)、生态环境保护措施</w:t>
        </w:r>
        <w:r>
          <w:tab/>
        </w:r>
        <w:r>
          <w:fldChar w:fldCharType="begin"/>
        </w:r>
        <w:r>
          <w:instrText xml:space="preserve"> PAGEREF _Toc27133 \h </w:instrText>
        </w:r>
        <w:r>
          <w:fldChar w:fldCharType="separate"/>
        </w:r>
        <w:r>
          <w:t>20</w:t>
        </w:r>
        <w:r>
          <w:fldChar w:fldCharType="end"/>
        </w:r>
      </w:hyperlink>
    </w:p>
    <w:p>
      <w:pPr>
        <w:pStyle w:val="TOC2"/>
        <w:tabs>
          <w:tab w:val="right" w:leader="dot" w:pos="8306"/>
        </w:tabs>
      </w:pPr>
      <w:hyperlink w:anchor="_Toc7140" w:history="1">
        <w:r>
          <w:rPr>
            <w:rFonts w:ascii="仿宋" w:eastAsia="仿宋" w:hAnsi="仿宋" w:cs="仿宋" w:hint="eastAsia"/>
            <w:lang w:eastAsia="zh-CN"/>
          </w:rPr>
          <w:t>(四)、地质灾害影响分析</w:t>
        </w:r>
        <w:r>
          <w:tab/>
        </w:r>
        <w:r>
          <w:fldChar w:fldCharType="begin"/>
        </w:r>
        <w:r>
          <w:instrText xml:space="preserve"> PAGEREF _Toc7140 \h </w:instrText>
        </w:r>
        <w:r>
          <w:fldChar w:fldCharType="separate"/>
        </w:r>
        <w:r>
          <w:t>22</w:t>
        </w:r>
        <w:r>
          <w:fldChar w:fldCharType="end"/>
        </w:r>
      </w:hyperlink>
    </w:p>
    <w:p>
      <w:pPr>
        <w:pStyle w:val="TOC2"/>
        <w:tabs>
          <w:tab w:val="right" w:leader="dot" w:pos="8306"/>
        </w:tabs>
      </w:pPr>
      <w:hyperlink w:anchor="_Toc28301" w:history="1">
        <w:r>
          <w:rPr>
            <w:rFonts w:ascii="仿宋" w:eastAsia="仿宋" w:hAnsi="仿宋" w:cs="仿宋" w:hint="eastAsia"/>
            <w:lang w:eastAsia="zh-CN"/>
          </w:rPr>
          <w:t>(五)、特殊环境影响</w:t>
        </w:r>
        <w:r>
          <w:tab/>
        </w:r>
        <w:r>
          <w:fldChar w:fldCharType="begin"/>
        </w:r>
        <w:r>
          <w:instrText xml:space="preserve"> PAGEREF _Toc28301 \h </w:instrText>
        </w:r>
        <w:r>
          <w:fldChar w:fldCharType="separate"/>
        </w:r>
        <w:r>
          <w:t>24</w:t>
        </w:r>
        <w:r>
          <w:fldChar w:fldCharType="end"/>
        </w:r>
      </w:hyperlink>
    </w:p>
    <w:p>
      <w:pPr>
        <w:pStyle w:val="TOC1"/>
        <w:tabs>
          <w:tab w:val="right" w:leader="dot" w:pos="8306"/>
        </w:tabs>
      </w:pPr>
      <w:hyperlink w:anchor="_Toc25762" w:history="1">
        <w:r>
          <w:rPr>
            <w:rFonts w:ascii="仿宋" w:eastAsia="仿宋" w:hAnsi="仿宋" w:cs="仿宋" w:hint="eastAsia"/>
            <w:lang w:eastAsia="zh-CN"/>
          </w:rPr>
          <w:t>六、项目监理与质量保证</w:t>
        </w:r>
        <w:r>
          <w:tab/>
        </w:r>
        <w:r>
          <w:fldChar w:fldCharType="begin"/>
        </w:r>
        <w:r>
          <w:instrText xml:space="preserve"> PAGEREF _Toc25762 \h </w:instrText>
        </w:r>
        <w:r>
          <w:fldChar w:fldCharType="separate"/>
        </w:r>
        <w:r>
          <w:t>25</w:t>
        </w:r>
        <w:r>
          <w:fldChar w:fldCharType="end"/>
        </w:r>
      </w:hyperlink>
    </w:p>
    <w:p>
      <w:pPr>
        <w:pStyle w:val="TOC2"/>
        <w:tabs>
          <w:tab w:val="right" w:leader="dot" w:pos="8306"/>
        </w:tabs>
      </w:pPr>
      <w:hyperlink w:anchor="_Toc677" w:history="1">
        <w:r>
          <w:rPr>
            <w:rFonts w:ascii="仿宋" w:eastAsia="仿宋" w:hAnsi="仿宋" w:cs="仿宋" w:hint="eastAsia"/>
            <w:lang w:eastAsia="zh-CN"/>
          </w:rPr>
          <w:t>(一)、监理体系构建</w:t>
        </w:r>
        <w:r>
          <w:tab/>
        </w:r>
        <w:r>
          <w:fldChar w:fldCharType="begin"/>
        </w:r>
        <w:r>
          <w:instrText xml:space="preserve"> PAGEREF _Toc677 \h </w:instrText>
        </w:r>
        <w:r>
          <w:fldChar w:fldCharType="separate"/>
        </w:r>
        <w:r>
          <w:t>25</w:t>
        </w:r>
        <w:r>
          <w:fldChar w:fldCharType="end"/>
        </w:r>
      </w:hyperlink>
    </w:p>
    <w:p>
      <w:pPr>
        <w:pStyle w:val="TOC2"/>
        <w:tabs>
          <w:tab w:val="right" w:leader="dot" w:pos="8306"/>
        </w:tabs>
      </w:pPr>
      <w:hyperlink w:anchor="_Toc2186" w:history="1">
        <w:r>
          <w:rPr>
            <w:rFonts w:ascii="仿宋" w:eastAsia="仿宋" w:hAnsi="仿宋" w:cs="仿宋" w:hint="eastAsia"/>
            <w:lang w:eastAsia="zh-CN"/>
          </w:rPr>
          <w:t>(二)、质量保证体系实施</w:t>
        </w:r>
        <w:r>
          <w:tab/>
        </w:r>
        <w:r>
          <w:fldChar w:fldCharType="begin"/>
        </w:r>
        <w:r>
          <w:instrText xml:space="preserve"> PAGEREF _Toc2186 \h </w:instrText>
        </w:r>
        <w:r>
          <w:fldChar w:fldCharType="separate"/>
        </w:r>
        <w:r>
          <w:t>25</w:t>
        </w:r>
        <w:r>
          <w:fldChar w:fldCharType="end"/>
        </w:r>
      </w:hyperlink>
    </w:p>
    <w:p>
      <w:pPr>
        <w:pStyle w:val="TOC2"/>
        <w:tabs>
          <w:tab w:val="right" w:leader="dot" w:pos="8306"/>
        </w:tabs>
      </w:pPr>
      <w:hyperlink w:anchor="_Toc29951" w:history="1">
        <w:r>
          <w:rPr>
            <w:rFonts w:ascii="仿宋" w:eastAsia="仿宋" w:hAnsi="仿宋" w:cs="仿宋" w:hint="eastAsia"/>
            <w:lang w:eastAsia="zh-CN"/>
          </w:rPr>
          <w:t>(三)、监理与质量控制流程</w:t>
        </w:r>
        <w:r>
          <w:tab/>
        </w:r>
        <w:r>
          <w:fldChar w:fldCharType="begin"/>
        </w:r>
        <w:r>
          <w:instrText xml:space="preserve"> PAGEREF _Toc29951 \h </w:instrText>
        </w:r>
        <w:r>
          <w:fldChar w:fldCharType="separate"/>
        </w:r>
        <w:r>
          <w:t>26</w:t>
        </w:r>
        <w:r>
          <w:fldChar w:fldCharType="end"/>
        </w:r>
      </w:hyperlink>
    </w:p>
    <w:p>
      <w:pPr>
        <w:pStyle w:val="TOC1"/>
        <w:tabs>
          <w:tab w:val="right" w:leader="dot" w:pos="8306"/>
        </w:tabs>
      </w:pPr>
      <w:hyperlink w:anchor="_Toc7011" w:history="1">
        <w:r>
          <w:rPr>
            <w:rFonts w:ascii="仿宋" w:eastAsia="仿宋" w:hAnsi="仿宋" w:cs="仿宋" w:hint="eastAsia"/>
            <w:lang w:eastAsia="zh-CN"/>
          </w:rPr>
          <w:t>七、项目变更管理</w:t>
        </w:r>
        <w:r>
          <w:tab/>
        </w:r>
        <w:r>
          <w:fldChar w:fldCharType="begin"/>
        </w:r>
        <w:r>
          <w:instrText xml:space="preserve"> PAGEREF _Toc7011 \h </w:instrText>
        </w:r>
        <w:r>
          <w:fldChar w:fldCharType="separate"/>
        </w:r>
        <w:r>
          <w:t>27</w:t>
        </w:r>
        <w:r>
          <w:fldChar w:fldCharType="end"/>
        </w:r>
      </w:hyperlink>
    </w:p>
    <w:p>
      <w:pPr>
        <w:pStyle w:val="TOC2"/>
        <w:tabs>
          <w:tab w:val="right" w:leader="dot" w:pos="8306"/>
        </w:tabs>
      </w:pPr>
      <w:hyperlink w:anchor="_Toc29274" w:history="1">
        <w:r>
          <w:rPr>
            <w:rFonts w:ascii="仿宋" w:eastAsia="仿宋" w:hAnsi="仿宋" w:cs="仿宋" w:hint="eastAsia"/>
            <w:lang w:eastAsia="zh-CN"/>
          </w:rPr>
          <w:t>(一)、变更控制流程</w:t>
        </w:r>
        <w:r>
          <w:tab/>
        </w:r>
        <w:r>
          <w:fldChar w:fldCharType="begin"/>
        </w:r>
        <w:r>
          <w:instrText xml:space="preserve"> PAGEREF _Toc29274 \h </w:instrText>
        </w:r>
        <w:r>
          <w:fldChar w:fldCharType="separate"/>
        </w:r>
        <w:r>
          <w:t>27</w:t>
        </w:r>
        <w:r>
          <w:fldChar w:fldCharType="end"/>
        </w:r>
      </w:hyperlink>
    </w:p>
    <w:p>
      <w:pPr>
        <w:pStyle w:val="TOC2"/>
        <w:tabs>
          <w:tab w:val="right" w:leader="dot" w:pos="8306"/>
        </w:tabs>
      </w:pPr>
      <w:hyperlink w:anchor="_Toc9920" w:history="1">
        <w:r>
          <w:rPr>
            <w:rFonts w:ascii="仿宋" w:eastAsia="仿宋" w:hAnsi="仿宋" w:cs="仿宋" w:hint="eastAsia"/>
            <w:lang w:eastAsia="zh-CN"/>
          </w:rPr>
          <w:t>(二)、影响评估与处理</w:t>
        </w:r>
        <w:r>
          <w:tab/>
        </w:r>
        <w:r>
          <w:fldChar w:fldCharType="begin"/>
        </w:r>
        <w:r>
          <w:instrText xml:space="preserve"> PAGEREF _Toc9920 \h </w:instrText>
        </w:r>
        <w:r>
          <w:fldChar w:fldCharType="separate"/>
        </w:r>
        <w:r>
          <w:t>27</w:t>
        </w:r>
        <w:r>
          <w:fldChar w:fldCharType="end"/>
        </w:r>
      </w:hyperlink>
    </w:p>
    <w:p>
      <w:pPr>
        <w:pStyle w:val="TOC2"/>
        <w:tabs>
          <w:tab w:val="right" w:leader="dot" w:pos="8306"/>
        </w:tabs>
      </w:pPr>
      <w:hyperlink w:anchor="_Toc22177" w:history="1">
        <w:r>
          <w:rPr>
            <w:rFonts w:ascii="仿宋" w:eastAsia="仿宋" w:hAnsi="仿宋" w:cs="仿宋" w:hint="eastAsia"/>
            <w:lang w:eastAsia="zh-CN"/>
          </w:rPr>
          <w:t>(三)、变更记录与追踪</w:t>
        </w:r>
        <w:r>
          <w:tab/>
        </w:r>
        <w:r>
          <w:fldChar w:fldCharType="begin"/>
        </w:r>
        <w:r>
          <w:instrText xml:space="preserve"> PAGEREF _Toc22177 \h </w:instrText>
        </w:r>
        <w:r>
          <w:fldChar w:fldCharType="separate"/>
        </w:r>
        <w:r>
          <w:t>29</w:t>
        </w:r>
        <w:r>
          <w:fldChar w:fldCharType="end"/>
        </w:r>
      </w:hyperlink>
    </w:p>
    <w:p>
      <w:pPr>
        <w:pStyle w:val="TOC2"/>
        <w:tabs>
          <w:tab w:val="right" w:leader="dot" w:pos="8306"/>
        </w:tabs>
      </w:pPr>
      <w:hyperlink w:anchor="_Toc13555" w:history="1">
        <w:r>
          <w:rPr>
            <w:rFonts w:ascii="仿宋" w:eastAsia="仿宋" w:hAnsi="仿宋" w:cs="仿宋" w:hint="eastAsia"/>
            <w:lang w:eastAsia="zh-CN"/>
          </w:rPr>
          <w:t>(四)、变更管理策略</w:t>
        </w:r>
        <w:r>
          <w:tab/>
        </w:r>
        <w:r>
          <w:fldChar w:fldCharType="begin"/>
        </w:r>
        <w:r>
          <w:instrText xml:space="preserve"> PAGEREF _Toc13555 \h </w:instrText>
        </w:r>
        <w:r>
          <w:fldChar w:fldCharType="separate"/>
        </w:r>
        <w:r>
          <w:t>31</w:t>
        </w:r>
        <w:r>
          <w:fldChar w:fldCharType="end"/>
        </w:r>
      </w:hyperlink>
    </w:p>
    <w:p>
      <w:pPr>
        <w:pStyle w:val="TOC1"/>
        <w:tabs>
          <w:tab w:val="right" w:leader="dot" w:pos="8306"/>
        </w:tabs>
      </w:pPr>
      <w:hyperlink w:anchor="_Toc4235" w:history="1">
        <w:r>
          <w:rPr>
            <w:rFonts w:ascii="仿宋" w:eastAsia="仿宋" w:hAnsi="仿宋" w:cs="仿宋" w:hint="eastAsia"/>
            <w:lang w:eastAsia="zh-CN"/>
          </w:rPr>
          <w:t>八、项目质量与标准</w:t>
        </w:r>
        <w:r>
          <w:tab/>
        </w:r>
        <w:r>
          <w:fldChar w:fldCharType="begin"/>
        </w:r>
        <w:r>
          <w:instrText xml:space="preserve"> PAGEREF _Toc4235 \h </w:instrText>
        </w:r>
        <w:r>
          <w:fldChar w:fldCharType="separate"/>
        </w:r>
        <w:r>
          <w:t>32</w:t>
        </w:r>
        <w:r>
          <w:fldChar w:fldCharType="end"/>
        </w:r>
      </w:hyperlink>
    </w:p>
    <w:p>
      <w:pPr>
        <w:pStyle w:val="TOC2"/>
        <w:tabs>
          <w:tab w:val="right" w:leader="dot" w:pos="8306"/>
        </w:tabs>
      </w:pPr>
      <w:hyperlink w:anchor="_Toc6340" w:history="1">
        <w:r>
          <w:rPr>
            <w:rFonts w:ascii="仿宋" w:eastAsia="仿宋" w:hAnsi="仿宋" w:cs="仿宋" w:hint="eastAsia"/>
            <w:lang w:eastAsia="zh-CN"/>
          </w:rPr>
          <w:t>(一)、质量保障体系</w:t>
        </w:r>
        <w:r>
          <w:tab/>
        </w:r>
        <w:r>
          <w:fldChar w:fldCharType="begin"/>
        </w:r>
        <w:r>
          <w:instrText xml:space="preserve"> PAGEREF _Toc6340 \h </w:instrText>
        </w:r>
        <w:r>
          <w:fldChar w:fldCharType="separate"/>
        </w:r>
        <w:r>
          <w:t>32</w:t>
        </w:r>
        <w:r>
          <w:fldChar w:fldCharType="end"/>
        </w:r>
      </w:hyperlink>
    </w:p>
    <w:p>
      <w:pPr>
        <w:pStyle w:val="TOC2"/>
        <w:tabs>
          <w:tab w:val="right" w:leader="dot" w:pos="8306"/>
        </w:tabs>
      </w:pPr>
      <w:hyperlink w:anchor="_Toc29450" w:history="1">
        <w:r>
          <w:rPr>
            <w:rFonts w:ascii="仿宋" w:eastAsia="仿宋" w:hAnsi="仿宋" w:cs="仿宋" w:hint="eastAsia"/>
            <w:lang w:eastAsia="zh-CN"/>
          </w:rPr>
          <w:t>(二)、标准化作业流程</w:t>
        </w:r>
        <w:r>
          <w:tab/>
        </w:r>
        <w:r>
          <w:fldChar w:fldCharType="begin"/>
        </w:r>
        <w:r>
          <w:instrText xml:space="preserve"> PAGEREF _Toc29450 \h </w:instrText>
        </w:r>
        <w:r>
          <w:fldChar w:fldCharType="separate"/>
        </w:r>
        <w:r>
          <w:t>34</w:t>
        </w:r>
        <w:r>
          <w:fldChar w:fldCharType="end"/>
        </w:r>
      </w:hyperlink>
    </w:p>
    <w:p>
      <w:pPr>
        <w:pStyle w:val="TOC2"/>
        <w:tabs>
          <w:tab w:val="right" w:leader="dot" w:pos="8306"/>
        </w:tabs>
      </w:pPr>
      <w:hyperlink w:anchor="_Toc32666" w:history="1">
        <w:r>
          <w:rPr>
            <w:rFonts w:ascii="仿宋" w:eastAsia="仿宋" w:hAnsi="仿宋" w:cs="仿宋" w:hint="eastAsia"/>
            <w:lang w:eastAsia="zh-CN"/>
          </w:rPr>
          <w:t>(三)、质量监控与评估</w:t>
        </w:r>
        <w:r>
          <w:tab/>
        </w:r>
        <w:r>
          <w:fldChar w:fldCharType="begin"/>
        </w:r>
        <w:r>
          <w:instrText xml:space="preserve"> PAGEREF _Toc32666 \h </w:instrText>
        </w:r>
        <w:r>
          <w:fldChar w:fldCharType="separate"/>
        </w:r>
        <w:r>
          <w:t>36</w:t>
        </w:r>
        <w:r>
          <w:fldChar w:fldCharType="end"/>
        </w:r>
      </w:hyperlink>
    </w:p>
    <w:p>
      <w:pPr>
        <w:pStyle w:val="TOC2"/>
        <w:tabs>
          <w:tab w:val="right" w:leader="dot" w:pos="8306"/>
        </w:tabs>
      </w:pPr>
      <w:hyperlink w:anchor="_Toc27442" w:history="1">
        <w:r>
          <w:rPr>
            <w:rFonts w:ascii="仿宋" w:eastAsia="仿宋" w:hAnsi="仿宋" w:cs="仿宋" w:hint="eastAsia"/>
            <w:lang w:eastAsia="zh-CN"/>
          </w:rPr>
          <w:t>(四)、质量改进计划</w:t>
        </w:r>
        <w:r>
          <w:tab/>
        </w:r>
        <w:r>
          <w:fldChar w:fldCharType="begin"/>
        </w:r>
        <w:r>
          <w:instrText xml:space="preserve"> PAGEREF _Toc27442 \h </w:instrText>
        </w:r>
        <w:r>
          <w:fldChar w:fldCharType="separate"/>
        </w:r>
        <w:r>
          <w:t>36</w:t>
        </w:r>
        <w:r>
          <w:fldChar w:fldCharType="end"/>
        </w:r>
      </w:hyperlink>
    </w:p>
    <w:p>
      <w:pPr>
        <w:pStyle w:val="TOC1"/>
        <w:tabs>
          <w:tab w:val="right" w:leader="dot" w:pos="8306"/>
        </w:tabs>
      </w:pPr>
      <w:hyperlink w:anchor="_Toc2621" w:history="1">
        <w:r>
          <w:rPr>
            <w:rFonts w:ascii="仿宋" w:eastAsia="仿宋" w:hAnsi="仿宋" w:cs="仿宋" w:hint="eastAsia"/>
            <w:lang w:eastAsia="zh-CN"/>
          </w:rPr>
          <w:t>九、项目实施与管理方案</w:t>
        </w:r>
        <w:r>
          <w:tab/>
        </w:r>
        <w:r>
          <w:fldChar w:fldCharType="begin"/>
        </w:r>
        <w:r>
          <w:instrText xml:space="preserve"> PAGEREF _Toc2621 \h </w:instrText>
        </w:r>
        <w:r>
          <w:fldChar w:fldCharType="separate"/>
        </w:r>
        <w:r>
          <w:t>38</w:t>
        </w:r>
        <w:r>
          <w:fldChar w:fldCharType="end"/>
        </w:r>
      </w:hyperlink>
    </w:p>
    <w:p>
      <w:pPr>
        <w:pStyle w:val="TOC2"/>
        <w:tabs>
          <w:tab w:val="right" w:leader="dot" w:pos="8306"/>
        </w:tabs>
      </w:pPr>
      <w:hyperlink w:anchor="_Toc1683" w:history="1">
        <w:r>
          <w:rPr>
            <w:rFonts w:ascii="仿宋" w:eastAsia="仿宋" w:hAnsi="仿宋" w:cs="仿宋" w:hint="eastAsia"/>
            <w:lang w:eastAsia="zh-CN"/>
          </w:rPr>
          <w:t>(一)、项目实施计划</w:t>
        </w:r>
        <w:r>
          <w:tab/>
        </w:r>
        <w:r>
          <w:fldChar w:fldCharType="begin"/>
        </w:r>
        <w:r>
          <w:instrText xml:space="preserve"> PAGEREF _Toc1683 \h </w:instrText>
        </w:r>
        <w:r>
          <w:fldChar w:fldCharType="separate"/>
        </w:r>
        <w:r>
          <w:t>38</w:t>
        </w:r>
        <w:r>
          <w:fldChar w:fldCharType="end"/>
        </w:r>
      </w:hyperlink>
    </w:p>
    <w:p>
      <w:pPr>
        <w:pStyle w:val="TOC2"/>
        <w:tabs>
          <w:tab w:val="right" w:leader="dot" w:pos="8306"/>
        </w:tabs>
      </w:pPr>
      <w:hyperlink w:anchor="_Toc18524" w:history="1">
        <w:r>
          <w:rPr>
            <w:rFonts w:ascii="仿宋" w:eastAsia="仿宋" w:hAnsi="仿宋" w:cs="仿宋" w:hint="eastAsia"/>
            <w:lang w:eastAsia="zh-CN"/>
          </w:rPr>
          <w:t>(二)、项目组织机构与职责</w:t>
        </w:r>
        <w:r>
          <w:tab/>
        </w:r>
        <w:r>
          <w:fldChar w:fldCharType="begin"/>
        </w:r>
        <w:r>
          <w:instrText xml:space="preserve"> PAGEREF _Toc18524 \h </w:instrText>
        </w:r>
        <w:r>
          <w:fldChar w:fldCharType="separate"/>
        </w:r>
        <w:r>
          <w:t>39</w:t>
        </w:r>
        <w:r>
          <w:fldChar w:fldCharType="end"/>
        </w:r>
      </w:hyperlink>
    </w:p>
    <w:p>
      <w:pPr>
        <w:pStyle w:val="TOC2"/>
        <w:tabs>
          <w:tab w:val="right" w:leader="dot" w:pos="8306"/>
        </w:tabs>
      </w:pPr>
      <w:hyperlink w:anchor="_Toc21778" w:history="1">
        <w:r>
          <w:rPr>
            <w:rFonts w:ascii="仿宋" w:eastAsia="仿宋" w:hAnsi="仿宋" w:cs="仿宋" w:hint="eastAsia"/>
            <w:lang w:eastAsia="zh-CN"/>
          </w:rPr>
          <w:t>(三)、项目管理与监控体系</w:t>
        </w:r>
        <w:r>
          <w:tab/>
        </w:r>
        <w:r>
          <w:fldChar w:fldCharType="begin"/>
        </w:r>
        <w:r>
          <w:instrText xml:space="preserve"> PAGEREF _Toc21778 \h </w:instrText>
        </w:r>
        <w:r>
          <w:fldChar w:fldCharType="separate"/>
        </w:r>
        <w:r>
          <w:t>42</w:t>
        </w:r>
        <w:r>
          <w:fldChar w:fldCharType="end"/>
        </w:r>
      </w:hyperlink>
    </w:p>
    <w:p>
      <w:pPr>
        <w:pStyle w:val="TOC1"/>
        <w:tabs>
          <w:tab w:val="right" w:leader="dot" w:pos="8306"/>
        </w:tabs>
      </w:pPr>
      <w:hyperlink w:anchor="_Toc5490" w:history="1">
        <w:r>
          <w:rPr>
            <w:rFonts w:ascii="仿宋" w:eastAsia="仿宋" w:hAnsi="仿宋" w:cs="仿宋" w:hint="eastAsia"/>
            <w:lang w:eastAsia="zh-CN"/>
          </w:rPr>
          <w:t>十、技术创新与产业升级</w:t>
        </w:r>
        <w:r>
          <w:tab/>
        </w:r>
        <w:r>
          <w:fldChar w:fldCharType="begin"/>
        </w:r>
        <w:r>
          <w:instrText xml:space="preserve"> PAGEREF _Toc5490 \h </w:instrText>
        </w:r>
        <w:r>
          <w:fldChar w:fldCharType="separate"/>
        </w:r>
        <w:r>
          <w:t>43</w:t>
        </w:r>
        <w:r>
          <w:fldChar w:fldCharType="end"/>
        </w:r>
      </w:hyperlink>
    </w:p>
    <w:p>
      <w:pPr>
        <w:pStyle w:val="TOC2"/>
        <w:tabs>
          <w:tab w:val="right" w:leader="dot" w:pos="8306"/>
        </w:tabs>
      </w:pPr>
      <w:hyperlink w:anchor="_Toc19132" w:history="1">
        <w:r>
          <w:rPr>
            <w:rFonts w:ascii="仿宋" w:eastAsia="仿宋" w:hAnsi="仿宋" w:cs="仿宋" w:hint="eastAsia"/>
            <w:lang w:eastAsia="zh-CN"/>
          </w:rPr>
          <w:t>(一)、技术创新方向与目标</w:t>
        </w:r>
        <w:r>
          <w:tab/>
        </w:r>
        <w:r>
          <w:fldChar w:fldCharType="begin"/>
        </w:r>
        <w:r>
          <w:instrText xml:space="preserve"> PAGEREF _Toc19132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9" w:history="1">
        <w:r>
          <w:rPr>
            <w:rFonts w:ascii="仿宋" w:eastAsia="仿宋" w:hAnsi="仿宋" w:cs="仿宋" w:hint="eastAsia"/>
            <w:lang w:eastAsia="zh-CN"/>
          </w:rPr>
          <w:t>(二)、产业升级路径与措施</w:t>
        </w:r>
        <w:r>
          <w:tab/>
        </w:r>
        <w:r>
          <w:fldChar w:fldCharType="begin"/>
        </w:r>
        <w:r>
          <w:instrText xml:space="preserve"> PAGEREF _Toc2509 \h </w:instrText>
        </w:r>
        <w:r>
          <w:fldChar w:fldCharType="separate"/>
        </w:r>
        <w:r>
          <w:t>45</w:t>
        </w:r>
        <w:r>
          <w:fldChar w:fldCharType="end"/>
        </w:r>
      </w:hyperlink>
    </w:p>
    <w:p>
      <w:pPr>
        <w:pStyle w:val="TOC1"/>
        <w:tabs>
          <w:tab w:val="right" w:leader="dot" w:pos="8306"/>
        </w:tabs>
      </w:pPr>
      <w:hyperlink w:anchor="_Toc10556" w:history="1">
        <w:r>
          <w:rPr>
            <w:rFonts w:ascii="仿宋" w:eastAsia="仿宋" w:hAnsi="仿宋" w:cs="仿宋" w:hint="eastAsia"/>
            <w:lang w:eastAsia="zh-CN"/>
          </w:rPr>
          <w:t>十一、经济效益与社会效益优化</w:t>
        </w:r>
        <w:r>
          <w:tab/>
        </w:r>
        <w:r>
          <w:fldChar w:fldCharType="begin"/>
        </w:r>
        <w:r>
          <w:instrText xml:space="preserve"> PAGEREF _Toc10556 \h </w:instrText>
        </w:r>
        <w:r>
          <w:fldChar w:fldCharType="separate"/>
        </w:r>
        <w:r>
          <w:t>46</w:t>
        </w:r>
        <w:r>
          <w:fldChar w:fldCharType="end"/>
        </w:r>
      </w:hyperlink>
    </w:p>
    <w:p>
      <w:pPr>
        <w:pStyle w:val="TOC2"/>
        <w:tabs>
          <w:tab w:val="right" w:leader="dot" w:pos="8306"/>
        </w:tabs>
      </w:pPr>
      <w:hyperlink w:anchor="_Toc2234" w:history="1">
        <w:r>
          <w:rPr>
            <w:rFonts w:ascii="仿宋" w:eastAsia="仿宋" w:hAnsi="仿宋" w:cs="仿宋" w:hint="eastAsia"/>
            <w:lang w:eastAsia="zh-CN"/>
          </w:rPr>
          <w:t>(一)、经济效益提升策略</w:t>
        </w:r>
        <w:r>
          <w:tab/>
        </w:r>
        <w:r>
          <w:fldChar w:fldCharType="begin"/>
        </w:r>
        <w:r>
          <w:instrText xml:space="preserve"> PAGEREF _Toc2234 \h </w:instrText>
        </w:r>
        <w:r>
          <w:fldChar w:fldCharType="separate"/>
        </w:r>
        <w:r>
          <w:t>46</w:t>
        </w:r>
        <w:r>
          <w:fldChar w:fldCharType="end"/>
        </w:r>
      </w:hyperlink>
    </w:p>
    <w:p>
      <w:pPr>
        <w:pStyle w:val="TOC2"/>
        <w:tabs>
          <w:tab w:val="right" w:leader="dot" w:pos="8306"/>
        </w:tabs>
      </w:pPr>
      <w:hyperlink w:anchor="_Toc30156" w:history="1">
        <w:r>
          <w:rPr>
            <w:rFonts w:ascii="仿宋" w:eastAsia="仿宋" w:hAnsi="仿宋" w:cs="仿宋" w:hint="eastAsia"/>
            <w:lang w:eastAsia="zh-CN"/>
          </w:rPr>
          <w:t>(二)、社会效益增强方案</w:t>
        </w:r>
        <w:r>
          <w:tab/>
        </w:r>
        <w:r>
          <w:fldChar w:fldCharType="begin"/>
        </w:r>
        <w:r>
          <w:instrText xml:space="preserve"> PAGEREF _Toc30156 \h </w:instrText>
        </w:r>
        <w:r>
          <w:fldChar w:fldCharType="separate"/>
        </w:r>
        <w:r>
          <w:t>47</w:t>
        </w:r>
        <w:r>
          <w:fldChar w:fldCharType="end"/>
        </w:r>
      </w:hyperlink>
    </w:p>
    <w:p>
      <w:pPr>
        <w:pStyle w:val="TOC1"/>
        <w:tabs>
          <w:tab w:val="right" w:leader="dot" w:pos="8306"/>
        </w:tabs>
      </w:pPr>
      <w:hyperlink w:anchor="_Toc32038" w:history="1">
        <w:r>
          <w:rPr>
            <w:rFonts w:ascii="仿宋" w:eastAsia="仿宋" w:hAnsi="仿宋" w:cs="仿宋" w:hint="eastAsia"/>
            <w:lang w:eastAsia="zh-CN"/>
          </w:rPr>
          <w:t>十二、客户关系管理与市场拓展</w:t>
        </w:r>
        <w:r>
          <w:tab/>
        </w:r>
        <w:r>
          <w:fldChar w:fldCharType="begin"/>
        </w:r>
        <w:r>
          <w:instrText xml:space="preserve"> PAGEREF _Toc32038 \h </w:instrText>
        </w:r>
        <w:r>
          <w:fldChar w:fldCharType="separate"/>
        </w:r>
        <w:r>
          <w:t>48</w:t>
        </w:r>
        <w:r>
          <w:fldChar w:fldCharType="end"/>
        </w:r>
      </w:hyperlink>
    </w:p>
    <w:p>
      <w:pPr>
        <w:pStyle w:val="TOC2"/>
        <w:tabs>
          <w:tab w:val="right" w:leader="dot" w:pos="8306"/>
        </w:tabs>
      </w:pPr>
      <w:hyperlink w:anchor="_Toc26584" w:history="1">
        <w:r>
          <w:rPr>
            <w:rFonts w:ascii="仿宋" w:eastAsia="仿宋" w:hAnsi="仿宋" w:cs="仿宋" w:hint="eastAsia"/>
            <w:lang w:eastAsia="zh-CN"/>
          </w:rPr>
          <w:t>(一)、客户关系管理策略</w:t>
        </w:r>
        <w:r>
          <w:tab/>
        </w:r>
        <w:r>
          <w:fldChar w:fldCharType="begin"/>
        </w:r>
        <w:r>
          <w:instrText xml:space="preserve"> PAGEREF _Toc26584 \h </w:instrText>
        </w:r>
        <w:r>
          <w:fldChar w:fldCharType="separate"/>
        </w:r>
        <w:r>
          <w:t>48</w:t>
        </w:r>
        <w:r>
          <w:fldChar w:fldCharType="end"/>
        </w:r>
      </w:hyperlink>
    </w:p>
    <w:p>
      <w:pPr>
        <w:pStyle w:val="TOC2"/>
        <w:tabs>
          <w:tab w:val="right" w:leader="dot" w:pos="8306"/>
        </w:tabs>
      </w:pPr>
      <w:hyperlink w:anchor="_Toc8243" w:history="1">
        <w:r>
          <w:rPr>
            <w:rFonts w:ascii="仿宋" w:eastAsia="仿宋" w:hAnsi="仿宋" w:cs="仿宋" w:hint="eastAsia"/>
            <w:lang w:eastAsia="zh-CN"/>
          </w:rPr>
          <w:t>(二)、市场拓展方案</w:t>
        </w:r>
        <w:r>
          <w:tab/>
        </w:r>
        <w:r>
          <w:fldChar w:fldCharType="begin"/>
        </w:r>
        <w:r>
          <w:instrText xml:space="preserve"> PAGEREF _Toc8243 \h </w:instrText>
        </w:r>
        <w:r>
          <w:fldChar w:fldCharType="separate"/>
        </w:r>
        <w:r>
          <w:t>49</w:t>
        </w:r>
        <w:r>
          <w:fldChar w:fldCharType="end"/>
        </w:r>
      </w:hyperlink>
    </w:p>
    <w:p>
      <w:pPr>
        <w:pStyle w:val="TOC1"/>
        <w:tabs>
          <w:tab w:val="right" w:leader="dot" w:pos="8306"/>
        </w:tabs>
      </w:pPr>
      <w:hyperlink w:anchor="_Toc23992" w:history="1">
        <w:r>
          <w:rPr>
            <w:rFonts w:ascii="仿宋" w:eastAsia="仿宋" w:hAnsi="仿宋" w:cs="仿宋" w:hint="eastAsia"/>
            <w:lang w:eastAsia="zh-CN"/>
          </w:rPr>
          <w:t>十三、项目施工方案</w:t>
        </w:r>
        <w:r>
          <w:tab/>
        </w:r>
        <w:r>
          <w:fldChar w:fldCharType="begin"/>
        </w:r>
        <w:r>
          <w:instrText xml:space="preserve"> PAGEREF _Toc23992 \h </w:instrText>
        </w:r>
        <w:r>
          <w:fldChar w:fldCharType="separate"/>
        </w:r>
        <w:r>
          <w:t>50</w:t>
        </w:r>
        <w:r>
          <w:fldChar w:fldCharType="end"/>
        </w:r>
      </w:hyperlink>
    </w:p>
    <w:p>
      <w:pPr>
        <w:pStyle w:val="TOC2"/>
        <w:tabs>
          <w:tab w:val="right" w:leader="dot" w:pos="8306"/>
        </w:tabs>
      </w:pPr>
      <w:hyperlink w:anchor="_Toc16791" w:history="1">
        <w:r>
          <w:rPr>
            <w:rFonts w:ascii="仿宋" w:eastAsia="仿宋" w:hAnsi="仿宋" w:cs="仿宋" w:hint="eastAsia"/>
            <w:lang w:eastAsia="zh-CN"/>
          </w:rPr>
          <w:t>(一)、施工组织设计</w:t>
        </w:r>
        <w:r>
          <w:tab/>
        </w:r>
        <w:r>
          <w:fldChar w:fldCharType="begin"/>
        </w:r>
        <w:r>
          <w:instrText xml:space="preserve"> PAGEREF _Toc16791 \h </w:instrText>
        </w:r>
        <w:r>
          <w:fldChar w:fldCharType="separate"/>
        </w:r>
        <w:r>
          <w:t>50</w:t>
        </w:r>
        <w:r>
          <w:fldChar w:fldCharType="end"/>
        </w:r>
      </w:hyperlink>
    </w:p>
    <w:p>
      <w:pPr>
        <w:pStyle w:val="TOC2"/>
        <w:tabs>
          <w:tab w:val="right" w:leader="dot" w:pos="8306"/>
        </w:tabs>
      </w:pPr>
      <w:hyperlink w:anchor="_Toc4130" w:history="1">
        <w:r>
          <w:rPr>
            <w:rFonts w:ascii="仿宋" w:eastAsia="仿宋" w:hAnsi="仿宋" w:cs="仿宋" w:hint="eastAsia"/>
            <w:lang w:eastAsia="zh-CN"/>
          </w:rPr>
          <w:t>(二)、施工工艺与技术路线</w:t>
        </w:r>
        <w:r>
          <w:tab/>
        </w:r>
        <w:r>
          <w:fldChar w:fldCharType="begin"/>
        </w:r>
        <w:r>
          <w:instrText xml:space="preserve"> PAGEREF _Toc4130 \h </w:instrText>
        </w:r>
        <w:r>
          <w:fldChar w:fldCharType="separate"/>
        </w:r>
        <w:r>
          <w:t>52</w:t>
        </w:r>
        <w:r>
          <w:fldChar w:fldCharType="end"/>
        </w:r>
      </w:hyperlink>
    </w:p>
    <w:p>
      <w:pPr>
        <w:pStyle w:val="TOC2"/>
        <w:tabs>
          <w:tab w:val="right" w:leader="dot" w:pos="8306"/>
        </w:tabs>
      </w:pPr>
      <w:hyperlink w:anchor="_Toc1975" w:history="1">
        <w:r>
          <w:rPr>
            <w:rFonts w:ascii="仿宋" w:eastAsia="仿宋" w:hAnsi="仿宋" w:cs="仿宋" w:hint="eastAsia"/>
            <w:lang w:eastAsia="zh-CN"/>
          </w:rPr>
          <w:t>(三)、关键节点施工计划</w:t>
        </w:r>
        <w:r>
          <w:tab/>
        </w:r>
        <w:r>
          <w:fldChar w:fldCharType="begin"/>
        </w:r>
        <w:r>
          <w:instrText xml:space="preserve"> PAGEREF _Toc1975 \h </w:instrText>
        </w:r>
        <w:r>
          <w:fldChar w:fldCharType="separate"/>
        </w:r>
        <w:r>
          <w:t>53</w:t>
        </w:r>
        <w:r>
          <w:fldChar w:fldCharType="end"/>
        </w:r>
      </w:hyperlink>
    </w:p>
    <w:p>
      <w:pPr>
        <w:pStyle w:val="TOC2"/>
        <w:tabs>
          <w:tab w:val="right" w:leader="dot" w:pos="8306"/>
        </w:tabs>
      </w:pPr>
      <w:hyperlink w:anchor="_Toc16966" w:history="1">
        <w:r>
          <w:rPr>
            <w:rFonts w:ascii="仿宋" w:eastAsia="仿宋" w:hAnsi="仿宋" w:cs="仿宋" w:hint="eastAsia"/>
            <w:lang w:eastAsia="zh-CN"/>
          </w:rPr>
          <w:t>(四)、施工现场管理</w:t>
        </w:r>
        <w:r>
          <w:tab/>
        </w:r>
        <w:r>
          <w:fldChar w:fldCharType="begin"/>
        </w:r>
        <w:r>
          <w:instrText xml:space="preserve"> PAGEREF _Toc16966 \h </w:instrText>
        </w:r>
        <w:r>
          <w:fldChar w:fldCharType="separate"/>
        </w:r>
        <w:r>
          <w:t>55</w:t>
        </w:r>
        <w:r>
          <w:fldChar w:fldCharType="end"/>
        </w:r>
      </w:hyperlink>
    </w:p>
    <w:p>
      <w:pPr>
        <w:pStyle w:val="TOC1"/>
        <w:tabs>
          <w:tab w:val="right" w:leader="dot" w:pos="8306"/>
        </w:tabs>
      </w:pPr>
      <w:hyperlink w:anchor="_Toc3551" w:history="1">
        <w:r>
          <w:rPr>
            <w:rFonts w:ascii="仿宋" w:eastAsia="仿宋" w:hAnsi="仿宋" w:cs="仿宋" w:hint="eastAsia"/>
            <w:lang w:eastAsia="zh-CN"/>
          </w:rPr>
          <w:t>十四、创新驱动与持续发展</w:t>
        </w:r>
        <w:r>
          <w:tab/>
        </w:r>
        <w:r>
          <w:fldChar w:fldCharType="begin"/>
        </w:r>
        <w:r>
          <w:instrText xml:space="preserve"> PAGEREF _Toc3551 \h </w:instrText>
        </w:r>
        <w:r>
          <w:fldChar w:fldCharType="separate"/>
        </w:r>
        <w:r>
          <w:t>57</w:t>
        </w:r>
        <w:r>
          <w:fldChar w:fldCharType="end"/>
        </w:r>
      </w:hyperlink>
    </w:p>
    <w:p>
      <w:pPr>
        <w:pStyle w:val="TOC2"/>
        <w:tabs>
          <w:tab w:val="right" w:leader="dot" w:pos="8306"/>
        </w:tabs>
      </w:pPr>
      <w:hyperlink w:anchor="_Toc23475" w:history="1">
        <w:r>
          <w:rPr>
            <w:rFonts w:ascii="仿宋" w:eastAsia="仿宋" w:hAnsi="仿宋" w:cs="仿宋" w:hint="eastAsia"/>
            <w:lang w:eastAsia="zh-CN"/>
          </w:rPr>
          <w:t>(一)、创新驱动战略实施</w:t>
        </w:r>
        <w:r>
          <w:tab/>
        </w:r>
        <w:r>
          <w:fldChar w:fldCharType="begin"/>
        </w:r>
        <w:r>
          <w:instrText xml:space="preserve"> PAGEREF _Toc23475 \h </w:instrText>
        </w:r>
        <w:r>
          <w:fldChar w:fldCharType="separate"/>
        </w:r>
        <w:r>
          <w:t>57</w:t>
        </w:r>
        <w:r>
          <w:fldChar w:fldCharType="end"/>
        </w:r>
      </w:hyperlink>
    </w:p>
    <w:p>
      <w:pPr>
        <w:pStyle w:val="TOC2"/>
        <w:tabs>
          <w:tab w:val="right" w:leader="dot" w:pos="8306"/>
        </w:tabs>
      </w:pPr>
      <w:hyperlink w:anchor="_Toc14604" w:history="1">
        <w:r>
          <w:rPr>
            <w:rFonts w:ascii="仿宋" w:eastAsia="仿宋" w:hAnsi="仿宋" w:cs="仿宋" w:hint="eastAsia"/>
            <w:lang w:eastAsia="zh-CN"/>
          </w:rPr>
          <w:t>(二)、持续发展路径探索</w:t>
        </w:r>
        <w:r>
          <w:tab/>
        </w:r>
        <w:r>
          <w:fldChar w:fldCharType="begin"/>
        </w:r>
        <w:r>
          <w:instrText xml:space="preserve"> PAGEREF _Toc14604 \h </w:instrText>
        </w:r>
        <w:r>
          <w:fldChar w:fldCharType="separate"/>
        </w:r>
        <w:r>
          <w:t>58</w:t>
        </w:r>
        <w:r>
          <w:fldChar w:fldCharType="end"/>
        </w:r>
      </w:hyperlink>
    </w:p>
    <w:p>
      <w:pPr>
        <w:pStyle w:val="TOC1"/>
        <w:tabs>
          <w:tab w:val="right" w:leader="dot" w:pos="8306"/>
        </w:tabs>
      </w:pPr>
      <w:hyperlink w:anchor="_Toc626" w:history="1">
        <w:r>
          <w:rPr>
            <w:rFonts w:ascii="仿宋" w:eastAsia="仿宋" w:hAnsi="仿宋" w:cs="仿宋" w:hint="eastAsia"/>
            <w:lang w:eastAsia="zh-CN"/>
          </w:rPr>
          <w:t>十五、设施与设备管理</w:t>
        </w:r>
        <w:r>
          <w:tab/>
        </w:r>
        <w:r>
          <w:fldChar w:fldCharType="begin"/>
        </w:r>
        <w:r>
          <w:instrText xml:space="preserve"> PAGEREF _Toc626 \h </w:instrText>
        </w:r>
        <w:r>
          <w:fldChar w:fldCharType="separate"/>
        </w:r>
        <w:r>
          <w:t>62</w:t>
        </w:r>
        <w:r>
          <w:fldChar w:fldCharType="end"/>
        </w:r>
      </w:hyperlink>
    </w:p>
    <w:p>
      <w:pPr>
        <w:pStyle w:val="TOC2"/>
        <w:tabs>
          <w:tab w:val="right" w:leader="dot" w:pos="8306"/>
        </w:tabs>
      </w:pPr>
      <w:hyperlink w:anchor="_Toc8219" w:history="1">
        <w:r>
          <w:rPr>
            <w:rFonts w:ascii="仿宋" w:eastAsia="仿宋" w:hAnsi="仿宋" w:cs="仿宋" w:hint="eastAsia"/>
            <w:lang w:eastAsia="zh-CN"/>
          </w:rPr>
          <w:t>(一)、设施规划与配置</w:t>
        </w:r>
        <w:r>
          <w:tab/>
        </w:r>
        <w:r>
          <w:fldChar w:fldCharType="begin"/>
        </w:r>
        <w:r>
          <w:instrText xml:space="preserve"> PAGEREF _Toc8219 \h </w:instrText>
        </w:r>
        <w:r>
          <w:fldChar w:fldCharType="separate"/>
        </w:r>
        <w:r>
          <w:t>62</w:t>
        </w:r>
        <w:r>
          <w:fldChar w:fldCharType="end"/>
        </w:r>
      </w:hyperlink>
    </w:p>
    <w:p>
      <w:pPr>
        <w:pStyle w:val="TOC2"/>
        <w:tabs>
          <w:tab w:val="right" w:leader="dot" w:pos="8306"/>
        </w:tabs>
      </w:pPr>
      <w:hyperlink w:anchor="_Toc16130" w:history="1">
        <w:r>
          <w:rPr>
            <w:rFonts w:ascii="仿宋" w:eastAsia="仿宋" w:hAnsi="仿宋" w:cs="仿宋" w:hint="eastAsia"/>
            <w:lang w:eastAsia="zh-CN"/>
          </w:rPr>
          <w:t>(二)、设备采购与维护管理</w:t>
        </w:r>
        <w:r>
          <w:tab/>
        </w:r>
        <w:r>
          <w:fldChar w:fldCharType="begin"/>
        </w:r>
        <w:r>
          <w:instrText xml:space="preserve"> PAGEREF _Toc16130 \h </w:instrText>
        </w:r>
        <w:r>
          <w:fldChar w:fldCharType="separate"/>
        </w:r>
        <w:r>
          <w:t>63</w:t>
        </w:r>
        <w:r>
          <w:fldChar w:fldCharType="end"/>
        </w:r>
      </w:hyperlink>
    </w:p>
    <w:p>
      <w:pPr>
        <w:pStyle w:val="TOC2"/>
        <w:tabs>
          <w:tab w:val="right" w:leader="dot" w:pos="8306"/>
        </w:tabs>
      </w:pPr>
      <w:hyperlink w:anchor="_Toc2651" w:history="1">
        <w:r>
          <w:rPr>
            <w:rFonts w:ascii="仿宋" w:eastAsia="仿宋" w:hAnsi="仿宋" w:cs="仿宋" w:hint="eastAsia"/>
            <w:lang w:eastAsia="zh-CN"/>
          </w:rPr>
          <w:t>(三)、设施设备升级策略</w:t>
        </w:r>
        <w:r>
          <w:tab/>
        </w:r>
        <w:r>
          <w:fldChar w:fldCharType="begin"/>
        </w:r>
        <w:r>
          <w:instrText xml:space="preserve"> PAGEREF _Toc2651 \h </w:instrText>
        </w:r>
        <w:r>
          <w:fldChar w:fldCharType="separate"/>
        </w:r>
        <w:r>
          <w:t>64</w:t>
        </w:r>
        <w:r>
          <w:fldChar w:fldCharType="end"/>
        </w:r>
      </w:hyperlink>
    </w:p>
    <w:p>
      <w:pPr>
        <w:pStyle w:val="TOC1"/>
        <w:tabs>
          <w:tab w:val="right" w:leader="dot" w:pos="8306"/>
        </w:tabs>
      </w:pPr>
      <w:hyperlink w:anchor="_Toc16657" w:history="1">
        <w:r>
          <w:rPr>
            <w:rFonts w:ascii="仿宋" w:eastAsia="仿宋" w:hAnsi="仿宋" w:cs="仿宋" w:hint="eastAsia"/>
            <w:lang w:eastAsia="zh-CN"/>
          </w:rPr>
          <w:t>十六、企业合规与伦理</w:t>
        </w:r>
        <w:r>
          <w:tab/>
        </w:r>
        <w:r>
          <w:fldChar w:fldCharType="begin"/>
        </w:r>
        <w:r>
          <w:instrText xml:space="preserve"> PAGEREF _Toc16657 \h </w:instrText>
        </w:r>
        <w:r>
          <w:fldChar w:fldCharType="separate"/>
        </w:r>
        <w:r>
          <w:t>65</w:t>
        </w:r>
        <w:r>
          <w:fldChar w:fldCharType="end"/>
        </w:r>
      </w:hyperlink>
    </w:p>
    <w:p>
      <w:pPr>
        <w:pStyle w:val="TOC2"/>
        <w:tabs>
          <w:tab w:val="right" w:leader="dot" w:pos="8306"/>
        </w:tabs>
      </w:pPr>
      <w:hyperlink w:anchor="_Toc24539" w:history="1">
        <w:r>
          <w:rPr>
            <w:rFonts w:ascii="仿宋" w:eastAsia="仿宋" w:hAnsi="仿宋" w:cs="仿宋" w:hint="eastAsia"/>
            <w:lang w:eastAsia="zh-CN"/>
          </w:rPr>
          <w:t>(一)、合规政策与程序</w:t>
        </w:r>
        <w:r>
          <w:tab/>
        </w:r>
        <w:r>
          <w:fldChar w:fldCharType="begin"/>
        </w:r>
        <w:r>
          <w:instrText xml:space="preserve"> PAGEREF _Toc24539 \h </w:instrText>
        </w:r>
        <w:r>
          <w:fldChar w:fldCharType="separate"/>
        </w:r>
        <w:r>
          <w:t>65</w:t>
        </w:r>
        <w:r>
          <w:fldChar w:fldCharType="end"/>
        </w:r>
      </w:hyperlink>
    </w:p>
    <w:p>
      <w:pPr>
        <w:pStyle w:val="TOC2"/>
        <w:tabs>
          <w:tab w:val="right" w:leader="dot" w:pos="8306"/>
        </w:tabs>
      </w:pPr>
      <w:hyperlink w:anchor="_Toc21290" w:history="1">
        <w:r>
          <w:rPr>
            <w:rFonts w:ascii="仿宋" w:eastAsia="仿宋" w:hAnsi="仿宋" w:cs="仿宋" w:hint="eastAsia"/>
            <w:lang w:eastAsia="zh-CN"/>
          </w:rPr>
          <w:t>(二)、伦理规范与培训</w:t>
        </w:r>
        <w:r>
          <w:tab/>
        </w:r>
        <w:r>
          <w:fldChar w:fldCharType="begin"/>
        </w:r>
        <w:r>
          <w:instrText xml:space="preserve"> PAGEREF _Toc21290 \h </w:instrText>
        </w:r>
        <w:r>
          <w:fldChar w:fldCharType="separate"/>
        </w:r>
        <w:r>
          <w:t>66</w:t>
        </w:r>
        <w:r>
          <w:fldChar w:fldCharType="end"/>
        </w:r>
      </w:hyperlink>
    </w:p>
    <w:p>
      <w:pPr>
        <w:pStyle w:val="TOC2"/>
        <w:tabs>
          <w:tab w:val="right" w:leader="dot" w:pos="8306"/>
        </w:tabs>
      </w:pPr>
      <w:hyperlink w:anchor="_Toc228" w:history="1">
        <w:r>
          <w:rPr>
            <w:rFonts w:ascii="仿宋" w:eastAsia="仿宋" w:hAnsi="仿宋" w:cs="仿宋" w:hint="eastAsia"/>
            <w:lang w:eastAsia="zh-CN"/>
          </w:rPr>
          <w:t>(三)、合规风险评估</w:t>
        </w:r>
        <w:r>
          <w:tab/>
        </w:r>
        <w:r>
          <w:fldChar w:fldCharType="begin"/>
        </w:r>
        <w:r>
          <w:instrText xml:space="preserve"> PAGEREF _Toc228 \h </w:instrText>
        </w:r>
        <w:r>
          <w:fldChar w:fldCharType="separate"/>
        </w:r>
        <w:r>
          <w:t>67</w:t>
        </w:r>
        <w:r>
          <w:fldChar w:fldCharType="end"/>
        </w:r>
      </w:hyperlink>
    </w:p>
    <w:p>
      <w:pPr>
        <w:pStyle w:val="TOC2"/>
        <w:tabs>
          <w:tab w:val="right" w:leader="dot" w:pos="8306"/>
        </w:tabs>
      </w:pPr>
      <w:hyperlink w:anchor="_Toc15540" w:history="1">
        <w:r>
          <w:rPr>
            <w:rFonts w:ascii="仿宋" w:eastAsia="仿宋" w:hAnsi="仿宋" w:cs="仿宋" w:hint="eastAsia"/>
            <w:lang w:eastAsia="zh-CN"/>
          </w:rPr>
          <w:t>(四)、合规监督与执行</w:t>
        </w:r>
        <w:r>
          <w:tab/>
        </w:r>
        <w:r>
          <w:fldChar w:fldCharType="begin"/>
        </w:r>
        <w:r>
          <w:instrText xml:space="preserve"> PAGEREF _Toc15540 \h </w:instrText>
        </w:r>
        <w:r>
          <w:fldChar w:fldCharType="separate"/>
        </w:r>
        <w:r>
          <w:t>68</w:t>
        </w:r>
        <w:r>
          <w:fldChar w:fldCharType="end"/>
        </w:r>
      </w:hyperlink>
    </w:p>
    <w:p>
      <w:pPr>
        <w:pStyle w:val="TOC1"/>
        <w:tabs>
          <w:tab w:val="right" w:leader="dot" w:pos="8306"/>
        </w:tabs>
      </w:pPr>
      <w:hyperlink w:anchor="_Toc26235" w:history="1">
        <w:r>
          <w:rPr>
            <w:rFonts w:ascii="仿宋" w:eastAsia="仿宋" w:hAnsi="仿宋" w:cs="仿宋" w:hint="eastAsia"/>
            <w:lang w:eastAsia="zh-CN"/>
          </w:rPr>
          <w:t>十七、知识产权管理与保护</w:t>
        </w:r>
        <w:r>
          <w:tab/>
        </w:r>
        <w:r>
          <w:fldChar w:fldCharType="begin"/>
        </w:r>
        <w:r>
          <w:instrText xml:space="preserve"> PAGEREF _Toc26235 \h </w:instrText>
        </w:r>
        <w:r>
          <w:fldChar w:fldCharType="separate"/>
        </w:r>
        <w:r>
          <w:t>69</w:t>
        </w:r>
        <w:r>
          <w:fldChar w:fldCharType="end"/>
        </w:r>
      </w:hyperlink>
    </w:p>
    <w:p>
      <w:pPr>
        <w:pStyle w:val="TOC2"/>
        <w:tabs>
          <w:tab w:val="right" w:leader="dot" w:pos="8306"/>
        </w:tabs>
      </w:pPr>
      <w:hyperlink w:anchor="_Toc3310" w:history="1">
        <w:r>
          <w:rPr>
            <w:rFonts w:ascii="仿宋" w:eastAsia="仿宋" w:hAnsi="仿宋" w:cs="仿宋" w:hint="eastAsia"/>
            <w:lang w:eastAsia="zh-CN"/>
          </w:rPr>
          <w:t>(一)、知识产权管理体系建设</w:t>
        </w:r>
        <w:r>
          <w:tab/>
        </w:r>
        <w:r>
          <w:fldChar w:fldCharType="begin"/>
        </w:r>
        <w:r>
          <w:instrText xml:space="preserve"> PAGEREF _Toc3310 \h </w:instrText>
        </w:r>
        <w:r>
          <w:fldChar w:fldCharType="separate"/>
        </w:r>
        <w:r>
          <w:t>69</w:t>
        </w:r>
        <w:r>
          <w:fldChar w:fldCharType="end"/>
        </w:r>
      </w:hyperlink>
    </w:p>
    <w:p>
      <w:pPr>
        <w:pStyle w:val="TOC2"/>
        <w:tabs>
          <w:tab w:val="right" w:leader="dot" w:pos="8306"/>
        </w:tabs>
      </w:pPr>
      <w:hyperlink w:anchor="_Toc15343" w:history="1">
        <w:r>
          <w:rPr>
            <w:rFonts w:ascii="仿宋" w:eastAsia="仿宋" w:hAnsi="仿宋" w:cs="仿宋" w:hint="eastAsia"/>
            <w:lang w:eastAsia="zh-CN"/>
          </w:rPr>
          <w:t>(二)、知识产权保护措施</w:t>
        </w:r>
        <w:r>
          <w:tab/>
        </w:r>
        <w:r>
          <w:fldChar w:fldCharType="begin"/>
        </w:r>
        <w:r>
          <w:instrText xml:space="preserve"> PAGEREF _Toc15343 \h </w:instrText>
        </w:r>
        <w:r>
          <w:fldChar w:fldCharType="separate"/>
        </w:r>
        <w:r>
          <w:t>70</w:t>
        </w:r>
        <w:r>
          <w:fldChar w:fldCharType="end"/>
        </w:r>
      </w:hyperlink>
    </w:p>
    <w:p>
      <w:pPr>
        <w:pStyle w:val="TOC1"/>
        <w:tabs>
          <w:tab w:val="right" w:leader="dot" w:pos="8306"/>
        </w:tabs>
      </w:pPr>
      <w:hyperlink w:anchor="_Toc24271" w:history="1">
        <w:r>
          <w:rPr>
            <w:rFonts w:ascii="仿宋" w:eastAsia="仿宋" w:hAnsi="仿宋" w:cs="仿宋" w:hint="eastAsia"/>
            <w:lang w:eastAsia="zh-CN"/>
          </w:rPr>
          <w:t>十八、质量管理与控制</w:t>
        </w:r>
        <w:r>
          <w:tab/>
        </w:r>
        <w:r>
          <w:fldChar w:fldCharType="begin"/>
        </w:r>
        <w:r>
          <w:instrText xml:space="preserve"> PAGEREF _Toc24271 \h </w:instrText>
        </w:r>
        <w:r>
          <w:fldChar w:fldCharType="separate"/>
        </w:r>
        <w:r>
          <w:t>71</w:t>
        </w:r>
        <w:r>
          <w:fldChar w:fldCharType="end"/>
        </w:r>
      </w:hyperlink>
    </w:p>
    <w:p>
      <w:pPr>
        <w:pStyle w:val="TOC2"/>
        <w:tabs>
          <w:tab w:val="right" w:leader="dot" w:pos="8306"/>
        </w:tabs>
      </w:pPr>
      <w:hyperlink w:anchor="_Toc25009" w:history="1">
        <w:r>
          <w:rPr>
            <w:rFonts w:ascii="仿宋" w:eastAsia="仿宋" w:hAnsi="仿宋" w:cs="仿宋" w:hint="eastAsia"/>
            <w:lang w:eastAsia="zh-CN"/>
          </w:rPr>
          <w:t>(一)、质量管理体系建设</w:t>
        </w:r>
        <w:r>
          <w:tab/>
        </w:r>
        <w:r>
          <w:fldChar w:fldCharType="begin"/>
        </w:r>
        <w:r>
          <w:instrText xml:space="preserve"> PAGEREF _Toc25009 \h </w:instrText>
        </w:r>
        <w:r>
          <w:fldChar w:fldCharType="separate"/>
        </w:r>
        <w:r>
          <w:t>71</w:t>
        </w:r>
        <w:r>
          <w:fldChar w:fldCharType="end"/>
        </w:r>
      </w:hyperlink>
    </w:p>
    <w:p>
      <w:pPr>
        <w:pStyle w:val="TOC2"/>
        <w:tabs>
          <w:tab w:val="right" w:leader="dot" w:pos="8306"/>
        </w:tabs>
      </w:pPr>
      <w:hyperlink w:anchor="_Toc25850" w:history="1">
        <w:r>
          <w:rPr>
            <w:rFonts w:ascii="仿宋" w:eastAsia="仿宋" w:hAnsi="仿宋" w:cs="仿宋" w:hint="eastAsia"/>
            <w:lang w:eastAsia="zh-CN"/>
          </w:rPr>
          <w:t>(二)、质量控制措施</w:t>
        </w:r>
        <w:r>
          <w:tab/>
        </w:r>
        <w:r>
          <w:fldChar w:fldCharType="begin"/>
        </w:r>
        <w:r>
          <w:instrText xml:space="preserve"> PAGEREF _Toc25850 \h </w:instrText>
        </w:r>
        <w:r>
          <w:fldChar w:fldCharType="separate"/>
        </w:r>
        <w:r>
          <w:t>73</w:t>
        </w:r>
        <w:r>
          <w:fldChar w:fldCharType="end"/>
        </w:r>
      </w:hyperlink>
    </w:p>
    <w:p>
      <w:pPr>
        <w:pStyle w:val="TOC1"/>
        <w:tabs>
          <w:tab w:val="right" w:leader="dot" w:pos="8306"/>
        </w:tabs>
      </w:pPr>
      <w:hyperlink w:anchor="_Toc3078" w:history="1">
        <w:r>
          <w:rPr>
            <w:rFonts w:ascii="仿宋" w:eastAsia="仿宋" w:hAnsi="仿宋" w:cs="仿宋" w:hint="eastAsia"/>
            <w:lang w:eastAsia="zh-CN"/>
          </w:rPr>
          <w:t>十九、产业协同与集群发展</w:t>
        </w:r>
        <w:r>
          <w:tab/>
        </w:r>
        <w:r>
          <w:fldChar w:fldCharType="begin"/>
        </w:r>
        <w:r>
          <w:instrText xml:space="preserve"> PAGEREF _Toc3078 \h </w:instrText>
        </w:r>
        <w:r>
          <w:fldChar w:fldCharType="separate"/>
        </w:r>
        <w:r>
          <w:t>74</w:t>
        </w:r>
        <w:r>
          <w:fldChar w:fldCharType="end"/>
        </w:r>
      </w:hyperlink>
    </w:p>
    <w:p>
      <w:pPr>
        <w:pStyle w:val="TOC2"/>
        <w:tabs>
          <w:tab w:val="right" w:leader="dot" w:pos="8306"/>
        </w:tabs>
      </w:pPr>
      <w:hyperlink w:anchor="_Toc17947" w:history="1">
        <w:r>
          <w:rPr>
            <w:rFonts w:ascii="仿宋" w:eastAsia="仿宋" w:hAnsi="仿宋" w:cs="仿宋" w:hint="eastAsia"/>
            <w:lang w:eastAsia="zh-CN"/>
          </w:rPr>
          <w:t>(一)、产业协同机制建设</w:t>
        </w:r>
        <w:r>
          <w:tab/>
        </w:r>
        <w:r>
          <w:fldChar w:fldCharType="begin"/>
        </w:r>
        <w:r>
          <w:instrText xml:space="preserve"> PAGEREF _Toc17947 \h </w:instrText>
        </w:r>
        <w:r>
          <w:fldChar w:fldCharType="separate"/>
        </w:r>
        <w:r>
          <w:t>74</w:t>
        </w:r>
        <w:r>
          <w:fldChar w:fldCharType="end"/>
        </w:r>
      </w:hyperlink>
    </w:p>
    <w:p>
      <w:pPr>
        <w:pStyle w:val="TOC2"/>
        <w:tabs>
          <w:tab w:val="right" w:leader="dot" w:pos="8306"/>
        </w:tabs>
      </w:pPr>
      <w:hyperlink w:anchor="_Toc1122" w:history="1">
        <w:r>
          <w:rPr>
            <w:rFonts w:ascii="仿宋" w:eastAsia="仿宋" w:hAnsi="仿宋" w:cs="仿宋" w:hint="eastAsia"/>
            <w:lang w:eastAsia="zh-CN"/>
          </w:rPr>
          <w:t>(二)、产业集群培育与发展</w:t>
        </w:r>
        <w:r>
          <w:tab/>
        </w:r>
        <w:r>
          <w:fldChar w:fldCharType="begin"/>
        </w:r>
        <w:r>
          <w:instrText xml:space="preserve"> PAGEREF _Toc1122 \h </w:instrText>
        </w:r>
        <w:r>
          <w:fldChar w:fldCharType="separate"/>
        </w:r>
        <w:r>
          <w:t>75</w:t>
        </w:r>
        <w:r>
          <w:fldChar w:fldCharType="end"/>
        </w:r>
      </w:hyperlink>
    </w:p>
    <w:p>
      <w:pPr>
        <w:pStyle w:val="TOC1"/>
        <w:tabs>
          <w:tab w:val="right" w:leader="dot" w:pos="8306"/>
        </w:tabs>
      </w:pPr>
      <w:hyperlink w:anchor="_Toc21867" w:history="1">
        <w:r>
          <w:rPr>
            <w:rFonts w:ascii="仿宋" w:eastAsia="仿宋" w:hAnsi="仿宋" w:cs="仿宋" w:hint="eastAsia"/>
            <w:lang w:eastAsia="zh-CN"/>
          </w:rPr>
          <w:t>二十、法律法规与政策遵循</w:t>
        </w:r>
        <w:r>
          <w:tab/>
        </w:r>
        <w:r>
          <w:fldChar w:fldCharType="begin"/>
        </w:r>
        <w:r>
          <w:instrText xml:space="preserve"> PAGEREF _Toc21867 \h </w:instrText>
        </w:r>
        <w:r>
          <w:fldChar w:fldCharType="separate"/>
        </w:r>
        <w:r>
          <w:t>76</w:t>
        </w:r>
        <w:r>
          <w:fldChar w:fldCharType="end"/>
        </w:r>
      </w:hyperlink>
    </w:p>
    <w:p>
      <w:pPr>
        <w:pStyle w:val="TOC2"/>
        <w:tabs>
          <w:tab w:val="right" w:leader="dot" w:pos="8306"/>
        </w:tabs>
      </w:pPr>
      <w:hyperlink w:anchor="_Toc2657" w:history="1">
        <w:r>
          <w:rPr>
            <w:rFonts w:ascii="仿宋" w:eastAsia="仿宋" w:hAnsi="仿宋" w:cs="仿宋" w:hint="eastAsia"/>
            <w:lang w:eastAsia="zh-CN"/>
          </w:rPr>
          <w:t>(一)、法律法规遵守</w:t>
        </w:r>
        <w:r>
          <w:tab/>
        </w:r>
        <w:r>
          <w:fldChar w:fldCharType="begin"/>
        </w:r>
        <w:r>
          <w:instrText xml:space="preserve"> PAGEREF _Toc2657 \h </w:instrText>
        </w:r>
        <w:r>
          <w:fldChar w:fldCharType="separate"/>
        </w:r>
        <w:r>
          <w:t>76</w:t>
        </w:r>
        <w:r>
          <w:fldChar w:fldCharType="end"/>
        </w:r>
      </w:hyperlink>
    </w:p>
    <w:p>
      <w:pPr>
        <w:pStyle w:val="TOC2"/>
        <w:tabs>
          <w:tab w:val="right" w:leader="dot" w:pos="8306"/>
        </w:tabs>
      </w:pPr>
      <w:hyperlink w:anchor="_Toc20536" w:history="1">
        <w:r>
          <w:rPr>
            <w:rFonts w:ascii="仿宋" w:eastAsia="仿宋" w:hAnsi="仿宋" w:cs="仿宋" w:hint="eastAsia"/>
            <w:lang w:eastAsia="zh-CN"/>
          </w:rPr>
          <w:t>(二)、政策导向与利用</w:t>
        </w:r>
        <w:r>
          <w:tab/>
        </w:r>
        <w:r>
          <w:fldChar w:fldCharType="begin"/>
        </w:r>
        <w:r>
          <w:instrText xml:space="preserve"> PAGEREF _Toc20536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97"/>
      <w:r>
        <w:rPr>
          <w:rFonts w:ascii="仿宋" w:eastAsia="仿宋" w:hAnsi="仿宋" w:cs="仿宋" w:hint="eastAsia"/>
          <w:sz w:val="28"/>
          <w:lang w:eastAsia="zh-CN"/>
        </w:rPr>
        <w:t>一、汽车蓄电池项目概论</w:t>
      </w:r>
      <w:bookmarkEnd w:id="2"/>
    </w:p>
    <w:p>
      <w:pPr>
        <w:pStyle w:val="Heading2"/>
        <w:rPr>
          <w:rFonts w:ascii="仿宋" w:eastAsia="仿宋" w:hAnsi="仿宋" w:cs="仿宋" w:hint="eastAsia"/>
          <w:lang w:eastAsia="zh-CN"/>
        </w:rPr>
      </w:pPr>
      <w:bookmarkStart w:id="3" w:name="_Toc1833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汽车蓄电池项目的申报单位是“XXX实业发展公司”，这是一家在其所处行业内备受尊敬的企业。公司自成立以来，通过其在汽车蓄电池项目中表现出的创新精神和卓越执行力，在市场上赢得了显著的地位。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该公司的法定代表人秦XX，在汽车蓄电池项目及其他多个行业领域中都有着显著的贡献。秦XX以其出色的领导才能和敏锐的商业洞察力，带领公司在汽车蓄电池项目等多个领域实现了持续的成长和成功。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车蓄电池项目的重要合作伙伴。公司专注于[行业名称]领域，以创新作为驱动力，不断推动技术进步和市场扩张。在汽车蓄电池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蓄电池项目中展现了强劲的增长和稳定的财务表现。公司通过有效的策略，在汽车蓄电池项目中扩大了其市场份额并增强了盈利能力。同时，公司积极承担社会责任，参与各类社会公益项目，增强了其在汽车蓄电池项目中的品牌形象和社会影响力。</w:t>
      </w:r>
    </w:p>
    <w:p>
      <w:pPr>
        <w:pStyle w:val="Heading2"/>
        <w:ind w:firstLine="560" w:firstLineChars="200"/>
        <w:rPr>
          <w:rFonts w:ascii="仿宋" w:eastAsia="仿宋" w:hAnsi="仿宋" w:cs="仿宋" w:hint="eastAsia"/>
          <w:sz w:val="28"/>
          <w:lang w:eastAsia="zh-CN"/>
        </w:rPr>
      </w:pPr>
      <w:bookmarkStart w:id="4" w:name="_Toc1825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蓄电池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汽车蓄电池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803"/>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31340"/>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车蓄电池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8748"/>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24551"/>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9347"/>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一、汽车蓄电池项目的技术资源开发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二、汽车蓄电池项目的人力资源管理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蓄电池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三、汽车蓄电池项目的资金资源筹措与优化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汽车蓄电池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18185"/>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车蓄电池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车蓄电池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https://d.book118.com/908136071106006033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B80BD1"/>
    <w:rsid w:val="17B80B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136071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2024-01-26T08:21:00Z</dcterms:created>
  <dcterms:modified xsi:type="dcterms:W3CDTF">2024-01-26T08:23:39Z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FB2358234C524AE585CA233CA3690818_11</vt:lpwstr>
  </property>
  <property fmtid="{D5CDD505-2E9C-101B-9397-08002B2CF9AE}" pid="3" name="KSOProductBuildVer">
    <vt:lpwstr>2052-12.1.0.16250</vt:lpwstr>
  </property>
</Properties>
</file>