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人工心脏项目建设方案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65" w:history="1">
        <w:r>
          <w:rPr>
            <w:rFonts w:ascii="仿宋" w:eastAsia="仿宋" w:hAnsi="仿宋" w:cs="仿宋" w:hint="eastAsia"/>
            <w:lang w:eastAsia="zh-CN"/>
          </w:rPr>
          <w:t>序言</w:t>
        </w:r>
        <w:r>
          <w:tab/>
        </w:r>
        <w:r>
          <w:fldChar w:fldCharType="begin"/>
        </w:r>
        <w:r>
          <w:instrText xml:space="preserve"> PAGEREF _Toc5965 \h </w:instrText>
        </w:r>
        <w:r>
          <w:fldChar w:fldCharType="separate"/>
        </w:r>
        <w:r>
          <w:t>3</w:t>
        </w:r>
        <w:r>
          <w:fldChar w:fldCharType="end"/>
        </w:r>
      </w:hyperlink>
    </w:p>
    <w:p>
      <w:pPr>
        <w:pStyle w:val="TOC1"/>
        <w:tabs>
          <w:tab w:val="right" w:leader="dot" w:pos="8306"/>
        </w:tabs>
      </w:pPr>
      <w:hyperlink w:anchor="_Toc26670" w:history="1">
        <w:r>
          <w:rPr>
            <w:rFonts w:ascii="仿宋" w:eastAsia="仿宋" w:hAnsi="仿宋" w:cs="仿宋" w:hint="eastAsia"/>
            <w:lang w:eastAsia="zh-CN"/>
          </w:rPr>
          <w:t>一、财务管理与成本控制</w:t>
        </w:r>
        <w:r>
          <w:tab/>
        </w:r>
        <w:r>
          <w:fldChar w:fldCharType="begin"/>
        </w:r>
        <w:r>
          <w:instrText xml:space="preserve"> PAGEREF _Toc26670 \h </w:instrText>
        </w:r>
        <w:r>
          <w:fldChar w:fldCharType="separate"/>
        </w:r>
        <w:r>
          <w:t>3</w:t>
        </w:r>
        <w:r>
          <w:fldChar w:fldCharType="end"/>
        </w:r>
      </w:hyperlink>
    </w:p>
    <w:p>
      <w:pPr>
        <w:pStyle w:val="TOC2"/>
        <w:tabs>
          <w:tab w:val="right" w:leader="dot" w:pos="8306"/>
        </w:tabs>
      </w:pPr>
      <w:hyperlink w:anchor="_Toc19264" w:history="1">
        <w:r>
          <w:rPr>
            <w:rFonts w:ascii="仿宋" w:eastAsia="仿宋" w:hAnsi="仿宋" w:cs="仿宋" w:hint="eastAsia"/>
            <w:lang w:eastAsia="zh-CN"/>
          </w:rPr>
          <w:t>(一)、财务管理体系建设</w:t>
        </w:r>
        <w:r>
          <w:tab/>
        </w:r>
        <w:r>
          <w:fldChar w:fldCharType="begin"/>
        </w:r>
        <w:r>
          <w:instrText xml:space="preserve"> PAGEREF _Toc19264 \h </w:instrText>
        </w:r>
        <w:r>
          <w:fldChar w:fldCharType="separate"/>
        </w:r>
        <w:r>
          <w:t>3</w:t>
        </w:r>
        <w:r>
          <w:fldChar w:fldCharType="end"/>
        </w:r>
      </w:hyperlink>
    </w:p>
    <w:p>
      <w:pPr>
        <w:pStyle w:val="TOC2"/>
        <w:tabs>
          <w:tab w:val="right" w:leader="dot" w:pos="8306"/>
        </w:tabs>
      </w:pPr>
      <w:hyperlink w:anchor="_Toc20250" w:history="1">
        <w:r>
          <w:rPr>
            <w:rFonts w:ascii="仿宋" w:eastAsia="仿宋" w:hAnsi="仿宋" w:cs="仿宋" w:hint="eastAsia"/>
            <w:lang w:eastAsia="zh-CN"/>
          </w:rPr>
          <w:t>(二)、成本控制措施</w:t>
        </w:r>
        <w:r>
          <w:tab/>
        </w:r>
        <w:r>
          <w:fldChar w:fldCharType="begin"/>
        </w:r>
        <w:r>
          <w:instrText xml:space="preserve"> PAGEREF _Toc20250 \h </w:instrText>
        </w:r>
        <w:r>
          <w:fldChar w:fldCharType="separate"/>
        </w:r>
        <w:r>
          <w:t>4</w:t>
        </w:r>
        <w:r>
          <w:fldChar w:fldCharType="end"/>
        </w:r>
      </w:hyperlink>
    </w:p>
    <w:p>
      <w:pPr>
        <w:pStyle w:val="TOC1"/>
        <w:tabs>
          <w:tab w:val="right" w:leader="dot" w:pos="8306"/>
        </w:tabs>
      </w:pPr>
      <w:hyperlink w:anchor="_Toc29135" w:history="1">
        <w:r>
          <w:rPr>
            <w:rFonts w:ascii="仿宋" w:eastAsia="仿宋" w:hAnsi="仿宋" w:cs="仿宋" w:hint="eastAsia"/>
            <w:lang w:eastAsia="zh-CN"/>
          </w:rPr>
          <w:t>二、资源开发及综合利用分析</w:t>
        </w:r>
        <w:r>
          <w:tab/>
        </w:r>
        <w:r>
          <w:fldChar w:fldCharType="begin"/>
        </w:r>
        <w:r>
          <w:instrText xml:space="preserve"> PAGEREF _Toc29135 \h </w:instrText>
        </w:r>
        <w:r>
          <w:fldChar w:fldCharType="separate"/>
        </w:r>
        <w:r>
          <w:t>5</w:t>
        </w:r>
        <w:r>
          <w:fldChar w:fldCharType="end"/>
        </w:r>
      </w:hyperlink>
    </w:p>
    <w:p>
      <w:pPr>
        <w:pStyle w:val="TOC2"/>
        <w:tabs>
          <w:tab w:val="right" w:leader="dot" w:pos="8306"/>
        </w:tabs>
      </w:pPr>
      <w:hyperlink w:anchor="_Toc7829" w:history="1">
        <w:r>
          <w:rPr>
            <w:rFonts w:ascii="仿宋" w:eastAsia="仿宋" w:hAnsi="仿宋" w:cs="仿宋" w:hint="eastAsia"/>
            <w:lang w:eastAsia="zh-CN"/>
          </w:rPr>
          <w:t>(一)、资源开发方案</w:t>
        </w:r>
        <w:r>
          <w:tab/>
        </w:r>
        <w:r>
          <w:fldChar w:fldCharType="begin"/>
        </w:r>
        <w:r>
          <w:instrText xml:space="preserve"> PAGEREF _Toc7829 \h </w:instrText>
        </w:r>
        <w:r>
          <w:fldChar w:fldCharType="separate"/>
        </w:r>
        <w:r>
          <w:t>5</w:t>
        </w:r>
        <w:r>
          <w:fldChar w:fldCharType="end"/>
        </w:r>
      </w:hyperlink>
    </w:p>
    <w:p>
      <w:pPr>
        <w:pStyle w:val="TOC2"/>
        <w:tabs>
          <w:tab w:val="right" w:leader="dot" w:pos="8306"/>
        </w:tabs>
      </w:pPr>
      <w:hyperlink w:anchor="_Toc14984" w:history="1">
        <w:r>
          <w:rPr>
            <w:rFonts w:ascii="仿宋" w:eastAsia="仿宋" w:hAnsi="仿宋" w:cs="仿宋" w:hint="eastAsia"/>
            <w:lang w:eastAsia="zh-CN"/>
          </w:rPr>
          <w:t>(二)、资源利用方案</w:t>
        </w:r>
        <w:r>
          <w:tab/>
        </w:r>
        <w:r>
          <w:fldChar w:fldCharType="begin"/>
        </w:r>
        <w:r>
          <w:instrText xml:space="preserve"> PAGEREF _Toc14984 \h </w:instrText>
        </w:r>
        <w:r>
          <w:fldChar w:fldCharType="separate"/>
        </w:r>
        <w:r>
          <w:t>7</w:t>
        </w:r>
        <w:r>
          <w:fldChar w:fldCharType="end"/>
        </w:r>
      </w:hyperlink>
    </w:p>
    <w:p>
      <w:pPr>
        <w:pStyle w:val="TOC2"/>
        <w:tabs>
          <w:tab w:val="right" w:leader="dot" w:pos="8306"/>
        </w:tabs>
      </w:pPr>
      <w:hyperlink w:anchor="_Toc7436" w:history="1">
        <w:r>
          <w:rPr>
            <w:rFonts w:ascii="仿宋" w:eastAsia="仿宋" w:hAnsi="仿宋" w:cs="仿宋" w:hint="eastAsia"/>
            <w:lang w:eastAsia="zh-CN"/>
          </w:rPr>
          <w:t>(三)、资源节约措施</w:t>
        </w:r>
        <w:r>
          <w:tab/>
        </w:r>
        <w:r>
          <w:fldChar w:fldCharType="begin"/>
        </w:r>
        <w:r>
          <w:instrText xml:space="preserve"> PAGEREF _Toc7436 \h </w:instrText>
        </w:r>
        <w:r>
          <w:fldChar w:fldCharType="separate"/>
        </w:r>
        <w:r>
          <w:t>8</w:t>
        </w:r>
        <w:r>
          <w:fldChar w:fldCharType="end"/>
        </w:r>
      </w:hyperlink>
    </w:p>
    <w:p>
      <w:pPr>
        <w:pStyle w:val="TOC1"/>
        <w:tabs>
          <w:tab w:val="right" w:leader="dot" w:pos="8306"/>
        </w:tabs>
      </w:pPr>
      <w:hyperlink w:anchor="_Toc15059" w:history="1">
        <w:r>
          <w:rPr>
            <w:rFonts w:ascii="仿宋" w:eastAsia="仿宋" w:hAnsi="仿宋" w:cs="仿宋" w:hint="eastAsia"/>
            <w:lang w:eastAsia="zh-CN"/>
          </w:rPr>
          <w:t>三、项目选址研究</w:t>
        </w:r>
        <w:r>
          <w:tab/>
        </w:r>
        <w:r>
          <w:fldChar w:fldCharType="begin"/>
        </w:r>
        <w:r>
          <w:instrText xml:space="preserve"> PAGEREF _Toc15059 \h </w:instrText>
        </w:r>
        <w:r>
          <w:fldChar w:fldCharType="separate"/>
        </w:r>
        <w:r>
          <w:t>9</w:t>
        </w:r>
        <w:r>
          <w:fldChar w:fldCharType="end"/>
        </w:r>
      </w:hyperlink>
    </w:p>
    <w:p>
      <w:pPr>
        <w:pStyle w:val="TOC2"/>
        <w:tabs>
          <w:tab w:val="right" w:leader="dot" w:pos="8306"/>
        </w:tabs>
      </w:pPr>
      <w:hyperlink w:anchor="_Toc6199" w:history="1">
        <w:r>
          <w:rPr>
            <w:rFonts w:ascii="仿宋" w:eastAsia="仿宋" w:hAnsi="仿宋" w:cs="仿宋" w:hint="eastAsia"/>
            <w:lang w:eastAsia="zh-CN"/>
          </w:rPr>
          <w:t>(一)、项目选址原则</w:t>
        </w:r>
        <w:r>
          <w:tab/>
        </w:r>
        <w:r>
          <w:fldChar w:fldCharType="begin"/>
        </w:r>
        <w:r>
          <w:instrText xml:space="preserve"> PAGEREF _Toc6199 \h </w:instrText>
        </w:r>
        <w:r>
          <w:fldChar w:fldCharType="separate"/>
        </w:r>
        <w:r>
          <w:t>9</w:t>
        </w:r>
        <w:r>
          <w:fldChar w:fldCharType="end"/>
        </w:r>
      </w:hyperlink>
    </w:p>
    <w:p>
      <w:pPr>
        <w:pStyle w:val="TOC2"/>
        <w:tabs>
          <w:tab w:val="right" w:leader="dot" w:pos="8306"/>
        </w:tabs>
      </w:pPr>
      <w:hyperlink w:anchor="_Toc1998" w:history="1">
        <w:r>
          <w:rPr>
            <w:rFonts w:ascii="仿宋" w:eastAsia="仿宋" w:hAnsi="仿宋" w:cs="仿宋" w:hint="eastAsia"/>
            <w:lang w:eastAsia="zh-CN"/>
          </w:rPr>
          <w:t>(二)、项目选址</w:t>
        </w:r>
        <w:r>
          <w:tab/>
        </w:r>
        <w:r>
          <w:fldChar w:fldCharType="begin"/>
        </w:r>
        <w:r>
          <w:instrText xml:space="preserve"> PAGEREF _Toc1998 \h </w:instrText>
        </w:r>
        <w:r>
          <w:fldChar w:fldCharType="separate"/>
        </w:r>
        <w:r>
          <w:t>12</w:t>
        </w:r>
        <w:r>
          <w:fldChar w:fldCharType="end"/>
        </w:r>
      </w:hyperlink>
    </w:p>
    <w:p>
      <w:pPr>
        <w:pStyle w:val="TOC2"/>
        <w:tabs>
          <w:tab w:val="right" w:leader="dot" w:pos="8306"/>
        </w:tabs>
      </w:pPr>
      <w:hyperlink w:anchor="_Toc24054" w:history="1">
        <w:r>
          <w:rPr>
            <w:rFonts w:ascii="仿宋" w:eastAsia="仿宋" w:hAnsi="仿宋" w:cs="仿宋" w:hint="eastAsia"/>
            <w:lang w:eastAsia="zh-CN"/>
          </w:rPr>
          <w:t>(三)、建设条件分析</w:t>
        </w:r>
        <w:r>
          <w:tab/>
        </w:r>
        <w:r>
          <w:fldChar w:fldCharType="begin"/>
        </w:r>
        <w:r>
          <w:instrText xml:space="preserve"> PAGEREF _Toc24054 \h </w:instrText>
        </w:r>
        <w:r>
          <w:fldChar w:fldCharType="separate"/>
        </w:r>
        <w:r>
          <w:t>14</w:t>
        </w:r>
        <w:r>
          <w:fldChar w:fldCharType="end"/>
        </w:r>
      </w:hyperlink>
    </w:p>
    <w:p>
      <w:pPr>
        <w:pStyle w:val="TOC2"/>
        <w:tabs>
          <w:tab w:val="right" w:leader="dot" w:pos="8306"/>
        </w:tabs>
      </w:pPr>
      <w:hyperlink w:anchor="_Toc30761" w:history="1">
        <w:r>
          <w:rPr>
            <w:rFonts w:ascii="仿宋" w:eastAsia="仿宋" w:hAnsi="仿宋" w:cs="仿宋" w:hint="eastAsia"/>
            <w:lang w:eastAsia="zh-CN"/>
          </w:rPr>
          <w:t>(四)、用地控制指标</w:t>
        </w:r>
        <w:r>
          <w:tab/>
        </w:r>
        <w:r>
          <w:fldChar w:fldCharType="begin"/>
        </w:r>
        <w:r>
          <w:instrText xml:space="preserve"> PAGEREF _Toc30761 \h </w:instrText>
        </w:r>
        <w:r>
          <w:fldChar w:fldCharType="separate"/>
        </w:r>
        <w:r>
          <w:t>15</w:t>
        </w:r>
        <w:r>
          <w:fldChar w:fldCharType="end"/>
        </w:r>
      </w:hyperlink>
    </w:p>
    <w:p>
      <w:pPr>
        <w:pStyle w:val="TOC2"/>
        <w:tabs>
          <w:tab w:val="right" w:leader="dot" w:pos="8306"/>
        </w:tabs>
      </w:pPr>
      <w:hyperlink w:anchor="_Toc28987" w:history="1">
        <w:r>
          <w:rPr>
            <w:rFonts w:ascii="仿宋" w:eastAsia="仿宋" w:hAnsi="仿宋" w:cs="仿宋" w:hint="eastAsia"/>
            <w:lang w:eastAsia="zh-CN"/>
          </w:rPr>
          <w:t>(五)、地总体要求</w:t>
        </w:r>
        <w:r>
          <w:tab/>
        </w:r>
        <w:r>
          <w:fldChar w:fldCharType="begin"/>
        </w:r>
        <w:r>
          <w:instrText xml:space="preserve"> PAGEREF _Toc28987 \h </w:instrText>
        </w:r>
        <w:r>
          <w:fldChar w:fldCharType="separate"/>
        </w:r>
        <w:r>
          <w:t>17</w:t>
        </w:r>
        <w:r>
          <w:fldChar w:fldCharType="end"/>
        </w:r>
      </w:hyperlink>
    </w:p>
    <w:p>
      <w:pPr>
        <w:pStyle w:val="TOC2"/>
        <w:tabs>
          <w:tab w:val="right" w:leader="dot" w:pos="8306"/>
        </w:tabs>
      </w:pPr>
      <w:hyperlink w:anchor="_Toc5615" w:history="1">
        <w:r>
          <w:rPr>
            <w:rFonts w:ascii="仿宋" w:eastAsia="仿宋" w:hAnsi="仿宋" w:cs="仿宋" w:hint="eastAsia"/>
            <w:lang w:eastAsia="zh-CN"/>
          </w:rPr>
          <w:t>(六)、节约用地措施</w:t>
        </w:r>
        <w:r>
          <w:tab/>
        </w:r>
        <w:r>
          <w:fldChar w:fldCharType="begin"/>
        </w:r>
        <w:r>
          <w:instrText xml:space="preserve"> PAGEREF _Toc5615 \h </w:instrText>
        </w:r>
        <w:r>
          <w:fldChar w:fldCharType="separate"/>
        </w:r>
        <w:r>
          <w:t>18</w:t>
        </w:r>
        <w:r>
          <w:fldChar w:fldCharType="end"/>
        </w:r>
      </w:hyperlink>
    </w:p>
    <w:p>
      <w:pPr>
        <w:pStyle w:val="TOC2"/>
        <w:tabs>
          <w:tab w:val="right" w:leader="dot" w:pos="8306"/>
        </w:tabs>
      </w:pPr>
      <w:hyperlink w:anchor="_Toc842" w:history="1">
        <w:r>
          <w:rPr>
            <w:rFonts w:ascii="仿宋" w:eastAsia="仿宋" w:hAnsi="仿宋" w:cs="仿宋" w:hint="eastAsia"/>
            <w:lang w:eastAsia="zh-CN"/>
          </w:rPr>
          <w:t>(七)、选址综合评价</w:t>
        </w:r>
        <w:r>
          <w:tab/>
        </w:r>
        <w:r>
          <w:fldChar w:fldCharType="begin"/>
        </w:r>
        <w:r>
          <w:instrText xml:space="preserve"> PAGEREF _Toc842 \h </w:instrText>
        </w:r>
        <w:r>
          <w:fldChar w:fldCharType="separate"/>
        </w:r>
        <w:r>
          <w:t>20</w:t>
        </w:r>
        <w:r>
          <w:fldChar w:fldCharType="end"/>
        </w:r>
      </w:hyperlink>
    </w:p>
    <w:p>
      <w:pPr>
        <w:pStyle w:val="TOC1"/>
        <w:tabs>
          <w:tab w:val="right" w:leader="dot" w:pos="8306"/>
        </w:tabs>
      </w:pPr>
      <w:hyperlink w:anchor="_Toc18250" w:history="1">
        <w:r>
          <w:rPr>
            <w:rFonts w:ascii="仿宋" w:eastAsia="仿宋" w:hAnsi="仿宋" w:cs="仿宋" w:hint="eastAsia"/>
            <w:lang w:eastAsia="zh-CN"/>
          </w:rPr>
          <w:t>四、背景、必要性分析</w:t>
        </w:r>
        <w:r>
          <w:tab/>
        </w:r>
        <w:r>
          <w:fldChar w:fldCharType="begin"/>
        </w:r>
        <w:r>
          <w:instrText xml:space="preserve"> PAGEREF _Toc18250 \h </w:instrText>
        </w:r>
        <w:r>
          <w:fldChar w:fldCharType="separate"/>
        </w:r>
        <w:r>
          <w:t>21</w:t>
        </w:r>
        <w:r>
          <w:fldChar w:fldCharType="end"/>
        </w:r>
      </w:hyperlink>
    </w:p>
    <w:p>
      <w:pPr>
        <w:pStyle w:val="TOC2"/>
        <w:tabs>
          <w:tab w:val="right" w:leader="dot" w:pos="8306"/>
        </w:tabs>
      </w:pPr>
      <w:hyperlink w:anchor="_Toc15301" w:history="1">
        <w:r>
          <w:rPr>
            <w:rFonts w:ascii="仿宋" w:eastAsia="仿宋" w:hAnsi="仿宋" w:cs="仿宋" w:hint="eastAsia"/>
            <w:lang w:eastAsia="zh-CN"/>
          </w:rPr>
          <w:t>(一)、项目建设背景</w:t>
        </w:r>
        <w:r>
          <w:tab/>
        </w:r>
        <w:r>
          <w:fldChar w:fldCharType="begin"/>
        </w:r>
        <w:r>
          <w:instrText xml:space="preserve"> PAGEREF _Toc15301 \h </w:instrText>
        </w:r>
        <w:r>
          <w:fldChar w:fldCharType="separate"/>
        </w:r>
        <w:r>
          <w:t>21</w:t>
        </w:r>
        <w:r>
          <w:fldChar w:fldCharType="end"/>
        </w:r>
      </w:hyperlink>
    </w:p>
    <w:p>
      <w:pPr>
        <w:pStyle w:val="TOC2"/>
        <w:tabs>
          <w:tab w:val="right" w:leader="dot" w:pos="8306"/>
        </w:tabs>
      </w:pPr>
      <w:hyperlink w:anchor="_Toc11984" w:history="1">
        <w:r>
          <w:rPr>
            <w:rFonts w:ascii="仿宋" w:eastAsia="仿宋" w:hAnsi="仿宋" w:cs="仿宋" w:hint="eastAsia"/>
            <w:lang w:eastAsia="zh-CN"/>
          </w:rPr>
          <w:t>(二)、必要性分析</w:t>
        </w:r>
        <w:r>
          <w:tab/>
        </w:r>
        <w:r>
          <w:fldChar w:fldCharType="begin"/>
        </w:r>
        <w:r>
          <w:instrText xml:space="preserve"> PAGEREF _Toc11984 \h </w:instrText>
        </w:r>
        <w:r>
          <w:fldChar w:fldCharType="separate"/>
        </w:r>
        <w:r>
          <w:t>22</w:t>
        </w:r>
        <w:r>
          <w:fldChar w:fldCharType="end"/>
        </w:r>
      </w:hyperlink>
    </w:p>
    <w:p>
      <w:pPr>
        <w:pStyle w:val="TOC2"/>
        <w:tabs>
          <w:tab w:val="right" w:leader="dot" w:pos="8306"/>
        </w:tabs>
      </w:pPr>
      <w:hyperlink w:anchor="_Toc28266" w:history="1">
        <w:r>
          <w:rPr>
            <w:rFonts w:ascii="仿宋" w:eastAsia="仿宋" w:hAnsi="仿宋" w:cs="仿宋" w:hint="eastAsia"/>
            <w:lang w:eastAsia="zh-CN"/>
          </w:rPr>
          <w:t>(三)、项目建设有利条件</w:t>
        </w:r>
        <w:r>
          <w:tab/>
        </w:r>
        <w:r>
          <w:fldChar w:fldCharType="begin"/>
        </w:r>
        <w:r>
          <w:instrText xml:space="preserve"> PAGEREF _Toc28266 \h </w:instrText>
        </w:r>
        <w:r>
          <w:fldChar w:fldCharType="separate"/>
        </w:r>
        <w:r>
          <w:t>23</w:t>
        </w:r>
        <w:r>
          <w:fldChar w:fldCharType="end"/>
        </w:r>
      </w:hyperlink>
    </w:p>
    <w:p>
      <w:pPr>
        <w:pStyle w:val="TOC1"/>
        <w:tabs>
          <w:tab w:val="right" w:leader="dot" w:pos="8306"/>
        </w:tabs>
      </w:pPr>
      <w:hyperlink w:anchor="_Toc1757" w:history="1">
        <w:r>
          <w:rPr>
            <w:rFonts w:ascii="仿宋" w:eastAsia="仿宋" w:hAnsi="仿宋" w:cs="仿宋" w:hint="eastAsia"/>
            <w:lang w:eastAsia="zh-CN"/>
          </w:rPr>
          <w:t>五、社会影响分析</w:t>
        </w:r>
        <w:r>
          <w:tab/>
        </w:r>
        <w:r>
          <w:fldChar w:fldCharType="begin"/>
        </w:r>
        <w:r>
          <w:instrText xml:space="preserve"> PAGEREF _Toc1757 \h </w:instrText>
        </w:r>
        <w:r>
          <w:fldChar w:fldCharType="separate"/>
        </w:r>
        <w:r>
          <w:t>25</w:t>
        </w:r>
        <w:r>
          <w:fldChar w:fldCharType="end"/>
        </w:r>
      </w:hyperlink>
    </w:p>
    <w:p>
      <w:pPr>
        <w:pStyle w:val="TOC2"/>
        <w:tabs>
          <w:tab w:val="right" w:leader="dot" w:pos="8306"/>
        </w:tabs>
      </w:pPr>
      <w:hyperlink w:anchor="_Toc4971" w:history="1">
        <w:r>
          <w:rPr>
            <w:rFonts w:ascii="仿宋" w:eastAsia="仿宋" w:hAnsi="仿宋" w:cs="仿宋" w:hint="eastAsia"/>
            <w:lang w:eastAsia="zh-CN"/>
          </w:rPr>
          <w:t>(一)、社会影响效果分析</w:t>
        </w:r>
        <w:r>
          <w:tab/>
        </w:r>
        <w:r>
          <w:fldChar w:fldCharType="begin"/>
        </w:r>
        <w:r>
          <w:instrText xml:space="preserve"> PAGEREF _Toc4971 \h </w:instrText>
        </w:r>
        <w:r>
          <w:fldChar w:fldCharType="separate"/>
        </w:r>
        <w:r>
          <w:t>25</w:t>
        </w:r>
        <w:r>
          <w:fldChar w:fldCharType="end"/>
        </w:r>
      </w:hyperlink>
    </w:p>
    <w:p>
      <w:pPr>
        <w:pStyle w:val="TOC2"/>
        <w:tabs>
          <w:tab w:val="right" w:leader="dot" w:pos="8306"/>
        </w:tabs>
      </w:pPr>
      <w:hyperlink w:anchor="_Toc6398" w:history="1">
        <w:r>
          <w:rPr>
            <w:rFonts w:ascii="仿宋" w:eastAsia="仿宋" w:hAnsi="仿宋" w:cs="仿宋" w:hint="eastAsia"/>
            <w:lang w:eastAsia="zh-CN"/>
          </w:rPr>
          <w:t>(二)、社会适应性分析</w:t>
        </w:r>
        <w:r>
          <w:tab/>
        </w:r>
        <w:r>
          <w:fldChar w:fldCharType="begin"/>
        </w:r>
        <w:r>
          <w:instrText xml:space="preserve"> PAGEREF _Toc6398 \h </w:instrText>
        </w:r>
        <w:r>
          <w:fldChar w:fldCharType="separate"/>
        </w:r>
        <w:r>
          <w:t>27</w:t>
        </w:r>
        <w:r>
          <w:fldChar w:fldCharType="end"/>
        </w:r>
      </w:hyperlink>
    </w:p>
    <w:p>
      <w:pPr>
        <w:pStyle w:val="TOC2"/>
        <w:tabs>
          <w:tab w:val="right" w:leader="dot" w:pos="8306"/>
        </w:tabs>
      </w:pPr>
      <w:hyperlink w:anchor="_Toc16318" w:history="1">
        <w:r>
          <w:rPr>
            <w:rFonts w:ascii="仿宋" w:eastAsia="仿宋" w:hAnsi="仿宋" w:cs="仿宋" w:hint="eastAsia"/>
            <w:lang w:eastAsia="zh-CN"/>
          </w:rPr>
          <w:t>(三)、社会风险及对策分析</w:t>
        </w:r>
        <w:r>
          <w:tab/>
        </w:r>
        <w:r>
          <w:fldChar w:fldCharType="begin"/>
        </w:r>
        <w:r>
          <w:instrText xml:space="preserve"> PAGEREF _Toc16318 \h </w:instrText>
        </w:r>
        <w:r>
          <w:fldChar w:fldCharType="separate"/>
        </w:r>
        <w:r>
          <w:t>28</w:t>
        </w:r>
        <w:r>
          <w:fldChar w:fldCharType="end"/>
        </w:r>
      </w:hyperlink>
    </w:p>
    <w:p>
      <w:pPr>
        <w:pStyle w:val="TOC1"/>
        <w:tabs>
          <w:tab w:val="right" w:leader="dot" w:pos="8306"/>
        </w:tabs>
      </w:pPr>
      <w:hyperlink w:anchor="_Toc14720" w:history="1">
        <w:r>
          <w:rPr>
            <w:rFonts w:ascii="仿宋" w:eastAsia="仿宋" w:hAnsi="仿宋" w:cs="仿宋" w:hint="eastAsia"/>
            <w:lang w:eastAsia="zh-CN"/>
          </w:rPr>
          <w:t>六、建设风险评估分析</w:t>
        </w:r>
        <w:r>
          <w:tab/>
        </w:r>
        <w:r>
          <w:fldChar w:fldCharType="begin"/>
        </w:r>
        <w:r>
          <w:instrText xml:space="preserve"> PAGEREF _Toc14720 \h </w:instrText>
        </w:r>
        <w:r>
          <w:fldChar w:fldCharType="separate"/>
        </w:r>
        <w:r>
          <w:t>32</w:t>
        </w:r>
        <w:r>
          <w:fldChar w:fldCharType="end"/>
        </w:r>
      </w:hyperlink>
    </w:p>
    <w:p>
      <w:pPr>
        <w:pStyle w:val="TOC2"/>
        <w:tabs>
          <w:tab w:val="right" w:leader="dot" w:pos="8306"/>
        </w:tabs>
      </w:pPr>
      <w:hyperlink w:anchor="_Toc1257" w:history="1">
        <w:r>
          <w:rPr>
            <w:rFonts w:ascii="仿宋" w:eastAsia="仿宋" w:hAnsi="仿宋" w:cs="仿宋" w:hint="eastAsia"/>
            <w:lang w:eastAsia="zh-CN"/>
          </w:rPr>
          <w:t>(一)、政策风险分析</w:t>
        </w:r>
        <w:r>
          <w:tab/>
        </w:r>
        <w:r>
          <w:fldChar w:fldCharType="begin"/>
        </w:r>
        <w:r>
          <w:instrText xml:space="preserve"> PAGEREF _Toc1257 \h </w:instrText>
        </w:r>
        <w:r>
          <w:fldChar w:fldCharType="separate"/>
        </w:r>
        <w:r>
          <w:t>32</w:t>
        </w:r>
        <w:r>
          <w:fldChar w:fldCharType="end"/>
        </w:r>
      </w:hyperlink>
    </w:p>
    <w:p>
      <w:pPr>
        <w:pStyle w:val="TOC2"/>
        <w:tabs>
          <w:tab w:val="right" w:leader="dot" w:pos="8306"/>
        </w:tabs>
      </w:pPr>
      <w:hyperlink w:anchor="_Toc12438" w:history="1">
        <w:r>
          <w:rPr>
            <w:rFonts w:ascii="仿宋" w:eastAsia="仿宋" w:hAnsi="仿宋" w:cs="仿宋" w:hint="eastAsia"/>
            <w:lang w:eastAsia="zh-CN"/>
          </w:rPr>
          <w:t>(二)、社会风险分析</w:t>
        </w:r>
        <w:r>
          <w:tab/>
        </w:r>
        <w:r>
          <w:fldChar w:fldCharType="begin"/>
        </w:r>
        <w:r>
          <w:instrText xml:space="preserve"> PAGEREF _Toc12438 \h </w:instrText>
        </w:r>
        <w:r>
          <w:fldChar w:fldCharType="separate"/>
        </w:r>
        <w:r>
          <w:t>33</w:t>
        </w:r>
        <w:r>
          <w:fldChar w:fldCharType="end"/>
        </w:r>
      </w:hyperlink>
    </w:p>
    <w:p>
      <w:pPr>
        <w:pStyle w:val="TOC2"/>
        <w:tabs>
          <w:tab w:val="right" w:leader="dot" w:pos="8306"/>
        </w:tabs>
      </w:pPr>
      <w:hyperlink w:anchor="_Toc7173" w:history="1">
        <w:r>
          <w:rPr>
            <w:rFonts w:ascii="仿宋" w:eastAsia="仿宋" w:hAnsi="仿宋" w:cs="仿宋" w:hint="eastAsia"/>
            <w:lang w:eastAsia="zh-CN"/>
          </w:rPr>
          <w:t>(三)、市场风险分析</w:t>
        </w:r>
        <w:r>
          <w:tab/>
        </w:r>
        <w:r>
          <w:fldChar w:fldCharType="begin"/>
        </w:r>
        <w:r>
          <w:instrText xml:space="preserve"> PAGEREF _Toc7173 \h </w:instrText>
        </w:r>
        <w:r>
          <w:fldChar w:fldCharType="separate"/>
        </w:r>
        <w:r>
          <w:t>35</w:t>
        </w:r>
        <w:r>
          <w:fldChar w:fldCharType="end"/>
        </w:r>
      </w:hyperlink>
    </w:p>
    <w:p>
      <w:pPr>
        <w:pStyle w:val="TOC2"/>
        <w:tabs>
          <w:tab w:val="right" w:leader="dot" w:pos="8306"/>
        </w:tabs>
      </w:pPr>
      <w:hyperlink w:anchor="_Toc1476" w:history="1">
        <w:r>
          <w:rPr>
            <w:rFonts w:ascii="仿宋" w:eastAsia="仿宋" w:hAnsi="仿宋" w:cs="仿宋" w:hint="eastAsia"/>
            <w:lang w:eastAsia="zh-CN"/>
          </w:rPr>
          <w:t>(四)、资金风险分析</w:t>
        </w:r>
        <w:r>
          <w:tab/>
        </w:r>
        <w:r>
          <w:fldChar w:fldCharType="begin"/>
        </w:r>
        <w:r>
          <w:instrText xml:space="preserve"> PAGEREF _Toc1476 \h </w:instrText>
        </w:r>
        <w:r>
          <w:fldChar w:fldCharType="separate"/>
        </w:r>
        <w:r>
          <w:t>35</w:t>
        </w:r>
        <w:r>
          <w:fldChar w:fldCharType="end"/>
        </w:r>
      </w:hyperlink>
    </w:p>
    <w:p>
      <w:pPr>
        <w:pStyle w:val="TOC2"/>
        <w:tabs>
          <w:tab w:val="right" w:leader="dot" w:pos="8306"/>
        </w:tabs>
      </w:pPr>
      <w:hyperlink w:anchor="_Toc7701" w:history="1">
        <w:r>
          <w:rPr>
            <w:rFonts w:ascii="仿宋" w:eastAsia="仿宋" w:hAnsi="仿宋" w:cs="仿宋" w:hint="eastAsia"/>
            <w:lang w:eastAsia="zh-CN"/>
          </w:rPr>
          <w:t>(五)、技术风险分析</w:t>
        </w:r>
        <w:r>
          <w:tab/>
        </w:r>
        <w:r>
          <w:fldChar w:fldCharType="begin"/>
        </w:r>
        <w:r>
          <w:instrText xml:space="preserve"> PAGEREF _Toc7701 \h </w:instrText>
        </w:r>
        <w:r>
          <w:fldChar w:fldCharType="separate"/>
        </w:r>
        <w:r>
          <w:t>37</w:t>
        </w:r>
        <w:r>
          <w:fldChar w:fldCharType="end"/>
        </w:r>
      </w:hyperlink>
    </w:p>
    <w:p>
      <w:pPr>
        <w:pStyle w:val="TOC2"/>
        <w:tabs>
          <w:tab w:val="right" w:leader="dot" w:pos="8306"/>
        </w:tabs>
      </w:pPr>
      <w:hyperlink w:anchor="_Toc1891" w:history="1">
        <w:r>
          <w:rPr>
            <w:rFonts w:ascii="仿宋" w:eastAsia="仿宋" w:hAnsi="仿宋" w:cs="仿宋" w:hint="eastAsia"/>
            <w:lang w:eastAsia="zh-CN"/>
          </w:rPr>
          <w:t>(六)、财务风险分析</w:t>
        </w:r>
        <w:r>
          <w:tab/>
        </w:r>
        <w:r>
          <w:fldChar w:fldCharType="begin"/>
        </w:r>
        <w:r>
          <w:instrText xml:space="preserve"> PAGEREF _Toc1891 \h </w:instrText>
        </w:r>
        <w:r>
          <w:fldChar w:fldCharType="separate"/>
        </w:r>
        <w:r>
          <w:t>38</w:t>
        </w:r>
        <w:r>
          <w:fldChar w:fldCharType="end"/>
        </w:r>
      </w:hyperlink>
    </w:p>
    <w:p>
      <w:pPr>
        <w:pStyle w:val="TOC2"/>
        <w:tabs>
          <w:tab w:val="right" w:leader="dot" w:pos="8306"/>
        </w:tabs>
      </w:pPr>
      <w:hyperlink w:anchor="_Toc23528" w:history="1">
        <w:r>
          <w:rPr>
            <w:rFonts w:ascii="仿宋" w:eastAsia="仿宋" w:hAnsi="仿宋" w:cs="仿宋" w:hint="eastAsia"/>
            <w:lang w:eastAsia="zh-CN"/>
          </w:rPr>
          <w:t>(七)、管理风险分析</w:t>
        </w:r>
        <w:r>
          <w:tab/>
        </w:r>
        <w:r>
          <w:fldChar w:fldCharType="begin"/>
        </w:r>
        <w:r>
          <w:instrText xml:space="preserve"> PAGEREF _Toc23528 \h </w:instrText>
        </w:r>
        <w:r>
          <w:fldChar w:fldCharType="separate"/>
        </w:r>
        <w:r>
          <w:t>40</w:t>
        </w:r>
        <w:r>
          <w:fldChar w:fldCharType="end"/>
        </w:r>
      </w:hyperlink>
    </w:p>
    <w:p>
      <w:pPr>
        <w:pStyle w:val="TOC2"/>
        <w:tabs>
          <w:tab w:val="right" w:leader="dot" w:pos="8306"/>
        </w:tabs>
      </w:pPr>
      <w:hyperlink w:anchor="_Toc30585" w:history="1">
        <w:r>
          <w:rPr>
            <w:rFonts w:ascii="仿宋" w:eastAsia="仿宋" w:hAnsi="仿宋" w:cs="仿宋" w:hint="eastAsia"/>
            <w:lang w:eastAsia="zh-CN"/>
          </w:rPr>
          <w:t>(八)、其它风险分析</w:t>
        </w:r>
        <w:r>
          <w:tab/>
        </w:r>
        <w:r>
          <w:fldChar w:fldCharType="begin"/>
        </w:r>
        <w:r>
          <w:instrText xml:space="preserve"> PAGEREF _Toc30585 \h </w:instrText>
        </w:r>
        <w:r>
          <w:fldChar w:fldCharType="separate"/>
        </w:r>
        <w:r>
          <w:t>41</w:t>
        </w:r>
        <w:r>
          <w:fldChar w:fldCharType="end"/>
        </w:r>
      </w:hyperlink>
    </w:p>
    <w:p>
      <w:pPr>
        <w:pStyle w:val="TOC2"/>
        <w:tabs>
          <w:tab w:val="right" w:leader="dot" w:pos="8306"/>
        </w:tabs>
      </w:pPr>
      <w:hyperlink w:anchor="_Toc14869" w:history="1">
        <w:r>
          <w:rPr>
            <w:rFonts w:ascii="仿宋" w:eastAsia="仿宋" w:hAnsi="仿宋" w:cs="仿宋" w:hint="eastAsia"/>
            <w:lang w:eastAsia="zh-CN"/>
          </w:rPr>
          <w:t>(九)、社会影响评估</w:t>
        </w:r>
        <w:r>
          <w:tab/>
        </w:r>
        <w:r>
          <w:fldChar w:fldCharType="begin"/>
        </w:r>
        <w:r>
          <w:instrText xml:space="preserve"> PAGEREF _Toc14869 \h </w:instrText>
        </w:r>
        <w:r>
          <w:fldChar w:fldCharType="separate"/>
        </w:r>
        <w:r>
          <w:t>42</w:t>
        </w:r>
        <w:r>
          <w:fldChar w:fldCharType="end"/>
        </w:r>
      </w:hyperlink>
    </w:p>
    <w:p>
      <w:pPr>
        <w:pStyle w:val="TOC1"/>
        <w:tabs>
          <w:tab w:val="right" w:leader="dot" w:pos="8306"/>
        </w:tabs>
      </w:pPr>
      <w:hyperlink w:anchor="_Toc20551" w:history="1">
        <w:r>
          <w:rPr>
            <w:rFonts w:ascii="仿宋" w:eastAsia="仿宋" w:hAnsi="仿宋" w:cs="仿宋" w:hint="eastAsia"/>
            <w:lang w:eastAsia="zh-CN"/>
          </w:rPr>
          <w:t>七、环境保护与绿色发展</w:t>
        </w:r>
        <w:r>
          <w:tab/>
        </w:r>
        <w:r>
          <w:fldChar w:fldCharType="begin"/>
        </w:r>
        <w:r>
          <w:instrText xml:space="preserve"> PAGEREF _Toc20551 \h </w:instrText>
        </w:r>
        <w:r>
          <w:fldChar w:fldCharType="separate"/>
        </w:r>
        <w:r>
          <w:t>44</w:t>
        </w:r>
        <w:r>
          <w:fldChar w:fldCharType="end"/>
        </w:r>
      </w:hyperlink>
    </w:p>
    <w:p>
      <w:pPr>
        <w:pStyle w:val="TOC2"/>
        <w:tabs>
          <w:tab w:val="right" w:leader="dot" w:pos="8306"/>
        </w:tabs>
      </w:pPr>
      <w:hyperlink w:anchor="_Toc22997" w:history="1">
        <w:r>
          <w:rPr>
            <w:rFonts w:ascii="仿宋" w:eastAsia="仿宋" w:hAnsi="仿宋" w:cs="仿宋" w:hint="eastAsia"/>
            <w:lang w:eastAsia="zh-CN"/>
          </w:rPr>
          <w:t>(一)、环境保护措施</w:t>
        </w:r>
        <w:r>
          <w:tab/>
        </w:r>
        <w:r>
          <w:fldChar w:fldCharType="begin"/>
        </w:r>
        <w:r>
          <w:instrText xml:space="preserve"> PAGEREF _Toc22997 \h </w:instrText>
        </w:r>
        <w:r>
          <w:fldChar w:fldCharType="separate"/>
        </w:r>
        <w:r>
          <w:t>44</w:t>
        </w:r>
        <w:r>
          <w:fldChar w:fldCharType="end"/>
        </w:r>
      </w:hyperlink>
    </w:p>
    <w:p>
      <w:pPr>
        <w:pStyle w:val="TOC2"/>
        <w:tabs>
          <w:tab w:val="right" w:leader="dot" w:pos="8306"/>
        </w:tabs>
      </w:pPr>
      <w:hyperlink w:anchor="_Toc26157" w:history="1">
        <w:r>
          <w:rPr>
            <w:rFonts w:ascii="仿宋" w:eastAsia="仿宋" w:hAnsi="仿宋" w:cs="仿宋" w:hint="eastAsia"/>
            <w:lang w:eastAsia="zh-CN"/>
          </w:rPr>
          <w:t>(二)、绿色发展与可持续发展策略</w:t>
        </w:r>
        <w:r>
          <w:tab/>
        </w:r>
        <w:r>
          <w:fldChar w:fldCharType="begin"/>
        </w:r>
        <w:r>
          <w:instrText xml:space="preserve"> PAGEREF _Toc26157 \h </w:instrText>
        </w:r>
        <w:r>
          <w:fldChar w:fldCharType="separate"/>
        </w:r>
        <w:r>
          <w:t>46</w:t>
        </w:r>
        <w:r>
          <w:fldChar w:fldCharType="end"/>
        </w:r>
      </w:hyperlink>
    </w:p>
    <w:p>
      <w:pPr>
        <w:pStyle w:val="TOC1"/>
        <w:tabs>
          <w:tab w:val="right" w:leader="dot" w:pos="8306"/>
        </w:tabs>
      </w:pPr>
      <w:hyperlink w:anchor="_Toc24015" w:history="1">
        <w:r>
          <w:rPr>
            <w:rFonts w:ascii="仿宋" w:eastAsia="仿宋" w:hAnsi="仿宋" w:cs="仿宋" w:hint="eastAsia"/>
            <w:lang w:eastAsia="zh-CN"/>
          </w:rPr>
          <w:t>八、安全与应急管理</w:t>
        </w:r>
        <w:r>
          <w:tab/>
        </w:r>
        <w:r>
          <w:fldChar w:fldCharType="begin"/>
        </w:r>
        <w:r>
          <w:instrText xml:space="preserve"> PAGEREF _Toc24015 \h </w:instrText>
        </w:r>
        <w:r>
          <w:fldChar w:fldCharType="separate"/>
        </w:r>
        <w:r>
          <w:t>48</w:t>
        </w:r>
        <w:r>
          <w:fldChar w:fldCharType="end"/>
        </w:r>
      </w:hyperlink>
    </w:p>
    <w:p>
      <w:pPr>
        <w:pStyle w:val="TOC2"/>
        <w:tabs>
          <w:tab w:val="right" w:leader="dot" w:pos="8306"/>
        </w:tabs>
      </w:pPr>
      <w:hyperlink w:anchor="_Toc6620" w:history="1">
        <w:r>
          <w:rPr>
            <w:rFonts w:ascii="仿宋" w:eastAsia="仿宋" w:hAnsi="仿宋" w:cs="仿宋" w:hint="eastAsia"/>
            <w:lang w:eastAsia="zh-CN"/>
          </w:rPr>
          <w:t>(一)、安全生产管理</w:t>
        </w:r>
        <w:r>
          <w:tab/>
        </w:r>
        <w:r>
          <w:fldChar w:fldCharType="begin"/>
        </w:r>
        <w:r>
          <w:instrText xml:space="preserve"> PAGEREF _Toc6620 \h </w:instrText>
        </w:r>
        <w:r>
          <w:fldChar w:fldCharType="separate"/>
        </w:r>
        <w:r>
          <w:t>48</w:t>
        </w:r>
        <w:r>
          <w:fldChar w:fldCharType="end"/>
        </w:r>
      </w:hyperlink>
    </w:p>
    <w:p>
      <w:pPr>
        <w:pStyle w:val="TOC2"/>
        <w:tabs>
          <w:tab w:val="right" w:leader="dot" w:pos="8306"/>
        </w:tabs>
      </w:pPr>
      <w:hyperlink w:anchor="_Toc21002" w:history="1">
        <w:r>
          <w:rPr>
            <w:rFonts w:ascii="仿宋" w:eastAsia="仿宋" w:hAnsi="仿宋" w:cs="仿宋" w:hint="eastAsia"/>
            <w:lang w:eastAsia="zh-CN"/>
          </w:rPr>
          <w:t>(二)、应急预案与响应</w:t>
        </w:r>
        <w:r>
          <w:tab/>
        </w:r>
        <w:r>
          <w:fldChar w:fldCharType="begin"/>
        </w:r>
        <w:r>
          <w:instrText xml:space="preserve"> PAGEREF _Toc21002 \h </w:instrText>
        </w:r>
        <w:r>
          <w:fldChar w:fldCharType="separate"/>
        </w:r>
        <w:r>
          <w:t>49</w:t>
        </w:r>
        <w:r>
          <w:fldChar w:fldCharType="end"/>
        </w:r>
      </w:hyperlink>
    </w:p>
    <w:p>
      <w:pPr>
        <w:pStyle w:val="TOC1"/>
        <w:tabs>
          <w:tab w:val="right" w:leader="dot" w:pos="8306"/>
        </w:tabs>
      </w:pPr>
      <w:hyperlink w:anchor="_Toc9455" w:history="1">
        <w:r>
          <w:rPr>
            <w:rFonts w:ascii="仿宋" w:eastAsia="仿宋" w:hAnsi="仿宋" w:cs="仿宋" w:hint="eastAsia"/>
            <w:lang w:eastAsia="zh-CN"/>
          </w:rPr>
          <w:t>九、项目变更管理</w:t>
        </w:r>
        <w:r>
          <w:tab/>
        </w:r>
        <w:r>
          <w:fldChar w:fldCharType="begin"/>
        </w:r>
        <w:r>
          <w:instrText xml:space="preserve"> PAGEREF _Toc9455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97" w:history="1">
        <w:r>
          <w:rPr>
            <w:rFonts w:ascii="仿宋" w:eastAsia="仿宋" w:hAnsi="仿宋" w:cs="仿宋" w:hint="eastAsia"/>
            <w:lang w:eastAsia="zh-CN"/>
          </w:rPr>
          <w:t>(一)、变更控制流程</w:t>
        </w:r>
        <w:r>
          <w:tab/>
        </w:r>
        <w:r>
          <w:fldChar w:fldCharType="begin"/>
        </w:r>
        <w:r>
          <w:instrText xml:space="preserve"> PAGEREF _Toc14497 \h </w:instrText>
        </w:r>
        <w:r>
          <w:fldChar w:fldCharType="separate"/>
        </w:r>
        <w:r>
          <w:t>51</w:t>
        </w:r>
        <w:r>
          <w:fldChar w:fldCharType="end"/>
        </w:r>
      </w:hyperlink>
    </w:p>
    <w:p>
      <w:pPr>
        <w:pStyle w:val="TOC2"/>
        <w:tabs>
          <w:tab w:val="right" w:leader="dot" w:pos="8306"/>
        </w:tabs>
      </w:pPr>
      <w:hyperlink w:anchor="_Toc7258" w:history="1">
        <w:r>
          <w:rPr>
            <w:rFonts w:ascii="仿宋" w:eastAsia="仿宋" w:hAnsi="仿宋" w:cs="仿宋" w:hint="eastAsia"/>
            <w:lang w:eastAsia="zh-CN"/>
          </w:rPr>
          <w:t>(二)、影响评估与处理</w:t>
        </w:r>
        <w:r>
          <w:tab/>
        </w:r>
        <w:r>
          <w:fldChar w:fldCharType="begin"/>
        </w:r>
        <w:r>
          <w:instrText xml:space="preserve"> PAGEREF _Toc7258 \h </w:instrText>
        </w:r>
        <w:r>
          <w:fldChar w:fldCharType="separate"/>
        </w:r>
        <w:r>
          <w:t>52</w:t>
        </w:r>
        <w:r>
          <w:fldChar w:fldCharType="end"/>
        </w:r>
      </w:hyperlink>
    </w:p>
    <w:p>
      <w:pPr>
        <w:pStyle w:val="TOC2"/>
        <w:tabs>
          <w:tab w:val="right" w:leader="dot" w:pos="8306"/>
        </w:tabs>
      </w:pPr>
      <w:hyperlink w:anchor="_Toc2288" w:history="1">
        <w:r>
          <w:rPr>
            <w:rFonts w:ascii="仿宋" w:eastAsia="仿宋" w:hAnsi="仿宋" w:cs="仿宋" w:hint="eastAsia"/>
            <w:lang w:eastAsia="zh-CN"/>
          </w:rPr>
          <w:t>(三)、变更记录与追踪</w:t>
        </w:r>
        <w:r>
          <w:tab/>
        </w:r>
        <w:r>
          <w:fldChar w:fldCharType="begin"/>
        </w:r>
        <w:r>
          <w:instrText xml:space="preserve"> PAGEREF _Toc2288 \h </w:instrText>
        </w:r>
        <w:r>
          <w:fldChar w:fldCharType="separate"/>
        </w:r>
        <w:r>
          <w:t>53</w:t>
        </w:r>
        <w:r>
          <w:fldChar w:fldCharType="end"/>
        </w:r>
      </w:hyperlink>
    </w:p>
    <w:p>
      <w:pPr>
        <w:pStyle w:val="TOC2"/>
        <w:tabs>
          <w:tab w:val="right" w:leader="dot" w:pos="8306"/>
        </w:tabs>
      </w:pPr>
      <w:hyperlink w:anchor="_Toc24409" w:history="1">
        <w:r>
          <w:rPr>
            <w:rFonts w:ascii="仿宋" w:eastAsia="仿宋" w:hAnsi="仿宋" w:cs="仿宋" w:hint="eastAsia"/>
            <w:lang w:eastAsia="zh-CN"/>
          </w:rPr>
          <w:t>(四)、变更管理策略</w:t>
        </w:r>
        <w:r>
          <w:tab/>
        </w:r>
        <w:r>
          <w:fldChar w:fldCharType="begin"/>
        </w:r>
        <w:r>
          <w:instrText xml:space="preserve"> PAGEREF _Toc24409 \h </w:instrText>
        </w:r>
        <w:r>
          <w:fldChar w:fldCharType="separate"/>
        </w:r>
        <w:r>
          <w:t>55</w:t>
        </w:r>
        <w:r>
          <w:fldChar w:fldCharType="end"/>
        </w:r>
      </w:hyperlink>
    </w:p>
    <w:p>
      <w:pPr>
        <w:pStyle w:val="TOC1"/>
        <w:tabs>
          <w:tab w:val="right" w:leader="dot" w:pos="8306"/>
        </w:tabs>
      </w:pPr>
      <w:hyperlink w:anchor="_Toc7506" w:history="1">
        <w:r>
          <w:rPr>
            <w:rFonts w:ascii="仿宋" w:eastAsia="仿宋" w:hAnsi="仿宋" w:cs="仿宋" w:hint="eastAsia"/>
            <w:lang w:eastAsia="zh-CN"/>
          </w:rPr>
          <w:t>十、项目进度计划</w:t>
        </w:r>
        <w:r>
          <w:tab/>
        </w:r>
        <w:r>
          <w:fldChar w:fldCharType="begin"/>
        </w:r>
        <w:r>
          <w:instrText xml:space="preserve"> PAGEREF _Toc7506 \h </w:instrText>
        </w:r>
        <w:r>
          <w:fldChar w:fldCharType="separate"/>
        </w:r>
        <w:r>
          <w:t>57</w:t>
        </w:r>
        <w:r>
          <w:fldChar w:fldCharType="end"/>
        </w:r>
      </w:hyperlink>
    </w:p>
    <w:p>
      <w:pPr>
        <w:pStyle w:val="TOC2"/>
        <w:tabs>
          <w:tab w:val="right" w:leader="dot" w:pos="8306"/>
        </w:tabs>
      </w:pPr>
      <w:hyperlink w:anchor="_Toc7868" w:history="1">
        <w:r>
          <w:rPr>
            <w:rFonts w:ascii="仿宋" w:eastAsia="仿宋" w:hAnsi="仿宋" w:cs="仿宋" w:hint="eastAsia"/>
            <w:lang w:eastAsia="zh-CN"/>
          </w:rPr>
          <w:t>(一)、建设周期</w:t>
        </w:r>
        <w:r>
          <w:tab/>
        </w:r>
        <w:r>
          <w:fldChar w:fldCharType="begin"/>
        </w:r>
        <w:r>
          <w:instrText xml:space="preserve"> PAGEREF _Toc7868 \h </w:instrText>
        </w:r>
        <w:r>
          <w:fldChar w:fldCharType="separate"/>
        </w:r>
        <w:r>
          <w:t>57</w:t>
        </w:r>
        <w:r>
          <w:fldChar w:fldCharType="end"/>
        </w:r>
      </w:hyperlink>
    </w:p>
    <w:p>
      <w:pPr>
        <w:pStyle w:val="TOC2"/>
        <w:tabs>
          <w:tab w:val="right" w:leader="dot" w:pos="8306"/>
        </w:tabs>
      </w:pPr>
      <w:hyperlink w:anchor="_Toc11179" w:history="1">
        <w:r>
          <w:rPr>
            <w:rFonts w:ascii="仿宋" w:eastAsia="仿宋" w:hAnsi="仿宋" w:cs="仿宋" w:hint="eastAsia"/>
            <w:lang w:eastAsia="zh-CN"/>
          </w:rPr>
          <w:t>(二)、建设进度</w:t>
        </w:r>
        <w:r>
          <w:tab/>
        </w:r>
        <w:r>
          <w:fldChar w:fldCharType="begin"/>
        </w:r>
        <w:r>
          <w:instrText xml:space="preserve"> PAGEREF _Toc11179 \h </w:instrText>
        </w:r>
        <w:r>
          <w:fldChar w:fldCharType="separate"/>
        </w:r>
        <w:r>
          <w:t>57</w:t>
        </w:r>
        <w:r>
          <w:fldChar w:fldCharType="end"/>
        </w:r>
      </w:hyperlink>
    </w:p>
    <w:p>
      <w:pPr>
        <w:pStyle w:val="TOC2"/>
        <w:tabs>
          <w:tab w:val="right" w:leader="dot" w:pos="8306"/>
        </w:tabs>
      </w:pPr>
      <w:hyperlink w:anchor="_Toc18381" w:history="1">
        <w:r>
          <w:rPr>
            <w:rFonts w:ascii="仿宋" w:eastAsia="仿宋" w:hAnsi="仿宋" w:cs="仿宋" w:hint="eastAsia"/>
            <w:lang w:eastAsia="zh-CN"/>
          </w:rPr>
          <w:t>(三)、进度安排注意事项</w:t>
        </w:r>
        <w:r>
          <w:tab/>
        </w:r>
        <w:r>
          <w:fldChar w:fldCharType="begin"/>
        </w:r>
        <w:r>
          <w:instrText xml:space="preserve"> PAGEREF _Toc18381 \h </w:instrText>
        </w:r>
        <w:r>
          <w:fldChar w:fldCharType="separate"/>
        </w:r>
        <w:r>
          <w:t>58</w:t>
        </w:r>
        <w:r>
          <w:fldChar w:fldCharType="end"/>
        </w:r>
      </w:hyperlink>
    </w:p>
    <w:p>
      <w:pPr>
        <w:pStyle w:val="TOC2"/>
        <w:tabs>
          <w:tab w:val="right" w:leader="dot" w:pos="8306"/>
        </w:tabs>
      </w:pPr>
      <w:hyperlink w:anchor="_Toc1865" w:history="1">
        <w:r>
          <w:rPr>
            <w:rFonts w:ascii="仿宋" w:eastAsia="仿宋" w:hAnsi="仿宋" w:cs="仿宋" w:hint="eastAsia"/>
            <w:lang w:eastAsia="zh-CN"/>
          </w:rPr>
          <w:t>(四)、人力资源配置</w:t>
        </w:r>
        <w:r>
          <w:tab/>
        </w:r>
        <w:r>
          <w:fldChar w:fldCharType="begin"/>
        </w:r>
        <w:r>
          <w:instrText xml:space="preserve"> PAGEREF _Toc1865 \h </w:instrText>
        </w:r>
        <w:r>
          <w:fldChar w:fldCharType="separate"/>
        </w:r>
        <w:r>
          <w:t>59</w:t>
        </w:r>
        <w:r>
          <w:fldChar w:fldCharType="end"/>
        </w:r>
      </w:hyperlink>
    </w:p>
    <w:p>
      <w:pPr>
        <w:pStyle w:val="TOC2"/>
        <w:tabs>
          <w:tab w:val="right" w:leader="dot" w:pos="8306"/>
        </w:tabs>
      </w:pPr>
      <w:hyperlink w:anchor="_Toc14110" w:history="1">
        <w:r>
          <w:rPr>
            <w:rFonts w:ascii="仿宋" w:eastAsia="仿宋" w:hAnsi="仿宋" w:cs="仿宋" w:hint="eastAsia"/>
            <w:lang w:eastAsia="zh-CN"/>
          </w:rPr>
          <w:t>(五)、员工培训</w:t>
        </w:r>
        <w:r>
          <w:tab/>
        </w:r>
        <w:r>
          <w:fldChar w:fldCharType="begin"/>
        </w:r>
        <w:r>
          <w:instrText xml:space="preserve"> PAGEREF _Toc14110 \h </w:instrText>
        </w:r>
        <w:r>
          <w:fldChar w:fldCharType="separate"/>
        </w:r>
        <w:r>
          <w:t>61</w:t>
        </w:r>
        <w:r>
          <w:fldChar w:fldCharType="end"/>
        </w:r>
      </w:hyperlink>
    </w:p>
    <w:p>
      <w:pPr>
        <w:pStyle w:val="TOC2"/>
        <w:tabs>
          <w:tab w:val="right" w:leader="dot" w:pos="8306"/>
        </w:tabs>
      </w:pPr>
      <w:hyperlink w:anchor="_Toc7919" w:history="1">
        <w:r>
          <w:rPr>
            <w:rFonts w:ascii="仿宋" w:eastAsia="仿宋" w:hAnsi="仿宋" w:cs="仿宋" w:hint="eastAsia"/>
            <w:lang w:eastAsia="zh-CN"/>
          </w:rPr>
          <w:t>(六)、项目实施保障</w:t>
        </w:r>
        <w:r>
          <w:tab/>
        </w:r>
        <w:r>
          <w:fldChar w:fldCharType="begin"/>
        </w:r>
        <w:r>
          <w:instrText xml:space="preserve"> PAGEREF _Toc7919 \h </w:instrText>
        </w:r>
        <w:r>
          <w:fldChar w:fldCharType="separate"/>
        </w:r>
        <w:r>
          <w:t>62</w:t>
        </w:r>
        <w:r>
          <w:fldChar w:fldCharType="end"/>
        </w:r>
      </w:hyperlink>
    </w:p>
    <w:p>
      <w:pPr>
        <w:pStyle w:val="TOC2"/>
        <w:tabs>
          <w:tab w:val="right" w:leader="dot" w:pos="8306"/>
        </w:tabs>
      </w:pPr>
      <w:hyperlink w:anchor="_Toc31486" w:history="1">
        <w:r>
          <w:rPr>
            <w:rFonts w:ascii="仿宋" w:eastAsia="仿宋" w:hAnsi="仿宋" w:cs="仿宋" w:hint="eastAsia"/>
            <w:lang w:eastAsia="zh-CN"/>
          </w:rPr>
          <w:t>(七)、安全规范管理</w:t>
        </w:r>
        <w:r>
          <w:tab/>
        </w:r>
        <w:r>
          <w:fldChar w:fldCharType="begin"/>
        </w:r>
        <w:r>
          <w:instrText xml:space="preserve"> PAGEREF _Toc31486 \h </w:instrText>
        </w:r>
        <w:r>
          <w:fldChar w:fldCharType="separate"/>
        </w:r>
        <w:r>
          <w:t>63</w:t>
        </w:r>
        <w:r>
          <w:fldChar w:fldCharType="end"/>
        </w:r>
      </w:hyperlink>
    </w:p>
    <w:p>
      <w:pPr>
        <w:pStyle w:val="TOC1"/>
        <w:tabs>
          <w:tab w:val="right" w:leader="dot" w:pos="8306"/>
        </w:tabs>
      </w:pPr>
      <w:hyperlink w:anchor="_Toc32765" w:history="1">
        <w:r>
          <w:rPr>
            <w:rFonts w:ascii="仿宋" w:eastAsia="仿宋" w:hAnsi="仿宋" w:cs="仿宋" w:hint="eastAsia"/>
            <w:lang w:eastAsia="zh-CN"/>
          </w:rPr>
          <w:t>十一、项目质量与标准</w:t>
        </w:r>
        <w:r>
          <w:tab/>
        </w:r>
        <w:r>
          <w:fldChar w:fldCharType="begin"/>
        </w:r>
        <w:r>
          <w:instrText xml:space="preserve"> PAGEREF _Toc32765 \h </w:instrText>
        </w:r>
        <w:r>
          <w:fldChar w:fldCharType="separate"/>
        </w:r>
        <w:r>
          <w:t>64</w:t>
        </w:r>
        <w:r>
          <w:fldChar w:fldCharType="end"/>
        </w:r>
      </w:hyperlink>
    </w:p>
    <w:p>
      <w:pPr>
        <w:pStyle w:val="TOC2"/>
        <w:tabs>
          <w:tab w:val="right" w:leader="dot" w:pos="8306"/>
        </w:tabs>
      </w:pPr>
      <w:hyperlink w:anchor="_Toc27242" w:history="1">
        <w:r>
          <w:rPr>
            <w:rFonts w:ascii="仿宋" w:eastAsia="仿宋" w:hAnsi="仿宋" w:cs="仿宋" w:hint="eastAsia"/>
            <w:lang w:eastAsia="zh-CN"/>
          </w:rPr>
          <w:t>(一)、质量保障体系</w:t>
        </w:r>
        <w:r>
          <w:tab/>
        </w:r>
        <w:r>
          <w:fldChar w:fldCharType="begin"/>
        </w:r>
        <w:r>
          <w:instrText xml:space="preserve"> PAGEREF _Toc27242 \h </w:instrText>
        </w:r>
        <w:r>
          <w:fldChar w:fldCharType="separate"/>
        </w:r>
        <w:r>
          <w:t>64</w:t>
        </w:r>
        <w:r>
          <w:fldChar w:fldCharType="end"/>
        </w:r>
      </w:hyperlink>
    </w:p>
    <w:p>
      <w:pPr>
        <w:pStyle w:val="TOC2"/>
        <w:tabs>
          <w:tab w:val="right" w:leader="dot" w:pos="8306"/>
        </w:tabs>
      </w:pPr>
      <w:hyperlink w:anchor="_Toc12309" w:history="1">
        <w:r>
          <w:rPr>
            <w:rFonts w:ascii="仿宋" w:eastAsia="仿宋" w:hAnsi="仿宋" w:cs="仿宋" w:hint="eastAsia"/>
            <w:lang w:eastAsia="zh-CN"/>
          </w:rPr>
          <w:t>(二)、标准化作业流程</w:t>
        </w:r>
        <w:r>
          <w:tab/>
        </w:r>
        <w:r>
          <w:fldChar w:fldCharType="begin"/>
        </w:r>
        <w:r>
          <w:instrText xml:space="preserve"> PAGEREF _Toc12309 \h </w:instrText>
        </w:r>
        <w:r>
          <w:fldChar w:fldCharType="separate"/>
        </w:r>
        <w:r>
          <w:t>66</w:t>
        </w:r>
        <w:r>
          <w:fldChar w:fldCharType="end"/>
        </w:r>
      </w:hyperlink>
    </w:p>
    <w:p>
      <w:pPr>
        <w:pStyle w:val="TOC2"/>
        <w:tabs>
          <w:tab w:val="right" w:leader="dot" w:pos="8306"/>
        </w:tabs>
      </w:pPr>
      <w:hyperlink w:anchor="_Toc15538" w:history="1">
        <w:r>
          <w:rPr>
            <w:rFonts w:ascii="仿宋" w:eastAsia="仿宋" w:hAnsi="仿宋" w:cs="仿宋" w:hint="eastAsia"/>
            <w:lang w:eastAsia="zh-CN"/>
          </w:rPr>
          <w:t>(三)、质量监控与评估</w:t>
        </w:r>
        <w:r>
          <w:tab/>
        </w:r>
        <w:r>
          <w:fldChar w:fldCharType="begin"/>
        </w:r>
        <w:r>
          <w:instrText xml:space="preserve"> PAGEREF _Toc15538 \h </w:instrText>
        </w:r>
        <w:r>
          <w:fldChar w:fldCharType="separate"/>
        </w:r>
        <w:r>
          <w:t>67</w:t>
        </w:r>
        <w:r>
          <w:fldChar w:fldCharType="end"/>
        </w:r>
      </w:hyperlink>
    </w:p>
    <w:p>
      <w:pPr>
        <w:pStyle w:val="TOC2"/>
        <w:tabs>
          <w:tab w:val="right" w:leader="dot" w:pos="8306"/>
        </w:tabs>
      </w:pPr>
      <w:hyperlink w:anchor="_Toc30893" w:history="1">
        <w:r>
          <w:rPr>
            <w:rFonts w:ascii="仿宋" w:eastAsia="仿宋" w:hAnsi="仿宋" w:cs="仿宋" w:hint="eastAsia"/>
            <w:lang w:eastAsia="zh-CN"/>
          </w:rPr>
          <w:t>(四)、质量改进计划</w:t>
        </w:r>
        <w:r>
          <w:tab/>
        </w:r>
        <w:r>
          <w:fldChar w:fldCharType="begin"/>
        </w:r>
        <w:r>
          <w:instrText xml:space="preserve"> PAGEREF _Toc30893 \h </w:instrText>
        </w:r>
        <w:r>
          <w:fldChar w:fldCharType="separate"/>
        </w:r>
        <w:r>
          <w:t>68</w:t>
        </w:r>
        <w:r>
          <w:fldChar w:fldCharType="end"/>
        </w:r>
      </w:hyperlink>
    </w:p>
    <w:p>
      <w:pPr>
        <w:pStyle w:val="TOC1"/>
        <w:tabs>
          <w:tab w:val="right" w:leader="dot" w:pos="8306"/>
        </w:tabs>
      </w:pPr>
      <w:hyperlink w:anchor="_Toc28467" w:history="1">
        <w:r>
          <w:rPr>
            <w:rFonts w:ascii="仿宋" w:eastAsia="仿宋" w:hAnsi="仿宋" w:cs="仿宋" w:hint="eastAsia"/>
            <w:lang w:eastAsia="zh-CN"/>
          </w:rPr>
          <w:t>十二、环境保护与治理方案</w:t>
        </w:r>
        <w:r>
          <w:tab/>
        </w:r>
        <w:r>
          <w:fldChar w:fldCharType="begin"/>
        </w:r>
        <w:r>
          <w:instrText xml:space="preserve"> PAGEREF _Toc28467 \h </w:instrText>
        </w:r>
        <w:r>
          <w:fldChar w:fldCharType="separate"/>
        </w:r>
        <w:r>
          <w:t>70</w:t>
        </w:r>
        <w:r>
          <w:fldChar w:fldCharType="end"/>
        </w:r>
      </w:hyperlink>
    </w:p>
    <w:p>
      <w:pPr>
        <w:pStyle w:val="TOC2"/>
        <w:tabs>
          <w:tab w:val="right" w:leader="dot" w:pos="8306"/>
        </w:tabs>
      </w:pPr>
      <w:hyperlink w:anchor="_Toc23662" w:history="1">
        <w:r>
          <w:rPr>
            <w:rFonts w:ascii="仿宋" w:eastAsia="仿宋" w:hAnsi="仿宋" w:cs="仿宋" w:hint="eastAsia"/>
            <w:lang w:eastAsia="zh-CN"/>
          </w:rPr>
          <w:t>(一)、项目环境影响评估</w:t>
        </w:r>
        <w:r>
          <w:tab/>
        </w:r>
        <w:r>
          <w:fldChar w:fldCharType="begin"/>
        </w:r>
        <w:r>
          <w:instrText xml:space="preserve"> PAGEREF _Toc23662 \h </w:instrText>
        </w:r>
        <w:r>
          <w:fldChar w:fldCharType="separate"/>
        </w:r>
        <w:r>
          <w:t>70</w:t>
        </w:r>
        <w:r>
          <w:fldChar w:fldCharType="end"/>
        </w:r>
      </w:hyperlink>
    </w:p>
    <w:p>
      <w:pPr>
        <w:pStyle w:val="TOC2"/>
        <w:tabs>
          <w:tab w:val="right" w:leader="dot" w:pos="8306"/>
        </w:tabs>
      </w:pPr>
      <w:hyperlink w:anchor="_Toc29127" w:history="1">
        <w:r>
          <w:rPr>
            <w:rFonts w:ascii="仿宋" w:eastAsia="仿宋" w:hAnsi="仿宋" w:cs="仿宋" w:hint="eastAsia"/>
            <w:lang w:eastAsia="zh-CN"/>
          </w:rPr>
          <w:t>(二)、环境保护措施与治理方案</w:t>
        </w:r>
        <w:r>
          <w:tab/>
        </w:r>
        <w:r>
          <w:fldChar w:fldCharType="begin"/>
        </w:r>
        <w:r>
          <w:instrText xml:space="preserve"> PAGEREF _Toc29127 \h </w:instrText>
        </w:r>
        <w:r>
          <w:fldChar w:fldCharType="separate"/>
        </w:r>
        <w:r>
          <w:t>70</w:t>
        </w:r>
        <w:r>
          <w:fldChar w:fldCharType="end"/>
        </w:r>
      </w:hyperlink>
    </w:p>
    <w:p>
      <w:pPr>
        <w:pStyle w:val="TOC1"/>
        <w:tabs>
          <w:tab w:val="right" w:leader="dot" w:pos="8306"/>
        </w:tabs>
      </w:pPr>
      <w:hyperlink w:anchor="_Toc27729" w:history="1">
        <w:r>
          <w:rPr>
            <w:rFonts w:ascii="仿宋" w:eastAsia="仿宋" w:hAnsi="仿宋" w:cs="仿宋" w:hint="eastAsia"/>
            <w:lang w:eastAsia="zh-CN"/>
          </w:rPr>
          <w:t>十三、创新驱动与持续发展</w:t>
        </w:r>
        <w:r>
          <w:tab/>
        </w:r>
        <w:r>
          <w:fldChar w:fldCharType="begin"/>
        </w:r>
        <w:r>
          <w:instrText xml:space="preserve"> PAGEREF _Toc27729 \h </w:instrText>
        </w:r>
        <w:r>
          <w:fldChar w:fldCharType="separate"/>
        </w:r>
        <w:r>
          <w:t>71</w:t>
        </w:r>
        <w:r>
          <w:fldChar w:fldCharType="end"/>
        </w:r>
      </w:hyperlink>
    </w:p>
    <w:p>
      <w:pPr>
        <w:pStyle w:val="TOC2"/>
        <w:tabs>
          <w:tab w:val="right" w:leader="dot" w:pos="8306"/>
        </w:tabs>
      </w:pPr>
      <w:hyperlink w:anchor="_Toc6113" w:history="1">
        <w:r>
          <w:rPr>
            <w:rFonts w:ascii="仿宋" w:eastAsia="仿宋" w:hAnsi="仿宋" w:cs="仿宋" w:hint="eastAsia"/>
            <w:lang w:eastAsia="zh-CN"/>
          </w:rPr>
          <w:t>(一)、创新驱动战略实施</w:t>
        </w:r>
        <w:r>
          <w:tab/>
        </w:r>
        <w:r>
          <w:fldChar w:fldCharType="begin"/>
        </w:r>
        <w:r>
          <w:instrText xml:space="preserve"> PAGEREF _Toc6113 \h </w:instrText>
        </w:r>
        <w:r>
          <w:fldChar w:fldCharType="separate"/>
        </w:r>
        <w:r>
          <w:t>71</w:t>
        </w:r>
        <w:r>
          <w:fldChar w:fldCharType="end"/>
        </w:r>
      </w:hyperlink>
    </w:p>
    <w:p>
      <w:pPr>
        <w:pStyle w:val="TOC2"/>
        <w:tabs>
          <w:tab w:val="right" w:leader="dot" w:pos="8306"/>
        </w:tabs>
      </w:pPr>
      <w:hyperlink w:anchor="_Toc8919" w:history="1">
        <w:r>
          <w:rPr>
            <w:rFonts w:ascii="仿宋" w:eastAsia="仿宋" w:hAnsi="仿宋" w:cs="仿宋" w:hint="eastAsia"/>
            <w:lang w:eastAsia="zh-CN"/>
          </w:rPr>
          <w:t>(二)、持续发展路径探索</w:t>
        </w:r>
        <w:r>
          <w:tab/>
        </w:r>
        <w:r>
          <w:fldChar w:fldCharType="begin"/>
        </w:r>
        <w:r>
          <w:instrText xml:space="preserve"> PAGEREF _Toc8919 \h </w:instrText>
        </w:r>
        <w:r>
          <w:fldChar w:fldCharType="separate"/>
        </w:r>
        <w:r>
          <w:t>72</w:t>
        </w:r>
        <w:r>
          <w:fldChar w:fldCharType="end"/>
        </w:r>
      </w:hyperlink>
    </w:p>
    <w:p>
      <w:pPr>
        <w:pStyle w:val="TOC1"/>
        <w:tabs>
          <w:tab w:val="right" w:leader="dot" w:pos="8306"/>
        </w:tabs>
      </w:pPr>
      <w:hyperlink w:anchor="_Toc31604" w:history="1">
        <w:r>
          <w:rPr>
            <w:rFonts w:ascii="仿宋" w:eastAsia="仿宋" w:hAnsi="仿宋" w:cs="仿宋" w:hint="eastAsia"/>
            <w:lang w:eastAsia="zh-CN"/>
          </w:rPr>
          <w:t>十四、知识产权管理与保护</w:t>
        </w:r>
        <w:r>
          <w:tab/>
        </w:r>
        <w:r>
          <w:fldChar w:fldCharType="begin"/>
        </w:r>
        <w:r>
          <w:instrText xml:space="preserve"> PAGEREF _Toc31604 \h </w:instrText>
        </w:r>
        <w:r>
          <w:fldChar w:fldCharType="separate"/>
        </w:r>
        <w:r>
          <w:t>76</w:t>
        </w:r>
        <w:r>
          <w:fldChar w:fldCharType="end"/>
        </w:r>
      </w:hyperlink>
    </w:p>
    <w:p>
      <w:pPr>
        <w:pStyle w:val="TOC2"/>
        <w:tabs>
          <w:tab w:val="right" w:leader="dot" w:pos="8306"/>
        </w:tabs>
      </w:pPr>
      <w:hyperlink w:anchor="_Toc24016" w:history="1">
        <w:r>
          <w:rPr>
            <w:rFonts w:ascii="仿宋" w:eastAsia="仿宋" w:hAnsi="仿宋" w:cs="仿宋" w:hint="eastAsia"/>
            <w:lang w:eastAsia="zh-CN"/>
          </w:rPr>
          <w:t>(一)、知识产权管理体系建设</w:t>
        </w:r>
        <w:r>
          <w:tab/>
        </w:r>
        <w:r>
          <w:fldChar w:fldCharType="begin"/>
        </w:r>
        <w:r>
          <w:instrText xml:space="preserve"> PAGEREF _Toc24016 \h </w:instrText>
        </w:r>
        <w:r>
          <w:fldChar w:fldCharType="separate"/>
        </w:r>
        <w:r>
          <w:t>76</w:t>
        </w:r>
        <w:r>
          <w:fldChar w:fldCharType="end"/>
        </w:r>
      </w:hyperlink>
    </w:p>
    <w:p>
      <w:pPr>
        <w:pStyle w:val="TOC2"/>
        <w:tabs>
          <w:tab w:val="right" w:leader="dot" w:pos="8306"/>
        </w:tabs>
      </w:pPr>
      <w:hyperlink w:anchor="_Toc10255" w:history="1">
        <w:r>
          <w:rPr>
            <w:rFonts w:ascii="仿宋" w:eastAsia="仿宋" w:hAnsi="仿宋" w:cs="仿宋" w:hint="eastAsia"/>
            <w:lang w:eastAsia="zh-CN"/>
          </w:rPr>
          <w:t>(二)、知识产权保护措施</w:t>
        </w:r>
        <w:r>
          <w:tab/>
        </w:r>
        <w:r>
          <w:fldChar w:fldCharType="begin"/>
        </w:r>
        <w:r>
          <w:instrText xml:space="preserve"> PAGEREF _Toc10255 \h </w:instrText>
        </w:r>
        <w:r>
          <w:fldChar w:fldCharType="separate"/>
        </w:r>
        <w:r>
          <w:t>77</w:t>
        </w:r>
        <w:r>
          <w:fldChar w:fldCharType="end"/>
        </w:r>
      </w:hyperlink>
    </w:p>
    <w:p>
      <w:pPr>
        <w:pStyle w:val="TOC1"/>
        <w:tabs>
          <w:tab w:val="right" w:leader="dot" w:pos="8306"/>
        </w:tabs>
      </w:pPr>
      <w:hyperlink w:anchor="_Toc5005" w:history="1">
        <w:r>
          <w:rPr>
            <w:rFonts w:ascii="仿宋" w:eastAsia="仿宋" w:hAnsi="仿宋" w:cs="仿宋" w:hint="eastAsia"/>
            <w:lang w:eastAsia="zh-CN"/>
          </w:rPr>
          <w:t>十五、成果转化与推广应用</w:t>
        </w:r>
        <w:r>
          <w:tab/>
        </w:r>
        <w:r>
          <w:fldChar w:fldCharType="begin"/>
        </w:r>
        <w:r>
          <w:instrText xml:space="preserve"> PAGEREF _Toc5005 \h </w:instrText>
        </w:r>
        <w:r>
          <w:fldChar w:fldCharType="separate"/>
        </w:r>
        <w:r>
          <w:t>79</w:t>
        </w:r>
        <w:r>
          <w:fldChar w:fldCharType="end"/>
        </w:r>
      </w:hyperlink>
    </w:p>
    <w:p>
      <w:pPr>
        <w:pStyle w:val="TOC2"/>
        <w:tabs>
          <w:tab w:val="right" w:leader="dot" w:pos="8306"/>
        </w:tabs>
      </w:pPr>
      <w:hyperlink w:anchor="_Toc22482" w:history="1">
        <w:r>
          <w:rPr>
            <w:rFonts w:ascii="仿宋" w:eastAsia="仿宋" w:hAnsi="仿宋" w:cs="仿宋" w:hint="eastAsia"/>
            <w:lang w:eastAsia="zh-CN"/>
          </w:rPr>
          <w:t>(一)、成果转化策略制定</w:t>
        </w:r>
        <w:r>
          <w:tab/>
        </w:r>
        <w:r>
          <w:fldChar w:fldCharType="begin"/>
        </w:r>
        <w:r>
          <w:instrText xml:space="preserve"> PAGEREF _Toc22482 \h </w:instrText>
        </w:r>
        <w:r>
          <w:fldChar w:fldCharType="separate"/>
        </w:r>
        <w:r>
          <w:t>79</w:t>
        </w:r>
        <w:r>
          <w:fldChar w:fldCharType="end"/>
        </w:r>
      </w:hyperlink>
    </w:p>
    <w:p>
      <w:pPr>
        <w:pStyle w:val="TOC2"/>
        <w:tabs>
          <w:tab w:val="right" w:leader="dot" w:pos="8306"/>
        </w:tabs>
      </w:pPr>
      <w:hyperlink w:anchor="_Toc1651" w:history="1">
        <w:r>
          <w:rPr>
            <w:rFonts w:ascii="仿宋" w:eastAsia="仿宋" w:hAnsi="仿宋" w:cs="仿宋" w:hint="eastAsia"/>
            <w:lang w:eastAsia="zh-CN"/>
          </w:rPr>
          <w:t>(二)、成果推广应用方案</w:t>
        </w:r>
        <w:r>
          <w:tab/>
        </w:r>
        <w:r>
          <w:fldChar w:fldCharType="begin"/>
        </w:r>
        <w:r>
          <w:instrText xml:space="preserve"> PAGEREF _Toc1651 \h </w:instrText>
        </w:r>
        <w:r>
          <w:fldChar w:fldCharType="separate"/>
        </w:r>
        <w:r>
          <w:t>80</w:t>
        </w:r>
        <w:r>
          <w:fldChar w:fldCharType="end"/>
        </w:r>
      </w:hyperlink>
    </w:p>
    <w:p>
      <w:pPr>
        <w:pStyle w:val="TOC1"/>
        <w:tabs>
          <w:tab w:val="right" w:leader="dot" w:pos="8306"/>
        </w:tabs>
      </w:pPr>
      <w:hyperlink w:anchor="_Toc6449" w:history="1">
        <w:r>
          <w:rPr>
            <w:rFonts w:ascii="仿宋" w:eastAsia="仿宋" w:hAnsi="仿宋" w:cs="仿宋" w:hint="eastAsia"/>
            <w:lang w:eastAsia="zh-CN"/>
          </w:rPr>
          <w:t>十六、人力资源管理与开发</w:t>
        </w:r>
        <w:r>
          <w:tab/>
        </w:r>
        <w:r>
          <w:fldChar w:fldCharType="begin"/>
        </w:r>
        <w:r>
          <w:instrText xml:space="preserve"> PAGEREF _Toc6449 \h </w:instrText>
        </w:r>
        <w:r>
          <w:fldChar w:fldCharType="separate"/>
        </w:r>
        <w:r>
          <w:t>82</w:t>
        </w:r>
        <w:r>
          <w:fldChar w:fldCharType="end"/>
        </w:r>
      </w:hyperlink>
    </w:p>
    <w:p>
      <w:pPr>
        <w:pStyle w:val="TOC2"/>
        <w:tabs>
          <w:tab w:val="right" w:leader="dot" w:pos="8306"/>
        </w:tabs>
      </w:pPr>
      <w:hyperlink w:anchor="_Toc4675" w:history="1">
        <w:r>
          <w:rPr>
            <w:rFonts w:ascii="仿宋" w:eastAsia="仿宋" w:hAnsi="仿宋" w:cs="仿宋" w:hint="eastAsia"/>
            <w:lang w:eastAsia="zh-CN"/>
          </w:rPr>
          <w:t>(一)、人力资源规划</w:t>
        </w:r>
        <w:r>
          <w:tab/>
        </w:r>
        <w:r>
          <w:fldChar w:fldCharType="begin"/>
        </w:r>
        <w:r>
          <w:instrText xml:space="preserve"> PAGEREF _Toc4675 \h </w:instrText>
        </w:r>
        <w:r>
          <w:fldChar w:fldCharType="separate"/>
        </w:r>
        <w:r>
          <w:t>82</w:t>
        </w:r>
        <w:r>
          <w:fldChar w:fldCharType="end"/>
        </w:r>
      </w:hyperlink>
    </w:p>
    <w:p>
      <w:pPr>
        <w:pStyle w:val="TOC2"/>
        <w:tabs>
          <w:tab w:val="right" w:leader="dot" w:pos="8306"/>
        </w:tabs>
      </w:pPr>
      <w:hyperlink w:anchor="_Toc11163" w:history="1">
        <w:r>
          <w:rPr>
            <w:rFonts w:ascii="仿宋" w:eastAsia="仿宋" w:hAnsi="仿宋" w:cs="仿宋" w:hint="eastAsia"/>
            <w:lang w:eastAsia="zh-CN"/>
          </w:rPr>
          <w:t>(二)、人力资源开发与培训</w:t>
        </w:r>
        <w:r>
          <w:tab/>
        </w:r>
        <w:r>
          <w:fldChar w:fldCharType="begin"/>
        </w:r>
        <w:r>
          <w:instrText xml:space="preserve"> PAGEREF _Toc11163 \h </w:instrText>
        </w:r>
        <w:r>
          <w:fldChar w:fldCharType="separate"/>
        </w:r>
        <w:r>
          <w:t>83</w:t>
        </w:r>
        <w:r>
          <w:fldChar w:fldCharType="end"/>
        </w:r>
      </w:hyperlink>
    </w:p>
    <w:p>
      <w:pPr>
        <w:pStyle w:val="TOC1"/>
        <w:tabs>
          <w:tab w:val="right" w:leader="dot" w:pos="8306"/>
        </w:tabs>
      </w:pPr>
      <w:hyperlink w:anchor="_Toc18586" w:history="1">
        <w:r>
          <w:rPr>
            <w:rFonts w:ascii="仿宋" w:eastAsia="仿宋" w:hAnsi="仿宋" w:cs="仿宋" w:hint="eastAsia"/>
            <w:lang w:eastAsia="zh-CN"/>
          </w:rPr>
          <w:t>十七、质量管理与控制</w:t>
        </w:r>
        <w:r>
          <w:tab/>
        </w:r>
        <w:r>
          <w:fldChar w:fldCharType="begin"/>
        </w:r>
        <w:r>
          <w:instrText xml:space="preserve"> PAGEREF _Toc18586 \h </w:instrText>
        </w:r>
        <w:r>
          <w:fldChar w:fldCharType="separate"/>
        </w:r>
        <w:r>
          <w:t>86</w:t>
        </w:r>
        <w:r>
          <w:fldChar w:fldCharType="end"/>
        </w:r>
      </w:hyperlink>
    </w:p>
    <w:p>
      <w:pPr>
        <w:pStyle w:val="TOC2"/>
        <w:tabs>
          <w:tab w:val="right" w:leader="dot" w:pos="8306"/>
        </w:tabs>
      </w:pPr>
      <w:hyperlink w:anchor="_Toc4730" w:history="1">
        <w:r>
          <w:rPr>
            <w:rFonts w:ascii="仿宋" w:eastAsia="仿宋" w:hAnsi="仿宋" w:cs="仿宋" w:hint="eastAsia"/>
            <w:lang w:eastAsia="zh-CN"/>
          </w:rPr>
          <w:t>(一)、质量管理体系建设</w:t>
        </w:r>
        <w:r>
          <w:tab/>
        </w:r>
        <w:r>
          <w:fldChar w:fldCharType="begin"/>
        </w:r>
        <w:r>
          <w:instrText xml:space="preserve"> PAGEREF _Toc4730 \h </w:instrText>
        </w:r>
        <w:r>
          <w:fldChar w:fldCharType="separate"/>
        </w:r>
        <w:r>
          <w:t>86</w:t>
        </w:r>
        <w:r>
          <w:fldChar w:fldCharType="end"/>
        </w:r>
      </w:hyperlink>
    </w:p>
    <w:p>
      <w:pPr>
        <w:pStyle w:val="TOC2"/>
        <w:tabs>
          <w:tab w:val="right" w:leader="dot" w:pos="8306"/>
        </w:tabs>
      </w:pPr>
      <w:hyperlink w:anchor="_Toc32370" w:history="1">
        <w:r>
          <w:rPr>
            <w:rFonts w:ascii="仿宋" w:eastAsia="仿宋" w:hAnsi="仿宋" w:cs="仿宋" w:hint="eastAsia"/>
            <w:lang w:eastAsia="zh-CN"/>
          </w:rPr>
          <w:t>(二)、质量控制措施</w:t>
        </w:r>
        <w:r>
          <w:tab/>
        </w:r>
        <w:r>
          <w:fldChar w:fldCharType="begin"/>
        </w:r>
        <w:r>
          <w:instrText xml:space="preserve"> PAGEREF _Toc32370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7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26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人工心脏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25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13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782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一、人工心脏项目的技术资源开发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二、人工心脏项目的人力资源管理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工心脏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三、人工心脏项目的资金资源筹措与优化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人工心脏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498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工心脏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工心脏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工心脏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743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人工心脏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人工心脏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智能技术的应用：人工心脏项目将利用智能技术，如物联网（IoT）和大数据分析，来监控和优化资源使用。通过实时数据分析，项目可以更有效地管理能源消耗、减少原材料浪费，并提高生产过程的整体效率。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5059"/>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619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https://d.book118.com/915000210110011111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87310C"/>
    <w:rsid w:val="208731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000210110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2024-02-13T02:03:00Z</dcterms:created>
  <dcterms:modified xsi:type="dcterms:W3CDTF">2024-02-13T02:04:07Z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DF043EAAE56E44E3B4E28545827BCA0F_11</vt:lpwstr>
  </property>
  <property fmtid="{D5CDD505-2E9C-101B-9397-08002B2CF9AE}" pid="3" name="KSOProductBuildVer">
    <vt:lpwstr>2052-12.1.0.16250</vt:lpwstr>
  </property>
</Properties>
</file>