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弹性磨块项目建设方案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8" w:history="1">
        <w:r>
          <w:rPr>
            <w:rFonts w:ascii="仿宋" w:eastAsia="仿宋" w:hAnsi="仿宋" w:cs="仿宋" w:hint="eastAsia"/>
            <w:lang w:eastAsia="zh-CN"/>
          </w:rPr>
          <w:t>概论</w:t>
        </w:r>
        <w:r>
          <w:tab/>
        </w:r>
        <w:r>
          <w:fldChar w:fldCharType="begin"/>
        </w:r>
        <w:r>
          <w:instrText xml:space="preserve"> PAGEREF _Toc17878 \h </w:instrText>
        </w:r>
        <w:r>
          <w:fldChar w:fldCharType="separate"/>
        </w:r>
        <w:r>
          <w:t>3</w:t>
        </w:r>
        <w:r>
          <w:fldChar w:fldCharType="end"/>
        </w:r>
      </w:hyperlink>
    </w:p>
    <w:p>
      <w:pPr>
        <w:pStyle w:val="TOC1"/>
        <w:tabs>
          <w:tab w:val="right" w:leader="dot" w:pos="8306"/>
        </w:tabs>
      </w:pPr>
      <w:hyperlink w:anchor="_Toc3225" w:history="1">
        <w:r>
          <w:rPr>
            <w:rFonts w:ascii="仿宋" w:eastAsia="仿宋" w:hAnsi="仿宋" w:cs="仿宋" w:hint="eastAsia"/>
            <w:lang w:eastAsia="zh-CN"/>
          </w:rPr>
          <w:t>一、项目监理与质量保证</w:t>
        </w:r>
        <w:r>
          <w:tab/>
        </w:r>
        <w:r>
          <w:fldChar w:fldCharType="begin"/>
        </w:r>
        <w:r>
          <w:instrText xml:space="preserve"> PAGEREF _Toc3225 \h </w:instrText>
        </w:r>
        <w:r>
          <w:fldChar w:fldCharType="separate"/>
        </w:r>
        <w:r>
          <w:t>3</w:t>
        </w:r>
        <w:r>
          <w:fldChar w:fldCharType="end"/>
        </w:r>
      </w:hyperlink>
    </w:p>
    <w:p>
      <w:pPr>
        <w:pStyle w:val="TOC2"/>
        <w:tabs>
          <w:tab w:val="right" w:leader="dot" w:pos="8306"/>
        </w:tabs>
      </w:pPr>
      <w:hyperlink w:anchor="_Toc22778" w:history="1">
        <w:r>
          <w:rPr>
            <w:rFonts w:ascii="仿宋" w:eastAsia="仿宋" w:hAnsi="仿宋" w:cs="仿宋" w:hint="eastAsia"/>
            <w:lang w:eastAsia="zh-CN"/>
          </w:rPr>
          <w:t>(一)、监理体系构建</w:t>
        </w:r>
        <w:r>
          <w:tab/>
        </w:r>
        <w:r>
          <w:fldChar w:fldCharType="begin"/>
        </w:r>
        <w:r>
          <w:instrText xml:space="preserve"> PAGEREF _Toc22778 \h </w:instrText>
        </w:r>
        <w:r>
          <w:fldChar w:fldCharType="separate"/>
        </w:r>
        <w:r>
          <w:t>3</w:t>
        </w:r>
        <w:r>
          <w:fldChar w:fldCharType="end"/>
        </w:r>
      </w:hyperlink>
    </w:p>
    <w:p>
      <w:pPr>
        <w:pStyle w:val="TOC2"/>
        <w:tabs>
          <w:tab w:val="right" w:leader="dot" w:pos="8306"/>
        </w:tabs>
      </w:pPr>
      <w:hyperlink w:anchor="_Toc21455" w:history="1">
        <w:r>
          <w:rPr>
            <w:rFonts w:ascii="仿宋" w:eastAsia="仿宋" w:hAnsi="仿宋" w:cs="仿宋" w:hint="eastAsia"/>
            <w:lang w:eastAsia="zh-CN"/>
          </w:rPr>
          <w:t>(二)、质量保证体系实施</w:t>
        </w:r>
        <w:r>
          <w:tab/>
        </w:r>
        <w:r>
          <w:fldChar w:fldCharType="begin"/>
        </w:r>
        <w:r>
          <w:instrText xml:space="preserve"> PAGEREF _Toc21455 \h </w:instrText>
        </w:r>
        <w:r>
          <w:fldChar w:fldCharType="separate"/>
        </w:r>
        <w:r>
          <w:t>4</w:t>
        </w:r>
        <w:r>
          <w:fldChar w:fldCharType="end"/>
        </w:r>
      </w:hyperlink>
    </w:p>
    <w:p>
      <w:pPr>
        <w:pStyle w:val="TOC2"/>
        <w:tabs>
          <w:tab w:val="right" w:leader="dot" w:pos="8306"/>
        </w:tabs>
      </w:pPr>
      <w:hyperlink w:anchor="_Toc15765" w:history="1">
        <w:r>
          <w:rPr>
            <w:rFonts w:ascii="仿宋" w:eastAsia="仿宋" w:hAnsi="仿宋" w:cs="仿宋" w:hint="eastAsia"/>
            <w:lang w:eastAsia="zh-CN"/>
          </w:rPr>
          <w:t>(三)、监理与质量控制流程</w:t>
        </w:r>
        <w:r>
          <w:tab/>
        </w:r>
        <w:r>
          <w:fldChar w:fldCharType="begin"/>
        </w:r>
        <w:r>
          <w:instrText xml:space="preserve"> PAGEREF _Toc15765 \h </w:instrText>
        </w:r>
        <w:r>
          <w:fldChar w:fldCharType="separate"/>
        </w:r>
        <w:r>
          <w:t>4</w:t>
        </w:r>
        <w:r>
          <w:fldChar w:fldCharType="end"/>
        </w:r>
      </w:hyperlink>
    </w:p>
    <w:p>
      <w:pPr>
        <w:pStyle w:val="TOC1"/>
        <w:tabs>
          <w:tab w:val="right" w:leader="dot" w:pos="8306"/>
        </w:tabs>
      </w:pPr>
      <w:hyperlink w:anchor="_Toc17122" w:history="1">
        <w:r>
          <w:rPr>
            <w:rFonts w:ascii="仿宋" w:eastAsia="仿宋" w:hAnsi="仿宋" w:cs="仿宋" w:hint="eastAsia"/>
            <w:lang w:eastAsia="zh-CN"/>
          </w:rPr>
          <w:t>二、背景、必要性分析</w:t>
        </w:r>
        <w:r>
          <w:tab/>
        </w:r>
        <w:r>
          <w:fldChar w:fldCharType="begin"/>
        </w:r>
        <w:r>
          <w:instrText xml:space="preserve"> PAGEREF _Toc17122 \h </w:instrText>
        </w:r>
        <w:r>
          <w:fldChar w:fldCharType="separate"/>
        </w:r>
        <w:r>
          <w:t>5</w:t>
        </w:r>
        <w:r>
          <w:fldChar w:fldCharType="end"/>
        </w:r>
      </w:hyperlink>
    </w:p>
    <w:p>
      <w:pPr>
        <w:pStyle w:val="TOC2"/>
        <w:tabs>
          <w:tab w:val="right" w:leader="dot" w:pos="8306"/>
        </w:tabs>
      </w:pPr>
      <w:hyperlink w:anchor="_Toc14028" w:history="1">
        <w:r>
          <w:rPr>
            <w:rFonts w:ascii="仿宋" w:eastAsia="仿宋" w:hAnsi="仿宋" w:cs="仿宋" w:hint="eastAsia"/>
            <w:lang w:eastAsia="zh-CN"/>
          </w:rPr>
          <w:t>(一)、项目建设背景</w:t>
        </w:r>
        <w:r>
          <w:tab/>
        </w:r>
        <w:r>
          <w:fldChar w:fldCharType="begin"/>
        </w:r>
        <w:r>
          <w:instrText xml:space="preserve"> PAGEREF _Toc14028 \h </w:instrText>
        </w:r>
        <w:r>
          <w:fldChar w:fldCharType="separate"/>
        </w:r>
        <w:r>
          <w:t>5</w:t>
        </w:r>
        <w:r>
          <w:fldChar w:fldCharType="end"/>
        </w:r>
      </w:hyperlink>
    </w:p>
    <w:p>
      <w:pPr>
        <w:pStyle w:val="TOC2"/>
        <w:tabs>
          <w:tab w:val="right" w:leader="dot" w:pos="8306"/>
        </w:tabs>
      </w:pPr>
      <w:hyperlink w:anchor="_Toc11399" w:history="1">
        <w:r>
          <w:rPr>
            <w:rFonts w:ascii="仿宋" w:eastAsia="仿宋" w:hAnsi="仿宋" w:cs="仿宋" w:hint="eastAsia"/>
            <w:lang w:eastAsia="zh-CN"/>
          </w:rPr>
          <w:t>(二)、必要性分析</w:t>
        </w:r>
        <w:r>
          <w:tab/>
        </w:r>
        <w:r>
          <w:fldChar w:fldCharType="begin"/>
        </w:r>
        <w:r>
          <w:instrText xml:space="preserve"> PAGEREF _Toc11399 \h </w:instrText>
        </w:r>
        <w:r>
          <w:fldChar w:fldCharType="separate"/>
        </w:r>
        <w:r>
          <w:t>6</w:t>
        </w:r>
        <w:r>
          <w:fldChar w:fldCharType="end"/>
        </w:r>
      </w:hyperlink>
    </w:p>
    <w:p>
      <w:pPr>
        <w:pStyle w:val="TOC2"/>
        <w:tabs>
          <w:tab w:val="right" w:leader="dot" w:pos="8306"/>
        </w:tabs>
      </w:pPr>
      <w:hyperlink w:anchor="_Toc30" w:history="1">
        <w:r>
          <w:rPr>
            <w:rFonts w:ascii="仿宋" w:eastAsia="仿宋" w:hAnsi="仿宋" w:cs="仿宋" w:hint="eastAsia"/>
            <w:lang w:eastAsia="zh-CN"/>
          </w:rPr>
          <w:t>(三)、项目建设有利条件</w:t>
        </w:r>
        <w:r>
          <w:tab/>
        </w:r>
        <w:r>
          <w:fldChar w:fldCharType="begin"/>
        </w:r>
        <w:r>
          <w:instrText xml:space="preserve"> PAGEREF _Toc30 \h </w:instrText>
        </w:r>
        <w:r>
          <w:fldChar w:fldCharType="separate"/>
        </w:r>
        <w:r>
          <w:t>7</w:t>
        </w:r>
        <w:r>
          <w:fldChar w:fldCharType="end"/>
        </w:r>
      </w:hyperlink>
    </w:p>
    <w:p>
      <w:pPr>
        <w:pStyle w:val="TOC1"/>
        <w:tabs>
          <w:tab w:val="right" w:leader="dot" w:pos="8306"/>
        </w:tabs>
      </w:pPr>
      <w:hyperlink w:anchor="_Toc11125" w:history="1">
        <w:r>
          <w:rPr>
            <w:rFonts w:ascii="仿宋" w:eastAsia="仿宋" w:hAnsi="仿宋" w:cs="仿宋" w:hint="eastAsia"/>
            <w:lang w:eastAsia="zh-CN"/>
          </w:rPr>
          <w:t>三、经济影响分析</w:t>
        </w:r>
        <w:r>
          <w:tab/>
        </w:r>
        <w:r>
          <w:fldChar w:fldCharType="begin"/>
        </w:r>
        <w:r>
          <w:instrText xml:space="preserve"> PAGEREF _Toc11125 \h </w:instrText>
        </w:r>
        <w:r>
          <w:fldChar w:fldCharType="separate"/>
        </w:r>
        <w:r>
          <w:t>9</w:t>
        </w:r>
        <w:r>
          <w:fldChar w:fldCharType="end"/>
        </w:r>
      </w:hyperlink>
    </w:p>
    <w:p>
      <w:pPr>
        <w:pStyle w:val="TOC2"/>
        <w:tabs>
          <w:tab w:val="right" w:leader="dot" w:pos="8306"/>
        </w:tabs>
      </w:pPr>
      <w:hyperlink w:anchor="_Toc10696" w:history="1">
        <w:r>
          <w:rPr>
            <w:rFonts w:ascii="仿宋" w:eastAsia="仿宋" w:hAnsi="仿宋" w:cs="仿宋" w:hint="eastAsia"/>
            <w:lang w:eastAsia="zh-CN"/>
          </w:rPr>
          <w:t>(一)、经济费用效益或费用效果分析</w:t>
        </w:r>
        <w:r>
          <w:tab/>
        </w:r>
        <w:r>
          <w:fldChar w:fldCharType="begin"/>
        </w:r>
        <w:r>
          <w:instrText xml:space="preserve"> PAGEREF _Toc10696 \h </w:instrText>
        </w:r>
        <w:r>
          <w:fldChar w:fldCharType="separate"/>
        </w:r>
        <w:r>
          <w:t>9</w:t>
        </w:r>
        <w:r>
          <w:fldChar w:fldCharType="end"/>
        </w:r>
      </w:hyperlink>
    </w:p>
    <w:p>
      <w:pPr>
        <w:pStyle w:val="TOC2"/>
        <w:tabs>
          <w:tab w:val="right" w:leader="dot" w:pos="8306"/>
        </w:tabs>
      </w:pPr>
      <w:hyperlink w:anchor="_Toc5556" w:history="1">
        <w:r>
          <w:rPr>
            <w:rFonts w:ascii="仿宋" w:eastAsia="仿宋" w:hAnsi="仿宋" w:cs="仿宋" w:hint="eastAsia"/>
            <w:lang w:eastAsia="zh-CN"/>
          </w:rPr>
          <w:t>(二)、行业影响分析</w:t>
        </w:r>
        <w:r>
          <w:tab/>
        </w:r>
        <w:r>
          <w:fldChar w:fldCharType="begin"/>
        </w:r>
        <w:r>
          <w:instrText xml:space="preserve"> PAGEREF _Toc5556 \h </w:instrText>
        </w:r>
        <w:r>
          <w:fldChar w:fldCharType="separate"/>
        </w:r>
        <w:r>
          <w:t>11</w:t>
        </w:r>
        <w:r>
          <w:fldChar w:fldCharType="end"/>
        </w:r>
      </w:hyperlink>
    </w:p>
    <w:p>
      <w:pPr>
        <w:pStyle w:val="TOC2"/>
        <w:tabs>
          <w:tab w:val="right" w:leader="dot" w:pos="8306"/>
        </w:tabs>
      </w:pPr>
      <w:hyperlink w:anchor="_Toc9589" w:history="1">
        <w:r>
          <w:rPr>
            <w:rFonts w:ascii="仿宋" w:eastAsia="仿宋" w:hAnsi="仿宋" w:cs="仿宋" w:hint="eastAsia"/>
            <w:lang w:eastAsia="zh-CN"/>
          </w:rPr>
          <w:t>(三)、区域经济影响分析</w:t>
        </w:r>
        <w:r>
          <w:tab/>
        </w:r>
        <w:r>
          <w:fldChar w:fldCharType="begin"/>
        </w:r>
        <w:r>
          <w:instrText xml:space="preserve"> PAGEREF _Toc9589 \h </w:instrText>
        </w:r>
        <w:r>
          <w:fldChar w:fldCharType="separate"/>
        </w:r>
        <w:r>
          <w:t>13</w:t>
        </w:r>
        <w:r>
          <w:fldChar w:fldCharType="end"/>
        </w:r>
      </w:hyperlink>
    </w:p>
    <w:p>
      <w:pPr>
        <w:pStyle w:val="TOC2"/>
        <w:tabs>
          <w:tab w:val="right" w:leader="dot" w:pos="8306"/>
        </w:tabs>
      </w:pPr>
      <w:hyperlink w:anchor="_Toc8985" w:history="1">
        <w:r>
          <w:rPr>
            <w:rFonts w:ascii="仿宋" w:eastAsia="仿宋" w:hAnsi="仿宋" w:cs="仿宋" w:hint="eastAsia"/>
            <w:lang w:eastAsia="zh-CN"/>
          </w:rPr>
          <w:t>(四)、宏观经济影响分析</w:t>
        </w:r>
        <w:r>
          <w:tab/>
        </w:r>
        <w:r>
          <w:fldChar w:fldCharType="begin"/>
        </w:r>
        <w:r>
          <w:instrText xml:space="preserve"> PAGEREF _Toc8985 \h </w:instrText>
        </w:r>
        <w:r>
          <w:fldChar w:fldCharType="separate"/>
        </w:r>
        <w:r>
          <w:t>14</w:t>
        </w:r>
        <w:r>
          <w:fldChar w:fldCharType="end"/>
        </w:r>
      </w:hyperlink>
    </w:p>
    <w:p>
      <w:pPr>
        <w:pStyle w:val="TOC1"/>
        <w:tabs>
          <w:tab w:val="right" w:leader="dot" w:pos="8306"/>
        </w:tabs>
      </w:pPr>
      <w:hyperlink w:anchor="_Toc27944" w:history="1">
        <w:r>
          <w:rPr>
            <w:rFonts w:ascii="仿宋" w:eastAsia="仿宋" w:hAnsi="仿宋" w:cs="仿宋" w:hint="eastAsia"/>
            <w:lang w:eastAsia="zh-CN"/>
          </w:rPr>
          <w:t>四、资源开发及综合利用分析</w:t>
        </w:r>
        <w:r>
          <w:tab/>
        </w:r>
        <w:r>
          <w:fldChar w:fldCharType="begin"/>
        </w:r>
        <w:r>
          <w:instrText xml:space="preserve"> PAGEREF _Toc27944 \h </w:instrText>
        </w:r>
        <w:r>
          <w:fldChar w:fldCharType="separate"/>
        </w:r>
        <w:r>
          <w:t>15</w:t>
        </w:r>
        <w:r>
          <w:fldChar w:fldCharType="end"/>
        </w:r>
      </w:hyperlink>
    </w:p>
    <w:p>
      <w:pPr>
        <w:pStyle w:val="TOC2"/>
        <w:tabs>
          <w:tab w:val="right" w:leader="dot" w:pos="8306"/>
        </w:tabs>
      </w:pPr>
      <w:hyperlink w:anchor="_Toc10486" w:history="1">
        <w:r>
          <w:rPr>
            <w:rFonts w:ascii="仿宋" w:eastAsia="仿宋" w:hAnsi="仿宋" w:cs="仿宋" w:hint="eastAsia"/>
            <w:lang w:eastAsia="zh-CN"/>
          </w:rPr>
          <w:t>(一)、资源开发方案</w:t>
        </w:r>
        <w:r>
          <w:tab/>
        </w:r>
        <w:r>
          <w:fldChar w:fldCharType="begin"/>
        </w:r>
        <w:r>
          <w:instrText xml:space="preserve"> PAGEREF _Toc10486 \h </w:instrText>
        </w:r>
        <w:r>
          <w:fldChar w:fldCharType="separate"/>
        </w:r>
        <w:r>
          <w:t>15</w:t>
        </w:r>
        <w:r>
          <w:fldChar w:fldCharType="end"/>
        </w:r>
      </w:hyperlink>
    </w:p>
    <w:p>
      <w:pPr>
        <w:pStyle w:val="TOC2"/>
        <w:tabs>
          <w:tab w:val="right" w:leader="dot" w:pos="8306"/>
        </w:tabs>
      </w:pPr>
      <w:hyperlink w:anchor="_Toc16072" w:history="1">
        <w:r>
          <w:rPr>
            <w:rFonts w:ascii="仿宋" w:eastAsia="仿宋" w:hAnsi="仿宋" w:cs="仿宋" w:hint="eastAsia"/>
            <w:lang w:eastAsia="zh-CN"/>
          </w:rPr>
          <w:t>(二)、资源利用方案</w:t>
        </w:r>
        <w:r>
          <w:tab/>
        </w:r>
        <w:r>
          <w:fldChar w:fldCharType="begin"/>
        </w:r>
        <w:r>
          <w:instrText xml:space="preserve"> PAGEREF _Toc16072 \h </w:instrText>
        </w:r>
        <w:r>
          <w:fldChar w:fldCharType="separate"/>
        </w:r>
        <w:r>
          <w:t>16</w:t>
        </w:r>
        <w:r>
          <w:fldChar w:fldCharType="end"/>
        </w:r>
      </w:hyperlink>
    </w:p>
    <w:p>
      <w:pPr>
        <w:pStyle w:val="TOC2"/>
        <w:tabs>
          <w:tab w:val="right" w:leader="dot" w:pos="8306"/>
        </w:tabs>
      </w:pPr>
      <w:hyperlink w:anchor="_Toc7183" w:history="1">
        <w:r>
          <w:rPr>
            <w:rFonts w:ascii="仿宋" w:eastAsia="仿宋" w:hAnsi="仿宋" w:cs="仿宋" w:hint="eastAsia"/>
            <w:lang w:eastAsia="zh-CN"/>
          </w:rPr>
          <w:t>(三)、资源节约措施</w:t>
        </w:r>
        <w:r>
          <w:tab/>
        </w:r>
        <w:r>
          <w:fldChar w:fldCharType="begin"/>
        </w:r>
        <w:r>
          <w:instrText xml:space="preserve"> PAGEREF _Toc7183 \h </w:instrText>
        </w:r>
        <w:r>
          <w:fldChar w:fldCharType="separate"/>
        </w:r>
        <w:r>
          <w:t>18</w:t>
        </w:r>
        <w:r>
          <w:fldChar w:fldCharType="end"/>
        </w:r>
      </w:hyperlink>
    </w:p>
    <w:p>
      <w:pPr>
        <w:pStyle w:val="TOC1"/>
        <w:tabs>
          <w:tab w:val="right" w:leader="dot" w:pos="8306"/>
        </w:tabs>
      </w:pPr>
      <w:hyperlink w:anchor="_Toc30901" w:history="1">
        <w:r>
          <w:rPr>
            <w:rFonts w:ascii="仿宋" w:eastAsia="仿宋" w:hAnsi="仿宋" w:cs="仿宋" w:hint="eastAsia"/>
            <w:lang w:eastAsia="zh-CN"/>
          </w:rPr>
          <w:t>五、项目选址研究</w:t>
        </w:r>
        <w:r>
          <w:tab/>
        </w:r>
        <w:r>
          <w:fldChar w:fldCharType="begin"/>
        </w:r>
        <w:r>
          <w:instrText xml:space="preserve"> PAGEREF _Toc30901 \h </w:instrText>
        </w:r>
        <w:r>
          <w:fldChar w:fldCharType="separate"/>
        </w:r>
        <w:r>
          <w:t>19</w:t>
        </w:r>
        <w:r>
          <w:fldChar w:fldCharType="end"/>
        </w:r>
      </w:hyperlink>
    </w:p>
    <w:p>
      <w:pPr>
        <w:pStyle w:val="TOC2"/>
        <w:tabs>
          <w:tab w:val="right" w:leader="dot" w:pos="8306"/>
        </w:tabs>
      </w:pPr>
      <w:hyperlink w:anchor="_Toc21316" w:history="1">
        <w:r>
          <w:rPr>
            <w:rFonts w:ascii="仿宋" w:eastAsia="仿宋" w:hAnsi="仿宋" w:cs="仿宋" w:hint="eastAsia"/>
            <w:lang w:eastAsia="zh-CN"/>
          </w:rPr>
          <w:t>(一)、项目选址原则</w:t>
        </w:r>
        <w:r>
          <w:tab/>
        </w:r>
        <w:r>
          <w:fldChar w:fldCharType="begin"/>
        </w:r>
        <w:r>
          <w:instrText xml:space="preserve"> PAGEREF _Toc21316 \h </w:instrText>
        </w:r>
        <w:r>
          <w:fldChar w:fldCharType="separate"/>
        </w:r>
        <w:r>
          <w:t>19</w:t>
        </w:r>
        <w:r>
          <w:fldChar w:fldCharType="end"/>
        </w:r>
      </w:hyperlink>
    </w:p>
    <w:p>
      <w:pPr>
        <w:pStyle w:val="TOC2"/>
        <w:tabs>
          <w:tab w:val="right" w:leader="dot" w:pos="8306"/>
        </w:tabs>
      </w:pPr>
      <w:hyperlink w:anchor="_Toc18504" w:history="1">
        <w:r>
          <w:rPr>
            <w:rFonts w:ascii="仿宋" w:eastAsia="仿宋" w:hAnsi="仿宋" w:cs="仿宋" w:hint="eastAsia"/>
            <w:lang w:eastAsia="zh-CN"/>
          </w:rPr>
          <w:t>(二)、项目选址</w:t>
        </w:r>
        <w:r>
          <w:tab/>
        </w:r>
        <w:r>
          <w:fldChar w:fldCharType="begin"/>
        </w:r>
        <w:r>
          <w:instrText xml:space="preserve"> PAGEREF _Toc18504 \h </w:instrText>
        </w:r>
        <w:r>
          <w:fldChar w:fldCharType="separate"/>
        </w:r>
        <w:r>
          <w:t>22</w:t>
        </w:r>
        <w:r>
          <w:fldChar w:fldCharType="end"/>
        </w:r>
      </w:hyperlink>
    </w:p>
    <w:p>
      <w:pPr>
        <w:pStyle w:val="TOC2"/>
        <w:tabs>
          <w:tab w:val="right" w:leader="dot" w:pos="8306"/>
        </w:tabs>
      </w:pPr>
      <w:hyperlink w:anchor="_Toc6298" w:history="1">
        <w:r>
          <w:rPr>
            <w:rFonts w:ascii="仿宋" w:eastAsia="仿宋" w:hAnsi="仿宋" w:cs="仿宋" w:hint="eastAsia"/>
            <w:lang w:eastAsia="zh-CN"/>
          </w:rPr>
          <w:t>(三)、建设条件分析</w:t>
        </w:r>
        <w:r>
          <w:tab/>
        </w:r>
        <w:r>
          <w:fldChar w:fldCharType="begin"/>
        </w:r>
        <w:r>
          <w:instrText xml:space="preserve"> PAGEREF _Toc6298 \h </w:instrText>
        </w:r>
        <w:r>
          <w:fldChar w:fldCharType="separate"/>
        </w:r>
        <w:r>
          <w:t>24</w:t>
        </w:r>
        <w:r>
          <w:fldChar w:fldCharType="end"/>
        </w:r>
      </w:hyperlink>
    </w:p>
    <w:p>
      <w:pPr>
        <w:pStyle w:val="TOC2"/>
        <w:tabs>
          <w:tab w:val="right" w:leader="dot" w:pos="8306"/>
        </w:tabs>
      </w:pPr>
      <w:hyperlink w:anchor="_Toc8505" w:history="1">
        <w:r>
          <w:rPr>
            <w:rFonts w:ascii="仿宋" w:eastAsia="仿宋" w:hAnsi="仿宋" w:cs="仿宋" w:hint="eastAsia"/>
            <w:lang w:eastAsia="zh-CN"/>
          </w:rPr>
          <w:t>(四)、用地控制指标</w:t>
        </w:r>
        <w:r>
          <w:tab/>
        </w:r>
        <w:r>
          <w:fldChar w:fldCharType="begin"/>
        </w:r>
        <w:r>
          <w:instrText xml:space="preserve"> PAGEREF _Toc8505 \h </w:instrText>
        </w:r>
        <w:r>
          <w:fldChar w:fldCharType="separate"/>
        </w:r>
        <w:r>
          <w:t>25</w:t>
        </w:r>
        <w:r>
          <w:fldChar w:fldCharType="end"/>
        </w:r>
      </w:hyperlink>
    </w:p>
    <w:p>
      <w:pPr>
        <w:pStyle w:val="TOC2"/>
        <w:tabs>
          <w:tab w:val="right" w:leader="dot" w:pos="8306"/>
        </w:tabs>
      </w:pPr>
      <w:hyperlink w:anchor="_Toc17291" w:history="1">
        <w:r>
          <w:rPr>
            <w:rFonts w:ascii="仿宋" w:eastAsia="仿宋" w:hAnsi="仿宋" w:cs="仿宋" w:hint="eastAsia"/>
            <w:lang w:eastAsia="zh-CN"/>
          </w:rPr>
          <w:t>(五)、地总体要求</w:t>
        </w:r>
        <w:r>
          <w:tab/>
        </w:r>
        <w:r>
          <w:fldChar w:fldCharType="begin"/>
        </w:r>
        <w:r>
          <w:instrText xml:space="preserve"> PAGEREF _Toc17291 \h </w:instrText>
        </w:r>
        <w:r>
          <w:fldChar w:fldCharType="separate"/>
        </w:r>
        <w:r>
          <w:t>27</w:t>
        </w:r>
        <w:r>
          <w:fldChar w:fldCharType="end"/>
        </w:r>
      </w:hyperlink>
    </w:p>
    <w:p>
      <w:pPr>
        <w:pStyle w:val="TOC2"/>
        <w:tabs>
          <w:tab w:val="right" w:leader="dot" w:pos="8306"/>
        </w:tabs>
      </w:pPr>
      <w:hyperlink w:anchor="_Toc27959" w:history="1">
        <w:r>
          <w:rPr>
            <w:rFonts w:ascii="仿宋" w:eastAsia="仿宋" w:hAnsi="仿宋" w:cs="仿宋" w:hint="eastAsia"/>
            <w:lang w:eastAsia="zh-CN"/>
          </w:rPr>
          <w:t>(六)、节约用地措施</w:t>
        </w:r>
        <w:r>
          <w:tab/>
        </w:r>
        <w:r>
          <w:fldChar w:fldCharType="begin"/>
        </w:r>
        <w:r>
          <w:instrText xml:space="preserve"> PAGEREF _Toc27959 \h </w:instrText>
        </w:r>
        <w:r>
          <w:fldChar w:fldCharType="separate"/>
        </w:r>
        <w:r>
          <w:t>28</w:t>
        </w:r>
        <w:r>
          <w:fldChar w:fldCharType="end"/>
        </w:r>
      </w:hyperlink>
    </w:p>
    <w:p>
      <w:pPr>
        <w:pStyle w:val="TOC2"/>
        <w:tabs>
          <w:tab w:val="right" w:leader="dot" w:pos="8306"/>
        </w:tabs>
      </w:pPr>
      <w:hyperlink w:anchor="_Toc11966" w:history="1">
        <w:r>
          <w:rPr>
            <w:rFonts w:ascii="仿宋" w:eastAsia="仿宋" w:hAnsi="仿宋" w:cs="仿宋" w:hint="eastAsia"/>
            <w:lang w:eastAsia="zh-CN"/>
          </w:rPr>
          <w:t>(七)、选址综合评价</w:t>
        </w:r>
        <w:r>
          <w:tab/>
        </w:r>
        <w:r>
          <w:fldChar w:fldCharType="begin"/>
        </w:r>
        <w:r>
          <w:instrText xml:space="preserve"> PAGEREF _Toc11966 \h </w:instrText>
        </w:r>
        <w:r>
          <w:fldChar w:fldCharType="separate"/>
        </w:r>
        <w:r>
          <w:t>29</w:t>
        </w:r>
        <w:r>
          <w:fldChar w:fldCharType="end"/>
        </w:r>
      </w:hyperlink>
    </w:p>
    <w:p>
      <w:pPr>
        <w:pStyle w:val="TOC1"/>
        <w:tabs>
          <w:tab w:val="right" w:leader="dot" w:pos="8306"/>
        </w:tabs>
      </w:pPr>
      <w:hyperlink w:anchor="_Toc7478" w:history="1">
        <w:r>
          <w:rPr>
            <w:rFonts w:ascii="仿宋" w:eastAsia="仿宋" w:hAnsi="仿宋" w:cs="仿宋" w:hint="eastAsia"/>
            <w:lang w:eastAsia="zh-CN"/>
          </w:rPr>
          <w:t>六、弹性磨块项目概论</w:t>
        </w:r>
        <w:r>
          <w:tab/>
        </w:r>
        <w:r>
          <w:fldChar w:fldCharType="begin"/>
        </w:r>
        <w:r>
          <w:instrText xml:space="preserve"> PAGEREF _Toc7478 \h </w:instrText>
        </w:r>
        <w:r>
          <w:fldChar w:fldCharType="separate"/>
        </w:r>
        <w:r>
          <w:t>30</w:t>
        </w:r>
        <w:r>
          <w:fldChar w:fldCharType="end"/>
        </w:r>
      </w:hyperlink>
    </w:p>
    <w:p>
      <w:pPr>
        <w:pStyle w:val="TOC2"/>
        <w:tabs>
          <w:tab w:val="right" w:leader="dot" w:pos="8306"/>
        </w:tabs>
      </w:pPr>
      <w:hyperlink w:anchor="_Toc11415" w:history="1">
        <w:r>
          <w:rPr>
            <w:rFonts w:ascii="仿宋" w:eastAsia="仿宋" w:hAnsi="仿宋" w:cs="仿宋" w:hint="eastAsia"/>
            <w:lang w:eastAsia="zh-CN"/>
          </w:rPr>
          <w:t>(一)、项目申报单位概况</w:t>
        </w:r>
        <w:r>
          <w:tab/>
        </w:r>
        <w:r>
          <w:fldChar w:fldCharType="begin"/>
        </w:r>
        <w:r>
          <w:instrText xml:space="preserve"> PAGEREF _Toc11415 \h </w:instrText>
        </w:r>
        <w:r>
          <w:fldChar w:fldCharType="separate"/>
        </w:r>
        <w:r>
          <w:t>30</w:t>
        </w:r>
        <w:r>
          <w:fldChar w:fldCharType="end"/>
        </w:r>
      </w:hyperlink>
    </w:p>
    <w:p>
      <w:pPr>
        <w:pStyle w:val="TOC2"/>
        <w:tabs>
          <w:tab w:val="right" w:leader="dot" w:pos="8306"/>
        </w:tabs>
      </w:pPr>
      <w:hyperlink w:anchor="_Toc21058" w:history="1">
        <w:r>
          <w:rPr>
            <w:rFonts w:ascii="仿宋" w:eastAsia="仿宋" w:hAnsi="仿宋" w:cs="仿宋" w:hint="eastAsia"/>
            <w:lang w:eastAsia="zh-CN"/>
          </w:rPr>
          <w:t>(二)、项目概况</w:t>
        </w:r>
        <w:r>
          <w:tab/>
        </w:r>
        <w:r>
          <w:fldChar w:fldCharType="begin"/>
        </w:r>
        <w:r>
          <w:instrText xml:space="preserve"> PAGEREF _Toc21058 \h </w:instrText>
        </w:r>
        <w:r>
          <w:fldChar w:fldCharType="separate"/>
        </w:r>
        <w:r>
          <w:t>31</w:t>
        </w:r>
        <w:r>
          <w:fldChar w:fldCharType="end"/>
        </w:r>
      </w:hyperlink>
    </w:p>
    <w:p>
      <w:pPr>
        <w:pStyle w:val="TOC1"/>
        <w:tabs>
          <w:tab w:val="right" w:leader="dot" w:pos="8306"/>
        </w:tabs>
      </w:pPr>
      <w:hyperlink w:anchor="_Toc31047" w:history="1">
        <w:r>
          <w:rPr>
            <w:rFonts w:ascii="仿宋" w:eastAsia="仿宋" w:hAnsi="仿宋" w:cs="仿宋" w:hint="eastAsia"/>
            <w:lang w:eastAsia="zh-CN"/>
          </w:rPr>
          <w:t>七、资金管理与财务规划</w:t>
        </w:r>
        <w:r>
          <w:tab/>
        </w:r>
        <w:r>
          <w:fldChar w:fldCharType="begin"/>
        </w:r>
        <w:r>
          <w:instrText xml:space="preserve"> PAGEREF _Toc31047 \h </w:instrText>
        </w:r>
        <w:r>
          <w:fldChar w:fldCharType="separate"/>
        </w:r>
        <w:r>
          <w:t>34</w:t>
        </w:r>
        <w:r>
          <w:fldChar w:fldCharType="end"/>
        </w:r>
      </w:hyperlink>
    </w:p>
    <w:p>
      <w:pPr>
        <w:pStyle w:val="TOC2"/>
        <w:tabs>
          <w:tab w:val="right" w:leader="dot" w:pos="8306"/>
        </w:tabs>
      </w:pPr>
      <w:hyperlink w:anchor="_Toc16856" w:history="1">
        <w:r>
          <w:rPr>
            <w:rFonts w:ascii="仿宋" w:eastAsia="仿宋" w:hAnsi="仿宋" w:cs="仿宋" w:hint="eastAsia"/>
            <w:lang w:eastAsia="zh-CN"/>
          </w:rPr>
          <w:t>(一)、项目资金来源与筹措</w:t>
        </w:r>
        <w:r>
          <w:tab/>
        </w:r>
        <w:r>
          <w:fldChar w:fldCharType="begin"/>
        </w:r>
        <w:r>
          <w:instrText xml:space="preserve"> PAGEREF _Toc16856 \h </w:instrText>
        </w:r>
        <w:r>
          <w:fldChar w:fldCharType="separate"/>
        </w:r>
        <w:r>
          <w:t>34</w:t>
        </w:r>
        <w:r>
          <w:fldChar w:fldCharType="end"/>
        </w:r>
      </w:hyperlink>
    </w:p>
    <w:p>
      <w:pPr>
        <w:pStyle w:val="TOC2"/>
        <w:tabs>
          <w:tab w:val="right" w:leader="dot" w:pos="8306"/>
        </w:tabs>
      </w:pPr>
      <w:hyperlink w:anchor="_Toc24119" w:history="1">
        <w:r>
          <w:rPr>
            <w:rFonts w:ascii="仿宋" w:eastAsia="仿宋" w:hAnsi="仿宋" w:cs="仿宋" w:hint="eastAsia"/>
            <w:lang w:eastAsia="zh-CN"/>
          </w:rPr>
          <w:t>(二)、资金使用与监管</w:t>
        </w:r>
        <w:r>
          <w:tab/>
        </w:r>
        <w:r>
          <w:fldChar w:fldCharType="begin"/>
        </w:r>
        <w:r>
          <w:instrText xml:space="preserve"> PAGEREF _Toc24119 \h </w:instrText>
        </w:r>
        <w:r>
          <w:fldChar w:fldCharType="separate"/>
        </w:r>
        <w:r>
          <w:t>36</w:t>
        </w:r>
        <w:r>
          <w:fldChar w:fldCharType="end"/>
        </w:r>
      </w:hyperlink>
    </w:p>
    <w:p>
      <w:pPr>
        <w:pStyle w:val="TOC2"/>
        <w:tabs>
          <w:tab w:val="right" w:leader="dot" w:pos="8306"/>
        </w:tabs>
      </w:pPr>
      <w:hyperlink w:anchor="_Toc23058" w:history="1">
        <w:r>
          <w:rPr>
            <w:rFonts w:ascii="仿宋" w:eastAsia="仿宋" w:hAnsi="仿宋" w:cs="仿宋" w:hint="eastAsia"/>
            <w:lang w:eastAsia="zh-CN"/>
          </w:rPr>
          <w:t>(三)、财务规划与预测</w:t>
        </w:r>
        <w:r>
          <w:tab/>
        </w:r>
        <w:r>
          <w:fldChar w:fldCharType="begin"/>
        </w:r>
        <w:r>
          <w:instrText xml:space="preserve"> PAGEREF _Toc23058 \h </w:instrText>
        </w:r>
        <w:r>
          <w:fldChar w:fldCharType="separate"/>
        </w:r>
        <w:r>
          <w:t>37</w:t>
        </w:r>
        <w:r>
          <w:fldChar w:fldCharType="end"/>
        </w:r>
      </w:hyperlink>
    </w:p>
    <w:p>
      <w:pPr>
        <w:pStyle w:val="TOC1"/>
        <w:tabs>
          <w:tab w:val="right" w:leader="dot" w:pos="8306"/>
        </w:tabs>
      </w:pPr>
      <w:hyperlink w:anchor="_Toc6669" w:history="1">
        <w:r>
          <w:rPr>
            <w:rFonts w:ascii="仿宋" w:eastAsia="仿宋" w:hAnsi="仿宋" w:cs="仿宋" w:hint="eastAsia"/>
            <w:lang w:eastAsia="zh-CN"/>
          </w:rPr>
          <w:t>八、安全与应急管理</w:t>
        </w:r>
        <w:r>
          <w:tab/>
        </w:r>
        <w:r>
          <w:fldChar w:fldCharType="begin"/>
        </w:r>
        <w:r>
          <w:instrText xml:space="preserve"> PAGEREF _Toc6669 \h </w:instrText>
        </w:r>
        <w:r>
          <w:fldChar w:fldCharType="separate"/>
        </w:r>
        <w:r>
          <w:t>38</w:t>
        </w:r>
        <w:r>
          <w:fldChar w:fldCharType="end"/>
        </w:r>
      </w:hyperlink>
    </w:p>
    <w:p>
      <w:pPr>
        <w:pStyle w:val="TOC2"/>
        <w:tabs>
          <w:tab w:val="right" w:leader="dot" w:pos="8306"/>
        </w:tabs>
      </w:pPr>
      <w:hyperlink w:anchor="_Toc3113" w:history="1">
        <w:r>
          <w:rPr>
            <w:rFonts w:ascii="仿宋" w:eastAsia="仿宋" w:hAnsi="仿宋" w:cs="仿宋" w:hint="eastAsia"/>
            <w:lang w:eastAsia="zh-CN"/>
          </w:rPr>
          <w:t>(一)、安全生产管理</w:t>
        </w:r>
        <w:r>
          <w:tab/>
        </w:r>
        <w:r>
          <w:fldChar w:fldCharType="begin"/>
        </w:r>
        <w:r>
          <w:instrText xml:space="preserve"> PAGEREF _Toc3113 \h </w:instrText>
        </w:r>
        <w:r>
          <w:fldChar w:fldCharType="separate"/>
        </w:r>
        <w:r>
          <w:t>38</w:t>
        </w:r>
        <w:r>
          <w:fldChar w:fldCharType="end"/>
        </w:r>
      </w:hyperlink>
    </w:p>
    <w:p>
      <w:pPr>
        <w:pStyle w:val="TOC2"/>
        <w:tabs>
          <w:tab w:val="right" w:leader="dot" w:pos="8306"/>
        </w:tabs>
      </w:pPr>
      <w:hyperlink w:anchor="_Toc31132" w:history="1">
        <w:r>
          <w:rPr>
            <w:rFonts w:ascii="仿宋" w:eastAsia="仿宋" w:hAnsi="仿宋" w:cs="仿宋" w:hint="eastAsia"/>
            <w:lang w:eastAsia="zh-CN"/>
          </w:rPr>
          <w:t>(二)、应急预案与响应</w:t>
        </w:r>
        <w:r>
          <w:tab/>
        </w:r>
        <w:r>
          <w:fldChar w:fldCharType="begin"/>
        </w:r>
        <w:r>
          <w:instrText xml:space="preserve"> PAGEREF _Toc31132 \h </w:instrText>
        </w:r>
        <w:r>
          <w:fldChar w:fldCharType="separate"/>
        </w:r>
        <w:r>
          <w:t>39</w:t>
        </w:r>
        <w:r>
          <w:fldChar w:fldCharType="end"/>
        </w:r>
      </w:hyperlink>
    </w:p>
    <w:p>
      <w:pPr>
        <w:pStyle w:val="TOC1"/>
        <w:tabs>
          <w:tab w:val="right" w:leader="dot" w:pos="8306"/>
        </w:tabs>
      </w:pPr>
      <w:hyperlink w:anchor="_Toc6174" w:history="1">
        <w:r>
          <w:rPr>
            <w:rFonts w:ascii="仿宋" w:eastAsia="仿宋" w:hAnsi="仿宋" w:cs="仿宋" w:hint="eastAsia"/>
            <w:lang w:eastAsia="zh-CN"/>
          </w:rPr>
          <w:t>九、环境保护与绿色发展</w:t>
        </w:r>
        <w:r>
          <w:tab/>
        </w:r>
        <w:r>
          <w:fldChar w:fldCharType="begin"/>
        </w:r>
        <w:r>
          <w:instrText xml:space="preserve"> PAGEREF _Toc6174 \h </w:instrText>
        </w:r>
        <w:r>
          <w:fldChar w:fldCharType="separate"/>
        </w:r>
        <w:r>
          <w:t>41</w:t>
        </w:r>
        <w:r>
          <w:fldChar w:fldCharType="end"/>
        </w:r>
      </w:hyperlink>
    </w:p>
    <w:p>
      <w:pPr>
        <w:pStyle w:val="TOC2"/>
        <w:tabs>
          <w:tab w:val="right" w:leader="dot" w:pos="8306"/>
        </w:tabs>
      </w:pPr>
      <w:hyperlink w:anchor="_Toc12663" w:history="1">
        <w:r>
          <w:rPr>
            <w:rFonts w:ascii="仿宋" w:eastAsia="仿宋" w:hAnsi="仿宋" w:cs="仿宋" w:hint="eastAsia"/>
            <w:lang w:eastAsia="zh-CN"/>
          </w:rPr>
          <w:t>(一)、环境保护措施</w:t>
        </w:r>
        <w:r>
          <w:tab/>
        </w:r>
        <w:r>
          <w:fldChar w:fldCharType="begin"/>
        </w:r>
        <w:r>
          <w:instrText xml:space="preserve"> PAGEREF _Toc12663 \h </w:instrText>
        </w:r>
        <w:r>
          <w:fldChar w:fldCharType="separate"/>
        </w:r>
        <w:r>
          <w:t>41</w:t>
        </w:r>
        <w:r>
          <w:fldChar w:fldCharType="end"/>
        </w:r>
      </w:hyperlink>
    </w:p>
    <w:p>
      <w:pPr>
        <w:pStyle w:val="TOC2"/>
        <w:tabs>
          <w:tab w:val="right" w:leader="dot" w:pos="8306"/>
        </w:tabs>
      </w:pPr>
      <w:hyperlink w:anchor="_Toc19076" w:history="1">
        <w:r>
          <w:rPr>
            <w:rFonts w:ascii="仿宋" w:eastAsia="仿宋" w:hAnsi="仿宋" w:cs="仿宋" w:hint="eastAsia"/>
            <w:lang w:eastAsia="zh-CN"/>
          </w:rPr>
          <w:t>(二)、绿色发展与可持续发展策略</w:t>
        </w:r>
        <w:r>
          <w:tab/>
        </w:r>
        <w:r>
          <w:fldChar w:fldCharType="begin"/>
        </w:r>
        <w:r>
          <w:instrText xml:space="preserve"> PAGEREF _Toc19076 \h </w:instrText>
        </w:r>
        <w:r>
          <w:fldChar w:fldCharType="separate"/>
        </w:r>
        <w:r>
          <w:t>43</w:t>
        </w:r>
        <w:r>
          <w:fldChar w:fldCharType="end"/>
        </w:r>
      </w:hyperlink>
    </w:p>
    <w:p>
      <w:pPr>
        <w:pStyle w:val="TOC1"/>
        <w:tabs>
          <w:tab w:val="right" w:leader="dot" w:pos="8306"/>
        </w:tabs>
      </w:pPr>
      <w:hyperlink w:anchor="_Toc17667" w:history="1">
        <w:r>
          <w:rPr>
            <w:rFonts w:ascii="仿宋" w:eastAsia="仿宋" w:hAnsi="仿宋" w:cs="仿宋" w:hint="eastAsia"/>
            <w:lang w:eastAsia="zh-CN"/>
          </w:rPr>
          <w:t>十、土地利用与规划方案</w:t>
        </w:r>
        <w:r>
          <w:tab/>
        </w:r>
        <w:r>
          <w:fldChar w:fldCharType="begin"/>
        </w:r>
        <w:r>
          <w:instrText xml:space="preserve"> PAGEREF _Toc17667 \h </w:instrText>
        </w:r>
        <w:r>
          <w:fldChar w:fldCharType="separate"/>
        </w:r>
        <w:r>
          <w:t>44</w:t>
        </w:r>
        <w:r>
          <w:fldChar w:fldCharType="end"/>
        </w:r>
      </w:hyperlink>
    </w:p>
    <w:p>
      <w:pPr>
        <w:pStyle w:val="TOC2"/>
        <w:tabs>
          <w:tab w:val="right" w:leader="dot" w:pos="8306"/>
        </w:tabs>
      </w:pPr>
      <w:hyperlink w:anchor="_Toc26051" w:history="1">
        <w:r>
          <w:rPr>
            <w:rFonts w:ascii="仿宋" w:eastAsia="仿宋" w:hAnsi="仿宋" w:cs="仿宋" w:hint="eastAsia"/>
            <w:lang w:eastAsia="zh-CN"/>
          </w:rPr>
          <w:t>(一)、项目用地情况分析</w:t>
        </w:r>
        <w:r>
          <w:tab/>
        </w:r>
        <w:r>
          <w:fldChar w:fldCharType="begin"/>
        </w:r>
        <w:r>
          <w:instrText xml:space="preserve"> PAGEREF _Toc26051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78" w:history="1">
        <w:r>
          <w:rPr>
            <w:rFonts w:ascii="仿宋" w:eastAsia="仿宋" w:hAnsi="仿宋" w:cs="仿宋" w:hint="eastAsia"/>
            <w:lang w:eastAsia="zh-CN"/>
          </w:rPr>
          <w:t>(二)、土地利用规划方案</w:t>
        </w:r>
        <w:r>
          <w:tab/>
        </w:r>
        <w:r>
          <w:fldChar w:fldCharType="begin"/>
        </w:r>
        <w:r>
          <w:instrText xml:space="preserve"> PAGEREF _Toc28478 \h </w:instrText>
        </w:r>
        <w:r>
          <w:fldChar w:fldCharType="separate"/>
        </w:r>
        <w:r>
          <w:t>45</w:t>
        </w:r>
        <w:r>
          <w:fldChar w:fldCharType="end"/>
        </w:r>
      </w:hyperlink>
    </w:p>
    <w:p>
      <w:pPr>
        <w:pStyle w:val="TOC1"/>
        <w:tabs>
          <w:tab w:val="right" w:leader="dot" w:pos="8306"/>
        </w:tabs>
      </w:pPr>
      <w:hyperlink w:anchor="_Toc31308" w:history="1">
        <w:r>
          <w:rPr>
            <w:rFonts w:ascii="仿宋" w:eastAsia="仿宋" w:hAnsi="仿宋" w:cs="仿宋" w:hint="eastAsia"/>
            <w:lang w:eastAsia="zh-CN"/>
          </w:rPr>
          <w:t>十一、经济效益与社会效益优化</w:t>
        </w:r>
        <w:r>
          <w:tab/>
        </w:r>
        <w:r>
          <w:fldChar w:fldCharType="begin"/>
        </w:r>
        <w:r>
          <w:instrText xml:space="preserve"> PAGEREF _Toc31308 \h </w:instrText>
        </w:r>
        <w:r>
          <w:fldChar w:fldCharType="separate"/>
        </w:r>
        <w:r>
          <w:t>47</w:t>
        </w:r>
        <w:r>
          <w:fldChar w:fldCharType="end"/>
        </w:r>
      </w:hyperlink>
    </w:p>
    <w:p>
      <w:pPr>
        <w:pStyle w:val="TOC2"/>
        <w:tabs>
          <w:tab w:val="right" w:leader="dot" w:pos="8306"/>
        </w:tabs>
      </w:pPr>
      <w:hyperlink w:anchor="_Toc25236" w:history="1">
        <w:r>
          <w:rPr>
            <w:rFonts w:ascii="仿宋" w:eastAsia="仿宋" w:hAnsi="仿宋" w:cs="仿宋" w:hint="eastAsia"/>
            <w:lang w:eastAsia="zh-CN"/>
          </w:rPr>
          <w:t>(一)、经济效益提升策略</w:t>
        </w:r>
        <w:r>
          <w:tab/>
        </w:r>
        <w:r>
          <w:fldChar w:fldCharType="begin"/>
        </w:r>
        <w:r>
          <w:instrText xml:space="preserve"> PAGEREF _Toc25236 \h </w:instrText>
        </w:r>
        <w:r>
          <w:fldChar w:fldCharType="separate"/>
        </w:r>
        <w:r>
          <w:t>47</w:t>
        </w:r>
        <w:r>
          <w:fldChar w:fldCharType="end"/>
        </w:r>
      </w:hyperlink>
    </w:p>
    <w:p>
      <w:pPr>
        <w:pStyle w:val="TOC2"/>
        <w:tabs>
          <w:tab w:val="right" w:leader="dot" w:pos="8306"/>
        </w:tabs>
      </w:pPr>
      <w:hyperlink w:anchor="_Toc19862" w:history="1">
        <w:r>
          <w:rPr>
            <w:rFonts w:ascii="仿宋" w:eastAsia="仿宋" w:hAnsi="仿宋" w:cs="仿宋" w:hint="eastAsia"/>
            <w:lang w:eastAsia="zh-CN"/>
          </w:rPr>
          <w:t>(二)、社会效益增强方案</w:t>
        </w:r>
        <w:r>
          <w:tab/>
        </w:r>
        <w:r>
          <w:fldChar w:fldCharType="begin"/>
        </w:r>
        <w:r>
          <w:instrText xml:space="preserve"> PAGEREF _Toc19862 \h </w:instrText>
        </w:r>
        <w:r>
          <w:fldChar w:fldCharType="separate"/>
        </w:r>
        <w:r>
          <w:t>48</w:t>
        </w:r>
        <w:r>
          <w:fldChar w:fldCharType="end"/>
        </w:r>
      </w:hyperlink>
    </w:p>
    <w:p>
      <w:pPr>
        <w:pStyle w:val="TOC1"/>
        <w:tabs>
          <w:tab w:val="right" w:leader="dot" w:pos="8306"/>
        </w:tabs>
      </w:pPr>
      <w:hyperlink w:anchor="_Toc8307" w:history="1">
        <w:r>
          <w:rPr>
            <w:rFonts w:ascii="仿宋" w:eastAsia="仿宋" w:hAnsi="仿宋" w:cs="仿宋" w:hint="eastAsia"/>
            <w:lang w:eastAsia="zh-CN"/>
          </w:rPr>
          <w:t>十二、项目实施与管理方案</w:t>
        </w:r>
        <w:r>
          <w:tab/>
        </w:r>
        <w:r>
          <w:fldChar w:fldCharType="begin"/>
        </w:r>
        <w:r>
          <w:instrText xml:space="preserve"> PAGEREF _Toc8307 \h </w:instrText>
        </w:r>
        <w:r>
          <w:fldChar w:fldCharType="separate"/>
        </w:r>
        <w:r>
          <w:t>49</w:t>
        </w:r>
        <w:r>
          <w:fldChar w:fldCharType="end"/>
        </w:r>
      </w:hyperlink>
    </w:p>
    <w:p>
      <w:pPr>
        <w:pStyle w:val="TOC2"/>
        <w:tabs>
          <w:tab w:val="right" w:leader="dot" w:pos="8306"/>
        </w:tabs>
      </w:pPr>
      <w:hyperlink w:anchor="_Toc11741" w:history="1">
        <w:r>
          <w:rPr>
            <w:rFonts w:ascii="仿宋" w:eastAsia="仿宋" w:hAnsi="仿宋" w:cs="仿宋" w:hint="eastAsia"/>
            <w:lang w:eastAsia="zh-CN"/>
          </w:rPr>
          <w:t>(一)、项目实施计划</w:t>
        </w:r>
        <w:r>
          <w:tab/>
        </w:r>
        <w:r>
          <w:fldChar w:fldCharType="begin"/>
        </w:r>
        <w:r>
          <w:instrText xml:space="preserve"> PAGEREF _Toc11741 \h </w:instrText>
        </w:r>
        <w:r>
          <w:fldChar w:fldCharType="separate"/>
        </w:r>
        <w:r>
          <w:t>49</w:t>
        </w:r>
        <w:r>
          <w:fldChar w:fldCharType="end"/>
        </w:r>
      </w:hyperlink>
    </w:p>
    <w:p>
      <w:pPr>
        <w:pStyle w:val="TOC2"/>
        <w:tabs>
          <w:tab w:val="right" w:leader="dot" w:pos="8306"/>
        </w:tabs>
      </w:pPr>
      <w:hyperlink w:anchor="_Toc28297" w:history="1">
        <w:r>
          <w:rPr>
            <w:rFonts w:ascii="仿宋" w:eastAsia="仿宋" w:hAnsi="仿宋" w:cs="仿宋" w:hint="eastAsia"/>
            <w:lang w:eastAsia="zh-CN"/>
          </w:rPr>
          <w:t>(二)、项目组织机构与职责</w:t>
        </w:r>
        <w:r>
          <w:tab/>
        </w:r>
        <w:r>
          <w:fldChar w:fldCharType="begin"/>
        </w:r>
        <w:r>
          <w:instrText xml:space="preserve"> PAGEREF _Toc28297 \h </w:instrText>
        </w:r>
        <w:r>
          <w:fldChar w:fldCharType="separate"/>
        </w:r>
        <w:r>
          <w:t>50</w:t>
        </w:r>
        <w:r>
          <w:fldChar w:fldCharType="end"/>
        </w:r>
      </w:hyperlink>
    </w:p>
    <w:p>
      <w:pPr>
        <w:pStyle w:val="TOC2"/>
        <w:tabs>
          <w:tab w:val="right" w:leader="dot" w:pos="8306"/>
        </w:tabs>
      </w:pPr>
      <w:hyperlink w:anchor="_Toc16633" w:history="1">
        <w:r>
          <w:rPr>
            <w:rFonts w:ascii="仿宋" w:eastAsia="仿宋" w:hAnsi="仿宋" w:cs="仿宋" w:hint="eastAsia"/>
            <w:lang w:eastAsia="zh-CN"/>
          </w:rPr>
          <w:t>(三)、项目管理与监控体系</w:t>
        </w:r>
        <w:r>
          <w:tab/>
        </w:r>
        <w:r>
          <w:fldChar w:fldCharType="begin"/>
        </w:r>
        <w:r>
          <w:instrText xml:space="preserve"> PAGEREF _Toc16633 \h </w:instrText>
        </w:r>
        <w:r>
          <w:fldChar w:fldCharType="separate"/>
        </w:r>
        <w:r>
          <w:t>53</w:t>
        </w:r>
        <w:r>
          <w:fldChar w:fldCharType="end"/>
        </w:r>
      </w:hyperlink>
    </w:p>
    <w:p>
      <w:pPr>
        <w:pStyle w:val="TOC1"/>
        <w:tabs>
          <w:tab w:val="right" w:leader="dot" w:pos="8306"/>
        </w:tabs>
      </w:pPr>
      <w:hyperlink w:anchor="_Toc24260" w:history="1">
        <w:r>
          <w:rPr>
            <w:rFonts w:ascii="仿宋" w:eastAsia="仿宋" w:hAnsi="仿宋" w:cs="仿宋" w:hint="eastAsia"/>
            <w:lang w:eastAsia="zh-CN"/>
          </w:rPr>
          <w:t>十三、创新驱动与持续发展</w:t>
        </w:r>
        <w:r>
          <w:tab/>
        </w:r>
        <w:r>
          <w:fldChar w:fldCharType="begin"/>
        </w:r>
        <w:r>
          <w:instrText xml:space="preserve"> PAGEREF _Toc24260 \h </w:instrText>
        </w:r>
        <w:r>
          <w:fldChar w:fldCharType="separate"/>
        </w:r>
        <w:r>
          <w:t>54</w:t>
        </w:r>
        <w:r>
          <w:fldChar w:fldCharType="end"/>
        </w:r>
      </w:hyperlink>
    </w:p>
    <w:p>
      <w:pPr>
        <w:pStyle w:val="TOC2"/>
        <w:tabs>
          <w:tab w:val="right" w:leader="dot" w:pos="8306"/>
        </w:tabs>
      </w:pPr>
      <w:hyperlink w:anchor="_Toc3779" w:history="1">
        <w:r>
          <w:rPr>
            <w:rFonts w:ascii="仿宋" w:eastAsia="仿宋" w:hAnsi="仿宋" w:cs="仿宋" w:hint="eastAsia"/>
            <w:lang w:eastAsia="zh-CN"/>
          </w:rPr>
          <w:t>(一)、创新驱动战略实施</w:t>
        </w:r>
        <w:r>
          <w:tab/>
        </w:r>
        <w:r>
          <w:fldChar w:fldCharType="begin"/>
        </w:r>
        <w:r>
          <w:instrText xml:space="preserve"> PAGEREF _Toc3779 \h </w:instrText>
        </w:r>
        <w:r>
          <w:fldChar w:fldCharType="separate"/>
        </w:r>
        <w:r>
          <w:t>54</w:t>
        </w:r>
        <w:r>
          <w:fldChar w:fldCharType="end"/>
        </w:r>
      </w:hyperlink>
    </w:p>
    <w:p>
      <w:pPr>
        <w:pStyle w:val="TOC2"/>
        <w:tabs>
          <w:tab w:val="right" w:leader="dot" w:pos="8306"/>
        </w:tabs>
      </w:pPr>
      <w:hyperlink w:anchor="_Toc18578" w:history="1">
        <w:r>
          <w:rPr>
            <w:rFonts w:ascii="仿宋" w:eastAsia="仿宋" w:hAnsi="仿宋" w:cs="仿宋" w:hint="eastAsia"/>
            <w:lang w:eastAsia="zh-CN"/>
          </w:rPr>
          <w:t>(二)、持续发展路径探索</w:t>
        </w:r>
        <w:r>
          <w:tab/>
        </w:r>
        <w:r>
          <w:fldChar w:fldCharType="begin"/>
        </w:r>
        <w:r>
          <w:instrText xml:space="preserve"> PAGEREF _Toc18578 \h </w:instrText>
        </w:r>
        <w:r>
          <w:fldChar w:fldCharType="separate"/>
        </w:r>
        <w:r>
          <w:t>56</w:t>
        </w:r>
        <w:r>
          <w:fldChar w:fldCharType="end"/>
        </w:r>
      </w:hyperlink>
    </w:p>
    <w:p>
      <w:pPr>
        <w:pStyle w:val="TOC1"/>
        <w:tabs>
          <w:tab w:val="right" w:leader="dot" w:pos="8306"/>
        </w:tabs>
      </w:pPr>
      <w:hyperlink w:anchor="_Toc19436" w:history="1">
        <w:r>
          <w:rPr>
            <w:rFonts w:ascii="仿宋" w:eastAsia="仿宋" w:hAnsi="仿宋" w:cs="仿宋" w:hint="eastAsia"/>
            <w:lang w:eastAsia="zh-CN"/>
          </w:rPr>
          <w:t>十四、质量管理与控制</w:t>
        </w:r>
        <w:r>
          <w:tab/>
        </w:r>
        <w:r>
          <w:fldChar w:fldCharType="begin"/>
        </w:r>
        <w:r>
          <w:instrText xml:space="preserve"> PAGEREF _Toc19436 \h </w:instrText>
        </w:r>
        <w:r>
          <w:fldChar w:fldCharType="separate"/>
        </w:r>
        <w:r>
          <w:t>60</w:t>
        </w:r>
        <w:r>
          <w:fldChar w:fldCharType="end"/>
        </w:r>
      </w:hyperlink>
    </w:p>
    <w:p>
      <w:pPr>
        <w:pStyle w:val="TOC2"/>
        <w:tabs>
          <w:tab w:val="right" w:leader="dot" w:pos="8306"/>
        </w:tabs>
      </w:pPr>
      <w:hyperlink w:anchor="_Toc17659" w:history="1">
        <w:r>
          <w:rPr>
            <w:rFonts w:ascii="仿宋" w:eastAsia="仿宋" w:hAnsi="仿宋" w:cs="仿宋" w:hint="eastAsia"/>
            <w:lang w:eastAsia="zh-CN"/>
          </w:rPr>
          <w:t>(一)、质量管理体系建设</w:t>
        </w:r>
        <w:r>
          <w:tab/>
        </w:r>
        <w:r>
          <w:fldChar w:fldCharType="begin"/>
        </w:r>
        <w:r>
          <w:instrText xml:space="preserve"> PAGEREF _Toc17659 \h </w:instrText>
        </w:r>
        <w:r>
          <w:fldChar w:fldCharType="separate"/>
        </w:r>
        <w:r>
          <w:t>60</w:t>
        </w:r>
        <w:r>
          <w:fldChar w:fldCharType="end"/>
        </w:r>
      </w:hyperlink>
    </w:p>
    <w:p>
      <w:pPr>
        <w:pStyle w:val="TOC2"/>
        <w:tabs>
          <w:tab w:val="right" w:leader="dot" w:pos="8306"/>
        </w:tabs>
      </w:pPr>
      <w:hyperlink w:anchor="_Toc20523" w:history="1">
        <w:r>
          <w:rPr>
            <w:rFonts w:ascii="仿宋" w:eastAsia="仿宋" w:hAnsi="仿宋" w:cs="仿宋" w:hint="eastAsia"/>
            <w:lang w:eastAsia="zh-CN"/>
          </w:rPr>
          <w:t>(二)、质量控制措施</w:t>
        </w:r>
        <w:r>
          <w:tab/>
        </w:r>
        <w:r>
          <w:fldChar w:fldCharType="begin"/>
        </w:r>
        <w:r>
          <w:instrText xml:space="preserve"> PAGEREF _Toc20523 \h </w:instrText>
        </w:r>
        <w:r>
          <w:fldChar w:fldCharType="separate"/>
        </w:r>
        <w:r>
          <w:t>61</w:t>
        </w:r>
        <w:r>
          <w:fldChar w:fldCharType="end"/>
        </w:r>
      </w:hyperlink>
    </w:p>
    <w:p>
      <w:pPr>
        <w:pStyle w:val="TOC1"/>
        <w:tabs>
          <w:tab w:val="right" w:leader="dot" w:pos="8306"/>
        </w:tabs>
      </w:pPr>
      <w:hyperlink w:anchor="_Toc3192" w:history="1">
        <w:r>
          <w:rPr>
            <w:rFonts w:ascii="仿宋" w:eastAsia="仿宋" w:hAnsi="仿宋" w:cs="仿宋" w:hint="eastAsia"/>
            <w:lang w:eastAsia="zh-CN"/>
          </w:rPr>
          <w:t>十五、设施与设备管理</w:t>
        </w:r>
        <w:r>
          <w:tab/>
        </w:r>
        <w:r>
          <w:fldChar w:fldCharType="begin"/>
        </w:r>
        <w:r>
          <w:instrText xml:space="preserve"> PAGEREF _Toc3192 \h </w:instrText>
        </w:r>
        <w:r>
          <w:fldChar w:fldCharType="separate"/>
        </w:r>
        <w:r>
          <w:t>63</w:t>
        </w:r>
        <w:r>
          <w:fldChar w:fldCharType="end"/>
        </w:r>
      </w:hyperlink>
    </w:p>
    <w:p>
      <w:pPr>
        <w:pStyle w:val="TOC2"/>
        <w:tabs>
          <w:tab w:val="right" w:leader="dot" w:pos="8306"/>
        </w:tabs>
      </w:pPr>
      <w:hyperlink w:anchor="_Toc15142" w:history="1">
        <w:r>
          <w:rPr>
            <w:rFonts w:ascii="仿宋" w:eastAsia="仿宋" w:hAnsi="仿宋" w:cs="仿宋" w:hint="eastAsia"/>
            <w:lang w:eastAsia="zh-CN"/>
          </w:rPr>
          <w:t>(一)、设施规划与配置</w:t>
        </w:r>
        <w:r>
          <w:tab/>
        </w:r>
        <w:r>
          <w:fldChar w:fldCharType="begin"/>
        </w:r>
        <w:r>
          <w:instrText xml:space="preserve"> PAGEREF _Toc15142 \h </w:instrText>
        </w:r>
        <w:r>
          <w:fldChar w:fldCharType="separate"/>
        </w:r>
        <w:r>
          <w:t>63</w:t>
        </w:r>
        <w:r>
          <w:fldChar w:fldCharType="end"/>
        </w:r>
      </w:hyperlink>
    </w:p>
    <w:p>
      <w:pPr>
        <w:pStyle w:val="TOC2"/>
        <w:tabs>
          <w:tab w:val="right" w:leader="dot" w:pos="8306"/>
        </w:tabs>
      </w:pPr>
      <w:hyperlink w:anchor="_Toc19655" w:history="1">
        <w:r>
          <w:rPr>
            <w:rFonts w:ascii="仿宋" w:eastAsia="仿宋" w:hAnsi="仿宋" w:cs="仿宋" w:hint="eastAsia"/>
            <w:lang w:eastAsia="zh-CN"/>
          </w:rPr>
          <w:t>(二)、设备采购与维护管理</w:t>
        </w:r>
        <w:r>
          <w:tab/>
        </w:r>
        <w:r>
          <w:fldChar w:fldCharType="begin"/>
        </w:r>
        <w:r>
          <w:instrText xml:space="preserve"> PAGEREF _Toc19655 \h </w:instrText>
        </w:r>
        <w:r>
          <w:fldChar w:fldCharType="separate"/>
        </w:r>
        <w:r>
          <w:t>63</w:t>
        </w:r>
        <w:r>
          <w:fldChar w:fldCharType="end"/>
        </w:r>
      </w:hyperlink>
    </w:p>
    <w:p>
      <w:pPr>
        <w:pStyle w:val="TOC2"/>
        <w:tabs>
          <w:tab w:val="right" w:leader="dot" w:pos="8306"/>
        </w:tabs>
      </w:pPr>
      <w:hyperlink w:anchor="_Toc9622" w:history="1">
        <w:r>
          <w:rPr>
            <w:rFonts w:ascii="仿宋" w:eastAsia="仿宋" w:hAnsi="仿宋" w:cs="仿宋" w:hint="eastAsia"/>
            <w:lang w:eastAsia="zh-CN"/>
          </w:rPr>
          <w:t>(三)、设施设备升级策略</w:t>
        </w:r>
        <w:r>
          <w:tab/>
        </w:r>
        <w:r>
          <w:fldChar w:fldCharType="begin"/>
        </w:r>
        <w:r>
          <w:instrText xml:space="preserve"> PAGEREF _Toc9622 \h </w:instrText>
        </w:r>
        <w:r>
          <w:fldChar w:fldCharType="separate"/>
        </w:r>
        <w:r>
          <w:t>64</w:t>
        </w:r>
        <w:r>
          <w:fldChar w:fldCharType="end"/>
        </w:r>
      </w:hyperlink>
    </w:p>
    <w:p>
      <w:pPr>
        <w:pStyle w:val="TOC1"/>
        <w:tabs>
          <w:tab w:val="right" w:leader="dot" w:pos="8306"/>
        </w:tabs>
      </w:pPr>
      <w:hyperlink w:anchor="_Toc32257" w:history="1">
        <w:r>
          <w:rPr>
            <w:rFonts w:ascii="仿宋" w:eastAsia="仿宋" w:hAnsi="仿宋" w:cs="仿宋" w:hint="eastAsia"/>
            <w:lang w:eastAsia="zh-CN"/>
          </w:rPr>
          <w:t>十六、知识产权管理与保护</w:t>
        </w:r>
        <w:r>
          <w:tab/>
        </w:r>
        <w:r>
          <w:fldChar w:fldCharType="begin"/>
        </w:r>
        <w:r>
          <w:instrText xml:space="preserve"> PAGEREF _Toc32257 \h </w:instrText>
        </w:r>
        <w:r>
          <w:fldChar w:fldCharType="separate"/>
        </w:r>
        <w:r>
          <w:t>65</w:t>
        </w:r>
        <w:r>
          <w:fldChar w:fldCharType="end"/>
        </w:r>
      </w:hyperlink>
    </w:p>
    <w:p>
      <w:pPr>
        <w:pStyle w:val="TOC2"/>
        <w:tabs>
          <w:tab w:val="right" w:leader="dot" w:pos="8306"/>
        </w:tabs>
      </w:pPr>
      <w:hyperlink w:anchor="_Toc26725" w:history="1">
        <w:r>
          <w:rPr>
            <w:rFonts w:ascii="仿宋" w:eastAsia="仿宋" w:hAnsi="仿宋" w:cs="仿宋" w:hint="eastAsia"/>
            <w:lang w:eastAsia="zh-CN"/>
          </w:rPr>
          <w:t>(一)、知识产权管理体系建设</w:t>
        </w:r>
        <w:r>
          <w:tab/>
        </w:r>
        <w:r>
          <w:fldChar w:fldCharType="begin"/>
        </w:r>
        <w:r>
          <w:instrText xml:space="preserve"> PAGEREF _Toc26725 \h </w:instrText>
        </w:r>
        <w:r>
          <w:fldChar w:fldCharType="separate"/>
        </w:r>
        <w:r>
          <w:t>65</w:t>
        </w:r>
        <w:r>
          <w:fldChar w:fldCharType="end"/>
        </w:r>
      </w:hyperlink>
    </w:p>
    <w:p>
      <w:pPr>
        <w:pStyle w:val="TOC2"/>
        <w:tabs>
          <w:tab w:val="right" w:leader="dot" w:pos="8306"/>
        </w:tabs>
      </w:pPr>
      <w:hyperlink w:anchor="_Toc14783" w:history="1">
        <w:r>
          <w:rPr>
            <w:rFonts w:ascii="仿宋" w:eastAsia="仿宋" w:hAnsi="仿宋" w:cs="仿宋" w:hint="eastAsia"/>
            <w:lang w:eastAsia="zh-CN"/>
          </w:rPr>
          <w:t>(二)、知识产权保护措施</w:t>
        </w:r>
        <w:r>
          <w:tab/>
        </w:r>
        <w:r>
          <w:fldChar w:fldCharType="begin"/>
        </w:r>
        <w:r>
          <w:instrText xml:space="preserve"> PAGEREF _Toc14783 \h </w:instrText>
        </w:r>
        <w:r>
          <w:fldChar w:fldCharType="separate"/>
        </w:r>
        <w:r>
          <w:t>66</w:t>
        </w:r>
        <w:r>
          <w:fldChar w:fldCharType="end"/>
        </w:r>
      </w:hyperlink>
    </w:p>
    <w:p>
      <w:pPr>
        <w:pStyle w:val="TOC1"/>
        <w:tabs>
          <w:tab w:val="right" w:leader="dot" w:pos="8306"/>
        </w:tabs>
      </w:pPr>
      <w:hyperlink w:anchor="_Toc4565" w:history="1">
        <w:r>
          <w:rPr>
            <w:rFonts w:ascii="仿宋" w:eastAsia="仿宋" w:hAnsi="仿宋" w:cs="仿宋" w:hint="eastAsia"/>
            <w:lang w:eastAsia="zh-CN"/>
          </w:rPr>
          <w:t>十七、产业协同与集群发展</w:t>
        </w:r>
        <w:r>
          <w:tab/>
        </w:r>
        <w:r>
          <w:fldChar w:fldCharType="begin"/>
        </w:r>
        <w:r>
          <w:instrText xml:space="preserve"> PAGEREF _Toc4565 \h </w:instrText>
        </w:r>
        <w:r>
          <w:fldChar w:fldCharType="separate"/>
        </w:r>
        <w:r>
          <w:t>67</w:t>
        </w:r>
        <w:r>
          <w:fldChar w:fldCharType="end"/>
        </w:r>
      </w:hyperlink>
    </w:p>
    <w:p>
      <w:pPr>
        <w:pStyle w:val="TOC2"/>
        <w:tabs>
          <w:tab w:val="right" w:leader="dot" w:pos="8306"/>
        </w:tabs>
      </w:pPr>
      <w:hyperlink w:anchor="_Toc27669" w:history="1">
        <w:r>
          <w:rPr>
            <w:rFonts w:ascii="仿宋" w:eastAsia="仿宋" w:hAnsi="仿宋" w:cs="仿宋" w:hint="eastAsia"/>
            <w:lang w:eastAsia="zh-CN"/>
          </w:rPr>
          <w:t>(一)、产业协同机制建设</w:t>
        </w:r>
        <w:r>
          <w:tab/>
        </w:r>
        <w:r>
          <w:fldChar w:fldCharType="begin"/>
        </w:r>
        <w:r>
          <w:instrText xml:space="preserve"> PAGEREF _Toc27669 \h </w:instrText>
        </w:r>
        <w:r>
          <w:fldChar w:fldCharType="separate"/>
        </w:r>
        <w:r>
          <w:t>67</w:t>
        </w:r>
        <w:r>
          <w:fldChar w:fldCharType="end"/>
        </w:r>
      </w:hyperlink>
    </w:p>
    <w:p>
      <w:pPr>
        <w:pStyle w:val="TOC2"/>
        <w:tabs>
          <w:tab w:val="right" w:leader="dot" w:pos="8306"/>
        </w:tabs>
      </w:pPr>
      <w:hyperlink w:anchor="_Toc8450" w:history="1">
        <w:r>
          <w:rPr>
            <w:rFonts w:ascii="仿宋" w:eastAsia="仿宋" w:hAnsi="仿宋" w:cs="仿宋" w:hint="eastAsia"/>
            <w:lang w:eastAsia="zh-CN"/>
          </w:rPr>
          <w:t>(二)、产业集群培育与发展</w:t>
        </w:r>
        <w:r>
          <w:tab/>
        </w:r>
        <w:r>
          <w:fldChar w:fldCharType="begin"/>
        </w:r>
        <w:r>
          <w:instrText xml:space="preserve"> PAGEREF _Toc8450 \h </w:instrText>
        </w:r>
        <w:r>
          <w:fldChar w:fldCharType="separate"/>
        </w:r>
        <w:r>
          <w:t>68</w:t>
        </w:r>
        <w:r>
          <w:fldChar w:fldCharType="end"/>
        </w:r>
      </w:hyperlink>
    </w:p>
    <w:p>
      <w:pPr>
        <w:pStyle w:val="TOC1"/>
        <w:tabs>
          <w:tab w:val="right" w:leader="dot" w:pos="8306"/>
        </w:tabs>
      </w:pPr>
      <w:hyperlink w:anchor="_Toc13732" w:history="1">
        <w:r>
          <w:rPr>
            <w:rFonts w:ascii="仿宋" w:eastAsia="仿宋" w:hAnsi="仿宋" w:cs="仿宋" w:hint="eastAsia"/>
            <w:lang w:eastAsia="zh-CN"/>
          </w:rPr>
          <w:t>十八、成果转化与推广应用</w:t>
        </w:r>
        <w:r>
          <w:tab/>
        </w:r>
        <w:r>
          <w:fldChar w:fldCharType="begin"/>
        </w:r>
        <w:r>
          <w:instrText xml:space="preserve"> PAGEREF _Toc13732 \h </w:instrText>
        </w:r>
        <w:r>
          <w:fldChar w:fldCharType="separate"/>
        </w:r>
        <w:r>
          <w:t>69</w:t>
        </w:r>
        <w:r>
          <w:fldChar w:fldCharType="end"/>
        </w:r>
      </w:hyperlink>
    </w:p>
    <w:p>
      <w:pPr>
        <w:pStyle w:val="TOC2"/>
        <w:tabs>
          <w:tab w:val="right" w:leader="dot" w:pos="8306"/>
        </w:tabs>
      </w:pPr>
      <w:hyperlink w:anchor="_Toc8753" w:history="1">
        <w:r>
          <w:rPr>
            <w:rFonts w:ascii="仿宋" w:eastAsia="仿宋" w:hAnsi="仿宋" w:cs="仿宋" w:hint="eastAsia"/>
            <w:lang w:eastAsia="zh-CN"/>
          </w:rPr>
          <w:t>(一)、成果转化策略制定</w:t>
        </w:r>
        <w:r>
          <w:tab/>
        </w:r>
        <w:r>
          <w:fldChar w:fldCharType="begin"/>
        </w:r>
        <w:r>
          <w:instrText xml:space="preserve"> PAGEREF _Toc8753 \h </w:instrText>
        </w:r>
        <w:r>
          <w:fldChar w:fldCharType="separate"/>
        </w:r>
        <w:r>
          <w:t>69</w:t>
        </w:r>
        <w:r>
          <w:fldChar w:fldCharType="end"/>
        </w:r>
      </w:hyperlink>
    </w:p>
    <w:p>
      <w:pPr>
        <w:pStyle w:val="TOC2"/>
        <w:tabs>
          <w:tab w:val="right" w:leader="dot" w:pos="8306"/>
        </w:tabs>
      </w:pPr>
      <w:hyperlink w:anchor="_Toc20254" w:history="1">
        <w:r>
          <w:rPr>
            <w:rFonts w:ascii="仿宋" w:eastAsia="仿宋" w:hAnsi="仿宋" w:cs="仿宋" w:hint="eastAsia"/>
            <w:lang w:eastAsia="zh-CN"/>
          </w:rPr>
          <w:t>(二)、成果推广应用方案</w:t>
        </w:r>
        <w:r>
          <w:tab/>
        </w:r>
        <w:r>
          <w:fldChar w:fldCharType="begin"/>
        </w:r>
        <w:r>
          <w:instrText xml:space="preserve"> PAGEREF _Toc20254 \h </w:instrText>
        </w:r>
        <w:r>
          <w:fldChar w:fldCharType="separate"/>
        </w:r>
        <w:r>
          <w:t>71</w:t>
        </w:r>
        <w:r>
          <w:fldChar w:fldCharType="end"/>
        </w:r>
      </w:hyperlink>
    </w:p>
    <w:p>
      <w:pPr>
        <w:pStyle w:val="TOC1"/>
        <w:tabs>
          <w:tab w:val="right" w:leader="dot" w:pos="8306"/>
        </w:tabs>
      </w:pPr>
      <w:hyperlink w:anchor="_Toc23240" w:history="1">
        <w:r>
          <w:rPr>
            <w:rFonts w:ascii="仿宋" w:eastAsia="仿宋" w:hAnsi="仿宋" w:cs="仿宋" w:hint="eastAsia"/>
            <w:lang w:eastAsia="zh-CN"/>
          </w:rPr>
          <w:t>十九、人力资源管理与开发</w:t>
        </w:r>
        <w:r>
          <w:tab/>
        </w:r>
        <w:r>
          <w:fldChar w:fldCharType="begin"/>
        </w:r>
        <w:r>
          <w:instrText xml:space="preserve"> PAGEREF _Toc23240 \h </w:instrText>
        </w:r>
        <w:r>
          <w:fldChar w:fldCharType="separate"/>
        </w:r>
        <w:r>
          <w:t>72</w:t>
        </w:r>
        <w:r>
          <w:fldChar w:fldCharType="end"/>
        </w:r>
      </w:hyperlink>
    </w:p>
    <w:p>
      <w:pPr>
        <w:pStyle w:val="TOC2"/>
        <w:tabs>
          <w:tab w:val="right" w:leader="dot" w:pos="8306"/>
        </w:tabs>
      </w:pPr>
      <w:hyperlink w:anchor="_Toc486" w:history="1">
        <w:r>
          <w:rPr>
            <w:rFonts w:ascii="仿宋" w:eastAsia="仿宋" w:hAnsi="仿宋" w:cs="仿宋" w:hint="eastAsia"/>
            <w:lang w:eastAsia="zh-CN"/>
          </w:rPr>
          <w:t>(一)、人力资源规划</w:t>
        </w:r>
        <w:r>
          <w:tab/>
        </w:r>
        <w:r>
          <w:fldChar w:fldCharType="begin"/>
        </w:r>
        <w:r>
          <w:instrText xml:space="preserve"> PAGEREF _Toc486 \h </w:instrText>
        </w:r>
        <w:r>
          <w:fldChar w:fldCharType="separate"/>
        </w:r>
        <w:r>
          <w:t>72</w:t>
        </w:r>
        <w:r>
          <w:fldChar w:fldCharType="end"/>
        </w:r>
      </w:hyperlink>
    </w:p>
    <w:p>
      <w:pPr>
        <w:pStyle w:val="TOC2"/>
        <w:tabs>
          <w:tab w:val="right" w:leader="dot" w:pos="8306"/>
        </w:tabs>
      </w:pPr>
      <w:hyperlink w:anchor="_Toc27114" w:history="1">
        <w:r>
          <w:rPr>
            <w:rFonts w:ascii="仿宋" w:eastAsia="仿宋" w:hAnsi="仿宋" w:cs="仿宋" w:hint="eastAsia"/>
            <w:lang w:eastAsia="zh-CN"/>
          </w:rPr>
          <w:t>(二)、人力资源开发与培训</w:t>
        </w:r>
        <w:r>
          <w:tab/>
        </w:r>
        <w:r>
          <w:fldChar w:fldCharType="begin"/>
        </w:r>
        <w:r>
          <w:instrText xml:space="preserve"> PAGEREF _Toc27114 \h </w:instrText>
        </w:r>
        <w:r>
          <w:fldChar w:fldCharType="separate"/>
        </w:r>
        <w:r>
          <w:t>74</w:t>
        </w:r>
        <w:r>
          <w:fldChar w:fldCharType="end"/>
        </w:r>
      </w:hyperlink>
    </w:p>
    <w:p>
      <w:pPr>
        <w:pStyle w:val="TOC1"/>
        <w:tabs>
          <w:tab w:val="right" w:leader="dot" w:pos="8306"/>
        </w:tabs>
      </w:pPr>
      <w:hyperlink w:anchor="_Toc9909" w:history="1">
        <w:r>
          <w:rPr>
            <w:rFonts w:ascii="仿宋" w:eastAsia="仿宋" w:hAnsi="仿宋" w:cs="仿宋" w:hint="eastAsia"/>
            <w:lang w:eastAsia="zh-CN"/>
          </w:rPr>
          <w:t>二十、法律法规与政策遵循</w:t>
        </w:r>
        <w:r>
          <w:tab/>
        </w:r>
        <w:r>
          <w:fldChar w:fldCharType="begin"/>
        </w:r>
        <w:r>
          <w:instrText xml:space="preserve"> PAGEREF _Toc9909 \h </w:instrText>
        </w:r>
        <w:r>
          <w:fldChar w:fldCharType="separate"/>
        </w:r>
        <w:r>
          <w:t>76</w:t>
        </w:r>
        <w:r>
          <w:fldChar w:fldCharType="end"/>
        </w:r>
      </w:hyperlink>
    </w:p>
    <w:p>
      <w:pPr>
        <w:pStyle w:val="TOC2"/>
        <w:tabs>
          <w:tab w:val="right" w:leader="dot" w:pos="8306"/>
        </w:tabs>
      </w:pPr>
      <w:hyperlink w:anchor="_Toc11014" w:history="1">
        <w:r>
          <w:rPr>
            <w:rFonts w:ascii="仿宋" w:eastAsia="仿宋" w:hAnsi="仿宋" w:cs="仿宋" w:hint="eastAsia"/>
            <w:lang w:eastAsia="zh-CN"/>
          </w:rPr>
          <w:t>(一)、法律法规遵守</w:t>
        </w:r>
        <w:r>
          <w:tab/>
        </w:r>
        <w:r>
          <w:fldChar w:fldCharType="begin"/>
        </w:r>
        <w:r>
          <w:instrText xml:space="preserve"> PAGEREF _Toc11014 \h </w:instrText>
        </w:r>
        <w:r>
          <w:fldChar w:fldCharType="separate"/>
        </w:r>
        <w:r>
          <w:t>76</w:t>
        </w:r>
        <w:r>
          <w:fldChar w:fldCharType="end"/>
        </w:r>
      </w:hyperlink>
    </w:p>
    <w:p>
      <w:pPr>
        <w:pStyle w:val="TOC2"/>
        <w:tabs>
          <w:tab w:val="right" w:leader="dot" w:pos="8306"/>
        </w:tabs>
      </w:pPr>
      <w:hyperlink w:anchor="_Toc25194" w:history="1">
        <w:r>
          <w:rPr>
            <w:rFonts w:ascii="仿宋" w:eastAsia="仿宋" w:hAnsi="仿宋" w:cs="仿宋" w:hint="eastAsia"/>
            <w:lang w:eastAsia="zh-CN"/>
          </w:rPr>
          <w:t>(二)、政策导向与利用</w:t>
        </w:r>
        <w:r>
          <w:tab/>
        </w:r>
        <w:r>
          <w:fldChar w:fldCharType="begin"/>
        </w:r>
        <w:r>
          <w:instrText xml:space="preserve"> PAGEREF _Toc25194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77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45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76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12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02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弹性磨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弹性磨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39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在全球经济快速发展和科技日新月异的今天，市场对创新技术和环保解决方案的需求日益增长。弹性磨块项目恰好聚焦于这一趋势，提供涵盖人工智能、大数据分析和可持续能源等领域的高效、先进产品和服务。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弹性磨块项目在其专注的领域内，特别是在人工智能和数据科学方面，有望推动显著的技术革新。项目的研发活动不仅有望孕育出改变行业运作方式的新技术，还可能在长远中影响整个技术生态系统。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弹性磨块项目还致力于提升当地居民的技能和就业能力，通过与当地教育机构合作提供培训和教育机会，从而提高社区整体的生活水平和社会福祉。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弹性磨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弹性磨块项目的建设和发展得益于一系列有利条件，这些条件涵盖了技术优势、市场潜力、政策支持、人力资源、基础设施以及投资和合作伙伴的支持，共同构成了项目成功的坚实基础。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弹性磨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弹性磨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112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0696"/>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直接收益：假设弹性磨块项目的产品或服务年销售收入为XX万元。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556"/>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https://d.book118.com/915001122203011123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C579C"/>
    <w:rsid w:val="53DC57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001122203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2024-02-27T12:41:00Z</dcterms:created>
  <dcterms:modified xsi:type="dcterms:W3CDTF">2024-02-27T12:42:53Z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98A1F1DBB5894DCDB97A9BCC470078E2_11</vt:lpwstr>
  </property>
  <property fmtid="{D5CDD505-2E9C-101B-9397-08002B2CF9AE}" pid="3" name="KSOProductBuildVer">
    <vt:lpwstr>2052-12.1.0.16250</vt:lpwstr>
  </property>
</Properties>
</file>