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6" w:history="1">
        <w:r>
          <w:rPr>
            <w:rFonts w:ascii="仿宋" w:eastAsia="仿宋" w:hAnsi="仿宋" w:cs="仿宋" w:hint="eastAsia"/>
            <w:lang w:eastAsia="zh-CN"/>
          </w:rPr>
          <w:t>序言</w:t>
        </w:r>
        <w:r>
          <w:tab/>
        </w:r>
        <w:r>
          <w:fldChar w:fldCharType="begin"/>
        </w:r>
        <w:r>
          <w:instrText xml:space="preserve"> PAGEREF _Toc25266 \h </w:instrText>
        </w:r>
        <w:r>
          <w:fldChar w:fldCharType="separate"/>
        </w:r>
        <w:r>
          <w:t>3</w:t>
        </w:r>
        <w:r>
          <w:fldChar w:fldCharType="end"/>
        </w:r>
      </w:hyperlink>
    </w:p>
    <w:p>
      <w:pPr>
        <w:pStyle w:val="TOC1"/>
        <w:tabs>
          <w:tab w:val="right" w:leader="dot" w:pos="8306"/>
        </w:tabs>
      </w:pPr>
      <w:hyperlink w:anchor="_Toc32740" w:history="1">
        <w:r>
          <w:rPr>
            <w:rFonts w:ascii="仿宋" w:eastAsia="仿宋" w:hAnsi="仿宋" w:cs="仿宋" w:hint="eastAsia"/>
            <w:lang w:eastAsia="zh-CN"/>
          </w:rPr>
          <w:t>一、背景、必要性分析</w:t>
        </w:r>
        <w:r>
          <w:tab/>
        </w:r>
        <w:r>
          <w:fldChar w:fldCharType="begin"/>
        </w:r>
        <w:r>
          <w:instrText xml:space="preserve"> PAGEREF _Toc32740 \h </w:instrText>
        </w:r>
        <w:r>
          <w:fldChar w:fldCharType="separate"/>
        </w:r>
        <w:r>
          <w:t>3</w:t>
        </w:r>
        <w:r>
          <w:fldChar w:fldCharType="end"/>
        </w:r>
      </w:hyperlink>
    </w:p>
    <w:p>
      <w:pPr>
        <w:pStyle w:val="TOC2"/>
        <w:tabs>
          <w:tab w:val="right" w:leader="dot" w:pos="8306"/>
        </w:tabs>
      </w:pPr>
      <w:hyperlink w:anchor="_Toc1195" w:history="1">
        <w:r>
          <w:rPr>
            <w:rFonts w:ascii="仿宋" w:eastAsia="仿宋" w:hAnsi="仿宋" w:cs="仿宋" w:hint="eastAsia"/>
            <w:lang w:eastAsia="zh-CN"/>
          </w:rPr>
          <w:t>(一)、项目建设背景</w:t>
        </w:r>
        <w:r>
          <w:tab/>
        </w:r>
        <w:r>
          <w:fldChar w:fldCharType="begin"/>
        </w:r>
        <w:r>
          <w:instrText xml:space="preserve"> PAGEREF _Toc1195 \h </w:instrText>
        </w:r>
        <w:r>
          <w:fldChar w:fldCharType="separate"/>
        </w:r>
        <w:r>
          <w:t>3</w:t>
        </w:r>
        <w:r>
          <w:fldChar w:fldCharType="end"/>
        </w:r>
      </w:hyperlink>
    </w:p>
    <w:p>
      <w:pPr>
        <w:pStyle w:val="TOC2"/>
        <w:tabs>
          <w:tab w:val="right" w:leader="dot" w:pos="8306"/>
        </w:tabs>
      </w:pPr>
      <w:hyperlink w:anchor="_Toc22131" w:history="1">
        <w:r>
          <w:rPr>
            <w:rFonts w:ascii="仿宋" w:eastAsia="仿宋" w:hAnsi="仿宋" w:cs="仿宋" w:hint="eastAsia"/>
            <w:lang w:eastAsia="zh-CN"/>
          </w:rPr>
          <w:t>(二)、必要性分析</w:t>
        </w:r>
        <w:r>
          <w:tab/>
        </w:r>
        <w:r>
          <w:fldChar w:fldCharType="begin"/>
        </w:r>
        <w:r>
          <w:instrText xml:space="preserve"> PAGEREF _Toc22131 \h </w:instrText>
        </w:r>
        <w:r>
          <w:fldChar w:fldCharType="separate"/>
        </w:r>
        <w:r>
          <w:t>4</w:t>
        </w:r>
        <w:r>
          <w:fldChar w:fldCharType="end"/>
        </w:r>
      </w:hyperlink>
    </w:p>
    <w:p>
      <w:pPr>
        <w:pStyle w:val="TOC2"/>
        <w:tabs>
          <w:tab w:val="right" w:leader="dot" w:pos="8306"/>
        </w:tabs>
      </w:pPr>
      <w:hyperlink w:anchor="_Toc8500" w:history="1">
        <w:r>
          <w:rPr>
            <w:rFonts w:ascii="仿宋" w:eastAsia="仿宋" w:hAnsi="仿宋" w:cs="仿宋" w:hint="eastAsia"/>
            <w:lang w:eastAsia="zh-CN"/>
          </w:rPr>
          <w:t>(三)、项目建设有利条件</w:t>
        </w:r>
        <w:r>
          <w:tab/>
        </w:r>
        <w:r>
          <w:fldChar w:fldCharType="begin"/>
        </w:r>
        <w:r>
          <w:instrText xml:space="preserve"> PAGEREF _Toc8500 \h </w:instrText>
        </w:r>
        <w:r>
          <w:fldChar w:fldCharType="separate"/>
        </w:r>
        <w:r>
          <w:t>5</w:t>
        </w:r>
        <w:r>
          <w:fldChar w:fldCharType="end"/>
        </w:r>
      </w:hyperlink>
    </w:p>
    <w:p>
      <w:pPr>
        <w:pStyle w:val="TOC1"/>
        <w:tabs>
          <w:tab w:val="right" w:leader="dot" w:pos="8306"/>
        </w:tabs>
      </w:pPr>
      <w:hyperlink w:anchor="_Toc8023" w:history="1">
        <w:r>
          <w:rPr>
            <w:rFonts w:ascii="仿宋" w:eastAsia="仿宋" w:hAnsi="仿宋" w:cs="仿宋" w:hint="eastAsia"/>
            <w:lang w:eastAsia="zh-CN"/>
          </w:rPr>
          <w:t>二、环境和生态影响分析</w:t>
        </w:r>
        <w:r>
          <w:tab/>
        </w:r>
        <w:r>
          <w:fldChar w:fldCharType="begin"/>
        </w:r>
        <w:r>
          <w:instrText xml:space="preserve"> PAGEREF _Toc8023 \h </w:instrText>
        </w:r>
        <w:r>
          <w:fldChar w:fldCharType="separate"/>
        </w:r>
        <w:r>
          <w:t>7</w:t>
        </w:r>
        <w:r>
          <w:fldChar w:fldCharType="end"/>
        </w:r>
      </w:hyperlink>
    </w:p>
    <w:p>
      <w:pPr>
        <w:pStyle w:val="TOC2"/>
        <w:tabs>
          <w:tab w:val="right" w:leader="dot" w:pos="8306"/>
        </w:tabs>
      </w:pPr>
      <w:hyperlink w:anchor="_Toc28069" w:history="1">
        <w:r>
          <w:rPr>
            <w:rFonts w:ascii="仿宋" w:eastAsia="仿宋" w:hAnsi="仿宋" w:cs="仿宋" w:hint="eastAsia"/>
            <w:lang w:eastAsia="zh-CN"/>
          </w:rPr>
          <w:t>(一)、环境和生态现状</w:t>
        </w:r>
        <w:r>
          <w:tab/>
        </w:r>
        <w:r>
          <w:fldChar w:fldCharType="begin"/>
        </w:r>
        <w:r>
          <w:instrText xml:space="preserve"> PAGEREF _Toc28069 \h </w:instrText>
        </w:r>
        <w:r>
          <w:fldChar w:fldCharType="separate"/>
        </w:r>
        <w:r>
          <w:t>7</w:t>
        </w:r>
        <w:r>
          <w:fldChar w:fldCharType="end"/>
        </w:r>
      </w:hyperlink>
    </w:p>
    <w:p>
      <w:pPr>
        <w:pStyle w:val="TOC2"/>
        <w:tabs>
          <w:tab w:val="right" w:leader="dot" w:pos="8306"/>
        </w:tabs>
      </w:pPr>
      <w:hyperlink w:anchor="_Toc15559" w:history="1">
        <w:r>
          <w:rPr>
            <w:rFonts w:ascii="仿宋" w:eastAsia="仿宋" w:hAnsi="仿宋" w:cs="仿宋" w:hint="eastAsia"/>
            <w:lang w:eastAsia="zh-CN"/>
          </w:rPr>
          <w:t>(二)、生态环境影响分析</w:t>
        </w:r>
        <w:r>
          <w:tab/>
        </w:r>
        <w:r>
          <w:fldChar w:fldCharType="begin"/>
        </w:r>
        <w:r>
          <w:instrText xml:space="preserve"> PAGEREF _Toc15559 \h </w:instrText>
        </w:r>
        <w:r>
          <w:fldChar w:fldCharType="separate"/>
        </w:r>
        <w:r>
          <w:t>8</w:t>
        </w:r>
        <w:r>
          <w:fldChar w:fldCharType="end"/>
        </w:r>
      </w:hyperlink>
    </w:p>
    <w:p>
      <w:pPr>
        <w:pStyle w:val="TOC2"/>
        <w:tabs>
          <w:tab w:val="right" w:leader="dot" w:pos="8306"/>
        </w:tabs>
      </w:pPr>
      <w:hyperlink w:anchor="_Toc9395" w:history="1">
        <w:r>
          <w:rPr>
            <w:rFonts w:ascii="仿宋" w:eastAsia="仿宋" w:hAnsi="仿宋" w:cs="仿宋" w:hint="eastAsia"/>
            <w:lang w:eastAsia="zh-CN"/>
          </w:rPr>
          <w:t>(三)、生态环境保护措施</w:t>
        </w:r>
        <w:r>
          <w:tab/>
        </w:r>
        <w:r>
          <w:fldChar w:fldCharType="begin"/>
        </w:r>
        <w:r>
          <w:instrText xml:space="preserve"> PAGEREF _Toc9395 \h </w:instrText>
        </w:r>
        <w:r>
          <w:fldChar w:fldCharType="separate"/>
        </w:r>
        <w:r>
          <w:t>10</w:t>
        </w:r>
        <w:r>
          <w:fldChar w:fldCharType="end"/>
        </w:r>
      </w:hyperlink>
    </w:p>
    <w:p>
      <w:pPr>
        <w:pStyle w:val="TOC2"/>
        <w:tabs>
          <w:tab w:val="right" w:leader="dot" w:pos="8306"/>
        </w:tabs>
      </w:pPr>
      <w:hyperlink w:anchor="_Toc8874" w:history="1">
        <w:r>
          <w:rPr>
            <w:rFonts w:ascii="仿宋" w:eastAsia="仿宋" w:hAnsi="仿宋" w:cs="仿宋" w:hint="eastAsia"/>
            <w:lang w:eastAsia="zh-CN"/>
          </w:rPr>
          <w:t>(四)、地质灾害影响分析</w:t>
        </w:r>
        <w:r>
          <w:tab/>
        </w:r>
        <w:r>
          <w:fldChar w:fldCharType="begin"/>
        </w:r>
        <w:r>
          <w:instrText xml:space="preserve"> PAGEREF _Toc8874 \h </w:instrText>
        </w:r>
        <w:r>
          <w:fldChar w:fldCharType="separate"/>
        </w:r>
        <w:r>
          <w:t>11</w:t>
        </w:r>
        <w:r>
          <w:fldChar w:fldCharType="end"/>
        </w:r>
      </w:hyperlink>
    </w:p>
    <w:p>
      <w:pPr>
        <w:pStyle w:val="TOC2"/>
        <w:tabs>
          <w:tab w:val="right" w:leader="dot" w:pos="8306"/>
        </w:tabs>
      </w:pPr>
      <w:hyperlink w:anchor="_Toc9859" w:history="1">
        <w:r>
          <w:rPr>
            <w:rFonts w:ascii="仿宋" w:eastAsia="仿宋" w:hAnsi="仿宋" w:cs="仿宋" w:hint="eastAsia"/>
            <w:lang w:eastAsia="zh-CN"/>
          </w:rPr>
          <w:t>(五)、特殊环境影响</w:t>
        </w:r>
        <w:r>
          <w:tab/>
        </w:r>
        <w:r>
          <w:fldChar w:fldCharType="begin"/>
        </w:r>
        <w:r>
          <w:instrText xml:space="preserve"> PAGEREF _Toc9859 \h </w:instrText>
        </w:r>
        <w:r>
          <w:fldChar w:fldCharType="separate"/>
        </w:r>
        <w:r>
          <w:t>13</w:t>
        </w:r>
        <w:r>
          <w:fldChar w:fldCharType="end"/>
        </w:r>
      </w:hyperlink>
    </w:p>
    <w:p>
      <w:pPr>
        <w:pStyle w:val="TOC1"/>
        <w:tabs>
          <w:tab w:val="right" w:leader="dot" w:pos="8306"/>
        </w:tabs>
      </w:pPr>
      <w:hyperlink w:anchor="_Toc1259" w:history="1">
        <w:r>
          <w:rPr>
            <w:rFonts w:ascii="仿宋" w:eastAsia="仿宋" w:hAnsi="仿宋" w:cs="仿宋" w:hint="eastAsia"/>
            <w:lang w:eastAsia="zh-CN"/>
          </w:rPr>
          <w:t>三、猫砂项目概论</w:t>
        </w:r>
        <w:r>
          <w:tab/>
        </w:r>
        <w:r>
          <w:fldChar w:fldCharType="begin"/>
        </w:r>
        <w:r>
          <w:instrText xml:space="preserve"> PAGEREF _Toc1259 \h </w:instrText>
        </w:r>
        <w:r>
          <w:fldChar w:fldCharType="separate"/>
        </w:r>
        <w:r>
          <w:t>14</w:t>
        </w:r>
        <w:r>
          <w:fldChar w:fldCharType="end"/>
        </w:r>
      </w:hyperlink>
    </w:p>
    <w:p>
      <w:pPr>
        <w:pStyle w:val="TOC2"/>
        <w:tabs>
          <w:tab w:val="right" w:leader="dot" w:pos="8306"/>
        </w:tabs>
      </w:pPr>
      <w:hyperlink w:anchor="_Toc16969" w:history="1">
        <w:r>
          <w:rPr>
            <w:rFonts w:ascii="仿宋" w:eastAsia="仿宋" w:hAnsi="仿宋" w:cs="仿宋" w:hint="eastAsia"/>
            <w:lang w:eastAsia="zh-CN"/>
          </w:rPr>
          <w:t>(一)、项目申报单位概况</w:t>
        </w:r>
        <w:r>
          <w:tab/>
        </w:r>
        <w:r>
          <w:fldChar w:fldCharType="begin"/>
        </w:r>
        <w:r>
          <w:instrText xml:space="preserve"> PAGEREF _Toc16969 \h </w:instrText>
        </w:r>
        <w:r>
          <w:fldChar w:fldCharType="separate"/>
        </w:r>
        <w:r>
          <w:t>14</w:t>
        </w:r>
        <w:r>
          <w:fldChar w:fldCharType="end"/>
        </w:r>
      </w:hyperlink>
    </w:p>
    <w:p>
      <w:pPr>
        <w:pStyle w:val="TOC2"/>
        <w:tabs>
          <w:tab w:val="right" w:leader="dot" w:pos="8306"/>
        </w:tabs>
      </w:pPr>
      <w:hyperlink w:anchor="_Toc32025" w:history="1">
        <w:r>
          <w:rPr>
            <w:rFonts w:ascii="仿宋" w:eastAsia="仿宋" w:hAnsi="仿宋" w:cs="仿宋" w:hint="eastAsia"/>
            <w:lang w:eastAsia="zh-CN"/>
          </w:rPr>
          <w:t>(二)、项目概况</w:t>
        </w:r>
        <w:r>
          <w:tab/>
        </w:r>
        <w:r>
          <w:fldChar w:fldCharType="begin"/>
        </w:r>
        <w:r>
          <w:instrText xml:space="preserve"> PAGEREF _Toc32025 \h </w:instrText>
        </w:r>
        <w:r>
          <w:fldChar w:fldCharType="separate"/>
        </w:r>
        <w:r>
          <w:t>15</w:t>
        </w:r>
        <w:r>
          <w:fldChar w:fldCharType="end"/>
        </w:r>
      </w:hyperlink>
    </w:p>
    <w:p>
      <w:pPr>
        <w:pStyle w:val="TOC1"/>
        <w:tabs>
          <w:tab w:val="right" w:leader="dot" w:pos="8306"/>
        </w:tabs>
      </w:pPr>
      <w:hyperlink w:anchor="_Toc15836" w:history="1">
        <w:r>
          <w:rPr>
            <w:rFonts w:ascii="仿宋" w:eastAsia="仿宋" w:hAnsi="仿宋" w:cs="仿宋" w:hint="eastAsia"/>
            <w:lang w:eastAsia="zh-CN"/>
          </w:rPr>
          <w:t>四、发展规划、产业政策和行业准入分析</w:t>
        </w:r>
        <w:r>
          <w:tab/>
        </w:r>
        <w:r>
          <w:fldChar w:fldCharType="begin"/>
        </w:r>
        <w:r>
          <w:instrText xml:space="preserve"> PAGEREF _Toc15836 \h </w:instrText>
        </w:r>
        <w:r>
          <w:fldChar w:fldCharType="separate"/>
        </w:r>
        <w:r>
          <w:t>18</w:t>
        </w:r>
        <w:r>
          <w:fldChar w:fldCharType="end"/>
        </w:r>
      </w:hyperlink>
    </w:p>
    <w:p>
      <w:pPr>
        <w:pStyle w:val="TOC2"/>
        <w:tabs>
          <w:tab w:val="right" w:leader="dot" w:pos="8306"/>
        </w:tabs>
      </w:pPr>
      <w:hyperlink w:anchor="_Toc2605" w:history="1">
        <w:r>
          <w:rPr>
            <w:rFonts w:ascii="仿宋" w:eastAsia="仿宋" w:hAnsi="仿宋" w:cs="仿宋" w:hint="eastAsia"/>
            <w:lang w:eastAsia="zh-CN"/>
          </w:rPr>
          <w:t>(一)、发展规划分析</w:t>
        </w:r>
        <w:r>
          <w:tab/>
        </w:r>
        <w:r>
          <w:fldChar w:fldCharType="begin"/>
        </w:r>
        <w:r>
          <w:instrText xml:space="preserve"> PAGEREF _Toc2605 \h </w:instrText>
        </w:r>
        <w:r>
          <w:fldChar w:fldCharType="separate"/>
        </w:r>
        <w:r>
          <w:t>18</w:t>
        </w:r>
        <w:r>
          <w:fldChar w:fldCharType="end"/>
        </w:r>
      </w:hyperlink>
    </w:p>
    <w:p>
      <w:pPr>
        <w:pStyle w:val="TOC2"/>
        <w:tabs>
          <w:tab w:val="right" w:leader="dot" w:pos="8306"/>
        </w:tabs>
      </w:pPr>
      <w:hyperlink w:anchor="_Toc4835" w:history="1">
        <w:r>
          <w:rPr>
            <w:rFonts w:ascii="仿宋" w:eastAsia="仿宋" w:hAnsi="仿宋" w:cs="仿宋" w:hint="eastAsia"/>
            <w:lang w:eastAsia="zh-CN"/>
          </w:rPr>
          <w:t>(二)、产业政策分析</w:t>
        </w:r>
        <w:r>
          <w:tab/>
        </w:r>
        <w:r>
          <w:fldChar w:fldCharType="begin"/>
        </w:r>
        <w:r>
          <w:instrText xml:space="preserve"> PAGEREF _Toc4835 \h </w:instrText>
        </w:r>
        <w:r>
          <w:fldChar w:fldCharType="separate"/>
        </w:r>
        <w:r>
          <w:t>19</w:t>
        </w:r>
        <w:r>
          <w:fldChar w:fldCharType="end"/>
        </w:r>
      </w:hyperlink>
    </w:p>
    <w:p>
      <w:pPr>
        <w:pStyle w:val="TOC2"/>
        <w:tabs>
          <w:tab w:val="right" w:leader="dot" w:pos="8306"/>
        </w:tabs>
      </w:pPr>
      <w:hyperlink w:anchor="_Toc9078" w:history="1">
        <w:r>
          <w:rPr>
            <w:rFonts w:ascii="仿宋" w:eastAsia="仿宋" w:hAnsi="仿宋" w:cs="仿宋" w:hint="eastAsia"/>
            <w:lang w:eastAsia="zh-CN"/>
          </w:rPr>
          <w:t>(三)、行业准入分析</w:t>
        </w:r>
        <w:r>
          <w:tab/>
        </w:r>
        <w:r>
          <w:fldChar w:fldCharType="begin"/>
        </w:r>
        <w:r>
          <w:instrText xml:space="preserve"> PAGEREF _Toc9078 \h </w:instrText>
        </w:r>
        <w:r>
          <w:fldChar w:fldCharType="separate"/>
        </w:r>
        <w:r>
          <w:t>21</w:t>
        </w:r>
        <w:r>
          <w:fldChar w:fldCharType="end"/>
        </w:r>
      </w:hyperlink>
    </w:p>
    <w:p>
      <w:pPr>
        <w:pStyle w:val="TOC1"/>
        <w:tabs>
          <w:tab w:val="right" w:leader="dot" w:pos="8306"/>
        </w:tabs>
      </w:pPr>
      <w:hyperlink w:anchor="_Toc22159" w:history="1">
        <w:r>
          <w:rPr>
            <w:rFonts w:ascii="仿宋" w:eastAsia="仿宋" w:hAnsi="仿宋" w:cs="仿宋" w:hint="eastAsia"/>
            <w:lang w:eastAsia="zh-CN"/>
          </w:rPr>
          <w:t>五、建设风险评估分析</w:t>
        </w:r>
        <w:r>
          <w:tab/>
        </w:r>
        <w:r>
          <w:fldChar w:fldCharType="begin"/>
        </w:r>
        <w:r>
          <w:instrText xml:space="preserve"> PAGEREF _Toc22159 \h </w:instrText>
        </w:r>
        <w:r>
          <w:fldChar w:fldCharType="separate"/>
        </w:r>
        <w:r>
          <w:t>22</w:t>
        </w:r>
        <w:r>
          <w:fldChar w:fldCharType="end"/>
        </w:r>
      </w:hyperlink>
    </w:p>
    <w:p>
      <w:pPr>
        <w:pStyle w:val="TOC2"/>
        <w:tabs>
          <w:tab w:val="right" w:leader="dot" w:pos="8306"/>
        </w:tabs>
      </w:pPr>
      <w:hyperlink w:anchor="_Toc8188" w:history="1">
        <w:r>
          <w:rPr>
            <w:rFonts w:ascii="仿宋" w:eastAsia="仿宋" w:hAnsi="仿宋" w:cs="仿宋" w:hint="eastAsia"/>
            <w:lang w:eastAsia="zh-CN"/>
          </w:rPr>
          <w:t>(一)、政策风险分析</w:t>
        </w:r>
        <w:r>
          <w:tab/>
        </w:r>
        <w:r>
          <w:fldChar w:fldCharType="begin"/>
        </w:r>
        <w:r>
          <w:instrText xml:space="preserve"> PAGEREF _Toc8188 \h </w:instrText>
        </w:r>
        <w:r>
          <w:fldChar w:fldCharType="separate"/>
        </w:r>
        <w:r>
          <w:t>22</w:t>
        </w:r>
        <w:r>
          <w:fldChar w:fldCharType="end"/>
        </w:r>
      </w:hyperlink>
    </w:p>
    <w:p>
      <w:pPr>
        <w:pStyle w:val="TOC2"/>
        <w:tabs>
          <w:tab w:val="right" w:leader="dot" w:pos="8306"/>
        </w:tabs>
      </w:pPr>
      <w:hyperlink w:anchor="_Toc10236" w:history="1">
        <w:r>
          <w:rPr>
            <w:rFonts w:ascii="仿宋" w:eastAsia="仿宋" w:hAnsi="仿宋" w:cs="仿宋" w:hint="eastAsia"/>
            <w:lang w:eastAsia="zh-CN"/>
          </w:rPr>
          <w:t>(二)、社会风险分析</w:t>
        </w:r>
        <w:r>
          <w:tab/>
        </w:r>
        <w:r>
          <w:fldChar w:fldCharType="begin"/>
        </w:r>
        <w:r>
          <w:instrText xml:space="preserve"> PAGEREF _Toc10236 \h </w:instrText>
        </w:r>
        <w:r>
          <w:fldChar w:fldCharType="separate"/>
        </w:r>
        <w:r>
          <w:t>23</w:t>
        </w:r>
        <w:r>
          <w:fldChar w:fldCharType="end"/>
        </w:r>
      </w:hyperlink>
    </w:p>
    <w:p>
      <w:pPr>
        <w:pStyle w:val="TOC2"/>
        <w:tabs>
          <w:tab w:val="right" w:leader="dot" w:pos="8306"/>
        </w:tabs>
      </w:pPr>
      <w:hyperlink w:anchor="_Toc32213" w:history="1">
        <w:r>
          <w:rPr>
            <w:rFonts w:ascii="仿宋" w:eastAsia="仿宋" w:hAnsi="仿宋" w:cs="仿宋" w:hint="eastAsia"/>
            <w:lang w:eastAsia="zh-CN"/>
          </w:rPr>
          <w:t>(三)、市场风险分析</w:t>
        </w:r>
        <w:r>
          <w:tab/>
        </w:r>
        <w:r>
          <w:fldChar w:fldCharType="begin"/>
        </w:r>
        <w:r>
          <w:instrText xml:space="preserve"> PAGEREF _Toc32213 \h </w:instrText>
        </w:r>
        <w:r>
          <w:fldChar w:fldCharType="separate"/>
        </w:r>
        <w:r>
          <w:t>25</w:t>
        </w:r>
        <w:r>
          <w:fldChar w:fldCharType="end"/>
        </w:r>
      </w:hyperlink>
    </w:p>
    <w:p>
      <w:pPr>
        <w:pStyle w:val="TOC2"/>
        <w:tabs>
          <w:tab w:val="right" w:leader="dot" w:pos="8306"/>
        </w:tabs>
      </w:pPr>
      <w:hyperlink w:anchor="_Toc12609" w:history="1">
        <w:r>
          <w:rPr>
            <w:rFonts w:ascii="仿宋" w:eastAsia="仿宋" w:hAnsi="仿宋" w:cs="仿宋" w:hint="eastAsia"/>
            <w:lang w:eastAsia="zh-CN"/>
          </w:rPr>
          <w:t>(四)、资金风险分析</w:t>
        </w:r>
        <w:r>
          <w:tab/>
        </w:r>
        <w:r>
          <w:fldChar w:fldCharType="begin"/>
        </w:r>
        <w:r>
          <w:instrText xml:space="preserve"> PAGEREF _Toc12609 \h </w:instrText>
        </w:r>
        <w:r>
          <w:fldChar w:fldCharType="separate"/>
        </w:r>
        <w:r>
          <w:t>26</w:t>
        </w:r>
        <w:r>
          <w:fldChar w:fldCharType="end"/>
        </w:r>
      </w:hyperlink>
    </w:p>
    <w:p>
      <w:pPr>
        <w:pStyle w:val="TOC2"/>
        <w:tabs>
          <w:tab w:val="right" w:leader="dot" w:pos="8306"/>
        </w:tabs>
      </w:pPr>
      <w:hyperlink w:anchor="_Toc32172" w:history="1">
        <w:r>
          <w:rPr>
            <w:rFonts w:ascii="仿宋" w:eastAsia="仿宋" w:hAnsi="仿宋" w:cs="仿宋" w:hint="eastAsia"/>
            <w:lang w:eastAsia="zh-CN"/>
          </w:rPr>
          <w:t>(五)、技术风险分析</w:t>
        </w:r>
        <w:r>
          <w:tab/>
        </w:r>
        <w:r>
          <w:fldChar w:fldCharType="begin"/>
        </w:r>
        <w:r>
          <w:instrText xml:space="preserve"> PAGEREF _Toc32172 \h </w:instrText>
        </w:r>
        <w:r>
          <w:fldChar w:fldCharType="separate"/>
        </w:r>
        <w:r>
          <w:t>27</w:t>
        </w:r>
        <w:r>
          <w:fldChar w:fldCharType="end"/>
        </w:r>
      </w:hyperlink>
    </w:p>
    <w:p>
      <w:pPr>
        <w:pStyle w:val="TOC2"/>
        <w:tabs>
          <w:tab w:val="right" w:leader="dot" w:pos="8306"/>
        </w:tabs>
      </w:pPr>
      <w:hyperlink w:anchor="_Toc8584" w:history="1">
        <w:r>
          <w:rPr>
            <w:rFonts w:ascii="仿宋" w:eastAsia="仿宋" w:hAnsi="仿宋" w:cs="仿宋" w:hint="eastAsia"/>
            <w:lang w:eastAsia="zh-CN"/>
          </w:rPr>
          <w:t>(六)、财务风险分析</w:t>
        </w:r>
        <w:r>
          <w:tab/>
        </w:r>
        <w:r>
          <w:fldChar w:fldCharType="begin"/>
        </w:r>
        <w:r>
          <w:instrText xml:space="preserve"> PAGEREF _Toc8584 \h </w:instrText>
        </w:r>
        <w:r>
          <w:fldChar w:fldCharType="separate"/>
        </w:r>
        <w:r>
          <w:t>28</w:t>
        </w:r>
        <w:r>
          <w:fldChar w:fldCharType="end"/>
        </w:r>
      </w:hyperlink>
    </w:p>
    <w:p>
      <w:pPr>
        <w:pStyle w:val="TOC2"/>
        <w:tabs>
          <w:tab w:val="right" w:leader="dot" w:pos="8306"/>
        </w:tabs>
      </w:pPr>
      <w:hyperlink w:anchor="_Toc1418" w:history="1">
        <w:r>
          <w:rPr>
            <w:rFonts w:ascii="仿宋" w:eastAsia="仿宋" w:hAnsi="仿宋" w:cs="仿宋" w:hint="eastAsia"/>
            <w:lang w:eastAsia="zh-CN"/>
          </w:rPr>
          <w:t>(七)、管理风险分析</w:t>
        </w:r>
        <w:r>
          <w:tab/>
        </w:r>
        <w:r>
          <w:fldChar w:fldCharType="begin"/>
        </w:r>
        <w:r>
          <w:instrText xml:space="preserve"> PAGEREF _Toc1418 \h </w:instrText>
        </w:r>
        <w:r>
          <w:fldChar w:fldCharType="separate"/>
        </w:r>
        <w:r>
          <w:t>30</w:t>
        </w:r>
        <w:r>
          <w:fldChar w:fldCharType="end"/>
        </w:r>
      </w:hyperlink>
    </w:p>
    <w:p>
      <w:pPr>
        <w:pStyle w:val="TOC2"/>
        <w:tabs>
          <w:tab w:val="right" w:leader="dot" w:pos="8306"/>
        </w:tabs>
      </w:pPr>
      <w:hyperlink w:anchor="_Toc27122" w:history="1">
        <w:r>
          <w:rPr>
            <w:rFonts w:ascii="仿宋" w:eastAsia="仿宋" w:hAnsi="仿宋" w:cs="仿宋" w:hint="eastAsia"/>
            <w:lang w:eastAsia="zh-CN"/>
          </w:rPr>
          <w:t>(八)、其它风险分析</w:t>
        </w:r>
        <w:r>
          <w:tab/>
        </w:r>
        <w:r>
          <w:fldChar w:fldCharType="begin"/>
        </w:r>
        <w:r>
          <w:instrText xml:space="preserve"> PAGEREF _Toc27122 \h </w:instrText>
        </w:r>
        <w:r>
          <w:fldChar w:fldCharType="separate"/>
        </w:r>
        <w:r>
          <w:t>31</w:t>
        </w:r>
        <w:r>
          <w:fldChar w:fldCharType="end"/>
        </w:r>
      </w:hyperlink>
    </w:p>
    <w:p>
      <w:pPr>
        <w:pStyle w:val="TOC2"/>
        <w:tabs>
          <w:tab w:val="right" w:leader="dot" w:pos="8306"/>
        </w:tabs>
      </w:pPr>
      <w:hyperlink w:anchor="_Toc19938" w:history="1">
        <w:r>
          <w:rPr>
            <w:rFonts w:ascii="仿宋" w:eastAsia="仿宋" w:hAnsi="仿宋" w:cs="仿宋" w:hint="eastAsia"/>
            <w:lang w:eastAsia="zh-CN"/>
          </w:rPr>
          <w:t>(九)、社会影响评估</w:t>
        </w:r>
        <w:r>
          <w:tab/>
        </w:r>
        <w:r>
          <w:fldChar w:fldCharType="begin"/>
        </w:r>
        <w:r>
          <w:instrText xml:space="preserve"> PAGEREF _Toc19938 \h </w:instrText>
        </w:r>
        <w:r>
          <w:fldChar w:fldCharType="separate"/>
        </w:r>
        <w:r>
          <w:t>33</w:t>
        </w:r>
        <w:r>
          <w:fldChar w:fldCharType="end"/>
        </w:r>
      </w:hyperlink>
    </w:p>
    <w:p>
      <w:pPr>
        <w:pStyle w:val="TOC1"/>
        <w:tabs>
          <w:tab w:val="right" w:leader="dot" w:pos="8306"/>
        </w:tabs>
      </w:pPr>
      <w:hyperlink w:anchor="_Toc26446" w:history="1">
        <w:r>
          <w:rPr>
            <w:rFonts w:ascii="仿宋" w:eastAsia="仿宋" w:hAnsi="仿宋" w:cs="仿宋" w:hint="eastAsia"/>
            <w:lang w:eastAsia="zh-CN"/>
          </w:rPr>
          <w:t>六、经济影响分析</w:t>
        </w:r>
        <w:r>
          <w:tab/>
        </w:r>
        <w:r>
          <w:fldChar w:fldCharType="begin"/>
        </w:r>
        <w:r>
          <w:instrText xml:space="preserve"> PAGEREF _Toc26446 \h </w:instrText>
        </w:r>
        <w:r>
          <w:fldChar w:fldCharType="separate"/>
        </w:r>
        <w:r>
          <w:t>35</w:t>
        </w:r>
        <w:r>
          <w:fldChar w:fldCharType="end"/>
        </w:r>
      </w:hyperlink>
    </w:p>
    <w:p>
      <w:pPr>
        <w:pStyle w:val="TOC2"/>
        <w:tabs>
          <w:tab w:val="right" w:leader="dot" w:pos="8306"/>
        </w:tabs>
      </w:pPr>
      <w:hyperlink w:anchor="_Toc8516" w:history="1">
        <w:r>
          <w:rPr>
            <w:rFonts w:ascii="仿宋" w:eastAsia="仿宋" w:hAnsi="仿宋" w:cs="仿宋" w:hint="eastAsia"/>
            <w:lang w:eastAsia="zh-CN"/>
          </w:rPr>
          <w:t>(一)、经济费用效益或费用效果分析</w:t>
        </w:r>
        <w:r>
          <w:tab/>
        </w:r>
        <w:r>
          <w:fldChar w:fldCharType="begin"/>
        </w:r>
        <w:r>
          <w:instrText xml:space="preserve"> PAGEREF _Toc8516 \h </w:instrText>
        </w:r>
        <w:r>
          <w:fldChar w:fldCharType="separate"/>
        </w:r>
        <w:r>
          <w:t>35</w:t>
        </w:r>
        <w:r>
          <w:fldChar w:fldCharType="end"/>
        </w:r>
      </w:hyperlink>
    </w:p>
    <w:p>
      <w:pPr>
        <w:pStyle w:val="TOC2"/>
        <w:tabs>
          <w:tab w:val="right" w:leader="dot" w:pos="8306"/>
        </w:tabs>
      </w:pPr>
      <w:hyperlink w:anchor="_Toc7907" w:history="1">
        <w:r>
          <w:rPr>
            <w:rFonts w:ascii="仿宋" w:eastAsia="仿宋" w:hAnsi="仿宋" w:cs="仿宋" w:hint="eastAsia"/>
            <w:lang w:eastAsia="zh-CN"/>
          </w:rPr>
          <w:t>(二)、行业影响分析</w:t>
        </w:r>
        <w:r>
          <w:tab/>
        </w:r>
        <w:r>
          <w:fldChar w:fldCharType="begin"/>
        </w:r>
        <w:r>
          <w:instrText xml:space="preserve"> PAGEREF _Toc7907 \h </w:instrText>
        </w:r>
        <w:r>
          <w:fldChar w:fldCharType="separate"/>
        </w:r>
        <w:r>
          <w:t>37</w:t>
        </w:r>
        <w:r>
          <w:fldChar w:fldCharType="end"/>
        </w:r>
      </w:hyperlink>
    </w:p>
    <w:p>
      <w:pPr>
        <w:pStyle w:val="TOC2"/>
        <w:tabs>
          <w:tab w:val="right" w:leader="dot" w:pos="8306"/>
        </w:tabs>
      </w:pPr>
      <w:hyperlink w:anchor="_Toc10477" w:history="1">
        <w:r>
          <w:rPr>
            <w:rFonts w:ascii="仿宋" w:eastAsia="仿宋" w:hAnsi="仿宋" w:cs="仿宋" w:hint="eastAsia"/>
            <w:lang w:eastAsia="zh-CN"/>
          </w:rPr>
          <w:t>(三)、区域经济影响分析</w:t>
        </w:r>
        <w:r>
          <w:tab/>
        </w:r>
        <w:r>
          <w:fldChar w:fldCharType="begin"/>
        </w:r>
        <w:r>
          <w:instrText xml:space="preserve"> PAGEREF _Toc10477 \h </w:instrText>
        </w:r>
        <w:r>
          <w:fldChar w:fldCharType="separate"/>
        </w:r>
        <w:r>
          <w:t>38</w:t>
        </w:r>
        <w:r>
          <w:fldChar w:fldCharType="end"/>
        </w:r>
      </w:hyperlink>
    </w:p>
    <w:p>
      <w:pPr>
        <w:pStyle w:val="TOC2"/>
        <w:tabs>
          <w:tab w:val="right" w:leader="dot" w:pos="8306"/>
        </w:tabs>
      </w:pPr>
      <w:hyperlink w:anchor="_Toc12743" w:history="1">
        <w:r>
          <w:rPr>
            <w:rFonts w:ascii="仿宋" w:eastAsia="仿宋" w:hAnsi="仿宋" w:cs="仿宋" w:hint="eastAsia"/>
            <w:lang w:eastAsia="zh-CN"/>
          </w:rPr>
          <w:t>(四)、宏观经济影响分析</w:t>
        </w:r>
        <w:r>
          <w:tab/>
        </w:r>
        <w:r>
          <w:fldChar w:fldCharType="begin"/>
        </w:r>
        <w:r>
          <w:instrText xml:space="preserve"> PAGEREF _Toc12743 \h </w:instrText>
        </w:r>
        <w:r>
          <w:fldChar w:fldCharType="separate"/>
        </w:r>
        <w:r>
          <w:t>39</w:t>
        </w:r>
        <w:r>
          <w:fldChar w:fldCharType="end"/>
        </w:r>
      </w:hyperlink>
    </w:p>
    <w:p>
      <w:pPr>
        <w:pStyle w:val="TOC1"/>
        <w:tabs>
          <w:tab w:val="right" w:leader="dot" w:pos="8306"/>
        </w:tabs>
      </w:pPr>
      <w:hyperlink w:anchor="_Toc21316" w:history="1">
        <w:r>
          <w:rPr>
            <w:rFonts w:ascii="仿宋" w:eastAsia="仿宋" w:hAnsi="仿宋" w:cs="仿宋" w:hint="eastAsia"/>
            <w:lang w:eastAsia="zh-CN"/>
          </w:rPr>
          <w:t>七、技术创新与产业升级</w:t>
        </w:r>
        <w:r>
          <w:tab/>
        </w:r>
        <w:r>
          <w:fldChar w:fldCharType="begin"/>
        </w:r>
        <w:r>
          <w:instrText xml:space="preserve"> PAGEREF _Toc21316 \h </w:instrText>
        </w:r>
        <w:r>
          <w:fldChar w:fldCharType="separate"/>
        </w:r>
        <w:r>
          <w:t>41</w:t>
        </w:r>
        <w:r>
          <w:fldChar w:fldCharType="end"/>
        </w:r>
      </w:hyperlink>
    </w:p>
    <w:p>
      <w:pPr>
        <w:pStyle w:val="TOC2"/>
        <w:tabs>
          <w:tab w:val="right" w:leader="dot" w:pos="8306"/>
        </w:tabs>
      </w:pPr>
      <w:hyperlink w:anchor="_Toc26592" w:history="1">
        <w:r>
          <w:rPr>
            <w:rFonts w:ascii="仿宋" w:eastAsia="仿宋" w:hAnsi="仿宋" w:cs="仿宋" w:hint="eastAsia"/>
            <w:lang w:eastAsia="zh-CN"/>
          </w:rPr>
          <w:t>(一)、技术创新方向与目标</w:t>
        </w:r>
        <w:r>
          <w:tab/>
        </w:r>
        <w:r>
          <w:fldChar w:fldCharType="begin"/>
        </w:r>
        <w:r>
          <w:instrText xml:space="preserve"> PAGEREF _Toc26592 \h </w:instrText>
        </w:r>
        <w:r>
          <w:fldChar w:fldCharType="separate"/>
        </w:r>
        <w:r>
          <w:t>41</w:t>
        </w:r>
        <w:r>
          <w:fldChar w:fldCharType="end"/>
        </w:r>
      </w:hyperlink>
    </w:p>
    <w:p>
      <w:pPr>
        <w:pStyle w:val="TOC2"/>
        <w:tabs>
          <w:tab w:val="right" w:leader="dot" w:pos="8306"/>
        </w:tabs>
      </w:pPr>
      <w:hyperlink w:anchor="_Toc30530" w:history="1">
        <w:r>
          <w:rPr>
            <w:rFonts w:ascii="仿宋" w:eastAsia="仿宋" w:hAnsi="仿宋" w:cs="仿宋" w:hint="eastAsia"/>
            <w:lang w:eastAsia="zh-CN"/>
          </w:rPr>
          <w:t>(二)、产业升级路径与措施</w:t>
        </w:r>
        <w:r>
          <w:tab/>
        </w:r>
        <w:r>
          <w:fldChar w:fldCharType="begin"/>
        </w:r>
        <w:r>
          <w:instrText xml:space="preserve"> PAGEREF _Toc30530 \h </w:instrText>
        </w:r>
        <w:r>
          <w:fldChar w:fldCharType="separate"/>
        </w:r>
        <w:r>
          <w:t>42</w:t>
        </w:r>
        <w:r>
          <w:fldChar w:fldCharType="end"/>
        </w:r>
      </w:hyperlink>
    </w:p>
    <w:p>
      <w:pPr>
        <w:pStyle w:val="TOC1"/>
        <w:tabs>
          <w:tab w:val="right" w:leader="dot" w:pos="8306"/>
        </w:tabs>
      </w:pPr>
      <w:hyperlink w:anchor="_Toc30763" w:history="1">
        <w:r>
          <w:rPr>
            <w:rFonts w:ascii="仿宋" w:eastAsia="仿宋" w:hAnsi="仿宋" w:cs="仿宋" w:hint="eastAsia"/>
            <w:lang w:eastAsia="zh-CN"/>
          </w:rPr>
          <w:t>八、项目进度计划</w:t>
        </w:r>
        <w:r>
          <w:tab/>
        </w:r>
        <w:r>
          <w:fldChar w:fldCharType="begin"/>
        </w:r>
        <w:r>
          <w:instrText xml:space="preserve"> PAGEREF _Toc30763 \h </w:instrText>
        </w:r>
        <w:r>
          <w:fldChar w:fldCharType="separate"/>
        </w:r>
        <w:r>
          <w:t>43</w:t>
        </w:r>
        <w:r>
          <w:fldChar w:fldCharType="end"/>
        </w:r>
      </w:hyperlink>
    </w:p>
    <w:p>
      <w:pPr>
        <w:pStyle w:val="TOC2"/>
        <w:tabs>
          <w:tab w:val="right" w:leader="dot" w:pos="8306"/>
        </w:tabs>
      </w:pPr>
      <w:hyperlink w:anchor="_Toc25652" w:history="1">
        <w:r>
          <w:rPr>
            <w:rFonts w:ascii="仿宋" w:eastAsia="仿宋" w:hAnsi="仿宋" w:cs="仿宋" w:hint="eastAsia"/>
            <w:lang w:eastAsia="zh-CN"/>
          </w:rPr>
          <w:t>(一)、建设周期</w:t>
        </w:r>
        <w:r>
          <w:tab/>
        </w:r>
        <w:r>
          <w:fldChar w:fldCharType="begin"/>
        </w:r>
        <w:r>
          <w:instrText xml:space="preserve"> PAGEREF _Toc25652 \h </w:instrText>
        </w:r>
        <w:r>
          <w:fldChar w:fldCharType="separate"/>
        </w:r>
        <w:r>
          <w:t>43</w:t>
        </w:r>
        <w:r>
          <w:fldChar w:fldCharType="end"/>
        </w:r>
      </w:hyperlink>
    </w:p>
    <w:p>
      <w:pPr>
        <w:pStyle w:val="TOC2"/>
        <w:tabs>
          <w:tab w:val="right" w:leader="dot" w:pos="8306"/>
        </w:tabs>
      </w:pPr>
      <w:hyperlink w:anchor="_Toc8186" w:history="1">
        <w:r>
          <w:rPr>
            <w:rFonts w:ascii="仿宋" w:eastAsia="仿宋" w:hAnsi="仿宋" w:cs="仿宋" w:hint="eastAsia"/>
            <w:lang w:eastAsia="zh-CN"/>
          </w:rPr>
          <w:t>(二)、建设进度</w:t>
        </w:r>
        <w:r>
          <w:tab/>
        </w:r>
        <w:r>
          <w:fldChar w:fldCharType="begin"/>
        </w:r>
        <w:r>
          <w:instrText xml:space="preserve"> PAGEREF _Toc8186 \h </w:instrText>
        </w:r>
        <w:r>
          <w:fldChar w:fldCharType="separate"/>
        </w:r>
        <w:r>
          <w:t>44</w:t>
        </w:r>
        <w:r>
          <w:fldChar w:fldCharType="end"/>
        </w:r>
      </w:hyperlink>
    </w:p>
    <w:p>
      <w:pPr>
        <w:pStyle w:val="TOC2"/>
        <w:tabs>
          <w:tab w:val="right" w:leader="dot" w:pos="8306"/>
        </w:tabs>
      </w:pPr>
      <w:hyperlink w:anchor="_Toc18553" w:history="1">
        <w:r>
          <w:rPr>
            <w:rFonts w:ascii="仿宋" w:eastAsia="仿宋" w:hAnsi="仿宋" w:cs="仿宋" w:hint="eastAsia"/>
            <w:lang w:eastAsia="zh-CN"/>
          </w:rPr>
          <w:t>(三)、进度安排注意事项</w:t>
        </w:r>
        <w:r>
          <w:tab/>
        </w:r>
        <w:r>
          <w:fldChar w:fldCharType="begin"/>
        </w:r>
        <w:r>
          <w:instrText xml:space="preserve"> PAGEREF _Toc18553 \h </w:instrText>
        </w:r>
        <w:r>
          <w:fldChar w:fldCharType="separate"/>
        </w:r>
        <w:r>
          <w:t>45</w:t>
        </w:r>
        <w:r>
          <w:fldChar w:fldCharType="end"/>
        </w:r>
      </w:hyperlink>
    </w:p>
    <w:p>
      <w:pPr>
        <w:pStyle w:val="TOC2"/>
        <w:tabs>
          <w:tab w:val="right" w:leader="dot" w:pos="8306"/>
        </w:tabs>
      </w:pPr>
      <w:hyperlink w:anchor="_Toc26940" w:history="1">
        <w:r>
          <w:rPr>
            <w:rFonts w:ascii="仿宋" w:eastAsia="仿宋" w:hAnsi="仿宋" w:cs="仿宋" w:hint="eastAsia"/>
            <w:lang w:eastAsia="zh-CN"/>
          </w:rPr>
          <w:t>(四)、人力资源配置</w:t>
        </w:r>
        <w:r>
          <w:tab/>
        </w:r>
        <w:r>
          <w:fldChar w:fldCharType="begin"/>
        </w:r>
        <w:r>
          <w:instrText xml:space="preserve"> PAGEREF _Toc26940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8" w:history="1">
        <w:r>
          <w:rPr>
            <w:rFonts w:ascii="仿宋" w:eastAsia="仿宋" w:hAnsi="仿宋" w:cs="仿宋" w:hint="eastAsia"/>
            <w:lang w:eastAsia="zh-CN"/>
          </w:rPr>
          <w:t>(五)、员工培训</w:t>
        </w:r>
        <w:r>
          <w:tab/>
        </w:r>
        <w:r>
          <w:fldChar w:fldCharType="begin"/>
        </w:r>
        <w:r>
          <w:instrText xml:space="preserve"> PAGEREF _Toc28448 \h </w:instrText>
        </w:r>
        <w:r>
          <w:fldChar w:fldCharType="separate"/>
        </w:r>
        <w:r>
          <w:t>48</w:t>
        </w:r>
        <w:r>
          <w:fldChar w:fldCharType="end"/>
        </w:r>
      </w:hyperlink>
    </w:p>
    <w:p>
      <w:pPr>
        <w:pStyle w:val="TOC2"/>
        <w:tabs>
          <w:tab w:val="right" w:leader="dot" w:pos="8306"/>
        </w:tabs>
      </w:pPr>
      <w:hyperlink w:anchor="_Toc16414" w:history="1">
        <w:r>
          <w:rPr>
            <w:rFonts w:ascii="仿宋" w:eastAsia="仿宋" w:hAnsi="仿宋" w:cs="仿宋" w:hint="eastAsia"/>
            <w:lang w:eastAsia="zh-CN"/>
          </w:rPr>
          <w:t>(六)、项目实施保障</w:t>
        </w:r>
        <w:r>
          <w:tab/>
        </w:r>
        <w:r>
          <w:fldChar w:fldCharType="begin"/>
        </w:r>
        <w:r>
          <w:instrText xml:space="preserve"> PAGEREF _Toc16414 \h </w:instrText>
        </w:r>
        <w:r>
          <w:fldChar w:fldCharType="separate"/>
        </w:r>
        <w:r>
          <w:t>49</w:t>
        </w:r>
        <w:r>
          <w:fldChar w:fldCharType="end"/>
        </w:r>
      </w:hyperlink>
    </w:p>
    <w:p>
      <w:pPr>
        <w:pStyle w:val="TOC2"/>
        <w:tabs>
          <w:tab w:val="right" w:leader="dot" w:pos="8306"/>
        </w:tabs>
      </w:pPr>
      <w:hyperlink w:anchor="_Toc5016" w:history="1">
        <w:r>
          <w:rPr>
            <w:rFonts w:ascii="仿宋" w:eastAsia="仿宋" w:hAnsi="仿宋" w:cs="仿宋" w:hint="eastAsia"/>
            <w:lang w:eastAsia="zh-CN"/>
          </w:rPr>
          <w:t>(七)、安全规范管理</w:t>
        </w:r>
        <w:r>
          <w:tab/>
        </w:r>
        <w:r>
          <w:fldChar w:fldCharType="begin"/>
        </w:r>
        <w:r>
          <w:instrText xml:space="preserve"> PAGEREF _Toc5016 \h </w:instrText>
        </w:r>
        <w:r>
          <w:fldChar w:fldCharType="separate"/>
        </w:r>
        <w:r>
          <w:t>50</w:t>
        </w:r>
        <w:r>
          <w:fldChar w:fldCharType="end"/>
        </w:r>
      </w:hyperlink>
    </w:p>
    <w:p>
      <w:pPr>
        <w:pStyle w:val="TOC1"/>
        <w:tabs>
          <w:tab w:val="right" w:leader="dot" w:pos="8306"/>
        </w:tabs>
      </w:pPr>
      <w:hyperlink w:anchor="_Toc14969" w:history="1">
        <w:r>
          <w:rPr>
            <w:rFonts w:ascii="仿宋" w:eastAsia="仿宋" w:hAnsi="仿宋" w:cs="仿宋" w:hint="eastAsia"/>
            <w:lang w:eastAsia="zh-CN"/>
          </w:rPr>
          <w:t>九、环境保护与绿色发展</w:t>
        </w:r>
        <w:r>
          <w:tab/>
        </w:r>
        <w:r>
          <w:fldChar w:fldCharType="begin"/>
        </w:r>
        <w:r>
          <w:instrText xml:space="preserve"> PAGEREF _Toc14969 \h </w:instrText>
        </w:r>
        <w:r>
          <w:fldChar w:fldCharType="separate"/>
        </w:r>
        <w:r>
          <w:t>51</w:t>
        </w:r>
        <w:r>
          <w:fldChar w:fldCharType="end"/>
        </w:r>
      </w:hyperlink>
    </w:p>
    <w:p>
      <w:pPr>
        <w:pStyle w:val="TOC2"/>
        <w:tabs>
          <w:tab w:val="right" w:leader="dot" w:pos="8306"/>
        </w:tabs>
      </w:pPr>
      <w:hyperlink w:anchor="_Toc17367" w:history="1">
        <w:r>
          <w:rPr>
            <w:rFonts w:ascii="仿宋" w:eastAsia="仿宋" w:hAnsi="仿宋" w:cs="仿宋" w:hint="eastAsia"/>
            <w:lang w:eastAsia="zh-CN"/>
          </w:rPr>
          <w:t>(一)、环境保护措施</w:t>
        </w:r>
        <w:r>
          <w:tab/>
        </w:r>
        <w:r>
          <w:fldChar w:fldCharType="begin"/>
        </w:r>
        <w:r>
          <w:instrText xml:space="preserve"> PAGEREF _Toc17367 \h </w:instrText>
        </w:r>
        <w:r>
          <w:fldChar w:fldCharType="separate"/>
        </w:r>
        <w:r>
          <w:t>51</w:t>
        </w:r>
        <w:r>
          <w:fldChar w:fldCharType="end"/>
        </w:r>
      </w:hyperlink>
    </w:p>
    <w:p>
      <w:pPr>
        <w:pStyle w:val="TOC2"/>
        <w:tabs>
          <w:tab w:val="right" w:leader="dot" w:pos="8306"/>
        </w:tabs>
      </w:pPr>
      <w:hyperlink w:anchor="_Toc18412" w:history="1">
        <w:r>
          <w:rPr>
            <w:rFonts w:ascii="仿宋" w:eastAsia="仿宋" w:hAnsi="仿宋" w:cs="仿宋" w:hint="eastAsia"/>
            <w:lang w:eastAsia="zh-CN"/>
          </w:rPr>
          <w:t>(二)、绿色发展与可持续发展策略</w:t>
        </w:r>
        <w:r>
          <w:tab/>
        </w:r>
        <w:r>
          <w:fldChar w:fldCharType="begin"/>
        </w:r>
        <w:r>
          <w:instrText xml:space="preserve"> PAGEREF _Toc18412 \h </w:instrText>
        </w:r>
        <w:r>
          <w:fldChar w:fldCharType="separate"/>
        </w:r>
        <w:r>
          <w:t>53</w:t>
        </w:r>
        <w:r>
          <w:fldChar w:fldCharType="end"/>
        </w:r>
      </w:hyperlink>
    </w:p>
    <w:p>
      <w:pPr>
        <w:pStyle w:val="TOC1"/>
        <w:tabs>
          <w:tab w:val="right" w:leader="dot" w:pos="8306"/>
        </w:tabs>
      </w:pPr>
      <w:hyperlink w:anchor="_Toc19604" w:history="1">
        <w:r>
          <w:rPr>
            <w:rFonts w:ascii="仿宋" w:eastAsia="仿宋" w:hAnsi="仿宋" w:cs="仿宋" w:hint="eastAsia"/>
            <w:lang w:eastAsia="zh-CN"/>
          </w:rPr>
          <w:t>十、经济效益与社会效益优化</w:t>
        </w:r>
        <w:r>
          <w:tab/>
        </w:r>
        <w:r>
          <w:fldChar w:fldCharType="begin"/>
        </w:r>
        <w:r>
          <w:instrText xml:space="preserve"> PAGEREF _Toc19604 \h </w:instrText>
        </w:r>
        <w:r>
          <w:fldChar w:fldCharType="separate"/>
        </w:r>
        <w:r>
          <w:t>54</w:t>
        </w:r>
        <w:r>
          <w:fldChar w:fldCharType="end"/>
        </w:r>
      </w:hyperlink>
    </w:p>
    <w:p>
      <w:pPr>
        <w:pStyle w:val="TOC2"/>
        <w:tabs>
          <w:tab w:val="right" w:leader="dot" w:pos="8306"/>
        </w:tabs>
      </w:pPr>
      <w:hyperlink w:anchor="_Toc30613" w:history="1">
        <w:r>
          <w:rPr>
            <w:rFonts w:ascii="仿宋" w:eastAsia="仿宋" w:hAnsi="仿宋" w:cs="仿宋" w:hint="eastAsia"/>
            <w:lang w:eastAsia="zh-CN"/>
          </w:rPr>
          <w:t>(一)、经济效益提升策略</w:t>
        </w:r>
        <w:r>
          <w:tab/>
        </w:r>
        <w:r>
          <w:fldChar w:fldCharType="begin"/>
        </w:r>
        <w:r>
          <w:instrText xml:space="preserve"> PAGEREF _Toc30613 \h </w:instrText>
        </w:r>
        <w:r>
          <w:fldChar w:fldCharType="separate"/>
        </w:r>
        <w:r>
          <w:t>54</w:t>
        </w:r>
        <w:r>
          <w:fldChar w:fldCharType="end"/>
        </w:r>
      </w:hyperlink>
    </w:p>
    <w:p>
      <w:pPr>
        <w:pStyle w:val="TOC2"/>
        <w:tabs>
          <w:tab w:val="right" w:leader="dot" w:pos="8306"/>
        </w:tabs>
      </w:pPr>
      <w:hyperlink w:anchor="_Toc18580" w:history="1">
        <w:r>
          <w:rPr>
            <w:rFonts w:ascii="仿宋" w:eastAsia="仿宋" w:hAnsi="仿宋" w:cs="仿宋" w:hint="eastAsia"/>
            <w:lang w:eastAsia="zh-CN"/>
          </w:rPr>
          <w:t>(二)、社会效益增强方案</w:t>
        </w:r>
        <w:r>
          <w:tab/>
        </w:r>
        <w:r>
          <w:fldChar w:fldCharType="begin"/>
        </w:r>
        <w:r>
          <w:instrText xml:space="preserve"> PAGEREF _Toc18580 \h </w:instrText>
        </w:r>
        <w:r>
          <w:fldChar w:fldCharType="separate"/>
        </w:r>
        <w:r>
          <w:t>55</w:t>
        </w:r>
        <w:r>
          <w:fldChar w:fldCharType="end"/>
        </w:r>
      </w:hyperlink>
    </w:p>
    <w:p>
      <w:pPr>
        <w:pStyle w:val="TOC1"/>
        <w:tabs>
          <w:tab w:val="right" w:leader="dot" w:pos="8306"/>
        </w:tabs>
      </w:pPr>
      <w:hyperlink w:anchor="_Toc10437" w:history="1">
        <w:r>
          <w:rPr>
            <w:rFonts w:ascii="仿宋" w:eastAsia="仿宋" w:hAnsi="仿宋" w:cs="仿宋" w:hint="eastAsia"/>
            <w:lang w:eastAsia="zh-CN"/>
          </w:rPr>
          <w:t>十一、客户关系管理与市场拓展</w:t>
        </w:r>
        <w:r>
          <w:tab/>
        </w:r>
        <w:r>
          <w:fldChar w:fldCharType="begin"/>
        </w:r>
        <w:r>
          <w:instrText xml:space="preserve"> PAGEREF _Toc10437 \h </w:instrText>
        </w:r>
        <w:r>
          <w:fldChar w:fldCharType="separate"/>
        </w:r>
        <w:r>
          <w:t>56</w:t>
        </w:r>
        <w:r>
          <w:fldChar w:fldCharType="end"/>
        </w:r>
      </w:hyperlink>
    </w:p>
    <w:p>
      <w:pPr>
        <w:pStyle w:val="TOC2"/>
        <w:tabs>
          <w:tab w:val="right" w:leader="dot" w:pos="8306"/>
        </w:tabs>
      </w:pPr>
      <w:hyperlink w:anchor="_Toc29461" w:history="1">
        <w:r>
          <w:rPr>
            <w:rFonts w:ascii="仿宋" w:eastAsia="仿宋" w:hAnsi="仿宋" w:cs="仿宋" w:hint="eastAsia"/>
            <w:lang w:eastAsia="zh-CN"/>
          </w:rPr>
          <w:t>(一)、客户关系管理策略</w:t>
        </w:r>
        <w:r>
          <w:tab/>
        </w:r>
        <w:r>
          <w:fldChar w:fldCharType="begin"/>
        </w:r>
        <w:r>
          <w:instrText xml:space="preserve"> PAGEREF _Toc29461 \h </w:instrText>
        </w:r>
        <w:r>
          <w:fldChar w:fldCharType="separate"/>
        </w:r>
        <w:r>
          <w:t>56</w:t>
        </w:r>
        <w:r>
          <w:fldChar w:fldCharType="end"/>
        </w:r>
      </w:hyperlink>
    </w:p>
    <w:p>
      <w:pPr>
        <w:pStyle w:val="TOC2"/>
        <w:tabs>
          <w:tab w:val="right" w:leader="dot" w:pos="8306"/>
        </w:tabs>
      </w:pPr>
      <w:hyperlink w:anchor="_Toc26151" w:history="1">
        <w:r>
          <w:rPr>
            <w:rFonts w:ascii="仿宋" w:eastAsia="仿宋" w:hAnsi="仿宋" w:cs="仿宋" w:hint="eastAsia"/>
            <w:lang w:eastAsia="zh-CN"/>
          </w:rPr>
          <w:t>(二)、市场拓展方案</w:t>
        </w:r>
        <w:r>
          <w:tab/>
        </w:r>
        <w:r>
          <w:fldChar w:fldCharType="begin"/>
        </w:r>
        <w:r>
          <w:instrText xml:space="preserve"> PAGEREF _Toc26151 \h </w:instrText>
        </w:r>
        <w:r>
          <w:fldChar w:fldCharType="separate"/>
        </w:r>
        <w:r>
          <w:t>57</w:t>
        </w:r>
        <w:r>
          <w:fldChar w:fldCharType="end"/>
        </w:r>
      </w:hyperlink>
    </w:p>
    <w:p>
      <w:pPr>
        <w:pStyle w:val="TOC1"/>
        <w:tabs>
          <w:tab w:val="right" w:leader="dot" w:pos="8306"/>
        </w:tabs>
      </w:pPr>
      <w:hyperlink w:anchor="_Toc7901" w:history="1">
        <w:r>
          <w:rPr>
            <w:rFonts w:ascii="仿宋" w:eastAsia="仿宋" w:hAnsi="仿宋" w:cs="仿宋" w:hint="eastAsia"/>
            <w:lang w:eastAsia="zh-CN"/>
          </w:rPr>
          <w:t>十二、土地利用与规划方案</w:t>
        </w:r>
        <w:r>
          <w:tab/>
        </w:r>
        <w:r>
          <w:fldChar w:fldCharType="begin"/>
        </w:r>
        <w:r>
          <w:instrText xml:space="preserve"> PAGEREF _Toc7901 \h </w:instrText>
        </w:r>
        <w:r>
          <w:fldChar w:fldCharType="separate"/>
        </w:r>
        <w:r>
          <w:t>58</w:t>
        </w:r>
        <w:r>
          <w:fldChar w:fldCharType="end"/>
        </w:r>
      </w:hyperlink>
    </w:p>
    <w:p>
      <w:pPr>
        <w:pStyle w:val="TOC2"/>
        <w:tabs>
          <w:tab w:val="right" w:leader="dot" w:pos="8306"/>
        </w:tabs>
      </w:pPr>
      <w:hyperlink w:anchor="_Toc26406" w:history="1">
        <w:r>
          <w:rPr>
            <w:rFonts w:ascii="仿宋" w:eastAsia="仿宋" w:hAnsi="仿宋" w:cs="仿宋" w:hint="eastAsia"/>
            <w:lang w:eastAsia="zh-CN"/>
          </w:rPr>
          <w:t>(一)、项目用地情况分析</w:t>
        </w:r>
        <w:r>
          <w:tab/>
        </w:r>
        <w:r>
          <w:fldChar w:fldCharType="begin"/>
        </w:r>
        <w:r>
          <w:instrText xml:space="preserve"> PAGEREF _Toc26406 \h </w:instrText>
        </w:r>
        <w:r>
          <w:fldChar w:fldCharType="separate"/>
        </w:r>
        <w:r>
          <w:t>58</w:t>
        </w:r>
        <w:r>
          <w:fldChar w:fldCharType="end"/>
        </w:r>
      </w:hyperlink>
    </w:p>
    <w:p>
      <w:pPr>
        <w:pStyle w:val="TOC2"/>
        <w:tabs>
          <w:tab w:val="right" w:leader="dot" w:pos="8306"/>
        </w:tabs>
      </w:pPr>
      <w:hyperlink w:anchor="_Toc32378" w:history="1">
        <w:r>
          <w:rPr>
            <w:rFonts w:ascii="仿宋" w:eastAsia="仿宋" w:hAnsi="仿宋" w:cs="仿宋" w:hint="eastAsia"/>
            <w:lang w:eastAsia="zh-CN"/>
          </w:rPr>
          <w:t>(二)、土地利用规划方案</w:t>
        </w:r>
        <w:r>
          <w:tab/>
        </w:r>
        <w:r>
          <w:fldChar w:fldCharType="begin"/>
        </w:r>
        <w:r>
          <w:instrText xml:space="preserve"> PAGEREF _Toc32378 \h </w:instrText>
        </w:r>
        <w:r>
          <w:fldChar w:fldCharType="separate"/>
        </w:r>
        <w:r>
          <w:t>59</w:t>
        </w:r>
        <w:r>
          <w:fldChar w:fldCharType="end"/>
        </w:r>
      </w:hyperlink>
    </w:p>
    <w:p>
      <w:pPr>
        <w:pStyle w:val="TOC1"/>
        <w:tabs>
          <w:tab w:val="right" w:leader="dot" w:pos="8306"/>
        </w:tabs>
      </w:pPr>
      <w:hyperlink w:anchor="_Toc20899" w:history="1">
        <w:r>
          <w:rPr>
            <w:rFonts w:ascii="仿宋" w:eastAsia="仿宋" w:hAnsi="仿宋" w:cs="仿宋" w:hint="eastAsia"/>
            <w:lang w:eastAsia="zh-CN"/>
          </w:rPr>
          <w:t>十三、合作与交流机制建立</w:t>
        </w:r>
        <w:r>
          <w:tab/>
        </w:r>
        <w:r>
          <w:fldChar w:fldCharType="begin"/>
        </w:r>
        <w:r>
          <w:instrText xml:space="preserve"> PAGEREF _Toc20899 \h </w:instrText>
        </w:r>
        <w:r>
          <w:fldChar w:fldCharType="separate"/>
        </w:r>
        <w:r>
          <w:t>61</w:t>
        </w:r>
        <w:r>
          <w:fldChar w:fldCharType="end"/>
        </w:r>
      </w:hyperlink>
    </w:p>
    <w:p>
      <w:pPr>
        <w:pStyle w:val="TOC2"/>
        <w:tabs>
          <w:tab w:val="right" w:leader="dot" w:pos="8306"/>
        </w:tabs>
      </w:pPr>
      <w:hyperlink w:anchor="_Toc4012" w:history="1">
        <w:r>
          <w:rPr>
            <w:rFonts w:ascii="仿宋" w:eastAsia="仿宋" w:hAnsi="仿宋" w:cs="仿宋" w:hint="eastAsia"/>
            <w:lang w:eastAsia="zh-CN"/>
          </w:rPr>
          <w:t>(一)、合作伙伴选择与合作方式</w:t>
        </w:r>
        <w:r>
          <w:tab/>
        </w:r>
        <w:r>
          <w:fldChar w:fldCharType="begin"/>
        </w:r>
        <w:r>
          <w:instrText xml:space="preserve"> PAGEREF _Toc4012 \h </w:instrText>
        </w:r>
        <w:r>
          <w:fldChar w:fldCharType="separate"/>
        </w:r>
        <w:r>
          <w:t>61</w:t>
        </w:r>
        <w:r>
          <w:fldChar w:fldCharType="end"/>
        </w:r>
      </w:hyperlink>
    </w:p>
    <w:p>
      <w:pPr>
        <w:pStyle w:val="TOC2"/>
        <w:tabs>
          <w:tab w:val="right" w:leader="dot" w:pos="8306"/>
        </w:tabs>
      </w:pPr>
      <w:hyperlink w:anchor="_Toc26165" w:history="1">
        <w:r>
          <w:rPr>
            <w:rFonts w:ascii="仿宋" w:eastAsia="仿宋" w:hAnsi="仿宋" w:cs="仿宋" w:hint="eastAsia"/>
            <w:lang w:eastAsia="zh-CN"/>
          </w:rPr>
          <w:t>(二)、交流与合作平台搭建</w:t>
        </w:r>
        <w:r>
          <w:tab/>
        </w:r>
        <w:r>
          <w:fldChar w:fldCharType="begin"/>
        </w:r>
        <w:r>
          <w:instrText xml:space="preserve"> PAGEREF _Toc26165 \h </w:instrText>
        </w:r>
        <w:r>
          <w:fldChar w:fldCharType="separate"/>
        </w:r>
        <w:r>
          <w:t>62</w:t>
        </w:r>
        <w:r>
          <w:fldChar w:fldCharType="end"/>
        </w:r>
      </w:hyperlink>
    </w:p>
    <w:p>
      <w:pPr>
        <w:pStyle w:val="TOC1"/>
        <w:tabs>
          <w:tab w:val="right" w:leader="dot" w:pos="8306"/>
        </w:tabs>
      </w:pPr>
      <w:hyperlink w:anchor="_Toc19229" w:history="1">
        <w:r>
          <w:rPr>
            <w:rFonts w:ascii="仿宋" w:eastAsia="仿宋" w:hAnsi="仿宋" w:cs="仿宋" w:hint="eastAsia"/>
            <w:lang w:eastAsia="zh-CN"/>
          </w:rPr>
          <w:t>十四、成果转化与推广应用</w:t>
        </w:r>
        <w:r>
          <w:tab/>
        </w:r>
        <w:r>
          <w:fldChar w:fldCharType="begin"/>
        </w:r>
        <w:r>
          <w:instrText xml:space="preserve"> PAGEREF _Toc19229 \h </w:instrText>
        </w:r>
        <w:r>
          <w:fldChar w:fldCharType="separate"/>
        </w:r>
        <w:r>
          <w:t>64</w:t>
        </w:r>
        <w:r>
          <w:fldChar w:fldCharType="end"/>
        </w:r>
      </w:hyperlink>
    </w:p>
    <w:p>
      <w:pPr>
        <w:pStyle w:val="TOC2"/>
        <w:tabs>
          <w:tab w:val="right" w:leader="dot" w:pos="8306"/>
        </w:tabs>
      </w:pPr>
      <w:hyperlink w:anchor="_Toc21385" w:history="1">
        <w:r>
          <w:rPr>
            <w:rFonts w:ascii="仿宋" w:eastAsia="仿宋" w:hAnsi="仿宋" w:cs="仿宋" w:hint="eastAsia"/>
            <w:lang w:eastAsia="zh-CN"/>
          </w:rPr>
          <w:t>(一)、成果转化策略制定</w:t>
        </w:r>
        <w:r>
          <w:tab/>
        </w:r>
        <w:r>
          <w:fldChar w:fldCharType="begin"/>
        </w:r>
        <w:r>
          <w:instrText xml:space="preserve"> PAGEREF _Toc21385 \h </w:instrText>
        </w:r>
        <w:r>
          <w:fldChar w:fldCharType="separate"/>
        </w:r>
        <w:r>
          <w:t>64</w:t>
        </w:r>
        <w:r>
          <w:fldChar w:fldCharType="end"/>
        </w:r>
      </w:hyperlink>
    </w:p>
    <w:p>
      <w:pPr>
        <w:pStyle w:val="TOC2"/>
        <w:tabs>
          <w:tab w:val="right" w:leader="dot" w:pos="8306"/>
        </w:tabs>
      </w:pPr>
      <w:hyperlink w:anchor="_Toc717" w:history="1">
        <w:r>
          <w:rPr>
            <w:rFonts w:ascii="仿宋" w:eastAsia="仿宋" w:hAnsi="仿宋" w:cs="仿宋" w:hint="eastAsia"/>
            <w:lang w:eastAsia="zh-CN"/>
          </w:rPr>
          <w:t>(二)、成果推广应用方案</w:t>
        </w:r>
        <w:r>
          <w:tab/>
        </w:r>
        <w:r>
          <w:fldChar w:fldCharType="begin"/>
        </w:r>
        <w:r>
          <w:instrText xml:space="preserve"> PAGEREF _Toc717 \h </w:instrText>
        </w:r>
        <w:r>
          <w:fldChar w:fldCharType="separate"/>
        </w:r>
        <w:r>
          <w:t>65</w:t>
        </w:r>
        <w:r>
          <w:fldChar w:fldCharType="end"/>
        </w:r>
      </w:hyperlink>
    </w:p>
    <w:p>
      <w:pPr>
        <w:pStyle w:val="TOC1"/>
        <w:tabs>
          <w:tab w:val="right" w:leader="dot" w:pos="8306"/>
        </w:tabs>
      </w:pPr>
      <w:hyperlink w:anchor="_Toc4506" w:history="1">
        <w:r>
          <w:rPr>
            <w:rFonts w:ascii="仿宋" w:eastAsia="仿宋" w:hAnsi="仿宋" w:cs="仿宋" w:hint="eastAsia"/>
            <w:lang w:eastAsia="zh-CN"/>
          </w:rPr>
          <w:t>十五、人力资源管理与开发</w:t>
        </w:r>
        <w:r>
          <w:tab/>
        </w:r>
        <w:r>
          <w:fldChar w:fldCharType="begin"/>
        </w:r>
        <w:r>
          <w:instrText xml:space="preserve"> PAGEREF _Toc4506 \h </w:instrText>
        </w:r>
        <w:r>
          <w:fldChar w:fldCharType="separate"/>
        </w:r>
        <w:r>
          <w:t>67</w:t>
        </w:r>
        <w:r>
          <w:fldChar w:fldCharType="end"/>
        </w:r>
      </w:hyperlink>
    </w:p>
    <w:p>
      <w:pPr>
        <w:pStyle w:val="TOC2"/>
        <w:tabs>
          <w:tab w:val="right" w:leader="dot" w:pos="8306"/>
        </w:tabs>
      </w:pPr>
      <w:hyperlink w:anchor="_Toc27864" w:history="1">
        <w:r>
          <w:rPr>
            <w:rFonts w:ascii="仿宋" w:eastAsia="仿宋" w:hAnsi="仿宋" w:cs="仿宋" w:hint="eastAsia"/>
            <w:lang w:eastAsia="zh-CN"/>
          </w:rPr>
          <w:t>(一)、人力资源规划</w:t>
        </w:r>
        <w:r>
          <w:tab/>
        </w:r>
        <w:r>
          <w:fldChar w:fldCharType="begin"/>
        </w:r>
        <w:r>
          <w:instrText xml:space="preserve"> PAGEREF _Toc27864 \h </w:instrText>
        </w:r>
        <w:r>
          <w:fldChar w:fldCharType="separate"/>
        </w:r>
        <w:r>
          <w:t>67</w:t>
        </w:r>
        <w:r>
          <w:fldChar w:fldCharType="end"/>
        </w:r>
      </w:hyperlink>
    </w:p>
    <w:p>
      <w:pPr>
        <w:pStyle w:val="TOC2"/>
        <w:tabs>
          <w:tab w:val="right" w:leader="dot" w:pos="8306"/>
        </w:tabs>
      </w:pPr>
      <w:hyperlink w:anchor="_Toc27612" w:history="1">
        <w:r>
          <w:rPr>
            <w:rFonts w:ascii="仿宋" w:eastAsia="仿宋" w:hAnsi="仿宋" w:cs="仿宋" w:hint="eastAsia"/>
            <w:lang w:eastAsia="zh-CN"/>
          </w:rPr>
          <w:t>(二)、人力资源开发与培训</w:t>
        </w:r>
        <w:r>
          <w:tab/>
        </w:r>
        <w:r>
          <w:fldChar w:fldCharType="begin"/>
        </w:r>
        <w:r>
          <w:instrText xml:space="preserve"> PAGEREF _Toc27612 \h </w:instrText>
        </w:r>
        <w:r>
          <w:fldChar w:fldCharType="separate"/>
        </w:r>
        <w:r>
          <w:t>68</w:t>
        </w:r>
        <w:r>
          <w:fldChar w:fldCharType="end"/>
        </w:r>
      </w:hyperlink>
    </w:p>
    <w:p>
      <w:pPr>
        <w:pStyle w:val="TOC1"/>
        <w:tabs>
          <w:tab w:val="right" w:leader="dot" w:pos="8306"/>
        </w:tabs>
      </w:pPr>
      <w:hyperlink w:anchor="_Toc1415" w:history="1">
        <w:r>
          <w:rPr>
            <w:rFonts w:ascii="仿宋" w:eastAsia="仿宋" w:hAnsi="仿宋" w:cs="仿宋" w:hint="eastAsia"/>
            <w:lang w:eastAsia="zh-CN"/>
          </w:rPr>
          <w:t>十六、设施与设备管理</w:t>
        </w:r>
        <w:r>
          <w:tab/>
        </w:r>
        <w:r>
          <w:fldChar w:fldCharType="begin"/>
        </w:r>
        <w:r>
          <w:instrText xml:space="preserve"> PAGEREF _Toc1415 \h </w:instrText>
        </w:r>
        <w:r>
          <w:fldChar w:fldCharType="separate"/>
        </w:r>
        <w:r>
          <w:t>71</w:t>
        </w:r>
        <w:r>
          <w:fldChar w:fldCharType="end"/>
        </w:r>
      </w:hyperlink>
    </w:p>
    <w:p>
      <w:pPr>
        <w:pStyle w:val="TOC2"/>
        <w:tabs>
          <w:tab w:val="right" w:leader="dot" w:pos="8306"/>
        </w:tabs>
      </w:pPr>
      <w:hyperlink w:anchor="_Toc22928" w:history="1">
        <w:r>
          <w:rPr>
            <w:rFonts w:ascii="仿宋" w:eastAsia="仿宋" w:hAnsi="仿宋" w:cs="仿宋" w:hint="eastAsia"/>
            <w:lang w:eastAsia="zh-CN"/>
          </w:rPr>
          <w:t>(一)、设施规划与配置</w:t>
        </w:r>
        <w:r>
          <w:tab/>
        </w:r>
        <w:r>
          <w:fldChar w:fldCharType="begin"/>
        </w:r>
        <w:r>
          <w:instrText xml:space="preserve"> PAGEREF _Toc22928 \h </w:instrText>
        </w:r>
        <w:r>
          <w:fldChar w:fldCharType="separate"/>
        </w:r>
        <w:r>
          <w:t>71</w:t>
        </w:r>
        <w:r>
          <w:fldChar w:fldCharType="end"/>
        </w:r>
      </w:hyperlink>
    </w:p>
    <w:p>
      <w:pPr>
        <w:pStyle w:val="TOC2"/>
        <w:tabs>
          <w:tab w:val="right" w:leader="dot" w:pos="8306"/>
        </w:tabs>
      </w:pPr>
      <w:hyperlink w:anchor="_Toc2760" w:history="1">
        <w:r>
          <w:rPr>
            <w:rFonts w:ascii="仿宋" w:eastAsia="仿宋" w:hAnsi="仿宋" w:cs="仿宋" w:hint="eastAsia"/>
            <w:lang w:eastAsia="zh-CN"/>
          </w:rPr>
          <w:t>(二)、设备采购与维护管理</w:t>
        </w:r>
        <w:r>
          <w:tab/>
        </w:r>
        <w:r>
          <w:fldChar w:fldCharType="begin"/>
        </w:r>
        <w:r>
          <w:instrText xml:space="preserve"> PAGEREF _Toc2760 \h </w:instrText>
        </w:r>
        <w:r>
          <w:fldChar w:fldCharType="separate"/>
        </w:r>
        <w:r>
          <w:t>72</w:t>
        </w:r>
        <w:r>
          <w:fldChar w:fldCharType="end"/>
        </w:r>
      </w:hyperlink>
    </w:p>
    <w:p>
      <w:pPr>
        <w:pStyle w:val="TOC2"/>
        <w:tabs>
          <w:tab w:val="right" w:leader="dot" w:pos="8306"/>
        </w:tabs>
      </w:pPr>
      <w:hyperlink w:anchor="_Toc32214" w:history="1">
        <w:r>
          <w:rPr>
            <w:rFonts w:ascii="仿宋" w:eastAsia="仿宋" w:hAnsi="仿宋" w:cs="仿宋" w:hint="eastAsia"/>
            <w:lang w:eastAsia="zh-CN"/>
          </w:rPr>
          <w:t>(三)、设施设备升级策略</w:t>
        </w:r>
        <w:r>
          <w:tab/>
        </w:r>
        <w:r>
          <w:fldChar w:fldCharType="begin"/>
        </w:r>
        <w:r>
          <w:instrText xml:space="preserve"> PAGEREF _Toc32214 \h </w:instrText>
        </w:r>
        <w:r>
          <w:fldChar w:fldCharType="separate"/>
        </w:r>
        <w:r>
          <w:t>72</w:t>
        </w:r>
        <w:r>
          <w:fldChar w:fldCharType="end"/>
        </w:r>
      </w:hyperlink>
    </w:p>
    <w:p>
      <w:pPr>
        <w:pStyle w:val="TOC1"/>
        <w:tabs>
          <w:tab w:val="right" w:leader="dot" w:pos="8306"/>
        </w:tabs>
      </w:pPr>
      <w:hyperlink w:anchor="_Toc9342" w:history="1">
        <w:r>
          <w:rPr>
            <w:rFonts w:ascii="仿宋" w:eastAsia="仿宋" w:hAnsi="仿宋" w:cs="仿宋" w:hint="eastAsia"/>
            <w:lang w:eastAsia="zh-CN"/>
          </w:rPr>
          <w:t>十七、产业协同与集群发展</w:t>
        </w:r>
        <w:r>
          <w:tab/>
        </w:r>
        <w:r>
          <w:fldChar w:fldCharType="begin"/>
        </w:r>
        <w:r>
          <w:instrText xml:space="preserve"> PAGEREF _Toc9342 \h </w:instrText>
        </w:r>
        <w:r>
          <w:fldChar w:fldCharType="separate"/>
        </w:r>
        <w:r>
          <w:t>73</w:t>
        </w:r>
        <w:r>
          <w:fldChar w:fldCharType="end"/>
        </w:r>
      </w:hyperlink>
    </w:p>
    <w:p>
      <w:pPr>
        <w:pStyle w:val="TOC2"/>
        <w:tabs>
          <w:tab w:val="right" w:leader="dot" w:pos="8306"/>
        </w:tabs>
      </w:pPr>
      <w:hyperlink w:anchor="_Toc13628" w:history="1">
        <w:r>
          <w:rPr>
            <w:rFonts w:ascii="仿宋" w:eastAsia="仿宋" w:hAnsi="仿宋" w:cs="仿宋" w:hint="eastAsia"/>
            <w:lang w:eastAsia="zh-CN"/>
          </w:rPr>
          <w:t>(一)、产业协同机制建设</w:t>
        </w:r>
        <w:r>
          <w:tab/>
        </w:r>
        <w:r>
          <w:fldChar w:fldCharType="begin"/>
        </w:r>
        <w:r>
          <w:instrText xml:space="preserve"> PAGEREF _Toc13628 \h </w:instrText>
        </w:r>
        <w:r>
          <w:fldChar w:fldCharType="separate"/>
        </w:r>
        <w:r>
          <w:t>73</w:t>
        </w:r>
        <w:r>
          <w:fldChar w:fldCharType="end"/>
        </w:r>
      </w:hyperlink>
    </w:p>
    <w:p>
      <w:pPr>
        <w:pStyle w:val="TOC2"/>
        <w:tabs>
          <w:tab w:val="right" w:leader="dot" w:pos="8306"/>
        </w:tabs>
      </w:pPr>
      <w:hyperlink w:anchor="_Toc10320" w:history="1">
        <w:r>
          <w:rPr>
            <w:rFonts w:ascii="仿宋" w:eastAsia="仿宋" w:hAnsi="仿宋" w:cs="仿宋" w:hint="eastAsia"/>
            <w:lang w:eastAsia="zh-CN"/>
          </w:rPr>
          <w:t>(二)、产业集群培育与发展</w:t>
        </w:r>
        <w:r>
          <w:tab/>
        </w:r>
        <w:r>
          <w:fldChar w:fldCharType="begin"/>
        </w:r>
        <w:r>
          <w:instrText xml:space="preserve"> PAGEREF _Toc10320 \h </w:instrText>
        </w:r>
        <w:r>
          <w:fldChar w:fldCharType="separate"/>
        </w:r>
        <w:r>
          <w:t>74</w:t>
        </w:r>
        <w:r>
          <w:fldChar w:fldCharType="end"/>
        </w:r>
      </w:hyperlink>
    </w:p>
    <w:p>
      <w:pPr>
        <w:pStyle w:val="TOC1"/>
        <w:tabs>
          <w:tab w:val="right" w:leader="dot" w:pos="8306"/>
        </w:tabs>
      </w:pPr>
      <w:hyperlink w:anchor="_Toc1242" w:history="1">
        <w:r>
          <w:rPr>
            <w:rFonts w:ascii="仿宋" w:eastAsia="仿宋" w:hAnsi="仿宋" w:cs="仿宋" w:hint="eastAsia"/>
            <w:lang w:eastAsia="zh-CN"/>
          </w:rPr>
          <w:t>十八、质量管理与控制</w:t>
        </w:r>
        <w:r>
          <w:tab/>
        </w:r>
        <w:r>
          <w:fldChar w:fldCharType="begin"/>
        </w:r>
        <w:r>
          <w:instrText xml:space="preserve"> PAGEREF _Toc1242 \h </w:instrText>
        </w:r>
        <w:r>
          <w:fldChar w:fldCharType="separate"/>
        </w:r>
        <w:r>
          <w:t>75</w:t>
        </w:r>
        <w:r>
          <w:fldChar w:fldCharType="end"/>
        </w:r>
      </w:hyperlink>
    </w:p>
    <w:p>
      <w:pPr>
        <w:pStyle w:val="TOC2"/>
        <w:tabs>
          <w:tab w:val="right" w:leader="dot" w:pos="8306"/>
        </w:tabs>
      </w:pPr>
      <w:hyperlink w:anchor="_Toc7384" w:history="1">
        <w:r>
          <w:rPr>
            <w:rFonts w:ascii="仿宋" w:eastAsia="仿宋" w:hAnsi="仿宋" w:cs="仿宋" w:hint="eastAsia"/>
            <w:lang w:eastAsia="zh-CN"/>
          </w:rPr>
          <w:t>(一)、质量管理体系建设</w:t>
        </w:r>
        <w:r>
          <w:tab/>
        </w:r>
        <w:r>
          <w:fldChar w:fldCharType="begin"/>
        </w:r>
        <w:r>
          <w:instrText xml:space="preserve"> PAGEREF _Toc7384 \h </w:instrText>
        </w:r>
        <w:r>
          <w:fldChar w:fldCharType="separate"/>
        </w:r>
        <w:r>
          <w:t>75</w:t>
        </w:r>
        <w:r>
          <w:fldChar w:fldCharType="end"/>
        </w:r>
      </w:hyperlink>
    </w:p>
    <w:p>
      <w:pPr>
        <w:pStyle w:val="TOC2"/>
        <w:tabs>
          <w:tab w:val="right" w:leader="dot" w:pos="8306"/>
        </w:tabs>
      </w:pPr>
      <w:hyperlink w:anchor="_Toc7997" w:history="1">
        <w:r>
          <w:rPr>
            <w:rFonts w:ascii="仿宋" w:eastAsia="仿宋" w:hAnsi="仿宋" w:cs="仿宋" w:hint="eastAsia"/>
            <w:lang w:eastAsia="zh-CN"/>
          </w:rPr>
          <w:t>(二)、质量控制措施</w:t>
        </w:r>
        <w:r>
          <w:tab/>
        </w:r>
        <w:r>
          <w:fldChar w:fldCharType="begin"/>
        </w:r>
        <w:r>
          <w:instrText xml:space="preserve"> PAGEREF _Toc7997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4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猫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猫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13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在全球经济快速发展和科技日新月异的今天，市场对创新技术和环保解决方案的需求日益增长。猫砂项目恰好聚焦于这一趋势，提供涵盖人工智能、大数据分析和可持续能源等领域的高效、先进产品和服务。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猫砂项目在其专注的领域内，特别是在人工智能和数据科学方面，有望推动显著的技术革新。项目的研发活动不仅有望孕育出改变行业运作方式的新技术，还可能在长远中影响整个技术生态系统。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猫砂项目还致力于提升当地居民的技能和就业能力，通过与当地教育机构合作提供培训和教育机会，从而提高社区整体的生活水平和社会福祉。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猫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5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猫砂项目的建设和发展得益于一系列有利条件，这些条件涵盖了技术优势、市场潜力、政策支持、人力资源、基础设施以及投资和合作伙伴的支持，共同构成了项目成功的坚实基础。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猫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猫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02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06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55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猫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猫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猫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39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887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https://d.book118.com/915014013242011102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33793"/>
    <w:rsid w:val="5F933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01401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2024-01-25T22:05:00Z</dcterms:created>
  <dcterms:modified xsi:type="dcterms:W3CDTF">2024-01-25T22:06:15Z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805AC196F87540E29CFBD41363E346CE_11</vt:lpwstr>
  </property>
  <property fmtid="{D5CDD505-2E9C-101B-9397-08002B2CF9AE}" pid="3" name="KSOProductBuildVer">
    <vt:lpwstr>2052-12.1.0.16250</vt:lpwstr>
  </property>
</Properties>
</file>