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萤石项目规划设计蓝图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97" w:history="1">
        <w:r>
          <w:rPr>
            <w:rFonts w:ascii="仿宋" w:eastAsia="仿宋" w:hAnsi="仿宋" w:cs="仿宋" w:hint="eastAsia"/>
            <w:lang w:eastAsia="zh-CN"/>
          </w:rPr>
          <w:t>概论</w:t>
        </w:r>
        <w:r>
          <w:tab/>
        </w:r>
        <w:r>
          <w:fldChar w:fldCharType="begin"/>
        </w:r>
        <w:r>
          <w:instrText xml:space="preserve"> PAGEREF _Toc27997 \h </w:instrText>
        </w:r>
        <w:r>
          <w:fldChar w:fldCharType="separate"/>
        </w:r>
        <w:r>
          <w:t>3</w:t>
        </w:r>
        <w:r>
          <w:fldChar w:fldCharType="end"/>
        </w:r>
      </w:hyperlink>
    </w:p>
    <w:p>
      <w:pPr>
        <w:pStyle w:val="TOC1"/>
        <w:tabs>
          <w:tab w:val="right" w:leader="dot" w:pos="8306"/>
        </w:tabs>
      </w:pPr>
      <w:hyperlink w:anchor="_Toc27707" w:history="1">
        <w:r>
          <w:rPr>
            <w:rFonts w:ascii="仿宋" w:eastAsia="仿宋" w:hAnsi="仿宋" w:cs="仿宋" w:hint="eastAsia"/>
            <w:lang w:eastAsia="zh-CN"/>
          </w:rPr>
          <w:t>一、萤石项目文档管理</w:t>
        </w:r>
        <w:r>
          <w:tab/>
        </w:r>
        <w:r>
          <w:fldChar w:fldCharType="begin"/>
        </w:r>
        <w:r>
          <w:instrText xml:space="preserve"> PAGEREF _Toc27707 \h </w:instrText>
        </w:r>
        <w:r>
          <w:fldChar w:fldCharType="separate"/>
        </w:r>
        <w:r>
          <w:t>3</w:t>
        </w:r>
        <w:r>
          <w:fldChar w:fldCharType="end"/>
        </w:r>
      </w:hyperlink>
    </w:p>
    <w:p>
      <w:pPr>
        <w:pStyle w:val="TOC2"/>
        <w:tabs>
          <w:tab w:val="right" w:leader="dot" w:pos="8306"/>
        </w:tabs>
      </w:pPr>
      <w:hyperlink w:anchor="_Toc20685" w:history="1">
        <w:r>
          <w:rPr>
            <w:rFonts w:ascii="仿宋" w:eastAsia="仿宋" w:hAnsi="仿宋" w:cs="仿宋" w:hint="eastAsia"/>
            <w:lang w:eastAsia="zh-CN"/>
          </w:rPr>
          <w:t>(一)、文档编制与审查</w:t>
        </w:r>
        <w:r>
          <w:tab/>
        </w:r>
        <w:r>
          <w:fldChar w:fldCharType="begin"/>
        </w:r>
        <w:r>
          <w:instrText xml:space="preserve"> PAGEREF _Toc20685 \h </w:instrText>
        </w:r>
        <w:r>
          <w:fldChar w:fldCharType="separate"/>
        </w:r>
        <w:r>
          <w:t>3</w:t>
        </w:r>
        <w:r>
          <w:fldChar w:fldCharType="end"/>
        </w:r>
      </w:hyperlink>
    </w:p>
    <w:p>
      <w:pPr>
        <w:pStyle w:val="TOC2"/>
        <w:tabs>
          <w:tab w:val="right" w:leader="dot" w:pos="8306"/>
        </w:tabs>
      </w:pPr>
      <w:hyperlink w:anchor="_Toc23555" w:history="1">
        <w:r>
          <w:rPr>
            <w:rFonts w:ascii="仿宋" w:eastAsia="仿宋" w:hAnsi="仿宋" w:cs="仿宋" w:hint="eastAsia"/>
            <w:lang w:eastAsia="zh-CN"/>
          </w:rPr>
          <w:t>(二)、文档发布与分发</w:t>
        </w:r>
        <w:r>
          <w:tab/>
        </w:r>
        <w:r>
          <w:fldChar w:fldCharType="begin"/>
        </w:r>
        <w:r>
          <w:instrText xml:space="preserve"> PAGEREF _Toc23555 \h </w:instrText>
        </w:r>
        <w:r>
          <w:fldChar w:fldCharType="separate"/>
        </w:r>
        <w:r>
          <w:t>4</w:t>
        </w:r>
        <w:r>
          <w:fldChar w:fldCharType="end"/>
        </w:r>
      </w:hyperlink>
    </w:p>
    <w:p>
      <w:pPr>
        <w:pStyle w:val="TOC2"/>
        <w:tabs>
          <w:tab w:val="right" w:leader="dot" w:pos="8306"/>
        </w:tabs>
      </w:pPr>
      <w:hyperlink w:anchor="_Toc14927" w:history="1">
        <w:r>
          <w:rPr>
            <w:rFonts w:ascii="仿宋" w:eastAsia="仿宋" w:hAnsi="仿宋" w:cs="仿宋" w:hint="eastAsia"/>
            <w:lang w:eastAsia="zh-CN"/>
          </w:rPr>
          <w:t>(三)、文档存档与归档</w:t>
        </w:r>
        <w:r>
          <w:tab/>
        </w:r>
        <w:r>
          <w:fldChar w:fldCharType="begin"/>
        </w:r>
        <w:r>
          <w:instrText xml:space="preserve"> PAGEREF _Toc14927 \h </w:instrText>
        </w:r>
        <w:r>
          <w:fldChar w:fldCharType="separate"/>
        </w:r>
        <w:r>
          <w:t>5</w:t>
        </w:r>
        <w:r>
          <w:fldChar w:fldCharType="end"/>
        </w:r>
      </w:hyperlink>
    </w:p>
    <w:p>
      <w:pPr>
        <w:pStyle w:val="TOC1"/>
        <w:tabs>
          <w:tab w:val="right" w:leader="dot" w:pos="8306"/>
        </w:tabs>
      </w:pPr>
      <w:hyperlink w:anchor="_Toc24461" w:history="1">
        <w:r>
          <w:rPr>
            <w:rFonts w:ascii="仿宋" w:eastAsia="仿宋" w:hAnsi="仿宋" w:cs="仿宋" w:hint="eastAsia"/>
            <w:lang w:eastAsia="zh-CN"/>
          </w:rPr>
          <w:t>二、萤石项目建设背景及必要性分析</w:t>
        </w:r>
        <w:r>
          <w:tab/>
        </w:r>
        <w:r>
          <w:fldChar w:fldCharType="begin"/>
        </w:r>
        <w:r>
          <w:instrText xml:space="preserve"> PAGEREF _Toc24461 \h </w:instrText>
        </w:r>
        <w:r>
          <w:fldChar w:fldCharType="separate"/>
        </w:r>
        <w:r>
          <w:t>6</w:t>
        </w:r>
        <w:r>
          <w:fldChar w:fldCharType="end"/>
        </w:r>
      </w:hyperlink>
    </w:p>
    <w:p>
      <w:pPr>
        <w:pStyle w:val="TOC2"/>
        <w:tabs>
          <w:tab w:val="right" w:leader="dot" w:pos="8306"/>
        </w:tabs>
      </w:pPr>
      <w:hyperlink w:anchor="_Toc12189" w:history="1">
        <w:r>
          <w:rPr>
            <w:rFonts w:ascii="仿宋" w:eastAsia="仿宋" w:hAnsi="仿宋" w:cs="仿宋" w:hint="eastAsia"/>
            <w:lang w:eastAsia="zh-CN"/>
          </w:rPr>
          <w:t>(一)、萤石项目背景分析</w:t>
        </w:r>
        <w:r>
          <w:tab/>
        </w:r>
        <w:r>
          <w:fldChar w:fldCharType="begin"/>
        </w:r>
        <w:r>
          <w:instrText xml:space="preserve"> PAGEREF _Toc12189 \h </w:instrText>
        </w:r>
        <w:r>
          <w:fldChar w:fldCharType="separate"/>
        </w:r>
        <w:r>
          <w:t>6</w:t>
        </w:r>
        <w:r>
          <w:fldChar w:fldCharType="end"/>
        </w:r>
      </w:hyperlink>
    </w:p>
    <w:p>
      <w:pPr>
        <w:pStyle w:val="TOC2"/>
        <w:tabs>
          <w:tab w:val="right" w:leader="dot" w:pos="8306"/>
        </w:tabs>
      </w:pPr>
      <w:hyperlink w:anchor="_Toc16258" w:history="1">
        <w:r>
          <w:rPr>
            <w:rFonts w:ascii="仿宋" w:eastAsia="仿宋" w:hAnsi="仿宋" w:cs="仿宋" w:hint="eastAsia"/>
            <w:lang w:eastAsia="zh-CN"/>
          </w:rPr>
          <w:t>(二)、萤石项目建设必要性分析</w:t>
        </w:r>
        <w:r>
          <w:tab/>
        </w:r>
        <w:r>
          <w:fldChar w:fldCharType="begin"/>
        </w:r>
        <w:r>
          <w:instrText xml:space="preserve"> PAGEREF _Toc16258 \h </w:instrText>
        </w:r>
        <w:r>
          <w:fldChar w:fldCharType="separate"/>
        </w:r>
        <w:r>
          <w:t>8</w:t>
        </w:r>
        <w:r>
          <w:fldChar w:fldCharType="end"/>
        </w:r>
      </w:hyperlink>
    </w:p>
    <w:p>
      <w:pPr>
        <w:pStyle w:val="TOC1"/>
        <w:tabs>
          <w:tab w:val="right" w:leader="dot" w:pos="8306"/>
        </w:tabs>
      </w:pPr>
      <w:hyperlink w:anchor="_Toc4420" w:history="1">
        <w:r>
          <w:rPr>
            <w:rFonts w:ascii="仿宋" w:eastAsia="仿宋" w:hAnsi="仿宋" w:cs="仿宋" w:hint="eastAsia"/>
            <w:lang w:eastAsia="zh-CN"/>
          </w:rPr>
          <w:t>三、萤石项目建设单位说明</w:t>
        </w:r>
        <w:r>
          <w:tab/>
        </w:r>
        <w:r>
          <w:fldChar w:fldCharType="begin"/>
        </w:r>
        <w:r>
          <w:instrText xml:space="preserve"> PAGEREF _Toc4420 \h </w:instrText>
        </w:r>
        <w:r>
          <w:fldChar w:fldCharType="separate"/>
        </w:r>
        <w:r>
          <w:t>9</w:t>
        </w:r>
        <w:r>
          <w:fldChar w:fldCharType="end"/>
        </w:r>
      </w:hyperlink>
    </w:p>
    <w:p>
      <w:pPr>
        <w:pStyle w:val="TOC2"/>
        <w:tabs>
          <w:tab w:val="right" w:leader="dot" w:pos="8306"/>
        </w:tabs>
      </w:pPr>
      <w:hyperlink w:anchor="_Toc21145" w:history="1">
        <w:r>
          <w:rPr>
            <w:rFonts w:ascii="仿宋" w:eastAsia="仿宋" w:hAnsi="仿宋" w:cs="仿宋" w:hint="eastAsia"/>
            <w:lang w:eastAsia="zh-CN"/>
          </w:rPr>
          <w:t>(一)、萤石项目承办单位基本情况</w:t>
        </w:r>
        <w:r>
          <w:tab/>
        </w:r>
        <w:r>
          <w:fldChar w:fldCharType="begin"/>
        </w:r>
        <w:r>
          <w:instrText xml:space="preserve"> PAGEREF _Toc21145 \h </w:instrText>
        </w:r>
        <w:r>
          <w:fldChar w:fldCharType="separate"/>
        </w:r>
        <w:r>
          <w:t>9</w:t>
        </w:r>
        <w:r>
          <w:fldChar w:fldCharType="end"/>
        </w:r>
      </w:hyperlink>
    </w:p>
    <w:p>
      <w:pPr>
        <w:pStyle w:val="TOC2"/>
        <w:tabs>
          <w:tab w:val="right" w:leader="dot" w:pos="8306"/>
        </w:tabs>
      </w:pPr>
      <w:hyperlink w:anchor="_Toc31229" w:history="1">
        <w:r>
          <w:rPr>
            <w:rFonts w:ascii="仿宋" w:eastAsia="仿宋" w:hAnsi="仿宋" w:cs="仿宋" w:hint="eastAsia"/>
            <w:lang w:eastAsia="zh-CN"/>
          </w:rPr>
          <w:t>(二)、公司经济效益分析</w:t>
        </w:r>
        <w:r>
          <w:tab/>
        </w:r>
        <w:r>
          <w:fldChar w:fldCharType="begin"/>
        </w:r>
        <w:r>
          <w:instrText xml:space="preserve"> PAGEREF _Toc31229 \h </w:instrText>
        </w:r>
        <w:r>
          <w:fldChar w:fldCharType="separate"/>
        </w:r>
        <w:r>
          <w:t>10</w:t>
        </w:r>
        <w:r>
          <w:fldChar w:fldCharType="end"/>
        </w:r>
      </w:hyperlink>
    </w:p>
    <w:p>
      <w:pPr>
        <w:pStyle w:val="TOC1"/>
        <w:tabs>
          <w:tab w:val="right" w:leader="dot" w:pos="8306"/>
        </w:tabs>
      </w:pPr>
      <w:hyperlink w:anchor="_Toc21529" w:history="1">
        <w:r>
          <w:rPr>
            <w:rFonts w:ascii="仿宋" w:eastAsia="仿宋" w:hAnsi="仿宋" w:cs="仿宋" w:hint="eastAsia"/>
            <w:lang w:eastAsia="zh-CN"/>
          </w:rPr>
          <w:t>四、产品规划分析</w:t>
        </w:r>
        <w:r>
          <w:tab/>
        </w:r>
        <w:r>
          <w:fldChar w:fldCharType="begin"/>
        </w:r>
        <w:r>
          <w:instrText xml:space="preserve"> PAGEREF _Toc21529 \h </w:instrText>
        </w:r>
        <w:r>
          <w:fldChar w:fldCharType="separate"/>
        </w:r>
        <w:r>
          <w:t>11</w:t>
        </w:r>
        <w:r>
          <w:fldChar w:fldCharType="end"/>
        </w:r>
      </w:hyperlink>
    </w:p>
    <w:p>
      <w:pPr>
        <w:pStyle w:val="TOC2"/>
        <w:tabs>
          <w:tab w:val="right" w:leader="dot" w:pos="8306"/>
        </w:tabs>
      </w:pPr>
      <w:hyperlink w:anchor="_Toc23958" w:history="1">
        <w:r>
          <w:rPr>
            <w:rFonts w:ascii="仿宋" w:eastAsia="仿宋" w:hAnsi="仿宋" w:cs="仿宋" w:hint="eastAsia"/>
            <w:lang w:eastAsia="zh-CN"/>
          </w:rPr>
          <w:t>(一)、产品规划</w:t>
        </w:r>
        <w:r>
          <w:tab/>
        </w:r>
        <w:r>
          <w:fldChar w:fldCharType="begin"/>
        </w:r>
        <w:r>
          <w:instrText xml:space="preserve"> PAGEREF _Toc23958 \h </w:instrText>
        </w:r>
        <w:r>
          <w:fldChar w:fldCharType="separate"/>
        </w:r>
        <w:r>
          <w:t>11</w:t>
        </w:r>
        <w:r>
          <w:fldChar w:fldCharType="end"/>
        </w:r>
      </w:hyperlink>
    </w:p>
    <w:p>
      <w:pPr>
        <w:pStyle w:val="TOC2"/>
        <w:tabs>
          <w:tab w:val="right" w:leader="dot" w:pos="8306"/>
        </w:tabs>
      </w:pPr>
      <w:hyperlink w:anchor="_Toc8093" w:history="1">
        <w:r>
          <w:rPr>
            <w:rFonts w:ascii="仿宋" w:eastAsia="仿宋" w:hAnsi="仿宋" w:cs="仿宋" w:hint="eastAsia"/>
            <w:lang w:eastAsia="zh-CN"/>
          </w:rPr>
          <w:t>(二)、建设规模</w:t>
        </w:r>
        <w:r>
          <w:tab/>
        </w:r>
        <w:r>
          <w:fldChar w:fldCharType="begin"/>
        </w:r>
        <w:r>
          <w:instrText xml:space="preserve"> PAGEREF _Toc8093 \h </w:instrText>
        </w:r>
        <w:r>
          <w:fldChar w:fldCharType="separate"/>
        </w:r>
        <w:r>
          <w:t>12</w:t>
        </w:r>
        <w:r>
          <w:fldChar w:fldCharType="end"/>
        </w:r>
      </w:hyperlink>
    </w:p>
    <w:p>
      <w:pPr>
        <w:pStyle w:val="TOC1"/>
        <w:tabs>
          <w:tab w:val="right" w:leader="dot" w:pos="8306"/>
        </w:tabs>
      </w:pPr>
      <w:hyperlink w:anchor="_Toc3136" w:history="1">
        <w:r>
          <w:rPr>
            <w:rFonts w:ascii="仿宋" w:eastAsia="仿宋" w:hAnsi="仿宋" w:cs="仿宋" w:hint="eastAsia"/>
            <w:lang w:eastAsia="zh-CN"/>
          </w:rPr>
          <w:t>五、萤石项目选址可行性分析</w:t>
        </w:r>
        <w:r>
          <w:tab/>
        </w:r>
        <w:r>
          <w:fldChar w:fldCharType="begin"/>
        </w:r>
        <w:r>
          <w:instrText xml:space="preserve"> PAGEREF _Toc3136 \h </w:instrText>
        </w:r>
        <w:r>
          <w:fldChar w:fldCharType="separate"/>
        </w:r>
        <w:r>
          <w:t>13</w:t>
        </w:r>
        <w:r>
          <w:fldChar w:fldCharType="end"/>
        </w:r>
      </w:hyperlink>
    </w:p>
    <w:p>
      <w:pPr>
        <w:pStyle w:val="TOC2"/>
        <w:tabs>
          <w:tab w:val="right" w:leader="dot" w:pos="8306"/>
        </w:tabs>
      </w:pPr>
      <w:hyperlink w:anchor="_Toc932" w:history="1">
        <w:r>
          <w:rPr>
            <w:rFonts w:ascii="仿宋" w:eastAsia="仿宋" w:hAnsi="仿宋" w:cs="仿宋" w:hint="eastAsia"/>
            <w:lang w:eastAsia="zh-CN"/>
          </w:rPr>
          <w:t>(一)、萤石项目选址</w:t>
        </w:r>
        <w:r>
          <w:tab/>
        </w:r>
        <w:r>
          <w:fldChar w:fldCharType="begin"/>
        </w:r>
        <w:r>
          <w:instrText xml:space="preserve"> PAGEREF _Toc932 \h </w:instrText>
        </w:r>
        <w:r>
          <w:fldChar w:fldCharType="separate"/>
        </w:r>
        <w:r>
          <w:t>13</w:t>
        </w:r>
        <w:r>
          <w:fldChar w:fldCharType="end"/>
        </w:r>
      </w:hyperlink>
    </w:p>
    <w:p>
      <w:pPr>
        <w:pStyle w:val="TOC2"/>
        <w:tabs>
          <w:tab w:val="right" w:leader="dot" w:pos="8306"/>
        </w:tabs>
      </w:pPr>
      <w:hyperlink w:anchor="_Toc9539" w:history="1">
        <w:r>
          <w:rPr>
            <w:rFonts w:ascii="仿宋" w:eastAsia="仿宋" w:hAnsi="仿宋" w:cs="仿宋" w:hint="eastAsia"/>
            <w:lang w:eastAsia="zh-CN"/>
          </w:rPr>
          <w:t>(二)、用地控制指标</w:t>
        </w:r>
        <w:r>
          <w:tab/>
        </w:r>
        <w:r>
          <w:fldChar w:fldCharType="begin"/>
        </w:r>
        <w:r>
          <w:instrText xml:space="preserve"> PAGEREF _Toc9539 \h </w:instrText>
        </w:r>
        <w:r>
          <w:fldChar w:fldCharType="separate"/>
        </w:r>
        <w:r>
          <w:t>13</w:t>
        </w:r>
        <w:r>
          <w:fldChar w:fldCharType="end"/>
        </w:r>
      </w:hyperlink>
    </w:p>
    <w:p>
      <w:pPr>
        <w:pStyle w:val="TOC2"/>
        <w:tabs>
          <w:tab w:val="right" w:leader="dot" w:pos="8306"/>
        </w:tabs>
      </w:pPr>
      <w:hyperlink w:anchor="_Toc10739" w:history="1">
        <w:r>
          <w:rPr>
            <w:rFonts w:ascii="仿宋" w:eastAsia="仿宋" w:hAnsi="仿宋" w:cs="仿宋" w:hint="eastAsia"/>
            <w:lang w:eastAsia="zh-CN"/>
          </w:rPr>
          <w:t>(三)、节约用地措施</w:t>
        </w:r>
        <w:r>
          <w:tab/>
        </w:r>
        <w:r>
          <w:fldChar w:fldCharType="begin"/>
        </w:r>
        <w:r>
          <w:instrText xml:space="preserve"> PAGEREF _Toc10739 \h </w:instrText>
        </w:r>
        <w:r>
          <w:fldChar w:fldCharType="separate"/>
        </w:r>
        <w:r>
          <w:t>15</w:t>
        </w:r>
        <w:r>
          <w:fldChar w:fldCharType="end"/>
        </w:r>
      </w:hyperlink>
    </w:p>
    <w:p>
      <w:pPr>
        <w:pStyle w:val="TOC2"/>
        <w:tabs>
          <w:tab w:val="right" w:leader="dot" w:pos="8306"/>
        </w:tabs>
      </w:pPr>
      <w:hyperlink w:anchor="_Toc7273" w:history="1">
        <w:r>
          <w:rPr>
            <w:rFonts w:ascii="仿宋" w:eastAsia="仿宋" w:hAnsi="仿宋" w:cs="仿宋" w:hint="eastAsia"/>
            <w:lang w:eastAsia="zh-CN"/>
          </w:rPr>
          <w:t>(四)、总图布置方案</w:t>
        </w:r>
        <w:r>
          <w:tab/>
        </w:r>
        <w:r>
          <w:fldChar w:fldCharType="begin"/>
        </w:r>
        <w:r>
          <w:instrText xml:space="preserve"> PAGEREF _Toc7273 \h </w:instrText>
        </w:r>
        <w:r>
          <w:fldChar w:fldCharType="separate"/>
        </w:r>
        <w:r>
          <w:t>16</w:t>
        </w:r>
        <w:r>
          <w:fldChar w:fldCharType="end"/>
        </w:r>
      </w:hyperlink>
    </w:p>
    <w:p>
      <w:pPr>
        <w:pStyle w:val="TOC2"/>
        <w:tabs>
          <w:tab w:val="right" w:leader="dot" w:pos="8306"/>
        </w:tabs>
      </w:pPr>
      <w:hyperlink w:anchor="_Toc19425" w:history="1">
        <w:r>
          <w:rPr>
            <w:rFonts w:ascii="仿宋" w:eastAsia="仿宋" w:hAnsi="仿宋" w:cs="仿宋" w:hint="eastAsia"/>
            <w:lang w:eastAsia="zh-CN"/>
          </w:rPr>
          <w:t>(五)、选址综合评价</w:t>
        </w:r>
        <w:r>
          <w:tab/>
        </w:r>
        <w:r>
          <w:fldChar w:fldCharType="begin"/>
        </w:r>
        <w:r>
          <w:instrText xml:space="preserve"> PAGEREF _Toc19425 \h </w:instrText>
        </w:r>
        <w:r>
          <w:fldChar w:fldCharType="separate"/>
        </w:r>
        <w:r>
          <w:t>17</w:t>
        </w:r>
        <w:r>
          <w:fldChar w:fldCharType="end"/>
        </w:r>
      </w:hyperlink>
    </w:p>
    <w:p>
      <w:pPr>
        <w:pStyle w:val="TOC1"/>
        <w:tabs>
          <w:tab w:val="right" w:leader="dot" w:pos="8306"/>
        </w:tabs>
      </w:pPr>
      <w:hyperlink w:anchor="_Toc20381" w:history="1">
        <w:r>
          <w:rPr>
            <w:rFonts w:ascii="仿宋" w:eastAsia="仿宋" w:hAnsi="仿宋" w:cs="仿宋" w:hint="eastAsia"/>
            <w:lang w:eastAsia="zh-CN"/>
          </w:rPr>
          <w:t>六、市场分析、调研</w:t>
        </w:r>
        <w:r>
          <w:tab/>
        </w:r>
        <w:r>
          <w:fldChar w:fldCharType="begin"/>
        </w:r>
        <w:r>
          <w:instrText xml:space="preserve"> PAGEREF _Toc20381 \h </w:instrText>
        </w:r>
        <w:r>
          <w:fldChar w:fldCharType="separate"/>
        </w:r>
        <w:r>
          <w:t>18</w:t>
        </w:r>
        <w:r>
          <w:fldChar w:fldCharType="end"/>
        </w:r>
      </w:hyperlink>
    </w:p>
    <w:p>
      <w:pPr>
        <w:pStyle w:val="TOC2"/>
        <w:tabs>
          <w:tab w:val="right" w:leader="dot" w:pos="8306"/>
        </w:tabs>
      </w:pPr>
      <w:hyperlink w:anchor="_Toc23025" w:history="1">
        <w:r>
          <w:rPr>
            <w:rFonts w:ascii="仿宋" w:eastAsia="仿宋" w:hAnsi="仿宋" w:cs="仿宋" w:hint="eastAsia"/>
            <w:lang w:eastAsia="zh-CN"/>
          </w:rPr>
          <w:t>(一)、萤石行业分析</w:t>
        </w:r>
        <w:r>
          <w:tab/>
        </w:r>
        <w:r>
          <w:fldChar w:fldCharType="begin"/>
        </w:r>
        <w:r>
          <w:instrText xml:space="preserve"> PAGEREF _Toc23025 \h </w:instrText>
        </w:r>
        <w:r>
          <w:fldChar w:fldCharType="separate"/>
        </w:r>
        <w:r>
          <w:t>18</w:t>
        </w:r>
        <w:r>
          <w:fldChar w:fldCharType="end"/>
        </w:r>
      </w:hyperlink>
    </w:p>
    <w:p>
      <w:pPr>
        <w:pStyle w:val="TOC2"/>
        <w:tabs>
          <w:tab w:val="right" w:leader="dot" w:pos="8306"/>
        </w:tabs>
      </w:pPr>
      <w:hyperlink w:anchor="_Toc22153" w:history="1">
        <w:r>
          <w:rPr>
            <w:rFonts w:ascii="仿宋" w:eastAsia="仿宋" w:hAnsi="仿宋" w:cs="仿宋" w:hint="eastAsia"/>
            <w:lang w:eastAsia="zh-CN"/>
          </w:rPr>
          <w:t>(二)、萤石市场分析预测</w:t>
        </w:r>
        <w:r>
          <w:tab/>
        </w:r>
        <w:r>
          <w:fldChar w:fldCharType="begin"/>
        </w:r>
        <w:r>
          <w:instrText xml:space="preserve"> PAGEREF _Toc22153 \h </w:instrText>
        </w:r>
        <w:r>
          <w:fldChar w:fldCharType="separate"/>
        </w:r>
        <w:r>
          <w:t>19</w:t>
        </w:r>
        <w:r>
          <w:fldChar w:fldCharType="end"/>
        </w:r>
      </w:hyperlink>
    </w:p>
    <w:p>
      <w:pPr>
        <w:pStyle w:val="TOC1"/>
        <w:tabs>
          <w:tab w:val="right" w:leader="dot" w:pos="8306"/>
        </w:tabs>
      </w:pPr>
      <w:hyperlink w:anchor="_Toc14710" w:history="1">
        <w:r>
          <w:rPr>
            <w:rFonts w:ascii="仿宋" w:eastAsia="仿宋" w:hAnsi="仿宋" w:cs="仿宋" w:hint="eastAsia"/>
            <w:lang w:eastAsia="zh-CN"/>
          </w:rPr>
          <w:t>七、萤石项目人力资源培养与发展</w:t>
        </w:r>
        <w:r>
          <w:tab/>
        </w:r>
        <w:r>
          <w:fldChar w:fldCharType="begin"/>
        </w:r>
        <w:r>
          <w:instrText xml:space="preserve"> PAGEREF _Toc14710 \h </w:instrText>
        </w:r>
        <w:r>
          <w:fldChar w:fldCharType="separate"/>
        </w:r>
        <w:r>
          <w:t>19</w:t>
        </w:r>
        <w:r>
          <w:fldChar w:fldCharType="end"/>
        </w:r>
      </w:hyperlink>
    </w:p>
    <w:p>
      <w:pPr>
        <w:pStyle w:val="TOC2"/>
        <w:tabs>
          <w:tab w:val="right" w:leader="dot" w:pos="8306"/>
        </w:tabs>
      </w:pPr>
      <w:hyperlink w:anchor="_Toc17475" w:history="1">
        <w:r>
          <w:rPr>
            <w:rFonts w:ascii="仿宋" w:eastAsia="仿宋" w:hAnsi="仿宋" w:cs="仿宋" w:hint="eastAsia"/>
            <w:lang w:eastAsia="zh-CN"/>
          </w:rPr>
          <w:t>(一)、人才需求与规划</w:t>
        </w:r>
        <w:r>
          <w:tab/>
        </w:r>
        <w:r>
          <w:fldChar w:fldCharType="begin"/>
        </w:r>
        <w:r>
          <w:instrText xml:space="preserve"> PAGEREF _Toc17475 \h </w:instrText>
        </w:r>
        <w:r>
          <w:fldChar w:fldCharType="separate"/>
        </w:r>
        <w:r>
          <w:t>19</w:t>
        </w:r>
        <w:r>
          <w:fldChar w:fldCharType="end"/>
        </w:r>
      </w:hyperlink>
    </w:p>
    <w:p>
      <w:pPr>
        <w:pStyle w:val="TOC2"/>
        <w:tabs>
          <w:tab w:val="right" w:leader="dot" w:pos="8306"/>
        </w:tabs>
      </w:pPr>
      <w:hyperlink w:anchor="_Toc4111" w:history="1">
        <w:r>
          <w:rPr>
            <w:rFonts w:ascii="仿宋" w:eastAsia="仿宋" w:hAnsi="仿宋" w:cs="仿宋" w:hint="eastAsia"/>
            <w:lang w:eastAsia="zh-CN"/>
          </w:rPr>
          <w:t>(二)、培训与发展计划</w:t>
        </w:r>
        <w:r>
          <w:tab/>
        </w:r>
        <w:r>
          <w:fldChar w:fldCharType="begin"/>
        </w:r>
        <w:r>
          <w:instrText xml:space="preserve"> PAGEREF _Toc4111 \h </w:instrText>
        </w:r>
        <w:r>
          <w:fldChar w:fldCharType="separate"/>
        </w:r>
        <w:r>
          <w:t>20</w:t>
        </w:r>
        <w:r>
          <w:fldChar w:fldCharType="end"/>
        </w:r>
      </w:hyperlink>
    </w:p>
    <w:p>
      <w:pPr>
        <w:pStyle w:val="TOC1"/>
        <w:tabs>
          <w:tab w:val="right" w:leader="dot" w:pos="8306"/>
        </w:tabs>
      </w:pPr>
      <w:hyperlink w:anchor="_Toc4936" w:history="1">
        <w:r>
          <w:rPr>
            <w:rFonts w:ascii="仿宋" w:eastAsia="仿宋" w:hAnsi="仿宋" w:cs="仿宋" w:hint="eastAsia"/>
            <w:lang w:eastAsia="zh-CN"/>
          </w:rPr>
          <w:t>八、萤石项目技术管理</w:t>
        </w:r>
        <w:r>
          <w:tab/>
        </w:r>
        <w:r>
          <w:fldChar w:fldCharType="begin"/>
        </w:r>
        <w:r>
          <w:instrText xml:space="preserve"> PAGEREF _Toc4936 \h </w:instrText>
        </w:r>
        <w:r>
          <w:fldChar w:fldCharType="separate"/>
        </w:r>
        <w:r>
          <w:t>20</w:t>
        </w:r>
        <w:r>
          <w:fldChar w:fldCharType="end"/>
        </w:r>
      </w:hyperlink>
    </w:p>
    <w:p>
      <w:pPr>
        <w:pStyle w:val="TOC2"/>
        <w:tabs>
          <w:tab w:val="right" w:leader="dot" w:pos="8306"/>
        </w:tabs>
      </w:pPr>
      <w:hyperlink w:anchor="_Toc5174" w:history="1">
        <w:r>
          <w:rPr>
            <w:rFonts w:ascii="仿宋" w:eastAsia="仿宋" w:hAnsi="仿宋" w:cs="仿宋" w:hint="eastAsia"/>
            <w:lang w:eastAsia="zh-CN"/>
          </w:rPr>
          <w:t>(一)、技术方案选用方向</w:t>
        </w:r>
        <w:r>
          <w:tab/>
        </w:r>
        <w:r>
          <w:fldChar w:fldCharType="begin"/>
        </w:r>
        <w:r>
          <w:instrText xml:space="preserve"> PAGEREF _Toc5174 \h </w:instrText>
        </w:r>
        <w:r>
          <w:fldChar w:fldCharType="separate"/>
        </w:r>
        <w:r>
          <w:t>20</w:t>
        </w:r>
        <w:r>
          <w:fldChar w:fldCharType="end"/>
        </w:r>
      </w:hyperlink>
    </w:p>
    <w:p>
      <w:pPr>
        <w:pStyle w:val="TOC2"/>
        <w:tabs>
          <w:tab w:val="right" w:leader="dot" w:pos="8306"/>
        </w:tabs>
      </w:pPr>
      <w:hyperlink w:anchor="_Toc30287" w:history="1">
        <w:r>
          <w:rPr>
            <w:rFonts w:ascii="仿宋" w:eastAsia="仿宋" w:hAnsi="仿宋" w:cs="仿宋" w:hint="eastAsia"/>
            <w:lang w:eastAsia="zh-CN"/>
          </w:rPr>
          <w:t>(二)、工艺技术方案选用原则</w:t>
        </w:r>
        <w:r>
          <w:tab/>
        </w:r>
        <w:r>
          <w:fldChar w:fldCharType="begin"/>
        </w:r>
        <w:r>
          <w:instrText xml:space="preserve"> PAGEREF _Toc30287 \h </w:instrText>
        </w:r>
        <w:r>
          <w:fldChar w:fldCharType="separate"/>
        </w:r>
        <w:r>
          <w:t>22</w:t>
        </w:r>
        <w:r>
          <w:fldChar w:fldCharType="end"/>
        </w:r>
      </w:hyperlink>
    </w:p>
    <w:p>
      <w:pPr>
        <w:pStyle w:val="TOC2"/>
        <w:tabs>
          <w:tab w:val="right" w:leader="dot" w:pos="8306"/>
        </w:tabs>
      </w:pPr>
      <w:hyperlink w:anchor="_Toc21319" w:history="1">
        <w:r>
          <w:rPr>
            <w:rFonts w:ascii="仿宋" w:eastAsia="仿宋" w:hAnsi="仿宋" w:cs="仿宋" w:hint="eastAsia"/>
            <w:lang w:eastAsia="zh-CN"/>
          </w:rPr>
          <w:t>(三)、工艺技术方案要求</w:t>
        </w:r>
        <w:r>
          <w:tab/>
        </w:r>
        <w:r>
          <w:fldChar w:fldCharType="begin"/>
        </w:r>
        <w:r>
          <w:instrText xml:space="preserve"> PAGEREF _Toc21319 \h </w:instrText>
        </w:r>
        <w:r>
          <w:fldChar w:fldCharType="separate"/>
        </w:r>
        <w:r>
          <w:t>24</w:t>
        </w:r>
        <w:r>
          <w:fldChar w:fldCharType="end"/>
        </w:r>
      </w:hyperlink>
    </w:p>
    <w:p>
      <w:pPr>
        <w:pStyle w:val="TOC1"/>
        <w:tabs>
          <w:tab w:val="right" w:leader="dot" w:pos="8306"/>
        </w:tabs>
      </w:pPr>
      <w:hyperlink w:anchor="_Toc23745" w:history="1">
        <w:r>
          <w:rPr>
            <w:rFonts w:ascii="仿宋" w:eastAsia="仿宋" w:hAnsi="仿宋" w:cs="仿宋" w:hint="eastAsia"/>
            <w:lang w:eastAsia="zh-CN"/>
          </w:rPr>
          <w:t>九、萤石项目经营效益</w:t>
        </w:r>
        <w:r>
          <w:tab/>
        </w:r>
        <w:r>
          <w:fldChar w:fldCharType="begin"/>
        </w:r>
        <w:r>
          <w:instrText xml:space="preserve"> PAGEREF _Toc23745 \h </w:instrText>
        </w:r>
        <w:r>
          <w:fldChar w:fldCharType="separate"/>
        </w:r>
        <w:r>
          <w:t>26</w:t>
        </w:r>
        <w:r>
          <w:fldChar w:fldCharType="end"/>
        </w:r>
      </w:hyperlink>
    </w:p>
    <w:p>
      <w:pPr>
        <w:pStyle w:val="TOC2"/>
        <w:tabs>
          <w:tab w:val="right" w:leader="dot" w:pos="8306"/>
        </w:tabs>
      </w:pPr>
      <w:hyperlink w:anchor="_Toc8352" w:history="1">
        <w:r>
          <w:rPr>
            <w:rFonts w:ascii="仿宋" w:eastAsia="仿宋" w:hAnsi="仿宋" w:cs="仿宋" w:hint="eastAsia"/>
            <w:lang w:eastAsia="zh-CN"/>
          </w:rPr>
          <w:t>(一)、经济评价财务测算</w:t>
        </w:r>
        <w:r>
          <w:tab/>
        </w:r>
        <w:r>
          <w:fldChar w:fldCharType="begin"/>
        </w:r>
        <w:r>
          <w:instrText xml:space="preserve"> PAGEREF _Toc8352 \h </w:instrText>
        </w:r>
        <w:r>
          <w:fldChar w:fldCharType="separate"/>
        </w:r>
        <w:r>
          <w:t>26</w:t>
        </w:r>
        <w:r>
          <w:fldChar w:fldCharType="end"/>
        </w:r>
      </w:hyperlink>
    </w:p>
    <w:p>
      <w:pPr>
        <w:pStyle w:val="TOC2"/>
        <w:tabs>
          <w:tab w:val="right" w:leader="dot" w:pos="8306"/>
        </w:tabs>
      </w:pPr>
      <w:hyperlink w:anchor="_Toc12241" w:history="1">
        <w:r>
          <w:rPr>
            <w:rFonts w:ascii="仿宋" w:eastAsia="仿宋" w:hAnsi="仿宋" w:cs="仿宋" w:hint="eastAsia"/>
            <w:lang w:eastAsia="zh-CN"/>
          </w:rPr>
          <w:t>(二)、萤石项目盈利能力分析</w:t>
        </w:r>
        <w:r>
          <w:tab/>
        </w:r>
        <w:r>
          <w:fldChar w:fldCharType="begin"/>
        </w:r>
        <w:r>
          <w:instrText xml:space="preserve"> PAGEREF _Toc12241 \h </w:instrText>
        </w:r>
        <w:r>
          <w:fldChar w:fldCharType="separate"/>
        </w:r>
        <w:r>
          <w:t>28</w:t>
        </w:r>
        <w:r>
          <w:fldChar w:fldCharType="end"/>
        </w:r>
      </w:hyperlink>
    </w:p>
    <w:p>
      <w:pPr>
        <w:pStyle w:val="TOC1"/>
        <w:tabs>
          <w:tab w:val="right" w:leader="dot" w:pos="8306"/>
        </w:tabs>
      </w:pPr>
      <w:hyperlink w:anchor="_Toc16066" w:history="1">
        <w:r>
          <w:rPr>
            <w:rFonts w:ascii="仿宋" w:eastAsia="仿宋" w:hAnsi="仿宋" w:cs="仿宋" w:hint="eastAsia"/>
            <w:lang w:eastAsia="zh-CN"/>
          </w:rPr>
          <w:t>十、萤石项目创新与研发</w:t>
        </w:r>
        <w:r>
          <w:tab/>
        </w:r>
        <w:r>
          <w:fldChar w:fldCharType="begin"/>
        </w:r>
        <w:r>
          <w:instrText xml:space="preserve"> PAGEREF _Toc16066 \h </w:instrText>
        </w:r>
        <w:r>
          <w:fldChar w:fldCharType="separate"/>
        </w:r>
        <w:r>
          <w:t>28</w:t>
        </w:r>
        <w:r>
          <w:fldChar w:fldCharType="end"/>
        </w:r>
      </w:hyperlink>
    </w:p>
    <w:p>
      <w:pPr>
        <w:pStyle w:val="TOC2"/>
        <w:tabs>
          <w:tab w:val="right" w:leader="dot" w:pos="8306"/>
        </w:tabs>
      </w:pPr>
      <w:hyperlink w:anchor="_Toc13715" w:history="1">
        <w:r>
          <w:rPr>
            <w:rFonts w:ascii="仿宋" w:eastAsia="仿宋" w:hAnsi="仿宋" w:cs="仿宋" w:hint="eastAsia"/>
            <w:lang w:eastAsia="zh-CN"/>
          </w:rPr>
          <w:t>(一)、创新策略与方向</w:t>
        </w:r>
        <w:r>
          <w:tab/>
        </w:r>
        <w:r>
          <w:fldChar w:fldCharType="begin"/>
        </w:r>
        <w:r>
          <w:instrText xml:space="preserve"> PAGEREF _Toc13715 \h </w:instrText>
        </w:r>
        <w:r>
          <w:fldChar w:fldCharType="separate"/>
        </w:r>
        <w:r>
          <w:t>28</w:t>
        </w:r>
        <w:r>
          <w:fldChar w:fldCharType="end"/>
        </w:r>
      </w:hyperlink>
    </w:p>
    <w:p>
      <w:pPr>
        <w:pStyle w:val="TOC2"/>
        <w:tabs>
          <w:tab w:val="right" w:leader="dot" w:pos="8306"/>
        </w:tabs>
      </w:pPr>
      <w:hyperlink w:anchor="_Toc6824" w:history="1">
        <w:r>
          <w:rPr>
            <w:rFonts w:ascii="仿宋" w:eastAsia="仿宋" w:hAnsi="仿宋" w:cs="仿宋" w:hint="eastAsia"/>
            <w:lang w:eastAsia="zh-CN"/>
          </w:rPr>
          <w:t>(二)、研发规划与投入</w:t>
        </w:r>
        <w:r>
          <w:tab/>
        </w:r>
        <w:r>
          <w:fldChar w:fldCharType="begin"/>
        </w:r>
        <w:r>
          <w:instrText xml:space="preserve"> PAGEREF _Toc6824 \h </w:instrText>
        </w:r>
        <w:r>
          <w:fldChar w:fldCharType="separate"/>
        </w:r>
        <w:r>
          <w:t>30</w:t>
        </w:r>
        <w:r>
          <w:fldChar w:fldCharType="end"/>
        </w:r>
      </w:hyperlink>
    </w:p>
    <w:p>
      <w:pPr>
        <w:pStyle w:val="TOC1"/>
        <w:tabs>
          <w:tab w:val="right" w:leader="dot" w:pos="8306"/>
        </w:tabs>
      </w:pPr>
      <w:hyperlink w:anchor="_Toc12669" w:history="1">
        <w:r>
          <w:rPr>
            <w:rFonts w:ascii="仿宋" w:eastAsia="仿宋" w:hAnsi="仿宋" w:cs="仿宋" w:hint="eastAsia"/>
            <w:lang w:eastAsia="zh-CN"/>
          </w:rPr>
          <w:t>十一、萤石项目社会影响</w:t>
        </w:r>
        <w:r>
          <w:tab/>
        </w:r>
        <w:r>
          <w:fldChar w:fldCharType="begin"/>
        </w:r>
        <w:r>
          <w:instrText xml:space="preserve"> PAGEREF _Toc12669 \h </w:instrText>
        </w:r>
        <w:r>
          <w:fldChar w:fldCharType="separate"/>
        </w:r>
        <w:r>
          <w:t>31</w:t>
        </w:r>
        <w:r>
          <w:fldChar w:fldCharType="end"/>
        </w:r>
      </w:hyperlink>
    </w:p>
    <w:p>
      <w:pPr>
        <w:pStyle w:val="TOC2"/>
        <w:tabs>
          <w:tab w:val="right" w:leader="dot" w:pos="8306"/>
        </w:tabs>
      </w:pPr>
      <w:hyperlink w:anchor="_Toc29360" w:history="1">
        <w:r>
          <w:rPr>
            <w:rFonts w:ascii="仿宋" w:eastAsia="仿宋" w:hAnsi="仿宋" w:cs="仿宋" w:hint="eastAsia"/>
            <w:lang w:eastAsia="zh-CN"/>
          </w:rPr>
          <w:t>(一)、社会责任与义务</w:t>
        </w:r>
        <w:r>
          <w:tab/>
        </w:r>
        <w:r>
          <w:fldChar w:fldCharType="begin"/>
        </w:r>
        <w:r>
          <w:instrText xml:space="preserve"> PAGEREF _Toc29360 \h </w:instrText>
        </w:r>
        <w:r>
          <w:fldChar w:fldCharType="separate"/>
        </w:r>
        <w:r>
          <w:t>31</w:t>
        </w:r>
        <w:r>
          <w:fldChar w:fldCharType="end"/>
        </w:r>
      </w:hyperlink>
    </w:p>
    <w:p>
      <w:pPr>
        <w:pStyle w:val="TOC2"/>
        <w:tabs>
          <w:tab w:val="right" w:leader="dot" w:pos="8306"/>
        </w:tabs>
      </w:pPr>
      <w:hyperlink w:anchor="_Toc22068" w:history="1">
        <w:r>
          <w:rPr>
            <w:rFonts w:ascii="仿宋" w:eastAsia="仿宋" w:hAnsi="仿宋" w:cs="仿宋" w:hint="eastAsia"/>
            <w:lang w:eastAsia="zh-CN"/>
          </w:rPr>
          <w:t>(二)、社会参与与沟通</w:t>
        </w:r>
        <w:r>
          <w:tab/>
        </w:r>
        <w:r>
          <w:fldChar w:fldCharType="begin"/>
        </w:r>
        <w:r>
          <w:instrText xml:space="preserve"> PAGEREF _Toc22068 \h </w:instrText>
        </w:r>
        <w:r>
          <w:fldChar w:fldCharType="separate"/>
        </w:r>
        <w:r>
          <w:t>32</w:t>
        </w:r>
        <w:r>
          <w:fldChar w:fldCharType="end"/>
        </w:r>
      </w:hyperlink>
    </w:p>
    <w:p>
      <w:pPr>
        <w:pStyle w:val="TOC1"/>
        <w:tabs>
          <w:tab w:val="right" w:leader="dot" w:pos="8306"/>
        </w:tabs>
      </w:pPr>
      <w:hyperlink w:anchor="_Toc19899" w:history="1">
        <w:r>
          <w:rPr>
            <w:rFonts w:ascii="仿宋" w:eastAsia="仿宋" w:hAnsi="仿宋" w:cs="仿宋" w:hint="eastAsia"/>
            <w:lang w:eastAsia="zh-CN"/>
          </w:rPr>
          <w:t>十二、萤石项目财务管理</w:t>
        </w:r>
        <w:r>
          <w:tab/>
        </w:r>
        <w:r>
          <w:fldChar w:fldCharType="begin"/>
        </w:r>
        <w:r>
          <w:instrText xml:space="preserve"> PAGEREF _Toc19899 \h </w:instrText>
        </w:r>
        <w:r>
          <w:fldChar w:fldCharType="separate"/>
        </w:r>
        <w:r>
          <w:t>33</w:t>
        </w:r>
        <w:r>
          <w:fldChar w:fldCharType="end"/>
        </w:r>
      </w:hyperlink>
    </w:p>
    <w:p>
      <w:pPr>
        <w:pStyle w:val="TOC2"/>
        <w:tabs>
          <w:tab w:val="right" w:leader="dot" w:pos="8306"/>
        </w:tabs>
      </w:pPr>
      <w:hyperlink w:anchor="_Toc31392" w:history="1">
        <w:r>
          <w:rPr>
            <w:rFonts w:ascii="仿宋" w:eastAsia="仿宋" w:hAnsi="仿宋" w:cs="仿宋" w:hint="eastAsia"/>
            <w:lang w:eastAsia="zh-CN"/>
          </w:rPr>
          <w:t>(一)、资金需求大</w:t>
        </w:r>
        <w:r>
          <w:tab/>
        </w:r>
        <w:r>
          <w:fldChar w:fldCharType="begin"/>
        </w:r>
        <w:r>
          <w:instrText xml:space="preserve"> PAGEREF _Toc31392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2" w:history="1">
        <w:r>
          <w:rPr>
            <w:rFonts w:ascii="仿宋" w:eastAsia="仿宋" w:hAnsi="仿宋" w:cs="仿宋" w:hint="eastAsia"/>
            <w:lang w:eastAsia="zh-CN"/>
          </w:rPr>
          <w:t>(二)、研发周期长</w:t>
        </w:r>
        <w:r>
          <w:tab/>
        </w:r>
        <w:r>
          <w:fldChar w:fldCharType="begin"/>
        </w:r>
        <w:r>
          <w:instrText xml:space="preserve"> PAGEREF _Toc3192 \h </w:instrText>
        </w:r>
        <w:r>
          <w:fldChar w:fldCharType="separate"/>
        </w:r>
        <w:r>
          <w:t>34</w:t>
        </w:r>
        <w:r>
          <w:fldChar w:fldCharType="end"/>
        </w:r>
      </w:hyperlink>
    </w:p>
    <w:p>
      <w:pPr>
        <w:pStyle w:val="TOC2"/>
        <w:tabs>
          <w:tab w:val="right" w:leader="dot" w:pos="8306"/>
        </w:tabs>
      </w:pPr>
      <w:hyperlink w:anchor="_Toc21641" w:history="1">
        <w:r>
          <w:rPr>
            <w:rFonts w:ascii="仿宋" w:eastAsia="仿宋" w:hAnsi="仿宋" w:cs="仿宋" w:hint="eastAsia"/>
            <w:lang w:eastAsia="zh-CN"/>
          </w:rPr>
          <w:t>(三)、市场风险大</w:t>
        </w:r>
        <w:r>
          <w:tab/>
        </w:r>
        <w:r>
          <w:fldChar w:fldCharType="begin"/>
        </w:r>
        <w:r>
          <w:instrText xml:space="preserve"> PAGEREF _Toc21641 \h </w:instrText>
        </w:r>
        <w:r>
          <w:fldChar w:fldCharType="separate"/>
        </w:r>
        <w:r>
          <w:t>35</w:t>
        </w:r>
        <w:r>
          <w:fldChar w:fldCharType="end"/>
        </w:r>
      </w:hyperlink>
    </w:p>
    <w:p>
      <w:pPr>
        <w:pStyle w:val="TOC2"/>
        <w:tabs>
          <w:tab w:val="right" w:leader="dot" w:pos="8306"/>
        </w:tabs>
      </w:pPr>
      <w:hyperlink w:anchor="_Toc28157" w:history="1">
        <w:r>
          <w:rPr>
            <w:rFonts w:ascii="仿宋" w:eastAsia="仿宋" w:hAnsi="仿宋" w:cs="仿宋" w:hint="eastAsia"/>
            <w:lang w:eastAsia="zh-CN"/>
          </w:rPr>
          <w:t>(四)、利润率高</w:t>
        </w:r>
        <w:r>
          <w:tab/>
        </w:r>
        <w:r>
          <w:fldChar w:fldCharType="begin"/>
        </w:r>
        <w:r>
          <w:instrText xml:space="preserve"> PAGEREF _Toc28157 \h </w:instrText>
        </w:r>
        <w:r>
          <w:fldChar w:fldCharType="separate"/>
        </w:r>
        <w:r>
          <w:t>38</w:t>
        </w:r>
        <w:r>
          <w:fldChar w:fldCharType="end"/>
        </w:r>
      </w:hyperlink>
    </w:p>
    <w:p>
      <w:pPr>
        <w:pStyle w:val="TOC1"/>
        <w:tabs>
          <w:tab w:val="right" w:leader="dot" w:pos="8306"/>
        </w:tabs>
      </w:pPr>
      <w:hyperlink w:anchor="_Toc19801" w:history="1">
        <w:r>
          <w:rPr>
            <w:rFonts w:ascii="仿宋" w:eastAsia="仿宋" w:hAnsi="仿宋" w:cs="仿宋" w:hint="eastAsia"/>
            <w:lang w:eastAsia="zh-CN"/>
          </w:rPr>
          <w:t>十三、质量管理体系</w:t>
        </w:r>
        <w:r>
          <w:tab/>
        </w:r>
        <w:r>
          <w:fldChar w:fldCharType="begin"/>
        </w:r>
        <w:r>
          <w:instrText xml:space="preserve"> PAGEREF _Toc19801 \h </w:instrText>
        </w:r>
        <w:r>
          <w:fldChar w:fldCharType="separate"/>
        </w:r>
        <w:r>
          <w:t>40</w:t>
        </w:r>
        <w:r>
          <w:fldChar w:fldCharType="end"/>
        </w:r>
      </w:hyperlink>
    </w:p>
    <w:p>
      <w:pPr>
        <w:pStyle w:val="TOC2"/>
        <w:tabs>
          <w:tab w:val="right" w:leader="dot" w:pos="8306"/>
        </w:tabs>
      </w:pPr>
      <w:hyperlink w:anchor="_Toc27153" w:history="1">
        <w:r>
          <w:rPr>
            <w:rFonts w:ascii="仿宋" w:eastAsia="仿宋" w:hAnsi="仿宋" w:cs="仿宋" w:hint="eastAsia"/>
            <w:lang w:eastAsia="zh-CN"/>
          </w:rPr>
          <w:t>(一)、质量目标与方针</w:t>
        </w:r>
        <w:r>
          <w:tab/>
        </w:r>
        <w:r>
          <w:fldChar w:fldCharType="begin"/>
        </w:r>
        <w:r>
          <w:instrText xml:space="preserve"> PAGEREF _Toc27153 \h </w:instrText>
        </w:r>
        <w:r>
          <w:fldChar w:fldCharType="separate"/>
        </w:r>
        <w:r>
          <w:t>40</w:t>
        </w:r>
        <w:r>
          <w:fldChar w:fldCharType="end"/>
        </w:r>
      </w:hyperlink>
    </w:p>
    <w:p>
      <w:pPr>
        <w:pStyle w:val="TOC2"/>
        <w:tabs>
          <w:tab w:val="right" w:leader="dot" w:pos="8306"/>
        </w:tabs>
      </w:pPr>
      <w:hyperlink w:anchor="_Toc27060" w:history="1">
        <w:r>
          <w:rPr>
            <w:rFonts w:ascii="仿宋" w:eastAsia="仿宋" w:hAnsi="仿宋" w:cs="仿宋" w:hint="eastAsia"/>
            <w:lang w:eastAsia="zh-CN"/>
          </w:rPr>
          <w:t>(二)、质量管理责任</w:t>
        </w:r>
        <w:r>
          <w:tab/>
        </w:r>
        <w:r>
          <w:fldChar w:fldCharType="begin"/>
        </w:r>
        <w:r>
          <w:instrText xml:space="preserve"> PAGEREF _Toc27060 \h </w:instrText>
        </w:r>
        <w:r>
          <w:fldChar w:fldCharType="separate"/>
        </w:r>
        <w:r>
          <w:t>41</w:t>
        </w:r>
        <w:r>
          <w:fldChar w:fldCharType="end"/>
        </w:r>
      </w:hyperlink>
    </w:p>
    <w:p>
      <w:pPr>
        <w:pStyle w:val="TOC2"/>
        <w:tabs>
          <w:tab w:val="right" w:leader="dot" w:pos="8306"/>
        </w:tabs>
      </w:pPr>
      <w:hyperlink w:anchor="_Toc5845" w:history="1">
        <w:r>
          <w:rPr>
            <w:rFonts w:ascii="仿宋" w:eastAsia="仿宋" w:hAnsi="仿宋" w:cs="仿宋" w:hint="eastAsia"/>
            <w:lang w:eastAsia="zh-CN"/>
          </w:rPr>
          <w:t>(三)、质量管理体系文件</w:t>
        </w:r>
        <w:r>
          <w:tab/>
        </w:r>
        <w:r>
          <w:fldChar w:fldCharType="begin"/>
        </w:r>
        <w:r>
          <w:instrText xml:space="preserve"> PAGEREF _Toc5845 \h </w:instrText>
        </w:r>
        <w:r>
          <w:fldChar w:fldCharType="separate"/>
        </w:r>
        <w:r>
          <w:t>42</w:t>
        </w:r>
        <w:r>
          <w:fldChar w:fldCharType="end"/>
        </w:r>
      </w:hyperlink>
    </w:p>
    <w:p>
      <w:pPr>
        <w:pStyle w:val="TOC2"/>
        <w:tabs>
          <w:tab w:val="right" w:leader="dot" w:pos="8306"/>
        </w:tabs>
      </w:pPr>
      <w:hyperlink w:anchor="_Toc17157" w:history="1">
        <w:r>
          <w:rPr>
            <w:rFonts w:ascii="仿宋" w:eastAsia="仿宋" w:hAnsi="仿宋" w:cs="仿宋" w:hint="eastAsia"/>
            <w:lang w:eastAsia="zh-CN"/>
          </w:rPr>
          <w:t>(四)、质量培训与教育</w:t>
        </w:r>
        <w:r>
          <w:tab/>
        </w:r>
        <w:r>
          <w:fldChar w:fldCharType="begin"/>
        </w:r>
        <w:r>
          <w:instrText xml:space="preserve"> PAGEREF _Toc17157 \h </w:instrText>
        </w:r>
        <w:r>
          <w:fldChar w:fldCharType="separate"/>
        </w:r>
        <w:r>
          <w:t>44</w:t>
        </w:r>
        <w:r>
          <w:fldChar w:fldCharType="end"/>
        </w:r>
      </w:hyperlink>
    </w:p>
    <w:p>
      <w:pPr>
        <w:pStyle w:val="TOC2"/>
        <w:tabs>
          <w:tab w:val="right" w:leader="dot" w:pos="8306"/>
        </w:tabs>
      </w:pPr>
      <w:hyperlink w:anchor="_Toc15535" w:history="1">
        <w:r>
          <w:rPr>
            <w:rFonts w:ascii="仿宋" w:eastAsia="仿宋" w:hAnsi="仿宋" w:cs="仿宋" w:hint="eastAsia"/>
            <w:lang w:eastAsia="zh-CN"/>
          </w:rPr>
          <w:t>(五)、质量审核与评价</w:t>
        </w:r>
        <w:r>
          <w:tab/>
        </w:r>
        <w:r>
          <w:fldChar w:fldCharType="begin"/>
        </w:r>
        <w:r>
          <w:instrText xml:space="preserve"> PAGEREF _Toc15535 \h </w:instrText>
        </w:r>
        <w:r>
          <w:fldChar w:fldCharType="separate"/>
        </w:r>
        <w:r>
          <w:t>45</w:t>
        </w:r>
        <w:r>
          <w:fldChar w:fldCharType="end"/>
        </w:r>
      </w:hyperlink>
    </w:p>
    <w:p>
      <w:pPr>
        <w:pStyle w:val="TOC2"/>
        <w:tabs>
          <w:tab w:val="right" w:leader="dot" w:pos="8306"/>
        </w:tabs>
      </w:pPr>
      <w:hyperlink w:anchor="_Toc18990" w:history="1">
        <w:r>
          <w:rPr>
            <w:rFonts w:ascii="仿宋" w:eastAsia="仿宋" w:hAnsi="仿宋" w:cs="仿宋" w:hint="eastAsia"/>
            <w:lang w:eastAsia="zh-CN"/>
          </w:rPr>
          <w:t>(六)、不符合与纠正措施</w:t>
        </w:r>
        <w:r>
          <w:tab/>
        </w:r>
        <w:r>
          <w:fldChar w:fldCharType="begin"/>
        </w:r>
        <w:r>
          <w:instrText xml:space="preserve"> PAGEREF _Toc18990 \h </w:instrText>
        </w:r>
        <w:r>
          <w:fldChar w:fldCharType="separate"/>
        </w:r>
        <w:r>
          <w:t>46</w:t>
        </w:r>
        <w:r>
          <w:fldChar w:fldCharType="end"/>
        </w:r>
      </w:hyperlink>
    </w:p>
    <w:p>
      <w:pPr>
        <w:pStyle w:val="TOC1"/>
        <w:tabs>
          <w:tab w:val="right" w:leader="dot" w:pos="8306"/>
        </w:tabs>
      </w:pPr>
      <w:hyperlink w:anchor="_Toc4779" w:history="1">
        <w:r>
          <w:rPr>
            <w:rFonts w:ascii="仿宋" w:eastAsia="仿宋" w:hAnsi="仿宋" w:cs="仿宋" w:hint="eastAsia"/>
            <w:lang w:eastAsia="zh-CN"/>
          </w:rPr>
          <w:t>十四、营销与推广策略</w:t>
        </w:r>
        <w:r>
          <w:tab/>
        </w:r>
        <w:r>
          <w:fldChar w:fldCharType="begin"/>
        </w:r>
        <w:r>
          <w:instrText xml:space="preserve"> PAGEREF _Toc4779 \h </w:instrText>
        </w:r>
        <w:r>
          <w:fldChar w:fldCharType="separate"/>
        </w:r>
        <w:r>
          <w:t>47</w:t>
        </w:r>
        <w:r>
          <w:fldChar w:fldCharType="end"/>
        </w:r>
      </w:hyperlink>
    </w:p>
    <w:p>
      <w:pPr>
        <w:pStyle w:val="TOC2"/>
        <w:tabs>
          <w:tab w:val="right" w:leader="dot" w:pos="8306"/>
        </w:tabs>
      </w:pPr>
      <w:hyperlink w:anchor="_Toc1275" w:history="1">
        <w:r>
          <w:rPr>
            <w:rFonts w:ascii="仿宋" w:eastAsia="仿宋" w:hAnsi="仿宋" w:cs="仿宋" w:hint="eastAsia"/>
            <w:lang w:eastAsia="zh-CN"/>
          </w:rPr>
          <w:t>(一)、产品/服务定位与特点</w:t>
        </w:r>
        <w:r>
          <w:tab/>
        </w:r>
        <w:r>
          <w:fldChar w:fldCharType="begin"/>
        </w:r>
        <w:r>
          <w:instrText xml:space="preserve"> PAGEREF _Toc1275 \h </w:instrText>
        </w:r>
        <w:r>
          <w:fldChar w:fldCharType="separate"/>
        </w:r>
        <w:r>
          <w:t>47</w:t>
        </w:r>
        <w:r>
          <w:fldChar w:fldCharType="end"/>
        </w:r>
      </w:hyperlink>
    </w:p>
    <w:p>
      <w:pPr>
        <w:pStyle w:val="TOC2"/>
        <w:tabs>
          <w:tab w:val="right" w:leader="dot" w:pos="8306"/>
        </w:tabs>
      </w:pPr>
      <w:hyperlink w:anchor="_Toc11939" w:history="1">
        <w:r>
          <w:rPr>
            <w:rFonts w:ascii="仿宋" w:eastAsia="仿宋" w:hAnsi="仿宋" w:cs="仿宋" w:hint="eastAsia"/>
            <w:lang w:eastAsia="zh-CN"/>
          </w:rPr>
          <w:t>(二)、市场定位与竞争分析</w:t>
        </w:r>
        <w:r>
          <w:tab/>
        </w:r>
        <w:r>
          <w:fldChar w:fldCharType="begin"/>
        </w:r>
        <w:r>
          <w:instrText xml:space="preserve"> PAGEREF _Toc11939 \h </w:instrText>
        </w:r>
        <w:r>
          <w:fldChar w:fldCharType="separate"/>
        </w:r>
        <w:r>
          <w:t>49</w:t>
        </w:r>
        <w:r>
          <w:fldChar w:fldCharType="end"/>
        </w:r>
      </w:hyperlink>
    </w:p>
    <w:p>
      <w:pPr>
        <w:pStyle w:val="TOC2"/>
        <w:tabs>
          <w:tab w:val="right" w:leader="dot" w:pos="8306"/>
        </w:tabs>
      </w:pPr>
      <w:hyperlink w:anchor="_Toc17429" w:history="1">
        <w:r>
          <w:rPr>
            <w:rFonts w:ascii="仿宋" w:eastAsia="仿宋" w:hAnsi="仿宋" w:cs="仿宋" w:hint="eastAsia"/>
            <w:lang w:eastAsia="zh-CN"/>
          </w:rPr>
          <w:t>(三)、营销渠道与策略</w:t>
        </w:r>
        <w:r>
          <w:tab/>
        </w:r>
        <w:r>
          <w:fldChar w:fldCharType="begin"/>
        </w:r>
        <w:r>
          <w:instrText xml:space="preserve"> PAGEREF _Toc17429 \h </w:instrText>
        </w:r>
        <w:r>
          <w:fldChar w:fldCharType="separate"/>
        </w:r>
        <w:r>
          <w:t>50</w:t>
        </w:r>
        <w:r>
          <w:fldChar w:fldCharType="end"/>
        </w:r>
      </w:hyperlink>
    </w:p>
    <w:p>
      <w:pPr>
        <w:pStyle w:val="TOC2"/>
        <w:tabs>
          <w:tab w:val="right" w:leader="dot" w:pos="8306"/>
        </w:tabs>
      </w:pPr>
      <w:hyperlink w:anchor="_Toc20464" w:history="1">
        <w:r>
          <w:rPr>
            <w:rFonts w:ascii="仿宋" w:eastAsia="仿宋" w:hAnsi="仿宋" w:cs="仿宋" w:hint="eastAsia"/>
            <w:lang w:eastAsia="zh-CN"/>
          </w:rPr>
          <w:t>(四)、推广与宣传活动</w:t>
        </w:r>
        <w:r>
          <w:tab/>
        </w:r>
        <w:r>
          <w:fldChar w:fldCharType="begin"/>
        </w:r>
        <w:r>
          <w:instrText xml:space="preserve"> PAGEREF _Toc20464 \h </w:instrText>
        </w:r>
        <w:r>
          <w:fldChar w:fldCharType="separate"/>
        </w:r>
        <w:r>
          <w:t>51</w:t>
        </w:r>
        <w:r>
          <w:fldChar w:fldCharType="end"/>
        </w:r>
      </w:hyperlink>
    </w:p>
    <w:p>
      <w:pPr>
        <w:pStyle w:val="TOC1"/>
        <w:tabs>
          <w:tab w:val="right" w:leader="dot" w:pos="8306"/>
        </w:tabs>
      </w:pPr>
      <w:hyperlink w:anchor="_Toc32122" w:history="1">
        <w:r>
          <w:rPr>
            <w:rFonts w:ascii="仿宋" w:eastAsia="仿宋" w:hAnsi="仿宋" w:cs="仿宋" w:hint="eastAsia"/>
            <w:lang w:eastAsia="zh-CN"/>
          </w:rPr>
          <w:t>十五、萤石项目实施时间节点</w:t>
        </w:r>
        <w:r>
          <w:tab/>
        </w:r>
        <w:r>
          <w:fldChar w:fldCharType="begin"/>
        </w:r>
        <w:r>
          <w:instrText xml:space="preserve"> PAGEREF _Toc32122 \h </w:instrText>
        </w:r>
        <w:r>
          <w:fldChar w:fldCharType="separate"/>
        </w:r>
        <w:r>
          <w:t>57</w:t>
        </w:r>
        <w:r>
          <w:fldChar w:fldCharType="end"/>
        </w:r>
      </w:hyperlink>
    </w:p>
    <w:p>
      <w:pPr>
        <w:pStyle w:val="TOC2"/>
        <w:tabs>
          <w:tab w:val="right" w:leader="dot" w:pos="8306"/>
        </w:tabs>
      </w:pPr>
      <w:hyperlink w:anchor="_Toc8316" w:history="1">
        <w:r>
          <w:rPr>
            <w:rFonts w:ascii="仿宋" w:eastAsia="仿宋" w:hAnsi="仿宋" w:cs="仿宋" w:hint="eastAsia"/>
            <w:lang w:eastAsia="zh-CN"/>
          </w:rPr>
          <w:t>(一)、萤石项目启动阶段时间节点</w:t>
        </w:r>
        <w:r>
          <w:tab/>
        </w:r>
        <w:r>
          <w:fldChar w:fldCharType="begin"/>
        </w:r>
        <w:r>
          <w:instrText xml:space="preserve"> PAGEREF _Toc8316 \h </w:instrText>
        </w:r>
        <w:r>
          <w:fldChar w:fldCharType="separate"/>
        </w:r>
        <w:r>
          <w:t>57</w:t>
        </w:r>
        <w:r>
          <w:fldChar w:fldCharType="end"/>
        </w:r>
      </w:hyperlink>
    </w:p>
    <w:p>
      <w:pPr>
        <w:pStyle w:val="TOC2"/>
        <w:tabs>
          <w:tab w:val="right" w:leader="dot" w:pos="8306"/>
        </w:tabs>
      </w:pPr>
      <w:hyperlink w:anchor="_Toc6087" w:history="1">
        <w:r>
          <w:rPr>
            <w:rFonts w:ascii="仿宋" w:eastAsia="仿宋" w:hAnsi="仿宋" w:cs="仿宋" w:hint="eastAsia"/>
            <w:lang w:eastAsia="zh-CN"/>
          </w:rPr>
          <w:t>(二)、萤石项目执行阶段时间节点</w:t>
        </w:r>
        <w:r>
          <w:tab/>
        </w:r>
        <w:r>
          <w:fldChar w:fldCharType="begin"/>
        </w:r>
        <w:r>
          <w:instrText xml:space="preserve"> PAGEREF _Toc6087 \h </w:instrText>
        </w:r>
        <w:r>
          <w:fldChar w:fldCharType="separate"/>
        </w:r>
        <w:r>
          <w:t>58</w:t>
        </w:r>
        <w:r>
          <w:fldChar w:fldCharType="end"/>
        </w:r>
      </w:hyperlink>
    </w:p>
    <w:p>
      <w:pPr>
        <w:pStyle w:val="TOC2"/>
        <w:tabs>
          <w:tab w:val="right" w:leader="dot" w:pos="8306"/>
        </w:tabs>
      </w:pPr>
      <w:hyperlink w:anchor="_Toc10079" w:history="1">
        <w:r>
          <w:rPr>
            <w:rFonts w:ascii="仿宋" w:eastAsia="仿宋" w:hAnsi="仿宋" w:cs="仿宋" w:hint="eastAsia"/>
            <w:lang w:eastAsia="zh-CN"/>
          </w:rPr>
          <w:t>(三)、萤石项目完成阶段时间节点</w:t>
        </w:r>
        <w:r>
          <w:tab/>
        </w:r>
        <w:r>
          <w:fldChar w:fldCharType="begin"/>
        </w:r>
        <w:r>
          <w:instrText xml:space="preserve"> PAGEREF _Toc10079 \h </w:instrText>
        </w:r>
        <w:r>
          <w:fldChar w:fldCharType="separate"/>
        </w:r>
        <w:r>
          <w:t>59</w:t>
        </w:r>
        <w:r>
          <w:fldChar w:fldCharType="end"/>
        </w:r>
      </w:hyperlink>
    </w:p>
    <w:p>
      <w:pPr>
        <w:pStyle w:val="TOC1"/>
        <w:tabs>
          <w:tab w:val="right" w:leader="dot" w:pos="8306"/>
        </w:tabs>
      </w:pPr>
      <w:hyperlink w:anchor="_Toc5343" w:history="1">
        <w:r>
          <w:rPr>
            <w:rFonts w:ascii="仿宋" w:eastAsia="仿宋" w:hAnsi="仿宋" w:cs="仿宋" w:hint="eastAsia"/>
            <w:lang w:eastAsia="zh-CN"/>
          </w:rPr>
          <w:t>十六、利益相关者分析与沟通计划</w:t>
        </w:r>
        <w:r>
          <w:tab/>
        </w:r>
        <w:r>
          <w:fldChar w:fldCharType="begin"/>
        </w:r>
        <w:r>
          <w:instrText xml:space="preserve"> PAGEREF _Toc5343 \h </w:instrText>
        </w:r>
        <w:r>
          <w:fldChar w:fldCharType="separate"/>
        </w:r>
        <w:r>
          <w:t>60</w:t>
        </w:r>
        <w:r>
          <w:fldChar w:fldCharType="end"/>
        </w:r>
      </w:hyperlink>
    </w:p>
    <w:p>
      <w:pPr>
        <w:pStyle w:val="TOC2"/>
        <w:tabs>
          <w:tab w:val="right" w:leader="dot" w:pos="8306"/>
        </w:tabs>
      </w:pPr>
      <w:hyperlink w:anchor="_Toc16755" w:history="1">
        <w:r>
          <w:rPr>
            <w:rFonts w:ascii="仿宋" w:eastAsia="仿宋" w:hAnsi="仿宋" w:cs="仿宋" w:hint="eastAsia"/>
            <w:lang w:eastAsia="zh-CN"/>
          </w:rPr>
          <w:t>(一)、利益相关者分析</w:t>
        </w:r>
        <w:r>
          <w:tab/>
        </w:r>
        <w:r>
          <w:fldChar w:fldCharType="begin"/>
        </w:r>
        <w:r>
          <w:instrText xml:space="preserve"> PAGEREF _Toc16755 \h </w:instrText>
        </w:r>
        <w:r>
          <w:fldChar w:fldCharType="separate"/>
        </w:r>
        <w:r>
          <w:t>60</w:t>
        </w:r>
        <w:r>
          <w:fldChar w:fldCharType="end"/>
        </w:r>
      </w:hyperlink>
    </w:p>
    <w:p>
      <w:pPr>
        <w:pStyle w:val="TOC2"/>
        <w:tabs>
          <w:tab w:val="right" w:leader="dot" w:pos="8306"/>
        </w:tabs>
      </w:pPr>
      <w:hyperlink w:anchor="_Toc16047" w:history="1">
        <w:r>
          <w:rPr>
            <w:rFonts w:ascii="仿宋" w:eastAsia="仿宋" w:hAnsi="仿宋" w:cs="仿宋" w:hint="eastAsia"/>
            <w:lang w:eastAsia="zh-CN"/>
          </w:rPr>
          <w:t>(二)、沟通计划</w:t>
        </w:r>
        <w:r>
          <w:tab/>
        </w:r>
        <w:r>
          <w:fldChar w:fldCharType="begin"/>
        </w:r>
        <w:r>
          <w:instrText xml:space="preserve"> PAGEREF _Toc16047 \h </w:instrText>
        </w:r>
        <w:r>
          <w:fldChar w:fldCharType="separate"/>
        </w:r>
        <w:r>
          <w:t>61</w:t>
        </w:r>
        <w:r>
          <w:fldChar w:fldCharType="end"/>
        </w:r>
      </w:hyperlink>
    </w:p>
    <w:p>
      <w:pPr>
        <w:pStyle w:val="TOC1"/>
        <w:tabs>
          <w:tab w:val="right" w:leader="dot" w:pos="8306"/>
        </w:tabs>
      </w:pPr>
      <w:hyperlink w:anchor="_Toc22403" w:history="1">
        <w:r>
          <w:rPr>
            <w:rFonts w:ascii="仿宋" w:eastAsia="仿宋" w:hAnsi="仿宋" w:cs="仿宋" w:hint="eastAsia"/>
            <w:lang w:eastAsia="zh-CN"/>
          </w:rPr>
          <w:t>十七、萤石项目治理与监督</w:t>
        </w:r>
        <w:r>
          <w:tab/>
        </w:r>
        <w:r>
          <w:fldChar w:fldCharType="begin"/>
        </w:r>
        <w:r>
          <w:instrText xml:space="preserve"> PAGEREF _Toc22403 \h </w:instrText>
        </w:r>
        <w:r>
          <w:fldChar w:fldCharType="separate"/>
        </w:r>
        <w:r>
          <w:t>62</w:t>
        </w:r>
        <w:r>
          <w:fldChar w:fldCharType="end"/>
        </w:r>
      </w:hyperlink>
    </w:p>
    <w:p>
      <w:pPr>
        <w:pStyle w:val="TOC2"/>
        <w:tabs>
          <w:tab w:val="right" w:leader="dot" w:pos="8306"/>
        </w:tabs>
      </w:pPr>
      <w:hyperlink w:anchor="_Toc20251" w:history="1">
        <w:r>
          <w:rPr>
            <w:rFonts w:ascii="仿宋" w:eastAsia="仿宋" w:hAnsi="仿宋" w:cs="仿宋" w:hint="eastAsia"/>
            <w:lang w:eastAsia="zh-CN"/>
          </w:rPr>
          <w:t>(一)、萤石项目治理结构</w:t>
        </w:r>
        <w:r>
          <w:tab/>
        </w:r>
        <w:r>
          <w:fldChar w:fldCharType="begin"/>
        </w:r>
        <w:r>
          <w:instrText xml:space="preserve"> PAGEREF _Toc20251 \h </w:instrText>
        </w:r>
        <w:r>
          <w:fldChar w:fldCharType="separate"/>
        </w:r>
        <w:r>
          <w:t>62</w:t>
        </w:r>
        <w:r>
          <w:fldChar w:fldCharType="end"/>
        </w:r>
      </w:hyperlink>
    </w:p>
    <w:p>
      <w:pPr>
        <w:pStyle w:val="TOC2"/>
        <w:tabs>
          <w:tab w:val="right" w:leader="dot" w:pos="8306"/>
        </w:tabs>
      </w:pPr>
      <w:hyperlink w:anchor="_Toc1798" w:history="1">
        <w:r>
          <w:rPr>
            <w:rFonts w:ascii="仿宋" w:eastAsia="仿宋" w:hAnsi="仿宋" w:cs="仿宋" w:hint="eastAsia"/>
            <w:lang w:eastAsia="zh-CN"/>
          </w:rPr>
          <w:t>(二)、监督与审计</w:t>
        </w:r>
        <w:r>
          <w:tab/>
        </w:r>
        <w:r>
          <w:fldChar w:fldCharType="begin"/>
        </w:r>
        <w:r>
          <w:instrText xml:space="preserve"> PAGEREF _Toc1798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9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07"/>
      <w:r>
        <w:rPr>
          <w:rFonts w:ascii="仿宋" w:eastAsia="仿宋" w:hAnsi="仿宋" w:cs="仿宋" w:hint="eastAsia"/>
          <w:sz w:val="28"/>
          <w:lang w:eastAsia="zh-CN"/>
        </w:rPr>
        <w:t>一、萤石项目文档管理</w:t>
      </w:r>
      <w:bookmarkEnd w:id="2"/>
    </w:p>
    <w:p>
      <w:pPr>
        <w:pStyle w:val="Heading2"/>
        <w:rPr>
          <w:rFonts w:ascii="仿宋" w:eastAsia="仿宋" w:hAnsi="仿宋" w:cs="仿宋" w:hint="eastAsia"/>
          <w:lang w:eastAsia="zh-CN"/>
        </w:rPr>
      </w:pPr>
      <w:bookmarkStart w:id="3" w:name="_Toc2068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萤石项目高度重视文档的质量和准确性，以支持萤石项目的各项活动和决策。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文档的编制始于萤石项目计划的初期，我们制定了详细的文档编制计划，明确了每个文档的内容、格式和编写责任人。在萤石项目启动阶段，我们首先编制了萤石项目章程，明确定义了萤石项目的目标、范围、风险等关键要素。随后，萤石项目团队根据计划陆续编制了需求文档、设计文档、测试文档等各类文档，确保萤石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萤石项目管理中的重要环节，旨在确保萤石项目文档符合质量标准和萤石项目需求。在萤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除了内部审查，我们还进行了外部审查，邀请萤石项目相关利益方和专业领域的专家对文档进行独立审查。这有助于获取更全面、客观的反馈，确保萤石项目文档不仅符合内部标准，也满足外部需求。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萤石项目在文档编制与审查方面建立了严格的管理机制，通过规范的流程和多维度的审查，确保萤石项目文档的质量、准确性和可靠性，为萤石项目的顺利推进提供了有力支持。</w:t>
      </w:r>
    </w:p>
    <w:p>
      <w:pPr>
        <w:pStyle w:val="Heading2"/>
        <w:ind w:firstLine="560" w:firstLineChars="200"/>
        <w:rPr>
          <w:rFonts w:ascii="仿宋" w:eastAsia="仿宋" w:hAnsi="仿宋" w:cs="仿宋" w:hint="eastAsia"/>
          <w:sz w:val="28"/>
          <w:lang w:eastAsia="zh-CN"/>
        </w:rPr>
      </w:pPr>
      <w:bookmarkStart w:id="4" w:name="_Toc235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在萤石项目中，我们致力于优化文档发布与分发过程，以确保信息的高效传递和团队间协作的顺畅进行。以下是我们采取的关键优化策略：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我们通过多渠道发布文档，包括电子邮件、萤石项目管理平台、内部网站等，以满足不同团队成员的偏好和需求。多渠道发布确保了信息的全面覆盖。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我们采用了精细的权限控制，确保只有授权人员可以访问敏感信息。这种安全措施保护了萤石项目文档的机密性，防止了未经授权的信息泄露。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92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文档存档与归档是萤石项目生命周期中一个至关重要的环节，直接关系到萤石项目信息的长期保存和历史记录的完整性。在萤石项目中，我们实施了一系列有效的文档存档与归档管理策略：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461"/>
      <w:r>
        <w:rPr>
          <w:rFonts w:ascii="仿宋" w:eastAsia="仿宋" w:hAnsi="仿宋" w:cs="仿宋" w:hint="eastAsia"/>
          <w:sz w:val="28"/>
          <w:lang w:eastAsia="zh-CN"/>
        </w:rPr>
        <w:t>二、萤石项目建设背景及必要性分析</w:t>
      </w:r>
      <w:bookmarkEnd w:id="6"/>
    </w:p>
    <w:p>
      <w:pPr>
        <w:pStyle w:val="Heading2"/>
        <w:rPr>
          <w:rFonts w:ascii="仿宋" w:eastAsia="仿宋" w:hAnsi="仿宋" w:cs="仿宋" w:hint="eastAsia"/>
          <w:lang w:eastAsia="zh-CN"/>
        </w:rPr>
      </w:pPr>
      <w:bookmarkStart w:id="7" w:name="_Toc12189"/>
      <w:r>
        <w:rPr>
          <w:rFonts w:ascii="仿宋" w:eastAsia="仿宋" w:hAnsi="仿宋" w:cs="仿宋" w:hint="eastAsia"/>
          <w:lang w:eastAsia="zh-CN"/>
        </w:rPr>
        <w:t>(一)、萤石项目背景分析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萤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萤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我们的背景分析将深入挖掘当前行业的发展趋势，通过对竞争态势的全面审视，找到萤石项目在这个潮流中的定位。同时，我们将关注行业内涌现的新兴机遇，以便萤石项目更好地融入行业发展的潮流中。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萤石项目提供了强大的发展动力。我们将聚焦于行业内最新的技术发展趋势，包括但不限于人工智能、大数据分析、物联网等领域。通过深度的技术研究，我们将确保萤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萤石项目发展的源泉。我们将投入更多的精力对市场需求进行深入剖析，超越表面的需求，深入挖掘潜在的市场痛点和机遇。通过对市场需求的细致了解，萤石项目将更有针对性地设计解决方案，满足市场的多样化需求，从而更好地促进萤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萤石项目战略至关重要。我们将对竞争态势进行更为深入的分析，包括但不限于市场份额、产品特点、客户满意度等多个维度。通过深度的竞争分析，萤石项目将能够更准确地把握市场脉搏，制定具有竞争力的萤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萤石项目的发展具有直接的影响。我们将进行更为全面的法规和政策分析，了解行业发展中的潜在法律风险和合规挑战。通过充分了解和遵守相关法规，萤石项目将确保在法律框架内合法合规运营，为萤石项目的稳健发展提供有力支持。</w:t>
      </w:r>
    </w:p>
    <w:p>
      <w:pPr>
        <w:pStyle w:val="Heading2"/>
        <w:ind w:firstLine="560" w:firstLineChars="200"/>
        <w:rPr>
          <w:rFonts w:ascii="仿宋" w:eastAsia="仿宋" w:hAnsi="仿宋" w:cs="仿宋" w:hint="eastAsia"/>
          <w:sz w:val="28"/>
          <w:lang w:eastAsia="zh-CN"/>
        </w:rPr>
      </w:pPr>
      <w:bookmarkStart w:id="8" w:name="_Toc16258"/>
      <w:r>
        <w:rPr>
          <w:rFonts w:ascii="仿宋" w:eastAsia="仿宋" w:hAnsi="仿宋" w:cs="仿宋" w:hint="eastAsia"/>
          <w:sz w:val="28"/>
          <w:lang w:eastAsia="zh-CN"/>
        </w:rPr>
        <w:t>(二)、萤石项目建设必要性分析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建设的迫切性源于对行业发展趋势的深刻洞察。我们正处于一个行业变革的时代，科技创新、数字化转型成为企业发展的关键动力。萤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建设不仅仅是为了跟上潮流，更是为了通过技术创新推动企业的持续发展。通过引入先进的技术和解决方案，萤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萤石项目的建设成为必然选择，通过提高产品质量、拓展服务领域，从而在竞争中获得更多的机会。萤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萤石项目建设的必要性体现在对客户需求更精准的满足。通过萤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建设的背后是对企业持续创新的追求。只有通过不断创新，企业才能在竞争中立于不败之地。萤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4420"/>
      <w:r>
        <w:rPr>
          <w:rFonts w:ascii="仿宋" w:eastAsia="仿宋" w:hAnsi="仿宋" w:cs="仿宋" w:hint="eastAsia"/>
          <w:sz w:val="28"/>
          <w:lang w:eastAsia="zh-CN"/>
        </w:rPr>
        <w:t>三、萤石项目建设单位说明</w:t>
      </w:r>
      <w:bookmarkEnd w:id="9"/>
    </w:p>
    <w:p>
      <w:pPr>
        <w:pStyle w:val="Heading2"/>
        <w:rPr>
          <w:rFonts w:ascii="仿宋" w:eastAsia="仿宋" w:hAnsi="仿宋" w:cs="仿宋" w:hint="eastAsia"/>
          <w:lang w:eastAsia="zh-CN"/>
        </w:rPr>
      </w:pPr>
      <w:bookmarkStart w:id="10" w:name="_Toc21145"/>
      <w:r>
        <w:rPr>
          <w:rFonts w:ascii="仿宋" w:eastAsia="仿宋" w:hAnsi="仿宋" w:cs="仿宋" w:hint="eastAsia"/>
          <w:lang w:eastAsia="zh-CN"/>
        </w:rPr>
        <w:t>(一)、萤石项目承办单位基本情况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22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萤石项目承办单位的XXXX，我们着眼于实现可持续的经济效益。通过技术创新和解决方案的提供，公司预计在萤石项目执行期间将获得可观的收入增长。这一收入来源主要包括萤石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同时，我们注重成本控制和效率提升，以确保萤石项目的可持续盈利。透过精细的管理和资源优化，公司期望实现萤石项目利润最大化。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萤石项目实施进行全面的投资评估，包括萤石项目启动阶段的资金投入和后续运营成本。通过对萤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为确保公司在萤石项目实施过程中具备足够的资金流动性，公司将进行详尽的现金流分析。这包括资金需求的合理预测、萤石项目周期内的资金峰谷分析以及灵活的财务管理策略，以应对各种潜在的经济变动。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1529"/>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3958"/>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萤石项目的主要产品是XXXX，预计年产值为XXX万元。这一产品在市场中占据着重要的地位，其广泛的应用范围使得该萤石项目的市场前景非常广阔。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这一产业生态系统中，萤石项目的xxx产品作为重要的原材料之一，将在多个领域发挥关键作用。其在建筑、交通、能源等方面的广泛应用将为整个产业链提供强大的支持，形成产业协同效应。萤石项目的年产值XXX万XXX万XXX万万元不仅反映了其在市场上的巨大潜力，更预示着它对国民经济的积极贡献。这种关联度高、涉及面广的产业关系，使得该萤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09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总征地面积为XXXX平方米，相当于约XX.XX亩，其中净用地面积为XXXX平方米，红线范围内相当于约XX.XX亩。这一用地规模充分考虑了萤石项目的建设需求，保障了萤石项目在合适的空间内得以充分发展。萤石项目规划的总建筑面积为XXXX平方米，其中主体工程建设占XXXX平方米，计容建筑面积达XXXX平方米。预计建筑工程的投资将达到XXXX万元，为萤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萤石项目计划购置的设备共计XXXX台（套），设备购置费用为XXXX万元。这一设备购置计划充分考虑到萤石项目的生产需求和技术要求，确保了萤石项目在生产运营中具备先进的技术装备和高效的生产能力。设备的合理配置将为萤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萤石项目计划总投资为XXXX万元，预计年实现营业收入为XXXX万元。这一产能规模的设定旨在确保萤石项目能够在投资与回报之间取得平衡，实现长期可持续的发展。萤石项目的总投资充分考虑到各个方面的需求，包括用地建设、设备购置等多个环节，以确保萤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136"/>
      <w:r>
        <w:rPr>
          <w:rFonts w:ascii="仿宋" w:eastAsia="仿宋" w:hAnsi="仿宋" w:cs="仿宋" w:hint="eastAsia"/>
          <w:sz w:val="28"/>
          <w:lang w:eastAsia="zh-CN"/>
        </w:rPr>
        <w:t>五、萤石项目选址可行性分析</w:t>
      </w:r>
      <w:bookmarkEnd w:id="15"/>
    </w:p>
    <w:p>
      <w:pPr>
        <w:pStyle w:val="Heading2"/>
        <w:rPr>
          <w:rFonts w:ascii="仿宋" w:eastAsia="仿宋" w:hAnsi="仿宋" w:cs="仿宋" w:hint="eastAsia"/>
          <w:lang w:eastAsia="zh-CN"/>
        </w:rPr>
      </w:pPr>
      <w:bookmarkStart w:id="16" w:name="_Toc932"/>
      <w:r>
        <w:rPr>
          <w:rFonts w:ascii="仿宋" w:eastAsia="仿宋" w:hAnsi="仿宋" w:cs="仿宋" w:hint="eastAsia"/>
          <w:lang w:eastAsia="zh-CN"/>
        </w:rPr>
        <w:t>(一)、萤石项目选址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该萤石项目选址位于XX省XX市XX区XXX街道</w:t>
      </w:r>
    </w:p>
    <w:p>
      <w:pPr>
        <w:pStyle w:val="Heading2"/>
        <w:ind w:firstLine="560" w:firstLineChars="200"/>
        <w:rPr>
          <w:rFonts w:ascii="仿宋" w:eastAsia="仿宋" w:hAnsi="仿宋" w:cs="仿宋" w:hint="eastAsia"/>
          <w:sz w:val="28"/>
          <w:lang w:eastAsia="zh-CN"/>
        </w:rPr>
      </w:pPr>
      <w:bookmarkStart w:id="17" w:name="_Toc9539"/>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萤石项目的征地面积将根据萤石项目的实际规模和需求进行精确规划。具体面积XXX平方米，旨在确保萤石项目不仅能够满足当前的发展需求，还能够预留空间以适应未来的扩展。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净用地面积是在征地面积基础上去除不可利用面积后的实际可开发用地。具体面积XXX平方米，考虑到环保、交通、安全等多方面因素，以确保萤石项目在整体利用效率上达到最优。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萤石项目计划建设的建筑总规模具体面积XXX平方米。这一规模的确定综合考虑了萤石项目的性质、规模，以及城市规划的相关要求，确保建筑布局与周边环境协调一致。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绿地率是萤石项目用地中被规划为绿地的比例。具体面积XXX平方米，旨在通过合理规划绿地，改善萤石项目周边环境，提升居民生活质量，并符合城市整体绿化规划。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容积率是用地上可以建设的建筑总体积与用地面积之比。具体面积XXX，通过合理的容积率规划，确保萤石项目建筑规模与周边环境和谐共生。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确保萤石项目选址与当地城市规划相一致，具体面积XXX平方米。通过与城市规划部门深入沟通，确保萤石项目不仅符合城市的整体发展方向，还能够融入城市的发展布局，为城市的长远发展贡献力量。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充分了解并确保萤石项目选址符合当地产业政策，具体面积XXX平方米。这包括萤石项目对当地经济的促进作用，以及对相关产业的带动效应，确保萤石项目与地方政府的产业政策保持一致，促进共赢合作。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用地总体要求必须符合环保和可持续发展的原则，具体面积XXX平方米。通过采用绿色建筑设计、节能减排等措施，确保萤石项目在建设和运营过程中对环境的影响最小化，达到可持续发展的要求。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确保萤石项目选址具备必要的公共设施配套，具体面积XXX平方米。这包括交通便利性、教育、医疗等基础设施，以提高居民生活品质，使得萤石项目选址更具吸引力。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考虑用地总体要求对当地社会稳定性的影响，具体面积XXX平方米。通过深入了解当地社区反馈，确保萤石项目的选址和建设过程对当地社会和谐稳定产生积极作用。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萤石项目选址不仅符合法规和规划，还在实际操作中具有可行性。这一全面规划将为萤石项目的成功实施提供坚实的基础，确保萤石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073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萤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萤石项目的设备规划和空间设计中，我们将采取灵活设备布局的措施。设备布局将根据实际需求进行灵活设计，避免不必要的浪费。通过合理规划设备摆放位置，我们将提高设备的利用率，减少设备间距，以确保萤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萤石项目内部引入共享设施的概念，例如共享会议室、办公区等。通过这种方式，我们可以减少对资源的重复建设，提高资源共享效率，从而减小萤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727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萤石项目的总图布置中，我们将不同功能区域进行明确的规划，以最大程度满足萤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https://d.book118.com/915034241133011122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萤石项目规划设计蓝图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E4608D"/>
    <w:rsid w:val="5DE460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03424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2024-02-29T07:22:00Z</dcterms:created>
  <dcterms:modified xsi:type="dcterms:W3CDTF">2024-02-29T07:22:27Z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43EF7F76EDE64DBBB6406A9CA9EC67F1_11</vt:lpwstr>
  </property>
  <property fmtid="{D5CDD505-2E9C-101B-9397-08002B2CF9AE}" pid="3" name="KSOProductBuildVer">
    <vt:lpwstr>2052-12.1.0.16388</vt:lpwstr>
  </property>
</Properties>
</file>