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手办项目建设方案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05" w:history="1">
        <w:r>
          <w:rPr>
            <w:rFonts w:ascii="仿宋" w:eastAsia="仿宋" w:hAnsi="仿宋" w:cs="仿宋" w:hint="eastAsia"/>
            <w:lang w:eastAsia="zh-CN"/>
          </w:rPr>
          <w:t>序言</w:t>
        </w:r>
        <w:r>
          <w:tab/>
        </w:r>
        <w:r>
          <w:fldChar w:fldCharType="begin"/>
        </w:r>
        <w:r>
          <w:instrText xml:space="preserve"> PAGEREF _Toc13805 \h </w:instrText>
        </w:r>
        <w:r>
          <w:fldChar w:fldCharType="separate"/>
        </w:r>
        <w:r>
          <w:t>3</w:t>
        </w:r>
        <w:r>
          <w:fldChar w:fldCharType="end"/>
        </w:r>
      </w:hyperlink>
    </w:p>
    <w:p>
      <w:pPr>
        <w:pStyle w:val="TOC1"/>
        <w:tabs>
          <w:tab w:val="right" w:leader="dot" w:pos="8306"/>
        </w:tabs>
      </w:pPr>
      <w:hyperlink w:anchor="_Toc1215" w:history="1">
        <w:r>
          <w:rPr>
            <w:rFonts w:ascii="仿宋" w:eastAsia="仿宋" w:hAnsi="仿宋" w:cs="仿宋" w:hint="eastAsia"/>
            <w:lang w:eastAsia="zh-CN"/>
          </w:rPr>
          <w:t>一、背景、必要性分析</w:t>
        </w:r>
        <w:r>
          <w:tab/>
        </w:r>
        <w:r>
          <w:fldChar w:fldCharType="begin"/>
        </w:r>
        <w:r>
          <w:instrText xml:space="preserve"> PAGEREF _Toc1215 \h </w:instrText>
        </w:r>
        <w:r>
          <w:fldChar w:fldCharType="separate"/>
        </w:r>
        <w:r>
          <w:t>3</w:t>
        </w:r>
        <w:r>
          <w:fldChar w:fldCharType="end"/>
        </w:r>
      </w:hyperlink>
    </w:p>
    <w:p>
      <w:pPr>
        <w:pStyle w:val="TOC2"/>
        <w:tabs>
          <w:tab w:val="right" w:leader="dot" w:pos="8306"/>
        </w:tabs>
      </w:pPr>
      <w:hyperlink w:anchor="_Toc5498" w:history="1">
        <w:r>
          <w:rPr>
            <w:rFonts w:ascii="仿宋" w:eastAsia="仿宋" w:hAnsi="仿宋" w:cs="仿宋" w:hint="eastAsia"/>
            <w:lang w:eastAsia="zh-CN"/>
          </w:rPr>
          <w:t>(一)、项目建设背景</w:t>
        </w:r>
        <w:r>
          <w:tab/>
        </w:r>
        <w:r>
          <w:fldChar w:fldCharType="begin"/>
        </w:r>
        <w:r>
          <w:instrText xml:space="preserve"> PAGEREF _Toc5498 \h </w:instrText>
        </w:r>
        <w:r>
          <w:fldChar w:fldCharType="separate"/>
        </w:r>
        <w:r>
          <w:t>3</w:t>
        </w:r>
        <w:r>
          <w:fldChar w:fldCharType="end"/>
        </w:r>
      </w:hyperlink>
    </w:p>
    <w:p>
      <w:pPr>
        <w:pStyle w:val="TOC2"/>
        <w:tabs>
          <w:tab w:val="right" w:leader="dot" w:pos="8306"/>
        </w:tabs>
      </w:pPr>
      <w:hyperlink w:anchor="_Toc29926" w:history="1">
        <w:r>
          <w:rPr>
            <w:rFonts w:ascii="仿宋" w:eastAsia="仿宋" w:hAnsi="仿宋" w:cs="仿宋" w:hint="eastAsia"/>
            <w:lang w:eastAsia="zh-CN"/>
          </w:rPr>
          <w:t>(二)、必要性分析</w:t>
        </w:r>
        <w:r>
          <w:tab/>
        </w:r>
        <w:r>
          <w:fldChar w:fldCharType="begin"/>
        </w:r>
        <w:r>
          <w:instrText xml:space="preserve"> PAGEREF _Toc29926 \h </w:instrText>
        </w:r>
        <w:r>
          <w:fldChar w:fldCharType="separate"/>
        </w:r>
        <w:r>
          <w:t>4</w:t>
        </w:r>
        <w:r>
          <w:fldChar w:fldCharType="end"/>
        </w:r>
      </w:hyperlink>
    </w:p>
    <w:p>
      <w:pPr>
        <w:pStyle w:val="TOC2"/>
        <w:tabs>
          <w:tab w:val="right" w:leader="dot" w:pos="8306"/>
        </w:tabs>
      </w:pPr>
      <w:hyperlink w:anchor="_Toc17977" w:history="1">
        <w:r>
          <w:rPr>
            <w:rFonts w:ascii="仿宋" w:eastAsia="仿宋" w:hAnsi="仿宋" w:cs="仿宋" w:hint="eastAsia"/>
            <w:lang w:eastAsia="zh-CN"/>
          </w:rPr>
          <w:t>(三)、项目建设有利条件</w:t>
        </w:r>
        <w:r>
          <w:tab/>
        </w:r>
        <w:r>
          <w:fldChar w:fldCharType="begin"/>
        </w:r>
        <w:r>
          <w:instrText xml:space="preserve"> PAGEREF _Toc17977 \h </w:instrText>
        </w:r>
        <w:r>
          <w:fldChar w:fldCharType="separate"/>
        </w:r>
        <w:r>
          <w:t>5</w:t>
        </w:r>
        <w:r>
          <w:fldChar w:fldCharType="end"/>
        </w:r>
      </w:hyperlink>
    </w:p>
    <w:p>
      <w:pPr>
        <w:pStyle w:val="TOC1"/>
        <w:tabs>
          <w:tab w:val="right" w:leader="dot" w:pos="8306"/>
        </w:tabs>
      </w:pPr>
      <w:hyperlink w:anchor="_Toc22064" w:history="1">
        <w:r>
          <w:rPr>
            <w:rFonts w:ascii="仿宋" w:eastAsia="仿宋" w:hAnsi="仿宋" w:cs="仿宋" w:hint="eastAsia"/>
            <w:lang w:eastAsia="zh-CN"/>
          </w:rPr>
          <w:t>二、环境和生态影响分析</w:t>
        </w:r>
        <w:r>
          <w:tab/>
        </w:r>
        <w:r>
          <w:fldChar w:fldCharType="begin"/>
        </w:r>
        <w:r>
          <w:instrText xml:space="preserve"> PAGEREF _Toc22064 \h </w:instrText>
        </w:r>
        <w:r>
          <w:fldChar w:fldCharType="separate"/>
        </w:r>
        <w:r>
          <w:t>7</w:t>
        </w:r>
        <w:r>
          <w:fldChar w:fldCharType="end"/>
        </w:r>
      </w:hyperlink>
    </w:p>
    <w:p>
      <w:pPr>
        <w:pStyle w:val="TOC2"/>
        <w:tabs>
          <w:tab w:val="right" w:leader="dot" w:pos="8306"/>
        </w:tabs>
      </w:pPr>
      <w:hyperlink w:anchor="_Toc25191" w:history="1">
        <w:r>
          <w:rPr>
            <w:rFonts w:ascii="仿宋" w:eastAsia="仿宋" w:hAnsi="仿宋" w:cs="仿宋" w:hint="eastAsia"/>
            <w:lang w:eastAsia="zh-CN"/>
          </w:rPr>
          <w:t>(一)、环境和生态现状</w:t>
        </w:r>
        <w:r>
          <w:tab/>
        </w:r>
        <w:r>
          <w:fldChar w:fldCharType="begin"/>
        </w:r>
        <w:r>
          <w:instrText xml:space="preserve"> PAGEREF _Toc25191 \h </w:instrText>
        </w:r>
        <w:r>
          <w:fldChar w:fldCharType="separate"/>
        </w:r>
        <w:r>
          <w:t>7</w:t>
        </w:r>
        <w:r>
          <w:fldChar w:fldCharType="end"/>
        </w:r>
      </w:hyperlink>
    </w:p>
    <w:p>
      <w:pPr>
        <w:pStyle w:val="TOC2"/>
        <w:tabs>
          <w:tab w:val="right" w:leader="dot" w:pos="8306"/>
        </w:tabs>
      </w:pPr>
      <w:hyperlink w:anchor="_Toc29084" w:history="1">
        <w:r>
          <w:rPr>
            <w:rFonts w:ascii="仿宋" w:eastAsia="仿宋" w:hAnsi="仿宋" w:cs="仿宋" w:hint="eastAsia"/>
            <w:lang w:eastAsia="zh-CN"/>
          </w:rPr>
          <w:t>(二)、生态环境影响分析</w:t>
        </w:r>
        <w:r>
          <w:tab/>
        </w:r>
        <w:r>
          <w:fldChar w:fldCharType="begin"/>
        </w:r>
        <w:r>
          <w:instrText xml:space="preserve"> PAGEREF _Toc29084 \h </w:instrText>
        </w:r>
        <w:r>
          <w:fldChar w:fldCharType="separate"/>
        </w:r>
        <w:r>
          <w:t>8</w:t>
        </w:r>
        <w:r>
          <w:fldChar w:fldCharType="end"/>
        </w:r>
      </w:hyperlink>
    </w:p>
    <w:p>
      <w:pPr>
        <w:pStyle w:val="TOC2"/>
        <w:tabs>
          <w:tab w:val="right" w:leader="dot" w:pos="8306"/>
        </w:tabs>
      </w:pPr>
      <w:hyperlink w:anchor="_Toc12254" w:history="1">
        <w:r>
          <w:rPr>
            <w:rFonts w:ascii="仿宋" w:eastAsia="仿宋" w:hAnsi="仿宋" w:cs="仿宋" w:hint="eastAsia"/>
            <w:lang w:eastAsia="zh-CN"/>
          </w:rPr>
          <w:t>(三)、生态环境保护措施</w:t>
        </w:r>
        <w:r>
          <w:tab/>
        </w:r>
        <w:r>
          <w:fldChar w:fldCharType="begin"/>
        </w:r>
        <w:r>
          <w:instrText xml:space="preserve"> PAGEREF _Toc12254 \h </w:instrText>
        </w:r>
        <w:r>
          <w:fldChar w:fldCharType="separate"/>
        </w:r>
        <w:r>
          <w:t>10</w:t>
        </w:r>
        <w:r>
          <w:fldChar w:fldCharType="end"/>
        </w:r>
      </w:hyperlink>
    </w:p>
    <w:p>
      <w:pPr>
        <w:pStyle w:val="TOC2"/>
        <w:tabs>
          <w:tab w:val="right" w:leader="dot" w:pos="8306"/>
        </w:tabs>
      </w:pPr>
      <w:hyperlink w:anchor="_Toc23339" w:history="1">
        <w:r>
          <w:rPr>
            <w:rFonts w:ascii="仿宋" w:eastAsia="仿宋" w:hAnsi="仿宋" w:cs="仿宋" w:hint="eastAsia"/>
            <w:lang w:eastAsia="zh-CN"/>
          </w:rPr>
          <w:t>(四)、地质灾害影响分析</w:t>
        </w:r>
        <w:r>
          <w:tab/>
        </w:r>
        <w:r>
          <w:fldChar w:fldCharType="begin"/>
        </w:r>
        <w:r>
          <w:instrText xml:space="preserve"> PAGEREF _Toc23339 \h </w:instrText>
        </w:r>
        <w:r>
          <w:fldChar w:fldCharType="separate"/>
        </w:r>
        <w:r>
          <w:t>11</w:t>
        </w:r>
        <w:r>
          <w:fldChar w:fldCharType="end"/>
        </w:r>
      </w:hyperlink>
    </w:p>
    <w:p>
      <w:pPr>
        <w:pStyle w:val="TOC2"/>
        <w:tabs>
          <w:tab w:val="right" w:leader="dot" w:pos="8306"/>
        </w:tabs>
      </w:pPr>
      <w:hyperlink w:anchor="_Toc27127" w:history="1">
        <w:r>
          <w:rPr>
            <w:rFonts w:ascii="仿宋" w:eastAsia="仿宋" w:hAnsi="仿宋" w:cs="仿宋" w:hint="eastAsia"/>
            <w:lang w:eastAsia="zh-CN"/>
          </w:rPr>
          <w:t>(五)、特殊环境影响</w:t>
        </w:r>
        <w:r>
          <w:tab/>
        </w:r>
        <w:r>
          <w:fldChar w:fldCharType="begin"/>
        </w:r>
        <w:r>
          <w:instrText xml:space="preserve"> PAGEREF _Toc27127 \h </w:instrText>
        </w:r>
        <w:r>
          <w:fldChar w:fldCharType="separate"/>
        </w:r>
        <w:r>
          <w:t>13</w:t>
        </w:r>
        <w:r>
          <w:fldChar w:fldCharType="end"/>
        </w:r>
      </w:hyperlink>
    </w:p>
    <w:p>
      <w:pPr>
        <w:pStyle w:val="TOC1"/>
        <w:tabs>
          <w:tab w:val="right" w:leader="dot" w:pos="8306"/>
        </w:tabs>
      </w:pPr>
      <w:hyperlink w:anchor="_Toc681" w:history="1">
        <w:r>
          <w:rPr>
            <w:rFonts w:ascii="仿宋" w:eastAsia="仿宋" w:hAnsi="仿宋" w:cs="仿宋" w:hint="eastAsia"/>
            <w:lang w:eastAsia="zh-CN"/>
          </w:rPr>
          <w:t>三、社会影响分析</w:t>
        </w:r>
        <w:r>
          <w:tab/>
        </w:r>
        <w:r>
          <w:fldChar w:fldCharType="begin"/>
        </w:r>
        <w:r>
          <w:instrText xml:space="preserve"> PAGEREF _Toc681 \h </w:instrText>
        </w:r>
        <w:r>
          <w:fldChar w:fldCharType="separate"/>
        </w:r>
        <w:r>
          <w:t>14</w:t>
        </w:r>
        <w:r>
          <w:fldChar w:fldCharType="end"/>
        </w:r>
      </w:hyperlink>
    </w:p>
    <w:p>
      <w:pPr>
        <w:pStyle w:val="TOC2"/>
        <w:tabs>
          <w:tab w:val="right" w:leader="dot" w:pos="8306"/>
        </w:tabs>
      </w:pPr>
      <w:hyperlink w:anchor="_Toc17350" w:history="1">
        <w:r>
          <w:rPr>
            <w:rFonts w:ascii="仿宋" w:eastAsia="仿宋" w:hAnsi="仿宋" w:cs="仿宋" w:hint="eastAsia"/>
            <w:lang w:eastAsia="zh-CN"/>
          </w:rPr>
          <w:t>(一)、社会影响效果分析</w:t>
        </w:r>
        <w:r>
          <w:tab/>
        </w:r>
        <w:r>
          <w:fldChar w:fldCharType="begin"/>
        </w:r>
        <w:r>
          <w:instrText xml:space="preserve"> PAGEREF _Toc17350 \h </w:instrText>
        </w:r>
        <w:r>
          <w:fldChar w:fldCharType="separate"/>
        </w:r>
        <w:r>
          <w:t>14</w:t>
        </w:r>
        <w:r>
          <w:fldChar w:fldCharType="end"/>
        </w:r>
      </w:hyperlink>
    </w:p>
    <w:p>
      <w:pPr>
        <w:pStyle w:val="TOC2"/>
        <w:tabs>
          <w:tab w:val="right" w:leader="dot" w:pos="8306"/>
        </w:tabs>
      </w:pPr>
      <w:hyperlink w:anchor="_Toc3970" w:history="1">
        <w:r>
          <w:rPr>
            <w:rFonts w:ascii="仿宋" w:eastAsia="仿宋" w:hAnsi="仿宋" w:cs="仿宋" w:hint="eastAsia"/>
            <w:lang w:eastAsia="zh-CN"/>
          </w:rPr>
          <w:t>(二)、社会适应性分析</w:t>
        </w:r>
        <w:r>
          <w:tab/>
        </w:r>
        <w:r>
          <w:fldChar w:fldCharType="begin"/>
        </w:r>
        <w:r>
          <w:instrText xml:space="preserve"> PAGEREF _Toc3970 \h </w:instrText>
        </w:r>
        <w:r>
          <w:fldChar w:fldCharType="separate"/>
        </w:r>
        <w:r>
          <w:t>16</w:t>
        </w:r>
        <w:r>
          <w:fldChar w:fldCharType="end"/>
        </w:r>
      </w:hyperlink>
    </w:p>
    <w:p>
      <w:pPr>
        <w:pStyle w:val="TOC2"/>
        <w:tabs>
          <w:tab w:val="right" w:leader="dot" w:pos="8306"/>
        </w:tabs>
      </w:pPr>
      <w:hyperlink w:anchor="_Toc11525" w:history="1">
        <w:r>
          <w:rPr>
            <w:rFonts w:ascii="仿宋" w:eastAsia="仿宋" w:hAnsi="仿宋" w:cs="仿宋" w:hint="eastAsia"/>
            <w:lang w:eastAsia="zh-CN"/>
          </w:rPr>
          <w:t>(三)、社会风险及对策分析</w:t>
        </w:r>
        <w:r>
          <w:tab/>
        </w:r>
        <w:r>
          <w:fldChar w:fldCharType="begin"/>
        </w:r>
        <w:r>
          <w:instrText xml:space="preserve"> PAGEREF _Toc11525 \h </w:instrText>
        </w:r>
        <w:r>
          <w:fldChar w:fldCharType="separate"/>
        </w:r>
        <w:r>
          <w:t>18</w:t>
        </w:r>
        <w:r>
          <w:fldChar w:fldCharType="end"/>
        </w:r>
      </w:hyperlink>
    </w:p>
    <w:p>
      <w:pPr>
        <w:pStyle w:val="TOC1"/>
        <w:tabs>
          <w:tab w:val="right" w:leader="dot" w:pos="8306"/>
        </w:tabs>
      </w:pPr>
      <w:hyperlink w:anchor="_Toc2181" w:history="1">
        <w:r>
          <w:rPr>
            <w:rFonts w:ascii="仿宋" w:eastAsia="仿宋" w:hAnsi="仿宋" w:cs="仿宋" w:hint="eastAsia"/>
            <w:lang w:eastAsia="zh-CN"/>
          </w:rPr>
          <w:t>四、资源开发及综合利用分析</w:t>
        </w:r>
        <w:r>
          <w:tab/>
        </w:r>
        <w:r>
          <w:fldChar w:fldCharType="begin"/>
        </w:r>
        <w:r>
          <w:instrText xml:space="preserve"> PAGEREF _Toc2181 \h </w:instrText>
        </w:r>
        <w:r>
          <w:fldChar w:fldCharType="separate"/>
        </w:r>
        <w:r>
          <w:t>21</w:t>
        </w:r>
        <w:r>
          <w:fldChar w:fldCharType="end"/>
        </w:r>
      </w:hyperlink>
    </w:p>
    <w:p>
      <w:pPr>
        <w:pStyle w:val="TOC2"/>
        <w:tabs>
          <w:tab w:val="right" w:leader="dot" w:pos="8306"/>
        </w:tabs>
      </w:pPr>
      <w:hyperlink w:anchor="_Toc30555" w:history="1">
        <w:r>
          <w:rPr>
            <w:rFonts w:ascii="仿宋" w:eastAsia="仿宋" w:hAnsi="仿宋" w:cs="仿宋" w:hint="eastAsia"/>
            <w:lang w:eastAsia="zh-CN"/>
          </w:rPr>
          <w:t>(一)、资源开发方案</w:t>
        </w:r>
        <w:r>
          <w:tab/>
        </w:r>
        <w:r>
          <w:fldChar w:fldCharType="begin"/>
        </w:r>
        <w:r>
          <w:instrText xml:space="preserve"> PAGEREF _Toc30555 \h </w:instrText>
        </w:r>
        <w:r>
          <w:fldChar w:fldCharType="separate"/>
        </w:r>
        <w:r>
          <w:t>21</w:t>
        </w:r>
        <w:r>
          <w:fldChar w:fldCharType="end"/>
        </w:r>
      </w:hyperlink>
    </w:p>
    <w:p>
      <w:pPr>
        <w:pStyle w:val="TOC2"/>
        <w:tabs>
          <w:tab w:val="right" w:leader="dot" w:pos="8306"/>
        </w:tabs>
      </w:pPr>
      <w:hyperlink w:anchor="_Toc3719" w:history="1">
        <w:r>
          <w:rPr>
            <w:rFonts w:ascii="仿宋" w:eastAsia="仿宋" w:hAnsi="仿宋" w:cs="仿宋" w:hint="eastAsia"/>
            <w:lang w:eastAsia="zh-CN"/>
          </w:rPr>
          <w:t>(二)、资源利用方案</w:t>
        </w:r>
        <w:r>
          <w:tab/>
        </w:r>
        <w:r>
          <w:fldChar w:fldCharType="begin"/>
        </w:r>
        <w:r>
          <w:instrText xml:space="preserve"> PAGEREF _Toc3719 \h </w:instrText>
        </w:r>
        <w:r>
          <w:fldChar w:fldCharType="separate"/>
        </w:r>
        <w:r>
          <w:t>22</w:t>
        </w:r>
        <w:r>
          <w:fldChar w:fldCharType="end"/>
        </w:r>
      </w:hyperlink>
    </w:p>
    <w:p>
      <w:pPr>
        <w:pStyle w:val="TOC2"/>
        <w:tabs>
          <w:tab w:val="right" w:leader="dot" w:pos="8306"/>
        </w:tabs>
      </w:pPr>
      <w:hyperlink w:anchor="_Toc9962" w:history="1">
        <w:r>
          <w:rPr>
            <w:rFonts w:ascii="仿宋" w:eastAsia="仿宋" w:hAnsi="仿宋" w:cs="仿宋" w:hint="eastAsia"/>
            <w:lang w:eastAsia="zh-CN"/>
          </w:rPr>
          <w:t>(三)、资源节约措施</w:t>
        </w:r>
        <w:r>
          <w:tab/>
        </w:r>
        <w:r>
          <w:fldChar w:fldCharType="begin"/>
        </w:r>
        <w:r>
          <w:instrText xml:space="preserve"> PAGEREF _Toc9962 \h </w:instrText>
        </w:r>
        <w:r>
          <w:fldChar w:fldCharType="separate"/>
        </w:r>
        <w:r>
          <w:t>23</w:t>
        </w:r>
        <w:r>
          <w:fldChar w:fldCharType="end"/>
        </w:r>
      </w:hyperlink>
    </w:p>
    <w:p>
      <w:pPr>
        <w:pStyle w:val="TOC1"/>
        <w:tabs>
          <w:tab w:val="right" w:leader="dot" w:pos="8306"/>
        </w:tabs>
      </w:pPr>
      <w:hyperlink w:anchor="_Toc26940" w:history="1">
        <w:r>
          <w:rPr>
            <w:rFonts w:ascii="仿宋" w:eastAsia="仿宋" w:hAnsi="仿宋" w:cs="仿宋" w:hint="eastAsia"/>
            <w:lang w:eastAsia="zh-CN"/>
          </w:rPr>
          <w:t>五、手办项目概论</w:t>
        </w:r>
        <w:r>
          <w:tab/>
        </w:r>
        <w:r>
          <w:fldChar w:fldCharType="begin"/>
        </w:r>
        <w:r>
          <w:instrText xml:space="preserve"> PAGEREF _Toc26940 \h </w:instrText>
        </w:r>
        <w:r>
          <w:fldChar w:fldCharType="separate"/>
        </w:r>
        <w:r>
          <w:t>25</w:t>
        </w:r>
        <w:r>
          <w:fldChar w:fldCharType="end"/>
        </w:r>
      </w:hyperlink>
    </w:p>
    <w:p>
      <w:pPr>
        <w:pStyle w:val="TOC2"/>
        <w:tabs>
          <w:tab w:val="right" w:leader="dot" w:pos="8306"/>
        </w:tabs>
      </w:pPr>
      <w:hyperlink w:anchor="_Toc20554" w:history="1">
        <w:r>
          <w:rPr>
            <w:rFonts w:ascii="仿宋" w:eastAsia="仿宋" w:hAnsi="仿宋" w:cs="仿宋" w:hint="eastAsia"/>
            <w:lang w:eastAsia="zh-CN"/>
          </w:rPr>
          <w:t>(一)、项目申报单位概况</w:t>
        </w:r>
        <w:r>
          <w:tab/>
        </w:r>
        <w:r>
          <w:fldChar w:fldCharType="begin"/>
        </w:r>
        <w:r>
          <w:instrText xml:space="preserve"> PAGEREF _Toc20554 \h </w:instrText>
        </w:r>
        <w:r>
          <w:fldChar w:fldCharType="separate"/>
        </w:r>
        <w:r>
          <w:t>25</w:t>
        </w:r>
        <w:r>
          <w:fldChar w:fldCharType="end"/>
        </w:r>
      </w:hyperlink>
    </w:p>
    <w:p>
      <w:pPr>
        <w:pStyle w:val="TOC2"/>
        <w:tabs>
          <w:tab w:val="right" w:leader="dot" w:pos="8306"/>
        </w:tabs>
      </w:pPr>
      <w:hyperlink w:anchor="_Toc24516" w:history="1">
        <w:r>
          <w:rPr>
            <w:rFonts w:ascii="仿宋" w:eastAsia="仿宋" w:hAnsi="仿宋" w:cs="仿宋" w:hint="eastAsia"/>
            <w:lang w:eastAsia="zh-CN"/>
          </w:rPr>
          <w:t>(二)、项目概况</w:t>
        </w:r>
        <w:r>
          <w:tab/>
        </w:r>
        <w:r>
          <w:fldChar w:fldCharType="begin"/>
        </w:r>
        <w:r>
          <w:instrText xml:space="preserve"> PAGEREF _Toc24516 \h </w:instrText>
        </w:r>
        <w:r>
          <w:fldChar w:fldCharType="separate"/>
        </w:r>
        <w:r>
          <w:t>26</w:t>
        </w:r>
        <w:r>
          <w:fldChar w:fldCharType="end"/>
        </w:r>
      </w:hyperlink>
    </w:p>
    <w:p>
      <w:pPr>
        <w:pStyle w:val="TOC1"/>
        <w:tabs>
          <w:tab w:val="right" w:leader="dot" w:pos="8306"/>
        </w:tabs>
      </w:pPr>
      <w:hyperlink w:anchor="_Toc14169" w:history="1">
        <w:r>
          <w:rPr>
            <w:rFonts w:ascii="仿宋" w:eastAsia="仿宋" w:hAnsi="仿宋" w:cs="仿宋" w:hint="eastAsia"/>
            <w:lang w:eastAsia="zh-CN"/>
          </w:rPr>
          <w:t>六、经济影响分析</w:t>
        </w:r>
        <w:r>
          <w:tab/>
        </w:r>
        <w:r>
          <w:fldChar w:fldCharType="begin"/>
        </w:r>
        <w:r>
          <w:instrText xml:space="preserve"> PAGEREF _Toc14169 \h </w:instrText>
        </w:r>
        <w:r>
          <w:fldChar w:fldCharType="separate"/>
        </w:r>
        <w:r>
          <w:t>28</w:t>
        </w:r>
        <w:r>
          <w:fldChar w:fldCharType="end"/>
        </w:r>
      </w:hyperlink>
    </w:p>
    <w:p>
      <w:pPr>
        <w:pStyle w:val="TOC2"/>
        <w:tabs>
          <w:tab w:val="right" w:leader="dot" w:pos="8306"/>
        </w:tabs>
      </w:pPr>
      <w:hyperlink w:anchor="_Toc25281" w:history="1">
        <w:r>
          <w:rPr>
            <w:rFonts w:ascii="仿宋" w:eastAsia="仿宋" w:hAnsi="仿宋" w:cs="仿宋" w:hint="eastAsia"/>
            <w:lang w:eastAsia="zh-CN"/>
          </w:rPr>
          <w:t>(一)、经济费用效益或费用效果分析</w:t>
        </w:r>
        <w:r>
          <w:tab/>
        </w:r>
        <w:r>
          <w:fldChar w:fldCharType="begin"/>
        </w:r>
        <w:r>
          <w:instrText xml:space="preserve"> PAGEREF _Toc25281 \h </w:instrText>
        </w:r>
        <w:r>
          <w:fldChar w:fldCharType="separate"/>
        </w:r>
        <w:r>
          <w:t>28</w:t>
        </w:r>
        <w:r>
          <w:fldChar w:fldCharType="end"/>
        </w:r>
      </w:hyperlink>
    </w:p>
    <w:p>
      <w:pPr>
        <w:pStyle w:val="TOC2"/>
        <w:tabs>
          <w:tab w:val="right" w:leader="dot" w:pos="8306"/>
        </w:tabs>
      </w:pPr>
      <w:hyperlink w:anchor="_Toc15750" w:history="1">
        <w:r>
          <w:rPr>
            <w:rFonts w:ascii="仿宋" w:eastAsia="仿宋" w:hAnsi="仿宋" w:cs="仿宋" w:hint="eastAsia"/>
            <w:lang w:eastAsia="zh-CN"/>
          </w:rPr>
          <w:t>(二)、行业影响分析</w:t>
        </w:r>
        <w:r>
          <w:tab/>
        </w:r>
        <w:r>
          <w:fldChar w:fldCharType="begin"/>
        </w:r>
        <w:r>
          <w:instrText xml:space="preserve"> PAGEREF _Toc15750 \h </w:instrText>
        </w:r>
        <w:r>
          <w:fldChar w:fldCharType="separate"/>
        </w:r>
        <w:r>
          <w:t>31</w:t>
        </w:r>
        <w:r>
          <w:fldChar w:fldCharType="end"/>
        </w:r>
      </w:hyperlink>
    </w:p>
    <w:p>
      <w:pPr>
        <w:pStyle w:val="TOC2"/>
        <w:tabs>
          <w:tab w:val="right" w:leader="dot" w:pos="8306"/>
        </w:tabs>
      </w:pPr>
      <w:hyperlink w:anchor="_Toc31724" w:history="1">
        <w:r>
          <w:rPr>
            <w:rFonts w:ascii="仿宋" w:eastAsia="仿宋" w:hAnsi="仿宋" w:cs="仿宋" w:hint="eastAsia"/>
            <w:lang w:eastAsia="zh-CN"/>
          </w:rPr>
          <w:t>(三)、区域经济影响分析</w:t>
        </w:r>
        <w:r>
          <w:tab/>
        </w:r>
        <w:r>
          <w:fldChar w:fldCharType="begin"/>
        </w:r>
        <w:r>
          <w:instrText xml:space="preserve"> PAGEREF _Toc31724 \h </w:instrText>
        </w:r>
        <w:r>
          <w:fldChar w:fldCharType="separate"/>
        </w:r>
        <w:r>
          <w:t>32</w:t>
        </w:r>
        <w:r>
          <w:fldChar w:fldCharType="end"/>
        </w:r>
      </w:hyperlink>
    </w:p>
    <w:p>
      <w:pPr>
        <w:pStyle w:val="TOC2"/>
        <w:tabs>
          <w:tab w:val="right" w:leader="dot" w:pos="8306"/>
        </w:tabs>
      </w:pPr>
      <w:hyperlink w:anchor="_Toc25479" w:history="1">
        <w:r>
          <w:rPr>
            <w:rFonts w:ascii="仿宋" w:eastAsia="仿宋" w:hAnsi="仿宋" w:cs="仿宋" w:hint="eastAsia"/>
            <w:lang w:eastAsia="zh-CN"/>
          </w:rPr>
          <w:t>(四)、宏观经济影响分析</w:t>
        </w:r>
        <w:r>
          <w:tab/>
        </w:r>
        <w:r>
          <w:fldChar w:fldCharType="begin"/>
        </w:r>
        <w:r>
          <w:instrText xml:space="preserve"> PAGEREF _Toc25479 \h </w:instrText>
        </w:r>
        <w:r>
          <w:fldChar w:fldCharType="separate"/>
        </w:r>
        <w:r>
          <w:t>33</w:t>
        </w:r>
        <w:r>
          <w:fldChar w:fldCharType="end"/>
        </w:r>
      </w:hyperlink>
    </w:p>
    <w:p>
      <w:pPr>
        <w:pStyle w:val="TOC1"/>
        <w:tabs>
          <w:tab w:val="right" w:leader="dot" w:pos="8306"/>
        </w:tabs>
      </w:pPr>
      <w:hyperlink w:anchor="_Toc22404" w:history="1">
        <w:r>
          <w:rPr>
            <w:rFonts w:ascii="仿宋" w:eastAsia="仿宋" w:hAnsi="仿宋" w:cs="仿宋" w:hint="eastAsia"/>
            <w:lang w:eastAsia="zh-CN"/>
          </w:rPr>
          <w:t>七、技术创新与产业升级</w:t>
        </w:r>
        <w:r>
          <w:tab/>
        </w:r>
        <w:r>
          <w:fldChar w:fldCharType="begin"/>
        </w:r>
        <w:r>
          <w:instrText xml:space="preserve"> PAGEREF _Toc22404 \h </w:instrText>
        </w:r>
        <w:r>
          <w:fldChar w:fldCharType="separate"/>
        </w:r>
        <w:r>
          <w:t>35</w:t>
        </w:r>
        <w:r>
          <w:fldChar w:fldCharType="end"/>
        </w:r>
      </w:hyperlink>
    </w:p>
    <w:p>
      <w:pPr>
        <w:pStyle w:val="TOC2"/>
        <w:tabs>
          <w:tab w:val="right" w:leader="dot" w:pos="8306"/>
        </w:tabs>
      </w:pPr>
      <w:hyperlink w:anchor="_Toc401" w:history="1">
        <w:r>
          <w:rPr>
            <w:rFonts w:ascii="仿宋" w:eastAsia="仿宋" w:hAnsi="仿宋" w:cs="仿宋" w:hint="eastAsia"/>
            <w:lang w:eastAsia="zh-CN"/>
          </w:rPr>
          <w:t>(一)、技术创新方向与目标</w:t>
        </w:r>
        <w:r>
          <w:tab/>
        </w:r>
        <w:r>
          <w:fldChar w:fldCharType="begin"/>
        </w:r>
        <w:r>
          <w:instrText xml:space="preserve"> PAGEREF _Toc401 \h </w:instrText>
        </w:r>
        <w:r>
          <w:fldChar w:fldCharType="separate"/>
        </w:r>
        <w:r>
          <w:t>35</w:t>
        </w:r>
        <w:r>
          <w:fldChar w:fldCharType="end"/>
        </w:r>
      </w:hyperlink>
    </w:p>
    <w:p>
      <w:pPr>
        <w:pStyle w:val="TOC2"/>
        <w:tabs>
          <w:tab w:val="right" w:leader="dot" w:pos="8306"/>
        </w:tabs>
      </w:pPr>
      <w:hyperlink w:anchor="_Toc7697" w:history="1">
        <w:r>
          <w:rPr>
            <w:rFonts w:ascii="仿宋" w:eastAsia="仿宋" w:hAnsi="仿宋" w:cs="仿宋" w:hint="eastAsia"/>
            <w:lang w:eastAsia="zh-CN"/>
          </w:rPr>
          <w:t>(二)、产业升级路径与措施</w:t>
        </w:r>
        <w:r>
          <w:tab/>
        </w:r>
        <w:r>
          <w:fldChar w:fldCharType="begin"/>
        </w:r>
        <w:r>
          <w:instrText xml:space="preserve"> PAGEREF _Toc7697 \h </w:instrText>
        </w:r>
        <w:r>
          <w:fldChar w:fldCharType="separate"/>
        </w:r>
        <w:r>
          <w:t>36</w:t>
        </w:r>
        <w:r>
          <w:fldChar w:fldCharType="end"/>
        </w:r>
      </w:hyperlink>
    </w:p>
    <w:p>
      <w:pPr>
        <w:pStyle w:val="TOC1"/>
        <w:tabs>
          <w:tab w:val="right" w:leader="dot" w:pos="8306"/>
        </w:tabs>
      </w:pPr>
      <w:hyperlink w:anchor="_Toc12943" w:history="1">
        <w:r>
          <w:rPr>
            <w:rFonts w:ascii="仿宋" w:eastAsia="仿宋" w:hAnsi="仿宋" w:cs="仿宋" w:hint="eastAsia"/>
            <w:lang w:eastAsia="zh-CN"/>
          </w:rPr>
          <w:t>八、安全与应急管理</w:t>
        </w:r>
        <w:r>
          <w:tab/>
        </w:r>
        <w:r>
          <w:fldChar w:fldCharType="begin"/>
        </w:r>
        <w:r>
          <w:instrText xml:space="preserve"> PAGEREF _Toc12943 \h </w:instrText>
        </w:r>
        <w:r>
          <w:fldChar w:fldCharType="separate"/>
        </w:r>
        <w:r>
          <w:t>37</w:t>
        </w:r>
        <w:r>
          <w:fldChar w:fldCharType="end"/>
        </w:r>
      </w:hyperlink>
    </w:p>
    <w:p>
      <w:pPr>
        <w:pStyle w:val="TOC2"/>
        <w:tabs>
          <w:tab w:val="right" w:leader="dot" w:pos="8306"/>
        </w:tabs>
      </w:pPr>
      <w:hyperlink w:anchor="_Toc18758" w:history="1">
        <w:r>
          <w:rPr>
            <w:rFonts w:ascii="仿宋" w:eastAsia="仿宋" w:hAnsi="仿宋" w:cs="仿宋" w:hint="eastAsia"/>
            <w:lang w:eastAsia="zh-CN"/>
          </w:rPr>
          <w:t>(一)、安全生产管理</w:t>
        </w:r>
        <w:r>
          <w:tab/>
        </w:r>
        <w:r>
          <w:fldChar w:fldCharType="begin"/>
        </w:r>
        <w:r>
          <w:instrText xml:space="preserve"> PAGEREF _Toc18758 \h </w:instrText>
        </w:r>
        <w:r>
          <w:fldChar w:fldCharType="separate"/>
        </w:r>
        <w:r>
          <w:t>37</w:t>
        </w:r>
        <w:r>
          <w:fldChar w:fldCharType="end"/>
        </w:r>
      </w:hyperlink>
    </w:p>
    <w:p>
      <w:pPr>
        <w:pStyle w:val="TOC2"/>
        <w:tabs>
          <w:tab w:val="right" w:leader="dot" w:pos="8306"/>
        </w:tabs>
      </w:pPr>
      <w:hyperlink w:anchor="_Toc4599" w:history="1">
        <w:r>
          <w:rPr>
            <w:rFonts w:ascii="仿宋" w:eastAsia="仿宋" w:hAnsi="仿宋" w:cs="仿宋" w:hint="eastAsia"/>
            <w:lang w:eastAsia="zh-CN"/>
          </w:rPr>
          <w:t>(二)、应急预案与响应</w:t>
        </w:r>
        <w:r>
          <w:tab/>
        </w:r>
        <w:r>
          <w:fldChar w:fldCharType="begin"/>
        </w:r>
        <w:r>
          <w:instrText xml:space="preserve"> PAGEREF _Toc4599 \h </w:instrText>
        </w:r>
        <w:r>
          <w:fldChar w:fldCharType="separate"/>
        </w:r>
        <w:r>
          <w:t>39</w:t>
        </w:r>
        <w:r>
          <w:fldChar w:fldCharType="end"/>
        </w:r>
      </w:hyperlink>
    </w:p>
    <w:p>
      <w:pPr>
        <w:pStyle w:val="TOC1"/>
        <w:tabs>
          <w:tab w:val="right" w:leader="dot" w:pos="8306"/>
        </w:tabs>
      </w:pPr>
      <w:hyperlink w:anchor="_Toc13590" w:history="1">
        <w:r>
          <w:rPr>
            <w:rFonts w:ascii="仿宋" w:eastAsia="仿宋" w:hAnsi="仿宋" w:cs="仿宋" w:hint="eastAsia"/>
            <w:lang w:eastAsia="zh-CN"/>
          </w:rPr>
          <w:t>九、环境保护与绿色发展</w:t>
        </w:r>
        <w:r>
          <w:tab/>
        </w:r>
        <w:r>
          <w:fldChar w:fldCharType="begin"/>
        </w:r>
        <w:r>
          <w:instrText xml:space="preserve"> PAGEREF _Toc13590 \h </w:instrText>
        </w:r>
        <w:r>
          <w:fldChar w:fldCharType="separate"/>
        </w:r>
        <w:r>
          <w:t>40</w:t>
        </w:r>
        <w:r>
          <w:fldChar w:fldCharType="end"/>
        </w:r>
      </w:hyperlink>
    </w:p>
    <w:p>
      <w:pPr>
        <w:pStyle w:val="TOC2"/>
        <w:tabs>
          <w:tab w:val="right" w:leader="dot" w:pos="8306"/>
        </w:tabs>
      </w:pPr>
      <w:hyperlink w:anchor="_Toc10518" w:history="1">
        <w:r>
          <w:rPr>
            <w:rFonts w:ascii="仿宋" w:eastAsia="仿宋" w:hAnsi="仿宋" w:cs="仿宋" w:hint="eastAsia"/>
            <w:lang w:eastAsia="zh-CN"/>
          </w:rPr>
          <w:t>(一)、环境保护措施</w:t>
        </w:r>
        <w:r>
          <w:tab/>
        </w:r>
        <w:r>
          <w:fldChar w:fldCharType="begin"/>
        </w:r>
        <w:r>
          <w:instrText xml:space="preserve"> PAGEREF _Toc10518 \h </w:instrText>
        </w:r>
        <w:r>
          <w:fldChar w:fldCharType="separate"/>
        </w:r>
        <w:r>
          <w:t>40</w:t>
        </w:r>
        <w:r>
          <w:fldChar w:fldCharType="end"/>
        </w:r>
      </w:hyperlink>
    </w:p>
    <w:p>
      <w:pPr>
        <w:pStyle w:val="TOC2"/>
        <w:tabs>
          <w:tab w:val="right" w:leader="dot" w:pos="8306"/>
        </w:tabs>
      </w:pPr>
      <w:hyperlink w:anchor="_Toc30252" w:history="1">
        <w:r>
          <w:rPr>
            <w:rFonts w:ascii="仿宋" w:eastAsia="仿宋" w:hAnsi="仿宋" w:cs="仿宋" w:hint="eastAsia"/>
            <w:lang w:eastAsia="zh-CN"/>
          </w:rPr>
          <w:t>(二)、绿色发展与可持续发展策略</w:t>
        </w:r>
        <w:r>
          <w:tab/>
        </w:r>
        <w:r>
          <w:fldChar w:fldCharType="begin"/>
        </w:r>
        <w:r>
          <w:instrText xml:space="preserve"> PAGEREF _Toc30252 \h </w:instrText>
        </w:r>
        <w:r>
          <w:fldChar w:fldCharType="separate"/>
        </w:r>
        <w:r>
          <w:t>42</w:t>
        </w:r>
        <w:r>
          <w:fldChar w:fldCharType="end"/>
        </w:r>
      </w:hyperlink>
    </w:p>
    <w:p>
      <w:pPr>
        <w:pStyle w:val="TOC1"/>
        <w:tabs>
          <w:tab w:val="right" w:leader="dot" w:pos="8306"/>
        </w:tabs>
      </w:pPr>
      <w:hyperlink w:anchor="_Toc4123" w:history="1">
        <w:r>
          <w:rPr>
            <w:rFonts w:ascii="仿宋" w:eastAsia="仿宋" w:hAnsi="仿宋" w:cs="仿宋" w:hint="eastAsia"/>
            <w:lang w:eastAsia="zh-CN"/>
          </w:rPr>
          <w:t>十、项目质量与标准</w:t>
        </w:r>
        <w:r>
          <w:tab/>
        </w:r>
        <w:r>
          <w:fldChar w:fldCharType="begin"/>
        </w:r>
        <w:r>
          <w:instrText xml:space="preserve"> PAGEREF _Toc4123 \h </w:instrText>
        </w:r>
        <w:r>
          <w:fldChar w:fldCharType="separate"/>
        </w:r>
        <w:r>
          <w:t>44</w:t>
        </w:r>
        <w:r>
          <w:fldChar w:fldCharType="end"/>
        </w:r>
      </w:hyperlink>
    </w:p>
    <w:p>
      <w:pPr>
        <w:pStyle w:val="TOC2"/>
        <w:tabs>
          <w:tab w:val="right" w:leader="dot" w:pos="8306"/>
        </w:tabs>
      </w:pPr>
      <w:hyperlink w:anchor="_Toc2408" w:history="1">
        <w:r>
          <w:rPr>
            <w:rFonts w:ascii="仿宋" w:eastAsia="仿宋" w:hAnsi="仿宋" w:cs="仿宋" w:hint="eastAsia"/>
            <w:lang w:eastAsia="zh-CN"/>
          </w:rPr>
          <w:t>(一)、质量保障体系</w:t>
        </w:r>
        <w:r>
          <w:tab/>
        </w:r>
        <w:r>
          <w:fldChar w:fldCharType="begin"/>
        </w:r>
        <w:r>
          <w:instrText xml:space="preserve"> PAGEREF _Toc2408 \h </w:instrText>
        </w:r>
        <w:r>
          <w:fldChar w:fldCharType="separate"/>
        </w:r>
        <w:r>
          <w:t>44</w:t>
        </w:r>
        <w:r>
          <w:fldChar w:fldCharType="end"/>
        </w:r>
      </w:hyperlink>
    </w:p>
    <w:p>
      <w:pPr>
        <w:pStyle w:val="TOC2"/>
        <w:tabs>
          <w:tab w:val="right" w:leader="dot" w:pos="8306"/>
        </w:tabs>
      </w:pPr>
      <w:hyperlink w:anchor="_Toc10282" w:history="1">
        <w:r>
          <w:rPr>
            <w:rFonts w:ascii="仿宋" w:eastAsia="仿宋" w:hAnsi="仿宋" w:cs="仿宋" w:hint="eastAsia"/>
            <w:lang w:eastAsia="zh-CN"/>
          </w:rPr>
          <w:t>(二)、标准化作业流程</w:t>
        </w:r>
        <w:r>
          <w:tab/>
        </w:r>
        <w:r>
          <w:fldChar w:fldCharType="begin"/>
        </w:r>
        <w:r>
          <w:instrText xml:space="preserve"> PAGEREF _Toc10282 \h </w:instrText>
        </w:r>
        <w:r>
          <w:fldChar w:fldCharType="separate"/>
        </w:r>
        <w:r>
          <w:t>45</w:t>
        </w:r>
        <w:r>
          <w:fldChar w:fldCharType="end"/>
        </w:r>
      </w:hyperlink>
    </w:p>
    <w:p>
      <w:pPr>
        <w:pStyle w:val="TOC2"/>
        <w:tabs>
          <w:tab w:val="right" w:leader="dot" w:pos="8306"/>
        </w:tabs>
      </w:pPr>
      <w:hyperlink w:anchor="_Toc19475" w:history="1">
        <w:r>
          <w:rPr>
            <w:rFonts w:ascii="仿宋" w:eastAsia="仿宋" w:hAnsi="仿宋" w:cs="仿宋" w:hint="eastAsia"/>
            <w:lang w:eastAsia="zh-CN"/>
          </w:rPr>
          <w:t>(三)、质量监控与评估</w:t>
        </w:r>
        <w:r>
          <w:tab/>
        </w:r>
        <w:r>
          <w:fldChar w:fldCharType="begin"/>
        </w:r>
        <w:r>
          <w:instrText xml:space="preserve"> PAGEREF _Toc19475 \h </w:instrText>
        </w:r>
        <w:r>
          <w:fldChar w:fldCharType="separate"/>
        </w:r>
        <w:r>
          <w:t>47</w:t>
        </w:r>
        <w:r>
          <w:fldChar w:fldCharType="end"/>
        </w:r>
      </w:hyperlink>
    </w:p>
    <w:p>
      <w:pPr>
        <w:pStyle w:val="TOC2"/>
        <w:tabs>
          <w:tab w:val="right" w:leader="dot" w:pos="8306"/>
        </w:tabs>
      </w:pPr>
      <w:hyperlink w:anchor="_Toc16181" w:history="1">
        <w:r>
          <w:rPr>
            <w:rFonts w:ascii="仿宋" w:eastAsia="仿宋" w:hAnsi="仿宋" w:cs="仿宋" w:hint="eastAsia"/>
            <w:lang w:eastAsia="zh-CN"/>
          </w:rPr>
          <w:t>(四)、质量改进计划</w:t>
        </w:r>
        <w:r>
          <w:tab/>
        </w:r>
        <w:r>
          <w:fldChar w:fldCharType="begin"/>
        </w:r>
        <w:r>
          <w:instrText xml:space="preserve"> PAGEREF _Toc16181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69" w:history="1">
        <w:r>
          <w:rPr>
            <w:rFonts w:ascii="仿宋" w:eastAsia="仿宋" w:hAnsi="仿宋" w:cs="仿宋" w:hint="eastAsia"/>
            <w:lang w:eastAsia="zh-CN"/>
          </w:rPr>
          <w:t>十一、项目变更管理</w:t>
        </w:r>
        <w:r>
          <w:tab/>
        </w:r>
        <w:r>
          <w:fldChar w:fldCharType="begin"/>
        </w:r>
        <w:r>
          <w:instrText xml:space="preserve"> PAGEREF _Toc27369 \h </w:instrText>
        </w:r>
        <w:r>
          <w:fldChar w:fldCharType="separate"/>
        </w:r>
        <w:r>
          <w:t>49</w:t>
        </w:r>
        <w:r>
          <w:fldChar w:fldCharType="end"/>
        </w:r>
      </w:hyperlink>
    </w:p>
    <w:p>
      <w:pPr>
        <w:pStyle w:val="TOC2"/>
        <w:tabs>
          <w:tab w:val="right" w:leader="dot" w:pos="8306"/>
        </w:tabs>
      </w:pPr>
      <w:hyperlink w:anchor="_Toc13168" w:history="1">
        <w:r>
          <w:rPr>
            <w:rFonts w:ascii="仿宋" w:eastAsia="仿宋" w:hAnsi="仿宋" w:cs="仿宋" w:hint="eastAsia"/>
            <w:lang w:eastAsia="zh-CN"/>
          </w:rPr>
          <w:t>(一)、变更控制流程</w:t>
        </w:r>
        <w:r>
          <w:tab/>
        </w:r>
        <w:r>
          <w:fldChar w:fldCharType="begin"/>
        </w:r>
        <w:r>
          <w:instrText xml:space="preserve"> PAGEREF _Toc13168 \h </w:instrText>
        </w:r>
        <w:r>
          <w:fldChar w:fldCharType="separate"/>
        </w:r>
        <w:r>
          <w:t>49</w:t>
        </w:r>
        <w:r>
          <w:fldChar w:fldCharType="end"/>
        </w:r>
      </w:hyperlink>
    </w:p>
    <w:p>
      <w:pPr>
        <w:pStyle w:val="TOC2"/>
        <w:tabs>
          <w:tab w:val="right" w:leader="dot" w:pos="8306"/>
        </w:tabs>
      </w:pPr>
      <w:hyperlink w:anchor="_Toc9764" w:history="1">
        <w:r>
          <w:rPr>
            <w:rFonts w:ascii="仿宋" w:eastAsia="仿宋" w:hAnsi="仿宋" w:cs="仿宋" w:hint="eastAsia"/>
            <w:lang w:eastAsia="zh-CN"/>
          </w:rPr>
          <w:t>(二)、影响评估与处理</w:t>
        </w:r>
        <w:r>
          <w:tab/>
        </w:r>
        <w:r>
          <w:fldChar w:fldCharType="begin"/>
        </w:r>
        <w:r>
          <w:instrText xml:space="preserve"> PAGEREF _Toc9764 \h </w:instrText>
        </w:r>
        <w:r>
          <w:fldChar w:fldCharType="separate"/>
        </w:r>
        <w:r>
          <w:t>50</w:t>
        </w:r>
        <w:r>
          <w:fldChar w:fldCharType="end"/>
        </w:r>
      </w:hyperlink>
    </w:p>
    <w:p>
      <w:pPr>
        <w:pStyle w:val="TOC2"/>
        <w:tabs>
          <w:tab w:val="right" w:leader="dot" w:pos="8306"/>
        </w:tabs>
      </w:pPr>
      <w:hyperlink w:anchor="_Toc7068" w:history="1">
        <w:r>
          <w:rPr>
            <w:rFonts w:ascii="仿宋" w:eastAsia="仿宋" w:hAnsi="仿宋" w:cs="仿宋" w:hint="eastAsia"/>
            <w:lang w:eastAsia="zh-CN"/>
          </w:rPr>
          <w:t>(三)、变更记录与追踪</w:t>
        </w:r>
        <w:r>
          <w:tab/>
        </w:r>
        <w:r>
          <w:fldChar w:fldCharType="begin"/>
        </w:r>
        <w:r>
          <w:instrText xml:space="preserve"> PAGEREF _Toc7068 \h </w:instrText>
        </w:r>
        <w:r>
          <w:fldChar w:fldCharType="separate"/>
        </w:r>
        <w:r>
          <w:t>51</w:t>
        </w:r>
        <w:r>
          <w:fldChar w:fldCharType="end"/>
        </w:r>
      </w:hyperlink>
    </w:p>
    <w:p>
      <w:pPr>
        <w:pStyle w:val="TOC2"/>
        <w:tabs>
          <w:tab w:val="right" w:leader="dot" w:pos="8306"/>
        </w:tabs>
      </w:pPr>
      <w:hyperlink w:anchor="_Toc31533" w:history="1">
        <w:r>
          <w:rPr>
            <w:rFonts w:ascii="仿宋" w:eastAsia="仿宋" w:hAnsi="仿宋" w:cs="仿宋" w:hint="eastAsia"/>
            <w:lang w:eastAsia="zh-CN"/>
          </w:rPr>
          <w:t>(四)、变更管理策略</w:t>
        </w:r>
        <w:r>
          <w:tab/>
        </w:r>
        <w:r>
          <w:fldChar w:fldCharType="begin"/>
        </w:r>
        <w:r>
          <w:instrText xml:space="preserve"> PAGEREF _Toc31533 \h </w:instrText>
        </w:r>
        <w:r>
          <w:fldChar w:fldCharType="separate"/>
        </w:r>
        <w:r>
          <w:t>53</w:t>
        </w:r>
        <w:r>
          <w:fldChar w:fldCharType="end"/>
        </w:r>
      </w:hyperlink>
    </w:p>
    <w:p>
      <w:pPr>
        <w:pStyle w:val="TOC1"/>
        <w:tabs>
          <w:tab w:val="right" w:leader="dot" w:pos="8306"/>
        </w:tabs>
      </w:pPr>
      <w:hyperlink w:anchor="_Toc25215" w:history="1">
        <w:r>
          <w:rPr>
            <w:rFonts w:ascii="仿宋" w:eastAsia="仿宋" w:hAnsi="仿宋" w:cs="仿宋" w:hint="eastAsia"/>
            <w:lang w:eastAsia="zh-CN"/>
          </w:rPr>
          <w:t>十二、项目实施与管理方案</w:t>
        </w:r>
        <w:r>
          <w:tab/>
        </w:r>
        <w:r>
          <w:fldChar w:fldCharType="begin"/>
        </w:r>
        <w:r>
          <w:instrText xml:space="preserve"> PAGEREF _Toc25215 \h </w:instrText>
        </w:r>
        <w:r>
          <w:fldChar w:fldCharType="separate"/>
        </w:r>
        <w:r>
          <w:t>55</w:t>
        </w:r>
        <w:r>
          <w:fldChar w:fldCharType="end"/>
        </w:r>
      </w:hyperlink>
    </w:p>
    <w:p>
      <w:pPr>
        <w:pStyle w:val="TOC2"/>
        <w:tabs>
          <w:tab w:val="right" w:leader="dot" w:pos="8306"/>
        </w:tabs>
      </w:pPr>
      <w:hyperlink w:anchor="_Toc2216" w:history="1">
        <w:r>
          <w:rPr>
            <w:rFonts w:ascii="仿宋" w:eastAsia="仿宋" w:hAnsi="仿宋" w:cs="仿宋" w:hint="eastAsia"/>
            <w:lang w:eastAsia="zh-CN"/>
          </w:rPr>
          <w:t>(一)、项目实施计划</w:t>
        </w:r>
        <w:r>
          <w:tab/>
        </w:r>
        <w:r>
          <w:fldChar w:fldCharType="begin"/>
        </w:r>
        <w:r>
          <w:instrText xml:space="preserve"> PAGEREF _Toc2216 \h </w:instrText>
        </w:r>
        <w:r>
          <w:fldChar w:fldCharType="separate"/>
        </w:r>
        <w:r>
          <w:t>55</w:t>
        </w:r>
        <w:r>
          <w:fldChar w:fldCharType="end"/>
        </w:r>
      </w:hyperlink>
    </w:p>
    <w:p>
      <w:pPr>
        <w:pStyle w:val="TOC2"/>
        <w:tabs>
          <w:tab w:val="right" w:leader="dot" w:pos="8306"/>
        </w:tabs>
      </w:pPr>
      <w:hyperlink w:anchor="_Toc30529" w:history="1">
        <w:r>
          <w:rPr>
            <w:rFonts w:ascii="仿宋" w:eastAsia="仿宋" w:hAnsi="仿宋" w:cs="仿宋" w:hint="eastAsia"/>
            <w:lang w:eastAsia="zh-CN"/>
          </w:rPr>
          <w:t>(二)、项目组织机构与职责</w:t>
        </w:r>
        <w:r>
          <w:tab/>
        </w:r>
        <w:r>
          <w:fldChar w:fldCharType="begin"/>
        </w:r>
        <w:r>
          <w:instrText xml:space="preserve"> PAGEREF _Toc30529 \h </w:instrText>
        </w:r>
        <w:r>
          <w:fldChar w:fldCharType="separate"/>
        </w:r>
        <w:r>
          <w:t>56</w:t>
        </w:r>
        <w:r>
          <w:fldChar w:fldCharType="end"/>
        </w:r>
      </w:hyperlink>
    </w:p>
    <w:p>
      <w:pPr>
        <w:pStyle w:val="TOC2"/>
        <w:tabs>
          <w:tab w:val="right" w:leader="dot" w:pos="8306"/>
        </w:tabs>
      </w:pPr>
      <w:hyperlink w:anchor="_Toc26601" w:history="1">
        <w:r>
          <w:rPr>
            <w:rFonts w:ascii="仿宋" w:eastAsia="仿宋" w:hAnsi="仿宋" w:cs="仿宋" w:hint="eastAsia"/>
            <w:lang w:eastAsia="zh-CN"/>
          </w:rPr>
          <w:t>(三)、项目管理与监控体系</w:t>
        </w:r>
        <w:r>
          <w:tab/>
        </w:r>
        <w:r>
          <w:fldChar w:fldCharType="begin"/>
        </w:r>
        <w:r>
          <w:instrText xml:space="preserve"> PAGEREF _Toc26601 \h </w:instrText>
        </w:r>
        <w:r>
          <w:fldChar w:fldCharType="separate"/>
        </w:r>
        <w:r>
          <w:t>59</w:t>
        </w:r>
        <w:r>
          <w:fldChar w:fldCharType="end"/>
        </w:r>
      </w:hyperlink>
    </w:p>
    <w:p>
      <w:pPr>
        <w:pStyle w:val="TOC1"/>
        <w:tabs>
          <w:tab w:val="right" w:leader="dot" w:pos="8306"/>
        </w:tabs>
      </w:pPr>
      <w:hyperlink w:anchor="_Toc391" w:history="1">
        <w:r>
          <w:rPr>
            <w:rFonts w:ascii="仿宋" w:eastAsia="仿宋" w:hAnsi="仿宋" w:cs="仿宋" w:hint="eastAsia"/>
            <w:lang w:eastAsia="zh-CN"/>
          </w:rPr>
          <w:t>十三、成果转化与推广应用</w:t>
        </w:r>
        <w:r>
          <w:tab/>
        </w:r>
        <w:r>
          <w:fldChar w:fldCharType="begin"/>
        </w:r>
        <w:r>
          <w:instrText xml:space="preserve"> PAGEREF _Toc391 \h </w:instrText>
        </w:r>
        <w:r>
          <w:fldChar w:fldCharType="separate"/>
        </w:r>
        <w:r>
          <w:t>60</w:t>
        </w:r>
        <w:r>
          <w:fldChar w:fldCharType="end"/>
        </w:r>
      </w:hyperlink>
    </w:p>
    <w:p>
      <w:pPr>
        <w:pStyle w:val="TOC2"/>
        <w:tabs>
          <w:tab w:val="right" w:leader="dot" w:pos="8306"/>
        </w:tabs>
      </w:pPr>
      <w:hyperlink w:anchor="_Toc20253" w:history="1">
        <w:r>
          <w:rPr>
            <w:rFonts w:ascii="仿宋" w:eastAsia="仿宋" w:hAnsi="仿宋" w:cs="仿宋" w:hint="eastAsia"/>
            <w:lang w:eastAsia="zh-CN"/>
          </w:rPr>
          <w:t>(一)、成果转化策略制定</w:t>
        </w:r>
        <w:r>
          <w:tab/>
        </w:r>
        <w:r>
          <w:fldChar w:fldCharType="begin"/>
        </w:r>
        <w:r>
          <w:instrText xml:space="preserve"> PAGEREF _Toc20253 \h </w:instrText>
        </w:r>
        <w:r>
          <w:fldChar w:fldCharType="separate"/>
        </w:r>
        <w:r>
          <w:t>60</w:t>
        </w:r>
        <w:r>
          <w:fldChar w:fldCharType="end"/>
        </w:r>
      </w:hyperlink>
    </w:p>
    <w:p>
      <w:pPr>
        <w:pStyle w:val="TOC2"/>
        <w:tabs>
          <w:tab w:val="right" w:leader="dot" w:pos="8306"/>
        </w:tabs>
      </w:pPr>
      <w:hyperlink w:anchor="_Toc16252" w:history="1">
        <w:r>
          <w:rPr>
            <w:rFonts w:ascii="仿宋" w:eastAsia="仿宋" w:hAnsi="仿宋" w:cs="仿宋" w:hint="eastAsia"/>
            <w:lang w:eastAsia="zh-CN"/>
          </w:rPr>
          <w:t>(二)、成果推广应用方案</w:t>
        </w:r>
        <w:r>
          <w:tab/>
        </w:r>
        <w:r>
          <w:fldChar w:fldCharType="begin"/>
        </w:r>
        <w:r>
          <w:instrText xml:space="preserve"> PAGEREF _Toc16252 \h </w:instrText>
        </w:r>
        <w:r>
          <w:fldChar w:fldCharType="separate"/>
        </w:r>
        <w:r>
          <w:t>62</w:t>
        </w:r>
        <w:r>
          <w:fldChar w:fldCharType="end"/>
        </w:r>
      </w:hyperlink>
    </w:p>
    <w:p>
      <w:pPr>
        <w:pStyle w:val="TOC1"/>
        <w:tabs>
          <w:tab w:val="right" w:leader="dot" w:pos="8306"/>
        </w:tabs>
      </w:pPr>
      <w:hyperlink w:anchor="_Toc10664" w:history="1">
        <w:r>
          <w:rPr>
            <w:rFonts w:ascii="仿宋" w:eastAsia="仿宋" w:hAnsi="仿宋" w:cs="仿宋" w:hint="eastAsia"/>
            <w:lang w:eastAsia="zh-CN"/>
          </w:rPr>
          <w:t>十四、项目施工方案</w:t>
        </w:r>
        <w:r>
          <w:tab/>
        </w:r>
        <w:r>
          <w:fldChar w:fldCharType="begin"/>
        </w:r>
        <w:r>
          <w:instrText xml:space="preserve"> PAGEREF _Toc10664 \h </w:instrText>
        </w:r>
        <w:r>
          <w:fldChar w:fldCharType="separate"/>
        </w:r>
        <w:r>
          <w:t>63</w:t>
        </w:r>
        <w:r>
          <w:fldChar w:fldCharType="end"/>
        </w:r>
      </w:hyperlink>
    </w:p>
    <w:p>
      <w:pPr>
        <w:pStyle w:val="TOC2"/>
        <w:tabs>
          <w:tab w:val="right" w:leader="dot" w:pos="8306"/>
        </w:tabs>
      </w:pPr>
      <w:hyperlink w:anchor="_Toc9526" w:history="1">
        <w:r>
          <w:rPr>
            <w:rFonts w:ascii="仿宋" w:eastAsia="仿宋" w:hAnsi="仿宋" w:cs="仿宋" w:hint="eastAsia"/>
            <w:lang w:eastAsia="zh-CN"/>
          </w:rPr>
          <w:t>(一)、施工组织设计</w:t>
        </w:r>
        <w:r>
          <w:tab/>
        </w:r>
        <w:r>
          <w:fldChar w:fldCharType="begin"/>
        </w:r>
        <w:r>
          <w:instrText xml:space="preserve"> PAGEREF _Toc9526 \h </w:instrText>
        </w:r>
        <w:r>
          <w:fldChar w:fldCharType="separate"/>
        </w:r>
        <w:r>
          <w:t>63</w:t>
        </w:r>
        <w:r>
          <w:fldChar w:fldCharType="end"/>
        </w:r>
      </w:hyperlink>
    </w:p>
    <w:p>
      <w:pPr>
        <w:pStyle w:val="TOC2"/>
        <w:tabs>
          <w:tab w:val="right" w:leader="dot" w:pos="8306"/>
        </w:tabs>
      </w:pPr>
      <w:hyperlink w:anchor="_Toc137" w:history="1">
        <w:r>
          <w:rPr>
            <w:rFonts w:ascii="仿宋" w:eastAsia="仿宋" w:hAnsi="仿宋" w:cs="仿宋" w:hint="eastAsia"/>
            <w:lang w:eastAsia="zh-CN"/>
          </w:rPr>
          <w:t>(二)、施工工艺与技术路线</w:t>
        </w:r>
        <w:r>
          <w:tab/>
        </w:r>
        <w:r>
          <w:fldChar w:fldCharType="begin"/>
        </w:r>
        <w:r>
          <w:instrText xml:space="preserve"> PAGEREF _Toc137 \h </w:instrText>
        </w:r>
        <w:r>
          <w:fldChar w:fldCharType="separate"/>
        </w:r>
        <w:r>
          <w:t>65</w:t>
        </w:r>
        <w:r>
          <w:fldChar w:fldCharType="end"/>
        </w:r>
      </w:hyperlink>
    </w:p>
    <w:p>
      <w:pPr>
        <w:pStyle w:val="TOC2"/>
        <w:tabs>
          <w:tab w:val="right" w:leader="dot" w:pos="8306"/>
        </w:tabs>
      </w:pPr>
      <w:hyperlink w:anchor="_Toc20492" w:history="1">
        <w:r>
          <w:rPr>
            <w:rFonts w:ascii="仿宋" w:eastAsia="仿宋" w:hAnsi="仿宋" w:cs="仿宋" w:hint="eastAsia"/>
            <w:lang w:eastAsia="zh-CN"/>
          </w:rPr>
          <w:t>(三)、关键节点施工计划</w:t>
        </w:r>
        <w:r>
          <w:tab/>
        </w:r>
        <w:r>
          <w:fldChar w:fldCharType="begin"/>
        </w:r>
        <w:r>
          <w:instrText xml:space="preserve"> PAGEREF _Toc20492 \h </w:instrText>
        </w:r>
        <w:r>
          <w:fldChar w:fldCharType="separate"/>
        </w:r>
        <w:r>
          <w:t>66</w:t>
        </w:r>
        <w:r>
          <w:fldChar w:fldCharType="end"/>
        </w:r>
      </w:hyperlink>
    </w:p>
    <w:p>
      <w:pPr>
        <w:pStyle w:val="TOC2"/>
        <w:tabs>
          <w:tab w:val="right" w:leader="dot" w:pos="8306"/>
        </w:tabs>
      </w:pPr>
      <w:hyperlink w:anchor="_Toc6848" w:history="1">
        <w:r>
          <w:rPr>
            <w:rFonts w:ascii="仿宋" w:eastAsia="仿宋" w:hAnsi="仿宋" w:cs="仿宋" w:hint="eastAsia"/>
            <w:lang w:eastAsia="zh-CN"/>
          </w:rPr>
          <w:t>(四)、施工现场管理</w:t>
        </w:r>
        <w:r>
          <w:tab/>
        </w:r>
        <w:r>
          <w:fldChar w:fldCharType="begin"/>
        </w:r>
        <w:r>
          <w:instrText xml:space="preserve"> PAGEREF _Toc6848 \h </w:instrText>
        </w:r>
        <w:r>
          <w:fldChar w:fldCharType="separate"/>
        </w:r>
        <w:r>
          <w:t>68</w:t>
        </w:r>
        <w:r>
          <w:fldChar w:fldCharType="end"/>
        </w:r>
      </w:hyperlink>
    </w:p>
    <w:p>
      <w:pPr>
        <w:pStyle w:val="TOC1"/>
        <w:tabs>
          <w:tab w:val="right" w:leader="dot" w:pos="8306"/>
        </w:tabs>
      </w:pPr>
      <w:hyperlink w:anchor="_Toc13788" w:history="1">
        <w:r>
          <w:rPr>
            <w:rFonts w:ascii="仿宋" w:eastAsia="仿宋" w:hAnsi="仿宋" w:cs="仿宋" w:hint="eastAsia"/>
            <w:lang w:eastAsia="zh-CN"/>
          </w:rPr>
          <w:t>十五、产业协同与集群发展</w:t>
        </w:r>
        <w:r>
          <w:tab/>
        </w:r>
        <w:r>
          <w:fldChar w:fldCharType="begin"/>
        </w:r>
        <w:r>
          <w:instrText xml:space="preserve"> PAGEREF _Toc13788 \h </w:instrText>
        </w:r>
        <w:r>
          <w:fldChar w:fldCharType="separate"/>
        </w:r>
        <w:r>
          <w:t>70</w:t>
        </w:r>
        <w:r>
          <w:fldChar w:fldCharType="end"/>
        </w:r>
      </w:hyperlink>
    </w:p>
    <w:p>
      <w:pPr>
        <w:pStyle w:val="TOC2"/>
        <w:tabs>
          <w:tab w:val="right" w:leader="dot" w:pos="8306"/>
        </w:tabs>
      </w:pPr>
      <w:hyperlink w:anchor="_Toc15886" w:history="1">
        <w:r>
          <w:rPr>
            <w:rFonts w:ascii="仿宋" w:eastAsia="仿宋" w:hAnsi="仿宋" w:cs="仿宋" w:hint="eastAsia"/>
            <w:lang w:eastAsia="zh-CN"/>
          </w:rPr>
          <w:t>(一)、产业协同机制建设</w:t>
        </w:r>
        <w:r>
          <w:tab/>
        </w:r>
        <w:r>
          <w:fldChar w:fldCharType="begin"/>
        </w:r>
        <w:r>
          <w:instrText xml:space="preserve"> PAGEREF _Toc15886 \h </w:instrText>
        </w:r>
        <w:r>
          <w:fldChar w:fldCharType="separate"/>
        </w:r>
        <w:r>
          <w:t>70</w:t>
        </w:r>
        <w:r>
          <w:fldChar w:fldCharType="end"/>
        </w:r>
      </w:hyperlink>
    </w:p>
    <w:p>
      <w:pPr>
        <w:pStyle w:val="TOC2"/>
        <w:tabs>
          <w:tab w:val="right" w:leader="dot" w:pos="8306"/>
        </w:tabs>
      </w:pPr>
      <w:hyperlink w:anchor="_Toc30553" w:history="1">
        <w:r>
          <w:rPr>
            <w:rFonts w:ascii="仿宋" w:eastAsia="仿宋" w:hAnsi="仿宋" w:cs="仿宋" w:hint="eastAsia"/>
            <w:lang w:eastAsia="zh-CN"/>
          </w:rPr>
          <w:t>(二)、产业集群培育与发展</w:t>
        </w:r>
        <w:r>
          <w:tab/>
        </w:r>
        <w:r>
          <w:fldChar w:fldCharType="begin"/>
        </w:r>
        <w:r>
          <w:instrText xml:space="preserve"> PAGEREF _Toc30553 \h </w:instrText>
        </w:r>
        <w:r>
          <w:fldChar w:fldCharType="separate"/>
        </w:r>
        <w:r>
          <w:t>71</w:t>
        </w:r>
        <w:r>
          <w:fldChar w:fldCharType="end"/>
        </w:r>
      </w:hyperlink>
    </w:p>
    <w:p>
      <w:pPr>
        <w:pStyle w:val="TOC1"/>
        <w:tabs>
          <w:tab w:val="right" w:leader="dot" w:pos="8306"/>
        </w:tabs>
      </w:pPr>
      <w:hyperlink w:anchor="_Toc31365" w:history="1">
        <w:r>
          <w:rPr>
            <w:rFonts w:ascii="仿宋" w:eastAsia="仿宋" w:hAnsi="仿宋" w:cs="仿宋" w:hint="eastAsia"/>
            <w:lang w:eastAsia="zh-CN"/>
          </w:rPr>
          <w:t>十六、企业合规与伦理</w:t>
        </w:r>
        <w:r>
          <w:tab/>
        </w:r>
        <w:r>
          <w:fldChar w:fldCharType="begin"/>
        </w:r>
        <w:r>
          <w:instrText xml:space="preserve"> PAGEREF _Toc31365 \h </w:instrText>
        </w:r>
        <w:r>
          <w:fldChar w:fldCharType="separate"/>
        </w:r>
        <w:r>
          <w:t>72</w:t>
        </w:r>
        <w:r>
          <w:fldChar w:fldCharType="end"/>
        </w:r>
      </w:hyperlink>
    </w:p>
    <w:p>
      <w:pPr>
        <w:pStyle w:val="TOC2"/>
        <w:tabs>
          <w:tab w:val="right" w:leader="dot" w:pos="8306"/>
        </w:tabs>
      </w:pPr>
      <w:hyperlink w:anchor="_Toc13773" w:history="1">
        <w:r>
          <w:rPr>
            <w:rFonts w:ascii="仿宋" w:eastAsia="仿宋" w:hAnsi="仿宋" w:cs="仿宋" w:hint="eastAsia"/>
            <w:lang w:eastAsia="zh-CN"/>
          </w:rPr>
          <w:t>(一)、合规政策与程序</w:t>
        </w:r>
        <w:r>
          <w:tab/>
        </w:r>
        <w:r>
          <w:fldChar w:fldCharType="begin"/>
        </w:r>
        <w:r>
          <w:instrText xml:space="preserve"> PAGEREF _Toc13773 \h </w:instrText>
        </w:r>
        <w:r>
          <w:fldChar w:fldCharType="separate"/>
        </w:r>
        <w:r>
          <w:t>72</w:t>
        </w:r>
        <w:r>
          <w:fldChar w:fldCharType="end"/>
        </w:r>
      </w:hyperlink>
    </w:p>
    <w:p>
      <w:pPr>
        <w:pStyle w:val="TOC2"/>
        <w:tabs>
          <w:tab w:val="right" w:leader="dot" w:pos="8306"/>
        </w:tabs>
      </w:pPr>
      <w:hyperlink w:anchor="_Toc32703" w:history="1">
        <w:r>
          <w:rPr>
            <w:rFonts w:ascii="仿宋" w:eastAsia="仿宋" w:hAnsi="仿宋" w:cs="仿宋" w:hint="eastAsia"/>
            <w:lang w:eastAsia="zh-CN"/>
          </w:rPr>
          <w:t>(二)、伦理规范与培训</w:t>
        </w:r>
        <w:r>
          <w:tab/>
        </w:r>
        <w:r>
          <w:fldChar w:fldCharType="begin"/>
        </w:r>
        <w:r>
          <w:instrText xml:space="preserve"> PAGEREF _Toc32703 \h </w:instrText>
        </w:r>
        <w:r>
          <w:fldChar w:fldCharType="separate"/>
        </w:r>
        <w:r>
          <w:t>73</w:t>
        </w:r>
        <w:r>
          <w:fldChar w:fldCharType="end"/>
        </w:r>
      </w:hyperlink>
    </w:p>
    <w:p>
      <w:pPr>
        <w:pStyle w:val="TOC2"/>
        <w:tabs>
          <w:tab w:val="right" w:leader="dot" w:pos="8306"/>
        </w:tabs>
      </w:pPr>
      <w:hyperlink w:anchor="_Toc4091" w:history="1">
        <w:r>
          <w:rPr>
            <w:rFonts w:ascii="仿宋" w:eastAsia="仿宋" w:hAnsi="仿宋" w:cs="仿宋" w:hint="eastAsia"/>
            <w:lang w:eastAsia="zh-CN"/>
          </w:rPr>
          <w:t>(三)、合规风险评估</w:t>
        </w:r>
        <w:r>
          <w:tab/>
        </w:r>
        <w:r>
          <w:fldChar w:fldCharType="begin"/>
        </w:r>
        <w:r>
          <w:instrText xml:space="preserve"> PAGEREF _Toc4091 \h </w:instrText>
        </w:r>
        <w:r>
          <w:fldChar w:fldCharType="separate"/>
        </w:r>
        <w:r>
          <w:t>74</w:t>
        </w:r>
        <w:r>
          <w:fldChar w:fldCharType="end"/>
        </w:r>
      </w:hyperlink>
    </w:p>
    <w:p>
      <w:pPr>
        <w:pStyle w:val="TOC2"/>
        <w:tabs>
          <w:tab w:val="right" w:leader="dot" w:pos="8306"/>
        </w:tabs>
      </w:pPr>
      <w:hyperlink w:anchor="_Toc12476" w:history="1">
        <w:r>
          <w:rPr>
            <w:rFonts w:ascii="仿宋" w:eastAsia="仿宋" w:hAnsi="仿宋" w:cs="仿宋" w:hint="eastAsia"/>
            <w:lang w:eastAsia="zh-CN"/>
          </w:rPr>
          <w:t>(四)、合规监督与执行</w:t>
        </w:r>
        <w:r>
          <w:tab/>
        </w:r>
        <w:r>
          <w:fldChar w:fldCharType="begin"/>
        </w:r>
        <w:r>
          <w:instrText xml:space="preserve"> PAGEREF _Toc12476 \h </w:instrText>
        </w:r>
        <w:r>
          <w:fldChar w:fldCharType="separate"/>
        </w:r>
        <w:r>
          <w:t>75</w:t>
        </w:r>
        <w:r>
          <w:fldChar w:fldCharType="end"/>
        </w:r>
      </w:hyperlink>
    </w:p>
    <w:p>
      <w:pPr>
        <w:pStyle w:val="TOC1"/>
        <w:tabs>
          <w:tab w:val="right" w:leader="dot" w:pos="8306"/>
        </w:tabs>
      </w:pPr>
      <w:hyperlink w:anchor="_Toc18183" w:history="1">
        <w:r>
          <w:rPr>
            <w:rFonts w:ascii="仿宋" w:eastAsia="仿宋" w:hAnsi="仿宋" w:cs="仿宋" w:hint="eastAsia"/>
            <w:lang w:eastAsia="zh-CN"/>
          </w:rPr>
          <w:t>十七、创新驱动与持续发展</w:t>
        </w:r>
        <w:r>
          <w:tab/>
        </w:r>
        <w:r>
          <w:fldChar w:fldCharType="begin"/>
        </w:r>
        <w:r>
          <w:instrText xml:space="preserve"> PAGEREF _Toc18183 \h </w:instrText>
        </w:r>
        <w:r>
          <w:fldChar w:fldCharType="separate"/>
        </w:r>
        <w:r>
          <w:t>76</w:t>
        </w:r>
        <w:r>
          <w:fldChar w:fldCharType="end"/>
        </w:r>
      </w:hyperlink>
    </w:p>
    <w:p>
      <w:pPr>
        <w:pStyle w:val="TOC2"/>
        <w:tabs>
          <w:tab w:val="right" w:leader="dot" w:pos="8306"/>
        </w:tabs>
      </w:pPr>
      <w:hyperlink w:anchor="_Toc5042" w:history="1">
        <w:r>
          <w:rPr>
            <w:rFonts w:ascii="仿宋" w:eastAsia="仿宋" w:hAnsi="仿宋" w:cs="仿宋" w:hint="eastAsia"/>
            <w:lang w:eastAsia="zh-CN"/>
          </w:rPr>
          <w:t>(一)、创新驱动战略实施</w:t>
        </w:r>
        <w:r>
          <w:tab/>
        </w:r>
        <w:r>
          <w:fldChar w:fldCharType="begin"/>
        </w:r>
        <w:r>
          <w:instrText xml:space="preserve"> PAGEREF _Toc5042 \h </w:instrText>
        </w:r>
        <w:r>
          <w:fldChar w:fldCharType="separate"/>
        </w:r>
        <w:r>
          <w:t>76</w:t>
        </w:r>
        <w:r>
          <w:fldChar w:fldCharType="end"/>
        </w:r>
      </w:hyperlink>
    </w:p>
    <w:p>
      <w:pPr>
        <w:pStyle w:val="TOC2"/>
        <w:tabs>
          <w:tab w:val="right" w:leader="dot" w:pos="8306"/>
        </w:tabs>
      </w:pPr>
      <w:hyperlink w:anchor="_Toc21376" w:history="1">
        <w:r>
          <w:rPr>
            <w:rFonts w:ascii="仿宋" w:eastAsia="仿宋" w:hAnsi="仿宋" w:cs="仿宋" w:hint="eastAsia"/>
            <w:lang w:eastAsia="zh-CN"/>
          </w:rPr>
          <w:t>(二)、持续发展路径探索</w:t>
        </w:r>
        <w:r>
          <w:tab/>
        </w:r>
        <w:r>
          <w:fldChar w:fldCharType="begin"/>
        </w:r>
        <w:r>
          <w:instrText xml:space="preserve"> PAGEREF _Toc21376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4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手办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手办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92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在全球经济快速发展和科技日新月异的今天，市场对创新技术和环保解决方案的需求日益增长。手办项目恰好聚焦于这一趋势，提供涵盖人工智能、大数据分析和可持续能源等领域的高效、先进产品和服务。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手办项目在其专注的领域内，特别是在人工智能和数据科学方面，有望推动显著的技术革新。项目的研发活动不仅有望孕育出改变行业运作方式的新技术，还可能在长远中影响整个技术生态系统。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手办项目还致力于提升当地居民的技能和就业能力，通过与当地教育机构合作提供培训和教育机会，从而提高社区整体的生活水平和社会福祉。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手办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97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手办项目的建设和发展得益于一系列有利条件，这些条件涵盖了技术优势、市场潜力、政策支持、人力资源、基础设施以及投资和合作伙伴的支持，共同构成了项目成功的坚实基础。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手办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手办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06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519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办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908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手办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手办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手办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225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333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在手办项目启动前，将进行一系列深入的地质调查，包括钻探和土壤取样，以深入了解项目区域的地层结构和土壤组成。特别是对于土壤的承载能力和地下水位的深度进行详细评估。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https://d.book118.com/915043023242011041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136529"/>
    <w:rsid w:val="5A1365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04302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2023-12-30T09:36:00Z</dcterms:created>
  <dcterms:modified xsi:type="dcterms:W3CDTF">2023-12-30T09:36:48Z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FAAB9849E28943898D0810BABBA6ED10_11</vt:lpwstr>
  </property>
  <property fmtid="{D5CDD505-2E9C-101B-9397-08002B2CF9AE}" pid="3" name="KSOProductBuildVer">
    <vt:lpwstr>2052-12.1.0.16120</vt:lpwstr>
  </property>
</Properties>
</file>