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7" w:history="1">
        <w:r>
          <w:rPr>
            <w:rFonts w:ascii="仿宋" w:eastAsia="仿宋" w:hAnsi="仿宋" w:cs="仿宋" w:hint="eastAsia"/>
            <w:lang w:eastAsia="zh-CN"/>
          </w:rPr>
          <w:t>前言</w:t>
        </w:r>
        <w:r>
          <w:tab/>
        </w:r>
        <w:r>
          <w:fldChar w:fldCharType="begin"/>
        </w:r>
        <w:r>
          <w:instrText xml:space="preserve"> PAGEREF _Toc32747 \h </w:instrText>
        </w:r>
        <w:r>
          <w:fldChar w:fldCharType="separate"/>
        </w:r>
        <w:r>
          <w:t>3</w:t>
        </w:r>
        <w:r>
          <w:fldChar w:fldCharType="end"/>
        </w:r>
      </w:hyperlink>
    </w:p>
    <w:p>
      <w:pPr>
        <w:pStyle w:val="TOC1"/>
        <w:tabs>
          <w:tab w:val="right" w:leader="dot" w:pos="8306"/>
        </w:tabs>
      </w:pPr>
      <w:hyperlink w:anchor="_Toc20972" w:history="1">
        <w:r>
          <w:rPr>
            <w:rFonts w:ascii="仿宋" w:eastAsia="仿宋" w:hAnsi="仿宋" w:cs="仿宋" w:hint="eastAsia"/>
            <w:lang w:eastAsia="zh-CN"/>
          </w:rPr>
          <w:t>一、市场分析、调研</w:t>
        </w:r>
        <w:r>
          <w:tab/>
        </w:r>
        <w:r>
          <w:fldChar w:fldCharType="begin"/>
        </w:r>
        <w:r>
          <w:instrText xml:space="preserve"> PAGEREF _Toc20972 \h </w:instrText>
        </w:r>
        <w:r>
          <w:fldChar w:fldCharType="separate"/>
        </w:r>
        <w:r>
          <w:t>3</w:t>
        </w:r>
        <w:r>
          <w:fldChar w:fldCharType="end"/>
        </w:r>
      </w:hyperlink>
    </w:p>
    <w:p>
      <w:pPr>
        <w:pStyle w:val="TOC2"/>
        <w:tabs>
          <w:tab w:val="right" w:leader="dot" w:pos="8306"/>
        </w:tabs>
      </w:pPr>
      <w:hyperlink w:anchor="_Toc2846" w:history="1">
        <w:r>
          <w:rPr>
            <w:rFonts w:ascii="仿宋" w:eastAsia="仿宋" w:hAnsi="仿宋" w:cs="仿宋" w:hint="eastAsia"/>
            <w:lang w:eastAsia="zh-CN"/>
          </w:rPr>
          <w:t>(一)、胶板行业分析</w:t>
        </w:r>
        <w:r>
          <w:tab/>
        </w:r>
        <w:r>
          <w:fldChar w:fldCharType="begin"/>
        </w:r>
        <w:r>
          <w:instrText xml:space="preserve"> PAGEREF _Toc2846 \h </w:instrText>
        </w:r>
        <w:r>
          <w:fldChar w:fldCharType="separate"/>
        </w:r>
        <w:r>
          <w:t>3</w:t>
        </w:r>
        <w:r>
          <w:fldChar w:fldCharType="end"/>
        </w:r>
      </w:hyperlink>
    </w:p>
    <w:p>
      <w:pPr>
        <w:pStyle w:val="TOC2"/>
        <w:tabs>
          <w:tab w:val="right" w:leader="dot" w:pos="8306"/>
        </w:tabs>
      </w:pPr>
      <w:hyperlink w:anchor="_Toc24731" w:history="1">
        <w:r>
          <w:rPr>
            <w:rFonts w:ascii="仿宋" w:eastAsia="仿宋" w:hAnsi="仿宋" w:cs="仿宋" w:hint="eastAsia"/>
            <w:lang w:eastAsia="zh-CN"/>
          </w:rPr>
          <w:t>(二)、胶板市场分析预测</w:t>
        </w:r>
        <w:r>
          <w:tab/>
        </w:r>
        <w:r>
          <w:fldChar w:fldCharType="begin"/>
        </w:r>
        <w:r>
          <w:instrText xml:space="preserve"> PAGEREF _Toc24731 \h </w:instrText>
        </w:r>
        <w:r>
          <w:fldChar w:fldCharType="separate"/>
        </w:r>
        <w:r>
          <w:t>4</w:t>
        </w:r>
        <w:r>
          <w:fldChar w:fldCharType="end"/>
        </w:r>
      </w:hyperlink>
    </w:p>
    <w:p>
      <w:pPr>
        <w:pStyle w:val="TOC1"/>
        <w:tabs>
          <w:tab w:val="right" w:leader="dot" w:pos="8306"/>
        </w:tabs>
      </w:pPr>
      <w:hyperlink w:anchor="_Toc28887" w:history="1">
        <w:r>
          <w:rPr>
            <w:rFonts w:ascii="仿宋" w:eastAsia="仿宋" w:hAnsi="仿宋" w:cs="仿宋" w:hint="eastAsia"/>
            <w:lang w:eastAsia="zh-CN"/>
          </w:rPr>
          <w:t>二、产品规划分析</w:t>
        </w:r>
        <w:r>
          <w:tab/>
        </w:r>
        <w:r>
          <w:fldChar w:fldCharType="begin"/>
        </w:r>
        <w:r>
          <w:instrText xml:space="preserve"> PAGEREF _Toc28887 \h </w:instrText>
        </w:r>
        <w:r>
          <w:fldChar w:fldCharType="separate"/>
        </w:r>
        <w:r>
          <w:t>4</w:t>
        </w:r>
        <w:r>
          <w:fldChar w:fldCharType="end"/>
        </w:r>
      </w:hyperlink>
    </w:p>
    <w:p>
      <w:pPr>
        <w:pStyle w:val="TOC2"/>
        <w:tabs>
          <w:tab w:val="right" w:leader="dot" w:pos="8306"/>
        </w:tabs>
      </w:pPr>
      <w:hyperlink w:anchor="_Toc4665" w:history="1">
        <w:r>
          <w:rPr>
            <w:rFonts w:ascii="仿宋" w:eastAsia="仿宋" w:hAnsi="仿宋" w:cs="仿宋" w:hint="eastAsia"/>
            <w:lang w:eastAsia="zh-CN"/>
          </w:rPr>
          <w:t>(一)、产品规划</w:t>
        </w:r>
        <w:r>
          <w:tab/>
        </w:r>
        <w:r>
          <w:fldChar w:fldCharType="begin"/>
        </w:r>
        <w:r>
          <w:instrText xml:space="preserve"> PAGEREF _Toc4665 \h </w:instrText>
        </w:r>
        <w:r>
          <w:fldChar w:fldCharType="separate"/>
        </w:r>
        <w:r>
          <w:t>4</w:t>
        </w:r>
        <w:r>
          <w:fldChar w:fldCharType="end"/>
        </w:r>
      </w:hyperlink>
    </w:p>
    <w:p>
      <w:pPr>
        <w:pStyle w:val="TOC2"/>
        <w:tabs>
          <w:tab w:val="right" w:leader="dot" w:pos="8306"/>
        </w:tabs>
      </w:pPr>
      <w:hyperlink w:anchor="_Toc27456" w:history="1">
        <w:r>
          <w:rPr>
            <w:rFonts w:ascii="仿宋" w:eastAsia="仿宋" w:hAnsi="仿宋" w:cs="仿宋" w:hint="eastAsia"/>
            <w:lang w:eastAsia="zh-CN"/>
          </w:rPr>
          <w:t>(二)、建设规模</w:t>
        </w:r>
        <w:r>
          <w:tab/>
        </w:r>
        <w:r>
          <w:fldChar w:fldCharType="begin"/>
        </w:r>
        <w:r>
          <w:instrText xml:space="preserve"> PAGEREF _Toc27456 \h </w:instrText>
        </w:r>
        <w:r>
          <w:fldChar w:fldCharType="separate"/>
        </w:r>
        <w:r>
          <w:t>5</w:t>
        </w:r>
        <w:r>
          <w:fldChar w:fldCharType="end"/>
        </w:r>
      </w:hyperlink>
    </w:p>
    <w:p>
      <w:pPr>
        <w:pStyle w:val="TOC1"/>
        <w:tabs>
          <w:tab w:val="right" w:leader="dot" w:pos="8306"/>
        </w:tabs>
      </w:pPr>
      <w:hyperlink w:anchor="_Toc20050" w:history="1">
        <w:r>
          <w:rPr>
            <w:rFonts w:ascii="仿宋" w:eastAsia="仿宋" w:hAnsi="仿宋" w:cs="仿宋" w:hint="eastAsia"/>
            <w:lang w:eastAsia="zh-CN"/>
          </w:rPr>
          <w:t>三、胶板项目危机管理</w:t>
        </w:r>
        <w:r>
          <w:tab/>
        </w:r>
        <w:r>
          <w:fldChar w:fldCharType="begin"/>
        </w:r>
        <w:r>
          <w:instrText xml:space="preserve"> PAGEREF _Toc20050 \h </w:instrText>
        </w:r>
        <w:r>
          <w:fldChar w:fldCharType="separate"/>
        </w:r>
        <w:r>
          <w:t>6</w:t>
        </w:r>
        <w:r>
          <w:fldChar w:fldCharType="end"/>
        </w:r>
      </w:hyperlink>
    </w:p>
    <w:p>
      <w:pPr>
        <w:pStyle w:val="TOC2"/>
        <w:tabs>
          <w:tab w:val="right" w:leader="dot" w:pos="8306"/>
        </w:tabs>
      </w:pPr>
      <w:hyperlink w:anchor="_Toc10647" w:history="1">
        <w:r>
          <w:rPr>
            <w:rFonts w:ascii="仿宋" w:eastAsia="仿宋" w:hAnsi="仿宋" w:cs="仿宋" w:hint="eastAsia"/>
            <w:lang w:eastAsia="zh-CN"/>
          </w:rPr>
          <w:t>(一)、危机预警与识别</w:t>
        </w:r>
        <w:r>
          <w:tab/>
        </w:r>
        <w:r>
          <w:fldChar w:fldCharType="begin"/>
        </w:r>
        <w:r>
          <w:instrText xml:space="preserve"> PAGEREF _Toc10647 \h </w:instrText>
        </w:r>
        <w:r>
          <w:fldChar w:fldCharType="separate"/>
        </w:r>
        <w:r>
          <w:t>6</w:t>
        </w:r>
        <w:r>
          <w:fldChar w:fldCharType="end"/>
        </w:r>
      </w:hyperlink>
    </w:p>
    <w:p>
      <w:pPr>
        <w:pStyle w:val="TOC2"/>
        <w:tabs>
          <w:tab w:val="right" w:leader="dot" w:pos="8306"/>
        </w:tabs>
      </w:pPr>
      <w:hyperlink w:anchor="_Toc23942" w:history="1">
        <w:r>
          <w:rPr>
            <w:rFonts w:ascii="仿宋" w:eastAsia="仿宋" w:hAnsi="仿宋" w:cs="仿宋" w:hint="eastAsia"/>
            <w:lang w:eastAsia="zh-CN"/>
          </w:rPr>
          <w:t>(二)、危机应对与恢复</w:t>
        </w:r>
        <w:r>
          <w:tab/>
        </w:r>
        <w:r>
          <w:fldChar w:fldCharType="begin"/>
        </w:r>
        <w:r>
          <w:instrText xml:space="preserve"> PAGEREF _Toc23942 \h </w:instrText>
        </w:r>
        <w:r>
          <w:fldChar w:fldCharType="separate"/>
        </w:r>
        <w:r>
          <w:t>7</w:t>
        </w:r>
        <w:r>
          <w:fldChar w:fldCharType="end"/>
        </w:r>
      </w:hyperlink>
    </w:p>
    <w:p>
      <w:pPr>
        <w:pStyle w:val="TOC1"/>
        <w:tabs>
          <w:tab w:val="right" w:leader="dot" w:pos="8306"/>
        </w:tabs>
      </w:pPr>
      <w:hyperlink w:anchor="_Toc14061" w:history="1">
        <w:r>
          <w:rPr>
            <w:rFonts w:ascii="仿宋" w:eastAsia="仿宋" w:hAnsi="仿宋" w:cs="仿宋" w:hint="eastAsia"/>
            <w:lang w:eastAsia="zh-CN"/>
          </w:rPr>
          <w:t>四、胶板项目土建工程</w:t>
        </w:r>
        <w:r>
          <w:tab/>
        </w:r>
        <w:r>
          <w:fldChar w:fldCharType="begin"/>
        </w:r>
        <w:r>
          <w:instrText xml:space="preserve"> PAGEREF _Toc14061 \h </w:instrText>
        </w:r>
        <w:r>
          <w:fldChar w:fldCharType="separate"/>
        </w:r>
        <w:r>
          <w:t>9</w:t>
        </w:r>
        <w:r>
          <w:fldChar w:fldCharType="end"/>
        </w:r>
      </w:hyperlink>
    </w:p>
    <w:p>
      <w:pPr>
        <w:pStyle w:val="TOC2"/>
        <w:tabs>
          <w:tab w:val="right" w:leader="dot" w:pos="8306"/>
        </w:tabs>
      </w:pPr>
      <w:hyperlink w:anchor="_Toc14287" w:history="1">
        <w:r>
          <w:rPr>
            <w:rFonts w:ascii="仿宋" w:eastAsia="仿宋" w:hAnsi="仿宋" w:cs="仿宋" w:hint="eastAsia"/>
            <w:lang w:eastAsia="zh-CN"/>
          </w:rPr>
          <w:t>(一)、建筑工程设计原则</w:t>
        </w:r>
        <w:r>
          <w:tab/>
        </w:r>
        <w:r>
          <w:fldChar w:fldCharType="begin"/>
        </w:r>
        <w:r>
          <w:instrText xml:space="preserve"> PAGEREF _Toc14287 \h </w:instrText>
        </w:r>
        <w:r>
          <w:fldChar w:fldCharType="separate"/>
        </w:r>
        <w:r>
          <w:t>9</w:t>
        </w:r>
        <w:r>
          <w:fldChar w:fldCharType="end"/>
        </w:r>
      </w:hyperlink>
    </w:p>
    <w:p>
      <w:pPr>
        <w:pStyle w:val="TOC2"/>
        <w:tabs>
          <w:tab w:val="right" w:leader="dot" w:pos="8306"/>
        </w:tabs>
      </w:pPr>
      <w:hyperlink w:anchor="_Toc2007" w:history="1">
        <w:r>
          <w:rPr>
            <w:rFonts w:ascii="仿宋" w:eastAsia="仿宋" w:hAnsi="仿宋" w:cs="仿宋" w:hint="eastAsia"/>
            <w:lang w:eastAsia="zh-CN"/>
          </w:rPr>
          <w:t>(二)、土建工程设计年限及安全等级</w:t>
        </w:r>
        <w:r>
          <w:tab/>
        </w:r>
        <w:r>
          <w:fldChar w:fldCharType="begin"/>
        </w:r>
        <w:r>
          <w:instrText xml:space="preserve"> PAGEREF _Toc2007 \h </w:instrText>
        </w:r>
        <w:r>
          <w:fldChar w:fldCharType="separate"/>
        </w:r>
        <w:r>
          <w:t>10</w:t>
        </w:r>
        <w:r>
          <w:fldChar w:fldCharType="end"/>
        </w:r>
      </w:hyperlink>
    </w:p>
    <w:p>
      <w:pPr>
        <w:pStyle w:val="TOC2"/>
        <w:tabs>
          <w:tab w:val="right" w:leader="dot" w:pos="8306"/>
        </w:tabs>
      </w:pPr>
      <w:hyperlink w:anchor="_Toc29156" w:history="1">
        <w:r>
          <w:rPr>
            <w:rFonts w:ascii="仿宋" w:eastAsia="仿宋" w:hAnsi="仿宋" w:cs="仿宋" w:hint="eastAsia"/>
            <w:lang w:eastAsia="zh-CN"/>
          </w:rPr>
          <w:t>(三)、建筑工程设计总体要求</w:t>
        </w:r>
        <w:r>
          <w:tab/>
        </w:r>
        <w:r>
          <w:fldChar w:fldCharType="begin"/>
        </w:r>
        <w:r>
          <w:instrText xml:space="preserve"> PAGEREF _Toc29156 \h </w:instrText>
        </w:r>
        <w:r>
          <w:fldChar w:fldCharType="separate"/>
        </w:r>
        <w:r>
          <w:t>11</w:t>
        </w:r>
        <w:r>
          <w:fldChar w:fldCharType="end"/>
        </w:r>
      </w:hyperlink>
    </w:p>
    <w:p>
      <w:pPr>
        <w:pStyle w:val="TOC2"/>
        <w:tabs>
          <w:tab w:val="right" w:leader="dot" w:pos="8306"/>
        </w:tabs>
      </w:pPr>
      <w:hyperlink w:anchor="_Toc28355" w:history="1">
        <w:r>
          <w:rPr>
            <w:rFonts w:ascii="仿宋" w:eastAsia="仿宋" w:hAnsi="仿宋" w:cs="仿宋" w:hint="eastAsia"/>
            <w:lang w:eastAsia="zh-CN"/>
          </w:rPr>
          <w:t>(四)、土建工程建设指标</w:t>
        </w:r>
        <w:r>
          <w:tab/>
        </w:r>
        <w:r>
          <w:fldChar w:fldCharType="begin"/>
        </w:r>
        <w:r>
          <w:instrText xml:space="preserve"> PAGEREF _Toc28355 \h </w:instrText>
        </w:r>
        <w:r>
          <w:fldChar w:fldCharType="separate"/>
        </w:r>
        <w:r>
          <w:t>12</w:t>
        </w:r>
        <w:r>
          <w:fldChar w:fldCharType="end"/>
        </w:r>
      </w:hyperlink>
    </w:p>
    <w:p>
      <w:pPr>
        <w:pStyle w:val="TOC1"/>
        <w:tabs>
          <w:tab w:val="right" w:leader="dot" w:pos="8306"/>
        </w:tabs>
      </w:pPr>
      <w:hyperlink w:anchor="_Toc10951" w:history="1">
        <w:r>
          <w:rPr>
            <w:rFonts w:ascii="仿宋" w:eastAsia="仿宋" w:hAnsi="仿宋" w:cs="仿宋" w:hint="eastAsia"/>
            <w:lang w:eastAsia="zh-CN"/>
          </w:rPr>
          <w:t>五、胶板项目建设背景及必要性分析</w:t>
        </w:r>
        <w:r>
          <w:tab/>
        </w:r>
        <w:r>
          <w:fldChar w:fldCharType="begin"/>
        </w:r>
        <w:r>
          <w:instrText xml:space="preserve"> PAGEREF _Toc10951 \h </w:instrText>
        </w:r>
        <w:r>
          <w:fldChar w:fldCharType="separate"/>
        </w:r>
        <w:r>
          <w:t>12</w:t>
        </w:r>
        <w:r>
          <w:fldChar w:fldCharType="end"/>
        </w:r>
      </w:hyperlink>
    </w:p>
    <w:p>
      <w:pPr>
        <w:pStyle w:val="TOC2"/>
        <w:tabs>
          <w:tab w:val="right" w:leader="dot" w:pos="8306"/>
        </w:tabs>
      </w:pPr>
      <w:hyperlink w:anchor="_Toc29641" w:history="1">
        <w:r>
          <w:rPr>
            <w:rFonts w:ascii="仿宋" w:eastAsia="仿宋" w:hAnsi="仿宋" w:cs="仿宋" w:hint="eastAsia"/>
            <w:lang w:eastAsia="zh-CN"/>
          </w:rPr>
          <w:t>(一)、胶板项目背景分析</w:t>
        </w:r>
        <w:r>
          <w:tab/>
        </w:r>
        <w:r>
          <w:fldChar w:fldCharType="begin"/>
        </w:r>
        <w:r>
          <w:instrText xml:space="preserve"> PAGEREF _Toc29641 \h </w:instrText>
        </w:r>
        <w:r>
          <w:fldChar w:fldCharType="separate"/>
        </w:r>
        <w:r>
          <w:t>12</w:t>
        </w:r>
        <w:r>
          <w:fldChar w:fldCharType="end"/>
        </w:r>
      </w:hyperlink>
    </w:p>
    <w:p>
      <w:pPr>
        <w:pStyle w:val="TOC2"/>
        <w:tabs>
          <w:tab w:val="right" w:leader="dot" w:pos="8306"/>
        </w:tabs>
      </w:pPr>
      <w:hyperlink w:anchor="_Toc8902" w:history="1">
        <w:r>
          <w:rPr>
            <w:rFonts w:ascii="仿宋" w:eastAsia="仿宋" w:hAnsi="仿宋" w:cs="仿宋" w:hint="eastAsia"/>
            <w:lang w:eastAsia="zh-CN"/>
          </w:rPr>
          <w:t>(二)、胶板项目建设必要性分析</w:t>
        </w:r>
        <w:r>
          <w:tab/>
        </w:r>
        <w:r>
          <w:fldChar w:fldCharType="begin"/>
        </w:r>
        <w:r>
          <w:instrText xml:space="preserve"> PAGEREF _Toc8902 \h </w:instrText>
        </w:r>
        <w:r>
          <w:fldChar w:fldCharType="separate"/>
        </w:r>
        <w:r>
          <w:t>13</w:t>
        </w:r>
        <w:r>
          <w:fldChar w:fldCharType="end"/>
        </w:r>
      </w:hyperlink>
    </w:p>
    <w:p>
      <w:pPr>
        <w:pStyle w:val="TOC1"/>
        <w:tabs>
          <w:tab w:val="right" w:leader="dot" w:pos="8306"/>
        </w:tabs>
      </w:pPr>
      <w:hyperlink w:anchor="_Toc13363" w:history="1">
        <w:r>
          <w:rPr>
            <w:rFonts w:ascii="仿宋" w:eastAsia="仿宋" w:hAnsi="仿宋" w:cs="仿宋" w:hint="eastAsia"/>
            <w:lang w:eastAsia="zh-CN"/>
          </w:rPr>
          <w:t>六、胶板项目概论</w:t>
        </w:r>
        <w:r>
          <w:tab/>
        </w:r>
        <w:r>
          <w:fldChar w:fldCharType="begin"/>
        </w:r>
        <w:r>
          <w:instrText xml:space="preserve"> PAGEREF _Toc13363 \h </w:instrText>
        </w:r>
        <w:r>
          <w:fldChar w:fldCharType="separate"/>
        </w:r>
        <w:r>
          <w:t>15</w:t>
        </w:r>
        <w:r>
          <w:fldChar w:fldCharType="end"/>
        </w:r>
      </w:hyperlink>
    </w:p>
    <w:p>
      <w:pPr>
        <w:pStyle w:val="TOC2"/>
        <w:tabs>
          <w:tab w:val="right" w:leader="dot" w:pos="8306"/>
        </w:tabs>
      </w:pPr>
      <w:hyperlink w:anchor="_Toc12146" w:history="1">
        <w:r>
          <w:rPr>
            <w:rFonts w:ascii="仿宋" w:eastAsia="仿宋" w:hAnsi="仿宋" w:cs="仿宋" w:hint="eastAsia"/>
            <w:lang w:eastAsia="zh-CN"/>
          </w:rPr>
          <w:t>(一)、胶板项目概况</w:t>
        </w:r>
        <w:r>
          <w:tab/>
        </w:r>
        <w:r>
          <w:fldChar w:fldCharType="begin"/>
        </w:r>
        <w:r>
          <w:instrText xml:space="preserve"> PAGEREF _Toc12146 \h </w:instrText>
        </w:r>
        <w:r>
          <w:fldChar w:fldCharType="separate"/>
        </w:r>
        <w:r>
          <w:t>15</w:t>
        </w:r>
        <w:r>
          <w:fldChar w:fldCharType="end"/>
        </w:r>
      </w:hyperlink>
    </w:p>
    <w:p>
      <w:pPr>
        <w:pStyle w:val="TOC2"/>
        <w:tabs>
          <w:tab w:val="right" w:leader="dot" w:pos="8306"/>
        </w:tabs>
      </w:pPr>
      <w:hyperlink w:anchor="_Toc20239" w:history="1">
        <w:r>
          <w:rPr>
            <w:rFonts w:ascii="仿宋" w:eastAsia="仿宋" w:hAnsi="仿宋" w:cs="仿宋" w:hint="eastAsia"/>
            <w:lang w:eastAsia="zh-CN"/>
          </w:rPr>
          <w:t>(二)、胶板项目目标</w:t>
        </w:r>
        <w:r>
          <w:tab/>
        </w:r>
        <w:r>
          <w:fldChar w:fldCharType="begin"/>
        </w:r>
        <w:r>
          <w:instrText xml:space="preserve"> PAGEREF _Toc20239 \h </w:instrText>
        </w:r>
        <w:r>
          <w:fldChar w:fldCharType="separate"/>
        </w:r>
        <w:r>
          <w:t>17</w:t>
        </w:r>
        <w:r>
          <w:fldChar w:fldCharType="end"/>
        </w:r>
      </w:hyperlink>
    </w:p>
    <w:p>
      <w:pPr>
        <w:pStyle w:val="TOC2"/>
        <w:tabs>
          <w:tab w:val="right" w:leader="dot" w:pos="8306"/>
        </w:tabs>
      </w:pPr>
      <w:hyperlink w:anchor="_Toc7257" w:history="1">
        <w:r>
          <w:rPr>
            <w:rFonts w:ascii="仿宋" w:eastAsia="仿宋" w:hAnsi="仿宋" w:cs="仿宋" w:hint="eastAsia"/>
            <w:lang w:eastAsia="zh-CN"/>
          </w:rPr>
          <w:t>(三)、胶板项目提出的理由</w:t>
        </w:r>
        <w:r>
          <w:tab/>
        </w:r>
        <w:r>
          <w:fldChar w:fldCharType="begin"/>
        </w:r>
        <w:r>
          <w:instrText xml:space="preserve"> PAGEREF _Toc7257 \h </w:instrText>
        </w:r>
        <w:r>
          <w:fldChar w:fldCharType="separate"/>
        </w:r>
        <w:r>
          <w:t>18</w:t>
        </w:r>
        <w:r>
          <w:fldChar w:fldCharType="end"/>
        </w:r>
      </w:hyperlink>
    </w:p>
    <w:p>
      <w:pPr>
        <w:pStyle w:val="TOC2"/>
        <w:tabs>
          <w:tab w:val="right" w:leader="dot" w:pos="8306"/>
        </w:tabs>
      </w:pPr>
      <w:hyperlink w:anchor="_Toc20360" w:history="1">
        <w:r>
          <w:rPr>
            <w:rFonts w:ascii="仿宋" w:eastAsia="仿宋" w:hAnsi="仿宋" w:cs="仿宋" w:hint="eastAsia"/>
            <w:lang w:eastAsia="zh-CN"/>
          </w:rPr>
          <w:t>(四)、胶板项目意义</w:t>
        </w:r>
        <w:r>
          <w:tab/>
        </w:r>
        <w:r>
          <w:fldChar w:fldCharType="begin"/>
        </w:r>
        <w:r>
          <w:instrText xml:space="preserve"> PAGEREF _Toc20360 \h </w:instrText>
        </w:r>
        <w:r>
          <w:fldChar w:fldCharType="separate"/>
        </w:r>
        <w:r>
          <w:t>19</w:t>
        </w:r>
        <w:r>
          <w:fldChar w:fldCharType="end"/>
        </w:r>
      </w:hyperlink>
    </w:p>
    <w:p>
      <w:pPr>
        <w:pStyle w:val="TOC2"/>
        <w:tabs>
          <w:tab w:val="right" w:leader="dot" w:pos="8306"/>
        </w:tabs>
      </w:pPr>
      <w:hyperlink w:anchor="_Toc18055" w:history="1">
        <w:r>
          <w:rPr>
            <w:rFonts w:ascii="仿宋" w:eastAsia="仿宋" w:hAnsi="仿宋" w:cs="仿宋" w:hint="eastAsia"/>
            <w:lang w:eastAsia="zh-CN"/>
          </w:rPr>
          <w:t>(五)、胶板项目背景</w:t>
        </w:r>
        <w:r>
          <w:tab/>
        </w:r>
        <w:r>
          <w:fldChar w:fldCharType="begin"/>
        </w:r>
        <w:r>
          <w:instrText xml:space="preserve"> PAGEREF _Toc18055 \h </w:instrText>
        </w:r>
        <w:r>
          <w:fldChar w:fldCharType="separate"/>
        </w:r>
        <w:r>
          <w:t>20</w:t>
        </w:r>
        <w:r>
          <w:fldChar w:fldCharType="end"/>
        </w:r>
      </w:hyperlink>
    </w:p>
    <w:p>
      <w:pPr>
        <w:pStyle w:val="TOC1"/>
        <w:tabs>
          <w:tab w:val="right" w:leader="dot" w:pos="8306"/>
        </w:tabs>
      </w:pPr>
      <w:hyperlink w:anchor="_Toc19163" w:history="1">
        <w:r>
          <w:rPr>
            <w:rFonts w:ascii="仿宋" w:eastAsia="仿宋" w:hAnsi="仿宋" w:cs="仿宋" w:hint="eastAsia"/>
            <w:lang w:eastAsia="zh-CN"/>
          </w:rPr>
          <w:t>七、胶板项目环境影响分析</w:t>
        </w:r>
        <w:r>
          <w:tab/>
        </w:r>
        <w:r>
          <w:fldChar w:fldCharType="begin"/>
        </w:r>
        <w:r>
          <w:instrText xml:space="preserve"> PAGEREF _Toc19163 \h </w:instrText>
        </w:r>
        <w:r>
          <w:fldChar w:fldCharType="separate"/>
        </w:r>
        <w:r>
          <w:t>21</w:t>
        </w:r>
        <w:r>
          <w:fldChar w:fldCharType="end"/>
        </w:r>
      </w:hyperlink>
    </w:p>
    <w:p>
      <w:pPr>
        <w:pStyle w:val="TOC2"/>
        <w:tabs>
          <w:tab w:val="right" w:leader="dot" w:pos="8306"/>
        </w:tabs>
      </w:pPr>
      <w:hyperlink w:anchor="_Toc28952" w:history="1">
        <w:r>
          <w:rPr>
            <w:rFonts w:ascii="仿宋" w:eastAsia="仿宋" w:hAnsi="仿宋" w:cs="仿宋" w:hint="eastAsia"/>
            <w:lang w:eastAsia="zh-CN"/>
          </w:rPr>
          <w:t>(一)、建设区域环境质量现状</w:t>
        </w:r>
        <w:r>
          <w:tab/>
        </w:r>
        <w:r>
          <w:fldChar w:fldCharType="begin"/>
        </w:r>
        <w:r>
          <w:instrText xml:space="preserve"> PAGEREF _Toc28952 \h </w:instrText>
        </w:r>
        <w:r>
          <w:fldChar w:fldCharType="separate"/>
        </w:r>
        <w:r>
          <w:t>21</w:t>
        </w:r>
        <w:r>
          <w:fldChar w:fldCharType="end"/>
        </w:r>
      </w:hyperlink>
    </w:p>
    <w:p>
      <w:pPr>
        <w:pStyle w:val="TOC2"/>
        <w:tabs>
          <w:tab w:val="right" w:leader="dot" w:pos="8306"/>
        </w:tabs>
      </w:pPr>
      <w:hyperlink w:anchor="_Toc22308" w:history="1">
        <w:r>
          <w:rPr>
            <w:rFonts w:ascii="仿宋" w:eastAsia="仿宋" w:hAnsi="仿宋" w:cs="仿宋" w:hint="eastAsia"/>
            <w:lang w:eastAsia="zh-CN"/>
          </w:rPr>
          <w:t>(二)、建设期环境保护</w:t>
        </w:r>
        <w:r>
          <w:tab/>
        </w:r>
        <w:r>
          <w:fldChar w:fldCharType="begin"/>
        </w:r>
        <w:r>
          <w:instrText xml:space="preserve"> PAGEREF _Toc22308 \h </w:instrText>
        </w:r>
        <w:r>
          <w:fldChar w:fldCharType="separate"/>
        </w:r>
        <w:r>
          <w:t>22</w:t>
        </w:r>
        <w:r>
          <w:fldChar w:fldCharType="end"/>
        </w:r>
      </w:hyperlink>
    </w:p>
    <w:p>
      <w:pPr>
        <w:pStyle w:val="TOC2"/>
        <w:tabs>
          <w:tab w:val="right" w:leader="dot" w:pos="8306"/>
        </w:tabs>
      </w:pPr>
      <w:hyperlink w:anchor="_Toc871" w:history="1">
        <w:r>
          <w:rPr>
            <w:rFonts w:ascii="仿宋" w:eastAsia="仿宋" w:hAnsi="仿宋" w:cs="仿宋" w:hint="eastAsia"/>
            <w:lang w:eastAsia="zh-CN"/>
          </w:rPr>
          <w:t>(三)、运营期环境保护</w:t>
        </w:r>
        <w:r>
          <w:tab/>
        </w:r>
        <w:r>
          <w:fldChar w:fldCharType="begin"/>
        </w:r>
        <w:r>
          <w:instrText xml:space="preserve"> PAGEREF _Toc871 \h </w:instrText>
        </w:r>
        <w:r>
          <w:fldChar w:fldCharType="separate"/>
        </w:r>
        <w:r>
          <w:t>24</w:t>
        </w:r>
        <w:r>
          <w:fldChar w:fldCharType="end"/>
        </w:r>
      </w:hyperlink>
    </w:p>
    <w:p>
      <w:pPr>
        <w:pStyle w:val="TOC2"/>
        <w:tabs>
          <w:tab w:val="right" w:leader="dot" w:pos="8306"/>
        </w:tabs>
      </w:pPr>
      <w:hyperlink w:anchor="_Toc26965" w:history="1">
        <w:r>
          <w:rPr>
            <w:rFonts w:ascii="仿宋" w:eastAsia="仿宋" w:hAnsi="仿宋" w:cs="仿宋" w:hint="eastAsia"/>
            <w:lang w:eastAsia="zh-CN"/>
          </w:rPr>
          <w:t>(四)、胶板项目建设对区域经济的影响</w:t>
        </w:r>
        <w:r>
          <w:tab/>
        </w:r>
        <w:r>
          <w:fldChar w:fldCharType="begin"/>
        </w:r>
        <w:r>
          <w:instrText xml:space="preserve"> PAGEREF _Toc26965 \h </w:instrText>
        </w:r>
        <w:r>
          <w:fldChar w:fldCharType="separate"/>
        </w:r>
        <w:r>
          <w:t>25</w:t>
        </w:r>
        <w:r>
          <w:fldChar w:fldCharType="end"/>
        </w:r>
      </w:hyperlink>
    </w:p>
    <w:p>
      <w:pPr>
        <w:pStyle w:val="TOC2"/>
        <w:tabs>
          <w:tab w:val="right" w:leader="dot" w:pos="8306"/>
        </w:tabs>
      </w:pPr>
      <w:hyperlink w:anchor="_Toc9627" w:history="1">
        <w:r>
          <w:rPr>
            <w:rFonts w:ascii="仿宋" w:eastAsia="仿宋" w:hAnsi="仿宋" w:cs="仿宋" w:hint="eastAsia"/>
            <w:lang w:eastAsia="zh-CN"/>
          </w:rPr>
          <w:t>(五)、废弃物处理</w:t>
        </w:r>
        <w:r>
          <w:tab/>
        </w:r>
        <w:r>
          <w:fldChar w:fldCharType="begin"/>
        </w:r>
        <w:r>
          <w:instrText xml:space="preserve"> PAGEREF _Toc9627 \h </w:instrText>
        </w:r>
        <w:r>
          <w:fldChar w:fldCharType="separate"/>
        </w:r>
        <w:r>
          <w:t>27</w:t>
        </w:r>
        <w:r>
          <w:fldChar w:fldCharType="end"/>
        </w:r>
      </w:hyperlink>
    </w:p>
    <w:p>
      <w:pPr>
        <w:pStyle w:val="TOC2"/>
        <w:tabs>
          <w:tab w:val="right" w:leader="dot" w:pos="8306"/>
        </w:tabs>
      </w:pPr>
      <w:hyperlink w:anchor="_Toc23565" w:history="1">
        <w:r>
          <w:rPr>
            <w:rFonts w:ascii="仿宋" w:eastAsia="仿宋" w:hAnsi="仿宋" w:cs="仿宋" w:hint="eastAsia"/>
            <w:lang w:eastAsia="zh-CN"/>
          </w:rPr>
          <w:t>(六)、特殊环境影响分析</w:t>
        </w:r>
        <w:r>
          <w:tab/>
        </w:r>
        <w:r>
          <w:fldChar w:fldCharType="begin"/>
        </w:r>
        <w:r>
          <w:instrText xml:space="preserve"> PAGEREF _Toc23565 \h </w:instrText>
        </w:r>
        <w:r>
          <w:fldChar w:fldCharType="separate"/>
        </w:r>
        <w:r>
          <w:t>28</w:t>
        </w:r>
        <w:r>
          <w:fldChar w:fldCharType="end"/>
        </w:r>
      </w:hyperlink>
    </w:p>
    <w:p>
      <w:pPr>
        <w:pStyle w:val="TOC2"/>
        <w:tabs>
          <w:tab w:val="right" w:leader="dot" w:pos="8306"/>
        </w:tabs>
      </w:pPr>
      <w:hyperlink w:anchor="_Toc5784" w:history="1">
        <w:r>
          <w:rPr>
            <w:rFonts w:ascii="仿宋" w:eastAsia="仿宋" w:hAnsi="仿宋" w:cs="仿宋" w:hint="eastAsia"/>
            <w:lang w:eastAsia="zh-CN"/>
          </w:rPr>
          <w:t>(七)、清洁生产</w:t>
        </w:r>
        <w:r>
          <w:tab/>
        </w:r>
        <w:r>
          <w:fldChar w:fldCharType="begin"/>
        </w:r>
        <w:r>
          <w:instrText xml:space="preserve"> PAGEREF _Toc5784 \h </w:instrText>
        </w:r>
        <w:r>
          <w:fldChar w:fldCharType="separate"/>
        </w:r>
        <w:r>
          <w:t>29</w:t>
        </w:r>
        <w:r>
          <w:fldChar w:fldCharType="end"/>
        </w:r>
      </w:hyperlink>
    </w:p>
    <w:p>
      <w:pPr>
        <w:pStyle w:val="TOC2"/>
        <w:tabs>
          <w:tab w:val="right" w:leader="dot" w:pos="8306"/>
        </w:tabs>
      </w:pPr>
      <w:hyperlink w:anchor="_Toc11837" w:history="1">
        <w:r>
          <w:rPr>
            <w:rFonts w:ascii="仿宋" w:eastAsia="仿宋" w:hAnsi="仿宋" w:cs="仿宋" w:hint="eastAsia"/>
            <w:lang w:eastAsia="zh-CN"/>
          </w:rPr>
          <w:t>(八)、环境保护综合评价</w:t>
        </w:r>
        <w:r>
          <w:tab/>
        </w:r>
        <w:r>
          <w:fldChar w:fldCharType="begin"/>
        </w:r>
        <w:r>
          <w:instrText xml:space="preserve"> PAGEREF _Toc11837 \h </w:instrText>
        </w:r>
        <w:r>
          <w:fldChar w:fldCharType="separate"/>
        </w:r>
        <w:r>
          <w:t>30</w:t>
        </w:r>
        <w:r>
          <w:fldChar w:fldCharType="end"/>
        </w:r>
      </w:hyperlink>
    </w:p>
    <w:p>
      <w:pPr>
        <w:pStyle w:val="TOC1"/>
        <w:tabs>
          <w:tab w:val="right" w:leader="dot" w:pos="8306"/>
        </w:tabs>
      </w:pPr>
      <w:hyperlink w:anchor="_Toc11951" w:history="1">
        <w:r>
          <w:rPr>
            <w:rFonts w:ascii="仿宋" w:eastAsia="仿宋" w:hAnsi="仿宋" w:cs="仿宋" w:hint="eastAsia"/>
            <w:lang w:eastAsia="zh-CN"/>
          </w:rPr>
          <w:t>八、胶板项目人力资源培养与发展</w:t>
        </w:r>
        <w:r>
          <w:tab/>
        </w:r>
        <w:r>
          <w:fldChar w:fldCharType="begin"/>
        </w:r>
        <w:r>
          <w:instrText xml:space="preserve"> PAGEREF _Toc11951 \h </w:instrText>
        </w:r>
        <w:r>
          <w:fldChar w:fldCharType="separate"/>
        </w:r>
        <w:r>
          <w:t>31</w:t>
        </w:r>
        <w:r>
          <w:fldChar w:fldCharType="end"/>
        </w:r>
      </w:hyperlink>
    </w:p>
    <w:p>
      <w:pPr>
        <w:pStyle w:val="TOC2"/>
        <w:tabs>
          <w:tab w:val="right" w:leader="dot" w:pos="8306"/>
        </w:tabs>
      </w:pPr>
      <w:hyperlink w:anchor="_Toc16297" w:history="1">
        <w:r>
          <w:rPr>
            <w:rFonts w:ascii="仿宋" w:eastAsia="仿宋" w:hAnsi="仿宋" w:cs="仿宋" w:hint="eastAsia"/>
            <w:lang w:eastAsia="zh-CN"/>
          </w:rPr>
          <w:t>(一)、人才需求与规划</w:t>
        </w:r>
        <w:r>
          <w:tab/>
        </w:r>
        <w:r>
          <w:fldChar w:fldCharType="begin"/>
        </w:r>
        <w:r>
          <w:instrText xml:space="preserve"> PAGEREF _Toc16297 \h </w:instrText>
        </w:r>
        <w:r>
          <w:fldChar w:fldCharType="separate"/>
        </w:r>
        <w:r>
          <w:t>31</w:t>
        </w:r>
        <w:r>
          <w:fldChar w:fldCharType="end"/>
        </w:r>
      </w:hyperlink>
    </w:p>
    <w:p>
      <w:pPr>
        <w:pStyle w:val="TOC2"/>
        <w:tabs>
          <w:tab w:val="right" w:leader="dot" w:pos="8306"/>
        </w:tabs>
      </w:pPr>
      <w:hyperlink w:anchor="_Toc23670" w:history="1">
        <w:r>
          <w:rPr>
            <w:rFonts w:ascii="仿宋" w:eastAsia="仿宋" w:hAnsi="仿宋" w:cs="仿宋" w:hint="eastAsia"/>
            <w:lang w:eastAsia="zh-CN"/>
          </w:rPr>
          <w:t>(二)、培训与发展计划</w:t>
        </w:r>
        <w:r>
          <w:tab/>
        </w:r>
        <w:r>
          <w:fldChar w:fldCharType="begin"/>
        </w:r>
        <w:r>
          <w:instrText xml:space="preserve"> PAGEREF _Toc23670 \h </w:instrText>
        </w:r>
        <w:r>
          <w:fldChar w:fldCharType="separate"/>
        </w:r>
        <w:r>
          <w:t>32</w:t>
        </w:r>
        <w:r>
          <w:fldChar w:fldCharType="end"/>
        </w:r>
      </w:hyperlink>
    </w:p>
    <w:p>
      <w:pPr>
        <w:pStyle w:val="TOC1"/>
        <w:tabs>
          <w:tab w:val="right" w:leader="dot" w:pos="8306"/>
        </w:tabs>
      </w:pPr>
      <w:hyperlink w:anchor="_Toc17105" w:history="1">
        <w:r>
          <w:rPr>
            <w:rFonts w:ascii="仿宋" w:eastAsia="仿宋" w:hAnsi="仿宋" w:cs="仿宋" w:hint="eastAsia"/>
            <w:lang w:eastAsia="zh-CN"/>
          </w:rPr>
          <w:t>九、胶板项目技术管理</w:t>
        </w:r>
        <w:r>
          <w:tab/>
        </w:r>
        <w:r>
          <w:fldChar w:fldCharType="begin"/>
        </w:r>
        <w:r>
          <w:instrText xml:space="preserve"> PAGEREF _Toc17105 \h </w:instrText>
        </w:r>
        <w:r>
          <w:fldChar w:fldCharType="separate"/>
        </w:r>
        <w:r>
          <w:t>32</w:t>
        </w:r>
        <w:r>
          <w:fldChar w:fldCharType="end"/>
        </w:r>
      </w:hyperlink>
    </w:p>
    <w:p>
      <w:pPr>
        <w:pStyle w:val="TOC2"/>
        <w:tabs>
          <w:tab w:val="right" w:leader="dot" w:pos="8306"/>
        </w:tabs>
      </w:pPr>
      <w:hyperlink w:anchor="_Toc5548" w:history="1">
        <w:r>
          <w:rPr>
            <w:rFonts w:ascii="仿宋" w:eastAsia="仿宋" w:hAnsi="仿宋" w:cs="仿宋" w:hint="eastAsia"/>
            <w:lang w:eastAsia="zh-CN"/>
          </w:rPr>
          <w:t>(一)、技术方案选用方向</w:t>
        </w:r>
        <w:r>
          <w:tab/>
        </w:r>
        <w:r>
          <w:fldChar w:fldCharType="begin"/>
        </w:r>
        <w:r>
          <w:instrText xml:space="preserve"> PAGEREF _Toc5548 \h </w:instrText>
        </w:r>
        <w:r>
          <w:fldChar w:fldCharType="separate"/>
        </w:r>
        <w:r>
          <w:t>32</w:t>
        </w:r>
        <w:r>
          <w:fldChar w:fldCharType="end"/>
        </w:r>
      </w:hyperlink>
    </w:p>
    <w:p>
      <w:pPr>
        <w:pStyle w:val="TOC2"/>
        <w:tabs>
          <w:tab w:val="right" w:leader="dot" w:pos="8306"/>
        </w:tabs>
      </w:pPr>
      <w:hyperlink w:anchor="_Toc5830" w:history="1">
        <w:r>
          <w:rPr>
            <w:rFonts w:ascii="仿宋" w:eastAsia="仿宋" w:hAnsi="仿宋" w:cs="仿宋" w:hint="eastAsia"/>
            <w:lang w:eastAsia="zh-CN"/>
          </w:rPr>
          <w:t>(二)、工艺技术方案选用原则</w:t>
        </w:r>
        <w:r>
          <w:tab/>
        </w:r>
        <w:r>
          <w:fldChar w:fldCharType="begin"/>
        </w:r>
        <w:r>
          <w:instrText xml:space="preserve"> PAGEREF _Toc5830 \h </w:instrText>
        </w:r>
        <w:r>
          <w:fldChar w:fldCharType="separate"/>
        </w:r>
        <w:r>
          <w:t>34</w:t>
        </w:r>
        <w:r>
          <w:fldChar w:fldCharType="end"/>
        </w:r>
      </w:hyperlink>
    </w:p>
    <w:p>
      <w:pPr>
        <w:pStyle w:val="TOC2"/>
        <w:tabs>
          <w:tab w:val="right" w:leader="dot" w:pos="8306"/>
        </w:tabs>
      </w:pPr>
      <w:hyperlink w:anchor="_Toc17445" w:history="1">
        <w:r>
          <w:rPr>
            <w:rFonts w:ascii="仿宋" w:eastAsia="仿宋" w:hAnsi="仿宋" w:cs="仿宋" w:hint="eastAsia"/>
            <w:lang w:eastAsia="zh-CN"/>
          </w:rPr>
          <w:t>(三)、工艺技术方案要求</w:t>
        </w:r>
        <w:r>
          <w:tab/>
        </w:r>
        <w:r>
          <w:fldChar w:fldCharType="begin"/>
        </w:r>
        <w:r>
          <w:instrText xml:space="preserve"> PAGEREF _Toc17445 \h </w:instrText>
        </w:r>
        <w:r>
          <w:fldChar w:fldCharType="separate"/>
        </w:r>
        <w:r>
          <w:t>36</w:t>
        </w:r>
        <w:r>
          <w:fldChar w:fldCharType="end"/>
        </w:r>
      </w:hyperlink>
    </w:p>
    <w:p>
      <w:pPr>
        <w:pStyle w:val="TOC1"/>
        <w:tabs>
          <w:tab w:val="right" w:leader="dot" w:pos="8306"/>
        </w:tabs>
      </w:pPr>
      <w:hyperlink w:anchor="_Toc4337" w:history="1">
        <w:r>
          <w:rPr>
            <w:rFonts w:ascii="仿宋" w:eastAsia="仿宋" w:hAnsi="仿宋" w:cs="仿宋" w:hint="eastAsia"/>
            <w:lang w:eastAsia="zh-CN"/>
          </w:rPr>
          <w:t>十、胶板项目计划安排</w:t>
        </w:r>
        <w:r>
          <w:tab/>
        </w:r>
        <w:r>
          <w:fldChar w:fldCharType="begin"/>
        </w:r>
        <w:r>
          <w:instrText xml:space="preserve"> PAGEREF _Toc4337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3" w:history="1">
        <w:r>
          <w:rPr>
            <w:rFonts w:ascii="仿宋" w:eastAsia="仿宋" w:hAnsi="仿宋" w:cs="仿宋" w:hint="eastAsia"/>
            <w:lang w:eastAsia="zh-CN"/>
          </w:rPr>
          <w:t>(一)、建设周期</w:t>
        </w:r>
        <w:r>
          <w:tab/>
        </w:r>
        <w:r>
          <w:fldChar w:fldCharType="begin"/>
        </w:r>
        <w:r>
          <w:instrText xml:space="preserve"> PAGEREF _Toc14083 \h </w:instrText>
        </w:r>
        <w:r>
          <w:fldChar w:fldCharType="separate"/>
        </w:r>
        <w:r>
          <w:t>38</w:t>
        </w:r>
        <w:r>
          <w:fldChar w:fldCharType="end"/>
        </w:r>
      </w:hyperlink>
    </w:p>
    <w:p>
      <w:pPr>
        <w:pStyle w:val="TOC2"/>
        <w:tabs>
          <w:tab w:val="right" w:leader="dot" w:pos="8306"/>
        </w:tabs>
      </w:pPr>
      <w:hyperlink w:anchor="_Toc15837" w:history="1">
        <w:r>
          <w:rPr>
            <w:rFonts w:ascii="仿宋" w:eastAsia="仿宋" w:hAnsi="仿宋" w:cs="仿宋" w:hint="eastAsia"/>
            <w:lang w:eastAsia="zh-CN"/>
          </w:rPr>
          <w:t>(二)、建设进度</w:t>
        </w:r>
        <w:r>
          <w:tab/>
        </w:r>
        <w:r>
          <w:fldChar w:fldCharType="begin"/>
        </w:r>
        <w:r>
          <w:instrText xml:space="preserve"> PAGEREF _Toc15837 \h </w:instrText>
        </w:r>
        <w:r>
          <w:fldChar w:fldCharType="separate"/>
        </w:r>
        <w:r>
          <w:t>39</w:t>
        </w:r>
        <w:r>
          <w:fldChar w:fldCharType="end"/>
        </w:r>
      </w:hyperlink>
    </w:p>
    <w:p>
      <w:pPr>
        <w:pStyle w:val="TOC2"/>
        <w:tabs>
          <w:tab w:val="right" w:leader="dot" w:pos="8306"/>
        </w:tabs>
      </w:pPr>
      <w:hyperlink w:anchor="_Toc8906" w:history="1">
        <w:r>
          <w:rPr>
            <w:rFonts w:ascii="仿宋" w:eastAsia="仿宋" w:hAnsi="仿宋" w:cs="仿宋" w:hint="eastAsia"/>
            <w:lang w:eastAsia="zh-CN"/>
          </w:rPr>
          <w:t>(三)、进度安排注意事项</w:t>
        </w:r>
        <w:r>
          <w:tab/>
        </w:r>
        <w:r>
          <w:fldChar w:fldCharType="begin"/>
        </w:r>
        <w:r>
          <w:instrText xml:space="preserve"> PAGEREF _Toc8906 \h </w:instrText>
        </w:r>
        <w:r>
          <w:fldChar w:fldCharType="separate"/>
        </w:r>
        <w:r>
          <w:t>40</w:t>
        </w:r>
        <w:r>
          <w:fldChar w:fldCharType="end"/>
        </w:r>
      </w:hyperlink>
    </w:p>
    <w:p>
      <w:pPr>
        <w:pStyle w:val="TOC2"/>
        <w:tabs>
          <w:tab w:val="right" w:leader="dot" w:pos="8306"/>
        </w:tabs>
      </w:pPr>
      <w:hyperlink w:anchor="_Toc6529" w:history="1">
        <w:r>
          <w:rPr>
            <w:rFonts w:ascii="仿宋" w:eastAsia="仿宋" w:hAnsi="仿宋" w:cs="仿宋" w:hint="eastAsia"/>
            <w:lang w:eastAsia="zh-CN"/>
          </w:rPr>
          <w:t>(四)、人力资源配置</w:t>
        </w:r>
        <w:r>
          <w:tab/>
        </w:r>
        <w:r>
          <w:fldChar w:fldCharType="begin"/>
        </w:r>
        <w:r>
          <w:instrText xml:space="preserve"> PAGEREF _Toc6529 \h </w:instrText>
        </w:r>
        <w:r>
          <w:fldChar w:fldCharType="separate"/>
        </w:r>
        <w:r>
          <w:t>42</w:t>
        </w:r>
        <w:r>
          <w:fldChar w:fldCharType="end"/>
        </w:r>
      </w:hyperlink>
    </w:p>
    <w:p>
      <w:pPr>
        <w:pStyle w:val="TOC1"/>
        <w:tabs>
          <w:tab w:val="right" w:leader="dot" w:pos="8306"/>
        </w:tabs>
      </w:pPr>
      <w:hyperlink w:anchor="_Toc20247" w:history="1">
        <w:r>
          <w:rPr>
            <w:rFonts w:ascii="仿宋" w:eastAsia="仿宋" w:hAnsi="仿宋" w:cs="仿宋" w:hint="eastAsia"/>
            <w:lang w:eastAsia="zh-CN"/>
          </w:rPr>
          <w:t>十一、胶板项目风险管理</w:t>
        </w:r>
        <w:r>
          <w:tab/>
        </w:r>
        <w:r>
          <w:fldChar w:fldCharType="begin"/>
        </w:r>
        <w:r>
          <w:instrText xml:space="preserve"> PAGEREF _Toc20247 \h </w:instrText>
        </w:r>
        <w:r>
          <w:fldChar w:fldCharType="separate"/>
        </w:r>
        <w:r>
          <w:t>42</w:t>
        </w:r>
        <w:r>
          <w:fldChar w:fldCharType="end"/>
        </w:r>
      </w:hyperlink>
    </w:p>
    <w:p>
      <w:pPr>
        <w:pStyle w:val="TOC2"/>
        <w:tabs>
          <w:tab w:val="right" w:leader="dot" w:pos="8306"/>
        </w:tabs>
      </w:pPr>
      <w:hyperlink w:anchor="_Toc664" w:history="1">
        <w:r>
          <w:rPr>
            <w:rFonts w:ascii="仿宋" w:eastAsia="仿宋" w:hAnsi="仿宋" w:cs="仿宋" w:hint="eastAsia"/>
            <w:lang w:eastAsia="zh-CN"/>
          </w:rPr>
          <w:t>(一)、风险识别与评估</w:t>
        </w:r>
        <w:r>
          <w:tab/>
        </w:r>
        <w:r>
          <w:fldChar w:fldCharType="begin"/>
        </w:r>
        <w:r>
          <w:instrText xml:space="preserve"> PAGEREF _Toc664 \h </w:instrText>
        </w:r>
        <w:r>
          <w:fldChar w:fldCharType="separate"/>
        </w:r>
        <w:r>
          <w:t>42</w:t>
        </w:r>
        <w:r>
          <w:fldChar w:fldCharType="end"/>
        </w:r>
      </w:hyperlink>
    </w:p>
    <w:p>
      <w:pPr>
        <w:pStyle w:val="TOC2"/>
        <w:tabs>
          <w:tab w:val="right" w:leader="dot" w:pos="8306"/>
        </w:tabs>
      </w:pPr>
      <w:hyperlink w:anchor="_Toc18171" w:history="1">
        <w:r>
          <w:rPr>
            <w:rFonts w:ascii="仿宋" w:eastAsia="仿宋" w:hAnsi="仿宋" w:cs="仿宋" w:hint="eastAsia"/>
            <w:lang w:eastAsia="zh-CN"/>
          </w:rPr>
          <w:t>(二)、风险应对策略</w:t>
        </w:r>
        <w:r>
          <w:tab/>
        </w:r>
        <w:r>
          <w:fldChar w:fldCharType="begin"/>
        </w:r>
        <w:r>
          <w:instrText xml:space="preserve"> PAGEREF _Toc18171 \h </w:instrText>
        </w:r>
        <w:r>
          <w:fldChar w:fldCharType="separate"/>
        </w:r>
        <w:r>
          <w:t>44</w:t>
        </w:r>
        <w:r>
          <w:fldChar w:fldCharType="end"/>
        </w:r>
      </w:hyperlink>
    </w:p>
    <w:p>
      <w:pPr>
        <w:pStyle w:val="TOC2"/>
        <w:tabs>
          <w:tab w:val="right" w:leader="dot" w:pos="8306"/>
        </w:tabs>
      </w:pPr>
      <w:hyperlink w:anchor="_Toc2575" w:history="1">
        <w:r>
          <w:rPr>
            <w:rFonts w:ascii="仿宋" w:eastAsia="仿宋" w:hAnsi="仿宋" w:cs="仿宋" w:hint="eastAsia"/>
            <w:lang w:eastAsia="zh-CN"/>
          </w:rPr>
          <w:t>(三)、风险监控与控制</w:t>
        </w:r>
        <w:r>
          <w:tab/>
        </w:r>
        <w:r>
          <w:fldChar w:fldCharType="begin"/>
        </w:r>
        <w:r>
          <w:instrText xml:space="preserve"> PAGEREF _Toc2575 \h </w:instrText>
        </w:r>
        <w:r>
          <w:fldChar w:fldCharType="separate"/>
        </w:r>
        <w:r>
          <w:t>45</w:t>
        </w:r>
        <w:r>
          <w:fldChar w:fldCharType="end"/>
        </w:r>
      </w:hyperlink>
    </w:p>
    <w:p>
      <w:pPr>
        <w:pStyle w:val="TOC1"/>
        <w:tabs>
          <w:tab w:val="right" w:leader="dot" w:pos="8306"/>
        </w:tabs>
      </w:pPr>
      <w:hyperlink w:anchor="_Toc18766" w:history="1">
        <w:r>
          <w:rPr>
            <w:rFonts w:ascii="仿宋" w:eastAsia="仿宋" w:hAnsi="仿宋" w:cs="仿宋" w:hint="eastAsia"/>
            <w:lang w:eastAsia="zh-CN"/>
          </w:rPr>
          <w:t>十二、胶板项目投资规划</w:t>
        </w:r>
        <w:r>
          <w:tab/>
        </w:r>
        <w:r>
          <w:fldChar w:fldCharType="begin"/>
        </w:r>
        <w:r>
          <w:instrText xml:space="preserve"> PAGEREF _Toc18766 \h </w:instrText>
        </w:r>
        <w:r>
          <w:fldChar w:fldCharType="separate"/>
        </w:r>
        <w:r>
          <w:t>46</w:t>
        </w:r>
        <w:r>
          <w:fldChar w:fldCharType="end"/>
        </w:r>
      </w:hyperlink>
    </w:p>
    <w:p>
      <w:pPr>
        <w:pStyle w:val="TOC2"/>
        <w:tabs>
          <w:tab w:val="right" w:leader="dot" w:pos="8306"/>
        </w:tabs>
      </w:pPr>
      <w:hyperlink w:anchor="_Toc1681" w:history="1">
        <w:r>
          <w:rPr>
            <w:rFonts w:ascii="仿宋" w:eastAsia="仿宋" w:hAnsi="仿宋" w:cs="仿宋" w:hint="eastAsia"/>
            <w:lang w:eastAsia="zh-CN"/>
          </w:rPr>
          <w:t>(一)、胶板项目总投资估算</w:t>
        </w:r>
        <w:r>
          <w:tab/>
        </w:r>
        <w:r>
          <w:fldChar w:fldCharType="begin"/>
        </w:r>
        <w:r>
          <w:instrText xml:space="preserve"> PAGEREF _Toc1681 \h </w:instrText>
        </w:r>
        <w:r>
          <w:fldChar w:fldCharType="separate"/>
        </w:r>
        <w:r>
          <w:t>46</w:t>
        </w:r>
        <w:r>
          <w:fldChar w:fldCharType="end"/>
        </w:r>
      </w:hyperlink>
    </w:p>
    <w:p>
      <w:pPr>
        <w:pStyle w:val="TOC2"/>
        <w:tabs>
          <w:tab w:val="right" w:leader="dot" w:pos="8306"/>
        </w:tabs>
      </w:pPr>
      <w:hyperlink w:anchor="_Toc24692" w:history="1">
        <w:r>
          <w:rPr>
            <w:rFonts w:ascii="仿宋" w:eastAsia="仿宋" w:hAnsi="仿宋" w:cs="仿宋" w:hint="eastAsia"/>
            <w:lang w:eastAsia="zh-CN"/>
          </w:rPr>
          <w:t>(二)、资金筹措</w:t>
        </w:r>
        <w:r>
          <w:tab/>
        </w:r>
        <w:r>
          <w:fldChar w:fldCharType="begin"/>
        </w:r>
        <w:r>
          <w:instrText xml:space="preserve"> PAGEREF _Toc24692 \h </w:instrText>
        </w:r>
        <w:r>
          <w:fldChar w:fldCharType="separate"/>
        </w:r>
        <w:r>
          <w:t>48</w:t>
        </w:r>
        <w:r>
          <w:fldChar w:fldCharType="end"/>
        </w:r>
      </w:hyperlink>
    </w:p>
    <w:p>
      <w:pPr>
        <w:pStyle w:val="TOC1"/>
        <w:tabs>
          <w:tab w:val="right" w:leader="dot" w:pos="8306"/>
        </w:tabs>
      </w:pPr>
      <w:hyperlink w:anchor="_Toc21941" w:history="1">
        <w:r>
          <w:rPr>
            <w:rFonts w:ascii="仿宋" w:eastAsia="仿宋" w:hAnsi="仿宋" w:cs="仿宋" w:hint="eastAsia"/>
            <w:lang w:eastAsia="zh-CN"/>
          </w:rPr>
          <w:t>十三、利益相关者分析与沟通计划</w:t>
        </w:r>
        <w:r>
          <w:tab/>
        </w:r>
        <w:r>
          <w:fldChar w:fldCharType="begin"/>
        </w:r>
        <w:r>
          <w:instrText xml:space="preserve"> PAGEREF _Toc21941 \h </w:instrText>
        </w:r>
        <w:r>
          <w:fldChar w:fldCharType="separate"/>
        </w:r>
        <w:r>
          <w:t>48</w:t>
        </w:r>
        <w:r>
          <w:fldChar w:fldCharType="end"/>
        </w:r>
      </w:hyperlink>
    </w:p>
    <w:p>
      <w:pPr>
        <w:pStyle w:val="TOC2"/>
        <w:tabs>
          <w:tab w:val="right" w:leader="dot" w:pos="8306"/>
        </w:tabs>
      </w:pPr>
      <w:hyperlink w:anchor="_Toc1383" w:history="1">
        <w:r>
          <w:rPr>
            <w:rFonts w:ascii="仿宋" w:eastAsia="仿宋" w:hAnsi="仿宋" w:cs="仿宋" w:hint="eastAsia"/>
            <w:lang w:eastAsia="zh-CN"/>
          </w:rPr>
          <w:t>(一)、利益相关者分析</w:t>
        </w:r>
        <w:r>
          <w:tab/>
        </w:r>
        <w:r>
          <w:fldChar w:fldCharType="begin"/>
        </w:r>
        <w:r>
          <w:instrText xml:space="preserve"> PAGEREF _Toc1383 \h </w:instrText>
        </w:r>
        <w:r>
          <w:fldChar w:fldCharType="separate"/>
        </w:r>
        <w:r>
          <w:t>48</w:t>
        </w:r>
        <w:r>
          <w:fldChar w:fldCharType="end"/>
        </w:r>
      </w:hyperlink>
    </w:p>
    <w:p>
      <w:pPr>
        <w:pStyle w:val="TOC2"/>
        <w:tabs>
          <w:tab w:val="right" w:leader="dot" w:pos="8306"/>
        </w:tabs>
      </w:pPr>
      <w:hyperlink w:anchor="_Toc16221" w:history="1">
        <w:r>
          <w:rPr>
            <w:rFonts w:ascii="仿宋" w:eastAsia="仿宋" w:hAnsi="仿宋" w:cs="仿宋" w:hint="eastAsia"/>
            <w:lang w:eastAsia="zh-CN"/>
          </w:rPr>
          <w:t>(二)、沟通计划</w:t>
        </w:r>
        <w:r>
          <w:tab/>
        </w:r>
        <w:r>
          <w:fldChar w:fldCharType="begin"/>
        </w:r>
        <w:r>
          <w:instrText xml:space="preserve"> PAGEREF _Toc16221 \h </w:instrText>
        </w:r>
        <w:r>
          <w:fldChar w:fldCharType="separate"/>
        </w:r>
        <w:r>
          <w:t>49</w:t>
        </w:r>
        <w:r>
          <w:fldChar w:fldCharType="end"/>
        </w:r>
      </w:hyperlink>
    </w:p>
    <w:p>
      <w:pPr>
        <w:pStyle w:val="TOC1"/>
        <w:tabs>
          <w:tab w:val="right" w:leader="dot" w:pos="8306"/>
        </w:tabs>
      </w:pPr>
      <w:hyperlink w:anchor="_Toc4107" w:history="1">
        <w:r>
          <w:rPr>
            <w:rFonts w:ascii="仿宋" w:eastAsia="仿宋" w:hAnsi="仿宋" w:cs="仿宋" w:hint="eastAsia"/>
            <w:lang w:eastAsia="zh-CN"/>
          </w:rPr>
          <w:t>十四、胶板项目工程方案分析</w:t>
        </w:r>
        <w:r>
          <w:tab/>
        </w:r>
        <w:r>
          <w:fldChar w:fldCharType="begin"/>
        </w:r>
        <w:r>
          <w:instrText xml:space="preserve"> PAGEREF _Toc4107 \h </w:instrText>
        </w:r>
        <w:r>
          <w:fldChar w:fldCharType="separate"/>
        </w:r>
        <w:r>
          <w:t>51</w:t>
        </w:r>
        <w:r>
          <w:fldChar w:fldCharType="end"/>
        </w:r>
      </w:hyperlink>
    </w:p>
    <w:p>
      <w:pPr>
        <w:pStyle w:val="TOC2"/>
        <w:tabs>
          <w:tab w:val="right" w:leader="dot" w:pos="8306"/>
        </w:tabs>
      </w:pPr>
      <w:hyperlink w:anchor="_Toc21825" w:history="1">
        <w:r>
          <w:rPr>
            <w:rFonts w:ascii="仿宋" w:eastAsia="仿宋" w:hAnsi="仿宋" w:cs="仿宋" w:hint="eastAsia"/>
            <w:lang w:eastAsia="zh-CN"/>
          </w:rPr>
          <w:t>(一)、建筑工程设计原则</w:t>
        </w:r>
        <w:r>
          <w:tab/>
        </w:r>
        <w:r>
          <w:fldChar w:fldCharType="begin"/>
        </w:r>
        <w:r>
          <w:instrText xml:space="preserve"> PAGEREF _Toc21825 \h </w:instrText>
        </w:r>
        <w:r>
          <w:fldChar w:fldCharType="separate"/>
        </w:r>
        <w:r>
          <w:t>51</w:t>
        </w:r>
        <w:r>
          <w:fldChar w:fldCharType="end"/>
        </w:r>
      </w:hyperlink>
    </w:p>
    <w:p>
      <w:pPr>
        <w:pStyle w:val="TOC2"/>
        <w:tabs>
          <w:tab w:val="right" w:leader="dot" w:pos="8306"/>
        </w:tabs>
      </w:pPr>
      <w:hyperlink w:anchor="_Toc1806" w:history="1">
        <w:r>
          <w:rPr>
            <w:rFonts w:ascii="仿宋" w:eastAsia="仿宋" w:hAnsi="仿宋" w:cs="仿宋" w:hint="eastAsia"/>
            <w:lang w:eastAsia="zh-CN"/>
          </w:rPr>
          <w:t>(二)、土建工程建设指标</w:t>
        </w:r>
        <w:r>
          <w:tab/>
        </w:r>
        <w:r>
          <w:fldChar w:fldCharType="begin"/>
        </w:r>
        <w:r>
          <w:instrText xml:space="preserve"> PAGEREF _Toc1806 \h </w:instrText>
        </w:r>
        <w:r>
          <w:fldChar w:fldCharType="separate"/>
        </w:r>
        <w:r>
          <w:t>54</w:t>
        </w:r>
        <w:r>
          <w:fldChar w:fldCharType="end"/>
        </w:r>
      </w:hyperlink>
    </w:p>
    <w:p>
      <w:pPr>
        <w:pStyle w:val="TOC1"/>
        <w:tabs>
          <w:tab w:val="right" w:leader="dot" w:pos="8306"/>
        </w:tabs>
      </w:pPr>
      <w:hyperlink w:anchor="_Toc14281" w:history="1">
        <w:r>
          <w:rPr>
            <w:rFonts w:ascii="仿宋" w:eastAsia="仿宋" w:hAnsi="仿宋" w:cs="仿宋" w:hint="eastAsia"/>
            <w:lang w:eastAsia="zh-CN"/>
          </w:rPr>
          <w:t>十五、质量管理体系</w:t>
        </w:r>
        <w:r>
          <w:tab/>
        </w:r>
        <w:r>
          <w:fldChar w:fldCharType="begin"/>
        </w:r>
        <w:r>
          <w:instrText xml:space="preserve"> PAGEREF _Toc14281 \h </w:instrText>
        </w:r>
        <w:r>
          <w:fldChar w:fldCharType="separate"/>
        </w:r>
        <w:r>
          <w:t>56</w:t>
        </w:r>
        <w:r>
          <w:fldChar w:fldCharType="end"/>
        </w:r>
      </w:hyperlink>
    </w:p>
    <w:p>
      <w:pPr>
        <w:pStyle w:val="TOC2"/>
        <w:tabs>
          <w:tab w:val="right" w:leader="dot" w:pos="8306"/>
        </w:tabs>
      </w:pPr>
      <w:hyperlink w:anchor="_Toc13286" w:history="1">
        <w:r>
          <w:rPr>
            <w:rFonts w:ascii="仿宋" w:eastAsia="仿宋" w:hAnsi="仿宋" w:cs="仿宋" w:hint="eastAsia"/>
            <w:lang w:eastAsia="zh-CN"/>
          </w:rPr>
          <w:t>(一)、质量目标与方针</w:t>
        </w:r>
        <w:r>
          <w:tab/>
        </w:r>
        <w:r>
          <w:fldChar w:fldCharType="begin"/>
        </w:r>
        <w:r>
          <w:instrText xml:space="preserve"> PAGEREF _Toc13286 \h </w:instrText>
        </w:r>
        <w:r>
          <w:fldChar w:fldCharType="separate"/>
        </w:r>
        <w:r>
          <w:t>56</w:t>
        </w:r>
        <w:r>
          <w:fldChar w:fldCharType="end"/>
        </w:r>
      </w:hyperlink>
    </w:p>
    <w:p>
      <w:pPr>
        <w:pStyle w:val="TOC2"/>
        <w:tabs>
          <w:tab w:val="right" w:leader="dot" w:pos="8306"/>
        </w:tabs>
      </w:pPr>
      <w:hyperlink w:anchor="_Toc12948" w:history="1">
        <w:r>
          <w:rPr>
            <w:rFonts w:ascii="仿宋" w:eastAsia="仿宋" w:hAnsi="仿宋" w:cs="仿宋" w:hint="eastAsia"/>
            <w:lang w:eastAsia="zh-CN"/>
          </w:rPr>
          <w:t>(二)、质量管理责任</w:t>
        </w:r>
        <w:r>
          <w:tab/>
        </w:r>
        <w:r>
          <w:fldChar w:fldCharType="begin"/>
        </w:r>
        <w:r>
          <w:instrText xml:space="preserve"> PAGEREF _Toc12948 \h </w:instrText>
        </w:r>
        <w:r>
          <w:fldChar w:fldCharType="separate"/>
        </w:r>
        <w:r>
          <w:t>57</w:t>
        </w:r>
        <w:r>
          <w:fldChar w:fldCharType="end"/>
        </w:r>
      </w:hyperlink>
    </w:p>
    <w:p>
      <w:pPr>
        <w:pStyle w:val="TOC2"/>
        <w:tabs>
          <w:tab w:val="right" w:leader="dot" w:pos="8306"/>
        </w:tabs>
      </w:pPr>
      <w:hyperlink w:anchor="_Toc17325" w:history="1">
        <w:r>
          <w:rPr>
            <w:rFonts w:ascii="仿宋" w:eastAsia="仿宋" w:hAnsi="仿宋" w:cs="仿宋" w:hint="eastAsia"/>
            <w:lang w:eastAsia="zh-CN"/>
          </w:rPr>
          <w:t>(三)、质量管理体系文件</w:t>
        </w:r>
        <w:r>
          <w:tab/>
        </w:r>
        <w:r>
          <w:fldChar w:fldCharType="begin"/>
        </w:r>
        <w:r>
          <w:instrText xml:space="preserve"> PAGEREF _Toc17325 \h </w:instrText>
        </w:r>
        <w:r>
          <w:fldChar w:fldCharType="separate"/>
        </w:r>
        <w:r>
          <w:t>58</w:t>
        </w:r>
        <w:r>
          <w:fldChar w:fldCharType="end"/>
        </w:r>
      </w:hyperlink>
    </w:p>
    <w:p>
      <w:pPr>
        <w:pStyle w:val="TOC2"/>
        <w:tabs>
          <w:tab w:val="right" w:leader="dot" w:pos="8306"/>
        </w:tabs>
      </w:pPr>
      <w:hyperlink w:anchor="_Toc30307" w:history="1">
        <w:r>
          <w:rPr>
            <w:rFonts w:ascii="仿宋" w:eastAsia="仿宋" w:hAnsi="仿宋" w:cs="仿宋" w:hint="eastAsia"/>
            <w:lang w:eastAsia="zh-CN"/>
          </w:rPr>
          <w:t>(四)、质量培训与教育</w:t>
        </w:r>
        <w:r>
          <w:tab/>
        </w:r>
        <w:r>
          <w:fldChar w:fldCharType="begin"/>
        </w:r>
        <w:r>
          <w:instrText xml:space="preserve"> PAGEREF _Toc30307 \h </w:instrText>
        </w:r>
        <w:r>
          <w:fldChar w:fldCharType="separate"/>
        </w:r>
        <w:r>
          <w:t>60</w:t>
        </w:r>
        <w:r>
          <w:fldChar w:fldCharType="end"/>
        </w:r>
      </w:hyperlink>
    </w:p>
    <w:p>
      <w:pPr>
        <w:pStyle w:val="TOC2"/>
        <w:tabs>
          <w:tab w:val="right" w:leader="dot" w:pos="8306"/>
        </w:tabs>
      </w:pPr>
      <w:hyperlink w:anchor="_Toc17387" w:history="1">
        <w:r>
          <w:rPr>
            <w:rFonts w:ascii="仿宋" w:eastAsia="仿宋" w:hAnsi="仿宋" w:cs="仿宋" w:hint="eastAsia"/>
            <w:lang w:eastAsia="zh-CN"/>
          </w:rPr>
          <w:t>(五)、质量审核与评价</w:t>
        </w:r>
        <w:r>
          <w:tab/>
        </w:r>
        <w:r>
          <w:fldChar w:fldCharType="begin"/>
        </w:r>
        <w:r>
          <w:instrText xml:space="preserve"> PAGEREF _Toc17387 \h </w:instrText>
        </w:r>
        <w:r>
          <w:fldChar w:fldCharType="separate"/>
        </w:r>
        <w:r>
          <w:t>61</w:t>
        </w:r>
        <w:r>
          <w:fldChar w:fldCharType="end"/>
        </w:r>
      </w:hyperlink>
    </w:p>
    <w:p>
      <w:pPr>
        <w:pStyle w:val="TOC2"/>
        <w:tabs>
          <w:tab w:val="right" w:leader="dot" w:pos="8306"/>
        </w:tabs>
      </w:pPr>
      <w:hyperlink w:anchor="_Toc9032" w:history="1">
        <w:r>
          <w:rPr>
            <w:rFonts w:ascii="仿宋" w:eastAsia="仿宋" w:hAnsi="仿宋" w:cs="仿宋" w:hint="eastAsia"/>
            <w:lang w:eastAsia="zh-CN"/>
          </w:rPr>
          <w:t>(六)、不符合与纠正措施</w:t>
        </w:r>
        <w:r>
          <w:tab/>
        </w:r>
        <w:r>
          <w:fldChar w:fldCharType="begin"/>
        </w:r>
        <w:r>
          <w:instrText xml:space="preserve"> PAGEREF _Toc9032 \h </w:instrText>
        </w:r>
        <w:r>
          <w:fldChar w:fldCharType="separate"/>
        </w:r>
        <w:r>
          <w:t>62</w:t>
        </w:r>
        <w:r>
          <w:fldChar w:fldCharType="end"/>
        </w:r>
      </w:hyperlink>
    </w:p>
    <w:p>
      <w:pPr>
        <w:pStyle w:val="TOC1"/>
        <w:tabs>
          <w:tab w:val="right" w:leader="dot" w:pos="8306"/>
        </w:tabs>
      </w:pPr>
      <w:hyperlink w:anchor="_Toc646" w:history="1">
        <w:r>
          <w:rPr>
            <w:rFonts w:ascii="仿宋" w:eastAsia="仿宋" w:hAnsi="仿宋" w:cs="仿宋" w:hint="eastAsia"/>
            <w:lang w:eastAsia="zh-CN"/>
          </w:rPr>
          <w:t>十六、风险识别与分类</w:t>
        </w:r>
        <w:r>
          <w:tab/>
        </w:r>
        <w:r>
          <w:fldChar w:fldCharType="begin"/>
        </w:r>
        <w:r>
          <w:instrText xml:space="preserve"> PAGEREF _Toc646 \h </w:instrText>
        </w:r>
        <w:r>
          <w:fldChar w:fldCharType="separate"/>
        </w:r>
        <w:r>
          <w:t>63</w:t>
        </w:r>
        <w:r>
          <w:fldChar w:fldCharType="end"/>
        </w:r>
      </w:hyperlink>
    </w:p>
    <w:p>
      <w:pPr>
        <w:pStyle w:val="TOC2"/>
        <w:tabs>
          <w:tab w:val="right" w:leader="dot" w:pos="8306"/>
        </w:tabs>
      </w:pPr>
      <w:hyperlink w:anchor="_Toc11581" w:history="1">
        <w:r>
          <w:rPr>
            <w:rFonts w:ascii="仿宋" w:eastAsia="仿宋" w:hAnsi="仿宋" w:cs="仿宋" w:hint="eastAsia"/>
            <w:lang w:eastAsia="zh-CN"/>
          </w:rPr>
          <w:t>(一)、风险识别</w:t>
        </w:r>
        <w:r>
          <w:tab/>
        </w:r>
        <w:r>
          <w:fldChar w:fldCharType="begin"/>
        </w:r>
        <w:r>
          <w:instrText xml:space="preserve"> PAGEREF _Toc11581 \h </w:instrText>
        </w:r>
        <w:r>
          <w:fldChar w:fldCharType="separate"/>
        </w:r>
        <w:r>
          <w:t>63</w:t>
        </w:r>
        <w:r>
          <w:fldChar w:fldCharType="end"/>
        </w:r>
      </w:hyperlink>
    </w:p>
    <w:p>
      <w:pPr>
        <w:pStyle w:val="TOC2"/>
        <w:tabs>
          <w:tab w:val="right" w:leader="dot" w:pos="8306"/>
        </w:tabs>
      </w:pPr>
      <w:hyperlink w:anchor="_Toc21112" w:history="1">
        <w:r>
          <w:rPr>
            <w:rFonts w:ascii="仿宋" w:eastAsia="仿宋" w:hAnsi="仿宋" w:cs="仿宋" w:hint="eastAsia"/>
            <w:lang w:eastAsia="zh-CN"/>
          </w:rPr>
          <w:t>(二)、风险分类</w:t>
        </w:r>
        <w:r>
          <w:tab/>
        </w:r>
        <w:r>
          <w:fldChar w:fldCharType="begin"/>
        </w:r>
        <w:r>
          <w:instrText xml:space="preserve"> PAGEREF _Toc21112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6"/>
      <w:r>
        <w:rPr>
          <w:rFonts w:ascii="仿宋" w:eastAsia="仿宋" w:hAnsi="仿宋" w:cs="仿宋" w:hint="eastAsia"/>
          <w:lang w:eastAsia="zh-CN"/>
        </w:rPr>
        <w:t>(一)、胶板行业分析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板行业一直以来都是市场的关注焦点。行业内的发展趋势、竞争态势以及潜在机会都对胶板项目的推进产生深远的影响。通过深入研究行业的整体概貌，我们将更好地理解行业的核心特征，为胶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板行业，技术一直是推动创新和发展的关键因素。我们将对当前技术趋势进行详尽分析，包括但不限于人工智能、大数据应用、先进制造技术等。这有助于胶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板项目成功的基础。我们将对主要竞争对手进行深入研究，包括其市场份额、产品特点、市场定位等。通过全面了解竞争对手的优势和劣势，胶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31"/>
      <w:r>
        <w:rPr>
          <w:rFonts w:ascii="仿宋" w:eastAsia="仿宋" w:hAnsi="仿宋" w:cs="仿宋" w:hint="eastAsia"/>
          <w:sz w:val="28"/>
          <w:lang w:eastAsia="zh-CN"/>
        </w:rPr>
        <w:t>(二)、胶板市场分析预测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通过对市场规模的深入调研，我们将预测胶板市场未来的增长趋势。这包括市场的整体规模、各细分领域的发展趋势等。胶板项目可以根据市场的扩张速度和潜在机会，制定更符合市场需求的发展策略。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板项目实施过程中需要充分考虑的因素。我们将对市场风险进行全面评估，包括但不限于政策法规风险、市场竞争风险、技术变革风险等。通过对潜在风险的深入分析，胶板项目可以制定相应的风险缓解策略，降低不确定性对胶板项目的影响。</w:t>
      </w:r>
    </w:p>
    <w:p>
      <w:pPr>
        <w:pStyle w:val="Heading1"/>
        <w:ind w:firstLine="560" w:firstLineChars="200"/>
        <w:rPr>
          <w:rFonts w:ascii="仿宋" w:eastAsia="仿宋" w:hAnsi="仿宋" w:cs="仿宋" w:hint="eastAsia"/>
          <w:sz w:val="28"/>
          <w:lang w:eastAsia="zh-CN"/>
        </w:rPr>
      </w:pPr>
      <w:bookmarkStart w:id="5" w:name="_Toc288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66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胶板项目的主要产品是XXXX，预计年产值为XXX万元。这一产品在市场中占据着重要的地位，其广泛的应用范围使得该胶板项目的市场前景非常广阔。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板项目的xxx产品作为重要的原材料之一，将在多个领域发挥关键作用。其在建筑、交通、能源等方面的广泛应用将为整个产业链提供强大的支持，形成产业协同效应。胶板项目的年产值XXX万XXX万XXX万万元不仅反映了其在市场上的巨大潜力，更预示着它对国民经济的积极贡献。这种关联度高、涉及面广的产业关系，使得该胶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4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总征地面积为XXXX平方米，相当于约XX.XX亩，其中净用地面积为XXXX平方米，红线范围内相当于约XX.XX亩。这一用地规模充分考虑了胶板项目的建设需求，保障了胶板项目在合适的空间内得以充分发展。胶板项目规划的总建筑面积为XXXX平方米，其中主体工程建设占XXXX平方米，计容建筑面积达XXXX平方米。预计建筑工程的投资将达到XXXX万元，为胶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计划购置的设备共计XXXX台（套），设备购置费用为XXXX万元。这一设备购置计划充分考虑到胶板项目的生产需求和技术要求，确保了胶板项目在生产运营中具备先进的技术装备和高效的生产能力。设备的合理配置将为胶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计划总投资为XXXX万元，预计年实现营业收入为XXXX万元。这一产能规模的设定旨在确保胶板项目能够在投资与回报之间取得平衡，实现长期可持续的发展。胶板项目的总投资充分考虑到各个方面的需求，包括用地建设、设备购置等多个环节，以确保胶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050"/>
      <w:r>
        <w:rPr>
          <w:rFonts w:ascii="仿宋" w:eastAsia="仿宋" w:hAnsi="仿宋" w:cs="仿宋" w:hint="eastAsia"/>
          <w:sz w:val="28"/>
          <w:lang w:eastAsia="zh-CN"/>
        </w:rPr>
        <w:t>三、胶板项目危机管理</w:t>
      </w:r>
      <w:bookmarkEnd w:id="8"/>
    </w:p>
    <w:p>
      <w:pPr>
        <w:pStyle w:val="Heading2"/>
        <w:rPr>
          <w:rFonts w:ascii="仿宋" w:eastAsia="仿宋" w:hAnsi="仿宋" w:cs="仿宋" w:hint="eastAsia"/>
          <w:lang w:eastAsia="zh-CN"/>
        </w:rPr>
      </w:pPr>
      <w:bookmarkStart w:id="9" w:name="_Toc1064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胶板项目危机管理中，危机预警与识别是确保胶板项目稳健运行的核心步骤。通过建立全面的监测机制，胶板项目团队旨在及时发现和理解潜在的风险和危机因素，以便采取及时的预防和应对措施，确保胶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首先，通过深入的风险评估，胶板项目团队全面分析了整个胶板项目和各个阶段可能存在的威胁。这包括准确评估每个潜在风险的发生概率和可能影响的程度，为后续危机预警提供了有力支持。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板项目团队着重于明确定义胶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板项目进展的持续监控，团队能够及时发现潜在问题并作出迅速反应。胶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在这一阶段，团队的专业素养和反应速度将发挥至关重要的作用，以确保潜在危机能够在初期得到有效的处理，最大程度地减轻负面影响。通过危机预警与识别，胶板项目得以更有序、可控地推进。</w:t>
      </w:r>
    </w:p>
    <w:p>
      <w:pPr>
        <w:pStyle w:val="Heading2"/>
        <w:ind w:firstLine="560" w:firstLineChars="200"/>
        <w:rPr>
          <w:rFonts w:ascii="仿宋" w:eastAsia="仿宋" w:hAnsi="仿宋" w:cs="仿宋" w:hint="eastAsia"/>
          <w:sz w:val="28"/>
          <w:lang w:eastAsia="zh-CN"/>
        </w:rPr>
      </w:pPr>
      <w:bookmarkStart w:id="10" w:name="_Toc2394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暂停胶板项目进度：为遏制危机蔓延，胶板项目暂时停止进行，以便全面评估当前状况。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实时沟通：与关键利益相关者建立实时沟通机制，向他们传递胶板项目危机的实际状况，保障胶板项目核心利益。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随着危机得到初步控制，胶板项目团队转向制定恢复计划，以确保胶板项目能够从中迅速恢复。主要恢复计划包括：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修复受损的进度计划：重新评估胶板项目进度，制定修复计划，确保胶板项目尽快回归正常进程。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重新调整资源分配：优化资源分配，确保胶板项目在有限资源下高效运转。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风险管理机制加强：对胶板项目风险进行全面评估，制定更强化的风险管理策略，以预防未来可能的危机。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061"/>
      <w:r>
        <w:rPr>
          <w:rFonts w:ascii="仿宋" w:eastAsia="仿宋" w:hAnsi="仿宋" w:cs="仿宋" w:hint="eastAsia"/>
          <w:sz w:val="28"/>
          <w:lang w:eastAsia="zh-CN"/>
        </w:rPr>
        <w:t>四、胶板项目土建工程</w:t>
      </w:r>
      <w:bookmarkEnd w:id="11"/>
    </w:p>
    <w:p>
      <w:pPr>
        <w:pStyle w:val="Heading2"/>
        <w:rPr>
          <w:rFonts w:ascii="仿宋" w:eastAsia="仿宋" w:hAnsi="仿宋" w:cs="仿宋" w:hint="eastAsia"/>
          <w:lang w:eastAsia="zh-CN"/>
        </w:rPr>
      </w:pPr>
      <w:bookmarkStart w:id="12" w:name="_Toc142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在胶板项目的建筑工程设计中，我们将秉承一系列重要的设计原则，以确保胶板项目建筑在功能、美观、可持续性等方面达到最佳效果。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在建筑设计中，我们将综合考虑建设和运营成本。通过精细的经济效益分析，确保设计方案在高效利用资源的同时，对胶板项目的长期盈利能力有积极的贡献。</w:t>
      </w:r>
    </w:p>
    <w:p>
      <w:pPr>
        <w:pStyle w:val="Heading2"/>
        <w:ind w:firstLine="560" w:firstLineChars="200"/>
        <w:rPr>
          <w:rFonts w:ascii="仿宋" w:eastAsia="仿宋" w:hAnsi="仿宋" w:cs="仿宋" w:hint="eastAsia"/>
          <w:sz w:val="28"/>
          <w:lang w:eastAsia="zh-CN"/>
        </w:rPr>
      </w:pPr>
      <w:bookmarkStart w:id="13" w:name="_Toc20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板项目的土建工程设计中，我们将精准设定设计年限，结合胶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1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胶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板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胶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35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本期工程胶板项目预计总建筑面积XXX平方米，其中：计容建筑面积XXX平方米，计划建筑工程投资XX万元，占胶板项目总投资的XX%。</w:t>
      </w:r>
    </w:p>
    <w:p>
      <w:pPr>
        <w:pStyle w:val="Heading1"/>
        <w:ind w:firstLine="560" w:firstLineChars="200"/>
        <w:rPr>
          <w:rFonts w:ascii="仿宋" w:eastAsia="仿宋" w:hAnsi="仿宋" w:cs="仿宋" w:hint="eastAsia"/>
          <w:sz w:val="28"/>
          <w:lang w:eastAsia="zh-CN"/>
        </w:rPr>
      </w:pPr>
      <w:bookmarkStart w:id="16" w:name="_Toc10951"/>
      <w:r>
        <w:rPr>
          <w:rFonts w:ascii="仿宋" w:eastAsia="仿宋" w:hAnsi="仿宋" w:cs="仿宋" w:hint="eastAsia"/>
          <w:sz w:val="28"/>
          <w:lang w:eastAsia="zh-CN"/>
        </w:rPr>
        <w:t>五、胶板项目建设背景及必要性分析</w:t>
      </w:r>
      <w:bookmarkEnd w:id="16"/>
    </w:p>
    <w:p>
      <w:pPr>
        <w:pStyle w:val="Heading2"/>
        <w:rPr>
          <w:rFonts w:ascii="仿宋" w:eastAsia="仿宋" w:hAnsi="仿宋" w:cs="仿宋" w:hint="eastAsia"/>
          <w:lang w:eastAsia="zh-CN"/>
        </w:rPr>
      </w:pPr>
      <w:bookmarkStart w:id="17" w:name="_Toc29641"/>
      <w:r>
        <w:rPr>
          <w:rFonts w:ascii="仿宋" w:eastAsia="仿宋" w:hAnsi="仿宋" w:cs="仿宋" w:hint="eastAsia"/>
          <w:lang w:eastAsia="zh-CN"/>
        </w:rPr>
        <w:t>(一)、胶板项目背景分析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我们的背景分析将深入挖掘当前行业的发展趋势，通过对竞争态势的全面审视，找到胶板项目在这个潮流中的定位。同时，我们将关注行业内涌现的新兴机遇，以便胶板项目更好地融入行业发展的潮流中。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板项目提供了强大的发展动力。我们将聚焦于行业内最新的技术发展趋势，包括但不限于人工智能、大数据分析、物联网等领域。通过深度的技术研究，我们将确保胶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板项目发展的源泉。我们将投入更多的精力对市场需求进行深入剖析，超越表面的需求，深入挖掘潜在的市场痛点和机遇。通过对市场需求的细致了解，胶板项目将更有针对性地设计解决方案，满足市场的多样化需求，从而更好地促进胶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板项目战略至关重要。我们将对竞争态势进行更为深入的分析，包括但不限于市场份额、产品特点、客户满意度等多个维度。通过深度的竞争分析，胶板项目将能够更准确地把握市场脉搏，制定具有竞争力的胶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板项目的发展具有直接的影响。我们将进行更为全面的法规和政策分析，了解行业发展中的潜在法律风险和合规挑战。通过充分了解和遵守相关法规，胶板项目将确保在法律框架内合法合规运营，为胶板项目的稳健发展提供有力支持。</w:t>
      </w:r>
    </w:p>
    <w:p>
      <w:pPr>
        <w:pStyle w:val="Heading2"/>
        <w:ind w:firstLine="560" w:firstLineChars="200"/>
        <w:rPr>
          <w:rFonts w:ascii="仿宋" w:eastAsia="仿宋" w:hAnsi="仿宋" w:cs="仿宋" w:hint="eastAsia"/>
          <w:sz w:val="28"/>
          <w:lang w:eastAsia="zh-CN"/>
        </w:rPr>
      </w:pPr>
      <w:bookmarkStart w:id="18" w:name="_Toc8902"/>
      <w:r>
        <w:rPr>
          <w:rFonts w:ascii="仿宋" w:eastAsia="仿宋" w:hAnsi="仿宋" w:cs="仿宋" w:hint="eastAsia"/>
          <w:sz w:val="28"/>
          <w:lang w:eastAsia="zh-CN"/>
        </w:rPr>
        <w:t>(二)、胶板项目建设必要性分析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建设的迫切性源于对行业发展趋势的深刻洞察。我们正处于一个行业变革的时代，科技创新、数字化转型成为企业发展的关键动力。胶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建设不仅仅是为了跟上潮流，更是为了通过技术创新推动企业的持续发展。通过引入先进的技术和解决方案，胶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板项目的建设成为必然选择，通过提高产品质量、拓展服务领域，从而在竞争中获得更多的机会。胶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板项目建设的必要性体现在对客户需求更精准的满足。通过胶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建设的背后是对企业持续创新的追求。只有通过不断创新，企业才能在竞争中立于不败之地。胶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3363"/>
      <w:r>
        <w:rPr>
          <w:rFonts w:ascii="仿宋" w:eastAsia="仿宋" w:hAnsi="仿宋" w:cs="仿宋" w:hint="eastAsia"/>
          <w:sz w:val="28"/>
          <w:lang w:eastAsia="zh-CN"/>
        </w:rPr>
        <w:t>六、胶板项目概论</w:t>
      </w:r>
      <w:bookmarkEnd w:id="19"/>
    </w:p>
    <w:p>
      <w:pPr>
        <w:pStyle w:val="Heading2"/>
        <w:rPr>
          <w:rFonts w:ascii="仿宋" w:eastAsia="仿宋" w:hAnsi="仿宋" w:cs="仿宋" w:hint="eastAsia"/>
          <w:lang w:eastAsia="zh-CN"/>
        </w:rPr>
      </w:pPr>
      <w:bookmarkStart w:id="20" w:name="_Toc12146"/>
      <w:r>
        <w:rPr>
          <w:rFonts w:ascii="仿宋" w:eastAsia="仿宋" w:hAnsi="仿宋" w:cs="仿宋" w:hint="eastAsia"/>
          <w:lang w:eastAsia="zh-CN"/>
        </w:rPr>
        <w:t>(一)、胶板项目概况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的起源追溯至对市场的深入洞察。市场的不断演变与变革为胶板项目提供了难得的机遇。当前市场存在的需求缺口和变革的大环境共同构成了胶板项目的背景。这个胶板项目旨在充分利用市场机遇，填补行业中尚未满足的需求，为客户提供全新的解决方案。市场的变革和需求的增长使得这个胶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胶板项目正式命名为胶板。这个名称不仅仅是一个标识，更代表了胶板项目的核心理念和愿景。它蕴含着胶板项目所要解决问题的关键字，具有强烈的表达和辨识度，为胶板项目树立了鲜明的品牌形象。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的核心目标是提供一种全新、高效的解决方案，满足客户日益增长的需求。胶板项目追求的不仅仅是满足市场需求，更是在市场中获得卓越的竞争优势。通过不断提升产品或服务的质量和创新水平，胶板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胶板项目范围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全面涵盖了产品研发、制造、市场推广和售后服务，确保从产品设计到最终用户体验的全方位关注。这一全面的胶板项目范围是为了确保胶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胶板项目计划在未来18个月内完成，包括研发、测试、市场试点和正式推出等不同阶段。这个时间表的合理设计是为了确保胶板项目各个阶段的顺利推进，以便按时交付高质量的成果。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胶板项目总预算估算为XX百万美元，主要分配在研发、市场推广、人员培训和运营等方面。这一充足的预算为胶板项目提供了充足的资源，确保胶板项目在各个方面都能取得优异的表现。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胶板项目可能面临的风险包括市场接受度低、技术难题、竞争激烈等。胶板项目团队已经制定了相应的风险应对计划，通过前瞻性的风险管理，确保胶板项目在面对不确定性时能够迅速做出应对。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胶板项目汇聚了一支经验丰富、多领域专业素养的核心团队，确保胶板项目在各个方面都能拥有高水平的执行力。团队的协同作战是胶板项目成功的关键因素之一。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胶板项目背景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https://d.book118.com/915123210313011110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B7D0B"/>
    <w:rsid w:val="1D2B7D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2321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2024-02-11T10:31:00Z</dcterms:created>
  <dcterms:modified xsi:type="dcterms:W3CDTF">2024-02-11T10:31:51Z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31B54B40351549CDB5C94AE3872C649B_11</vt:lpwstr>
  </property>
  <property fmtid="{D5CDD505-2E9C-101B-9397-08002B2CF9AE}" pid="3" name="KSOProductBuildVer">
    <vt:lpwstr>2052-12.1.0.16250</vt:lpwstr>
  </property>
</Properties>
</file>