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灯盘项目建设方案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26" w:history="1">
        <w:r>
          <w:rPr>
            <w:rFonts w:ascii="仿宋" w:eastAsia="仿宋" w:hAnsi="仿宋" w:cs="仿宋" w:hint="eastAsia"/>
            <w:lang w:eastAsia="zh-CN"/>
          </w:rPr>
          <w:t>前言</w:t>
        </w:r>
        <w:r>
          <w:tab/>
        </w:r>
        <w:r>
          <w:fldChar w:fldCharType="begin"/>
        </w:r>
        <w:r>
          <w:instrText xml:space="preserve"> PAGEREF _Toc7426 \h </w:instrText>
        </w:r>
        <w:r>
          <w:fldChar w:fldCharType="separate"/>
        </w:r>
        <w:r>
          <w:t>3</w:t>
        </w:r>
        <w:r>
          <w:fldChar w:fldCharType="end"/>
        </w:r>
      </w:hyperlink>
    </w:p>
    <w:p>
      <w:pPr>
        <w:pStyle w:val="TOC1"/>
        <w:tabs>
          <w:tab w:val="right" w:leader="dot" w:pos="8306"/>
        </w:tabs>
      </w:pPr>
      <w:hyperlink w:anchor="_Toc9729" w:history="1">
        <w:r>
          <w:rPr>
            <w:rFonts w:ascii="仿宋" w:eastAsia="仿宋" w:hAnsi="仿宋" w:cs="仿宋" w:hint="eastAsia"/>
            <w:lang w:eastAsia="zh-CN"/>
          </w:rPr>
          <w:t>一、项目选址研究</w:t>
        </w:r>
        <w:r>
          <w:tab/>
        </w:r>
        <w:r>
          <w:fldChar w:fldCharType="begin"/>
        </w:r>
        <w:r>
          <w:instrText xml:space="preserve"> PAGEREF _Toc9729 \h </w:instrText>
        </w:r>
        <w:r>
          <w:fldChar w:fldCharType="separate"/>
        </w:r>
        <w:r>
          <w:t>3</w:t>
        </w:r>
        <w:r>
          <w:fldChar w:fldCharType="end"/>
        </w:r>
      </w:hyperlink>
    </w:p>
    <w:p>
      <w:pPr>
        <w:pStyle w:val="TOC2"/>
        <w:tabs>
          <w:tab w:val="right" w:leader="dot" w:pos="8306"/>
        </w:tabs>
      </w:pPr>
      <w:hyperlink w:anchor="_Toc1836" w:history="1">
        <w:r>
          <w:rPr>
            <w:rFonts w:ascii="仿宋" w:eastAsia="仿宋" w:hAnsi="仿宋" w:cs="仿宋" w:hint="eastAsia"/>
            <w:lang w:eastAsia="zh-CN"/>
          </w:rPr>
          <w:t>(一)、项目选址原则</w:t>
        </w:r>
        <w:r>
          <w:tab/>
        </w:r>
        <w:r>
          <w:fldChar w:fldCharType="begin"/>
        </w:r>
        <w:r>
          <w:instrText xml:space="preserve"> PAGEREF _Toc1836 \h </w:instrText>
        </w:r>
        <w:r>
          <w:fldChar w:fldCharType="separate"/>
        </w:r>
        <w:r>
          <w:t>3</w:t>
        </w:r>
        <w:r>
          <w:fldChar w:fldCharType="end"/>
        </w:r>
      </w:hyperlink>
    </w:p>
    <w:p>
      <w:pPr>
        <w:pStyle w:val="TOC2"/>
        <w:tabs>
          <w:tab w:val="right" w:leader="dot" w:pos="8306"/>
        </w:tabs>
      </w:pPr>
      <w:hyperlink w:anchor="_Toc5221" w:history="1">
        <w:r>
          <w:rPr>
            <w:rFonts w:ascii="仿宋" w:eastAsia="仿宋" w:hAnsi="仿宋" w:cs="仿宋" w:hint="eastAsia"/>
            <w:lang w:eastAsia="zh-CN"/>
          </w:rPr>
          <w:t>(二)、项目选址</w:t>
        </w:r>
        <w:r>
          <w:tab/>
        </w:r>
        <w:r>
          <w:fldChar w:fldCharType="begin"/>
        </w:r>
        <w:r>
          <w:instrText xml:space="preserve"> PAGEREF _Toc5221 \h </w:instrText>
        </w:r>
        <w:r>
          <w:fldChar w:fldCharType="separate"/>
        </w:r>
        <w:r>
          <w:t>6</w:t>
        </w:r>
        <w:r>
          <w:fldChar w:fldCharType="end"/>
        </w:r>
      </w:hyperlink>
    </w:p>
    <w:p>
      <w:pPr>
        <w:pStyle w:val="TOC2"/>
        <w:tabs>
          <w:tab w:val="right" w:leader="dot" w:pos="8306"/>
        </w:tabs>
      </w:pPr>
      <w:hyperlink w:anchor="_Toc11006" w:history="1">
        <w:r>
          <w:rPr>
            <w:rFonts w:ascii="仿宋" w:eastAsia="仿宋" w:hAnsi="仿宋" w:cs="仿宋" w:hint="eastAsia"/>
            <w:lang w:eastAsia="zh-CN"/>
          </w:rPr>
          <w:t>(三)、建设条件分析</w:t>
        </w:r>
        <w:r>
          <w:tab/>
        </w:r>
        <w:r>
          <w:fldChar w:fldCharType="begin"/>
        </w:r>
        <w:r>
          <w:instrText xml:space="preserve"> PAGEREF _Toc11006 \h </w:instrText>
        </w:r>
        <w:r>
          <w:fldChar w:fldCharType="separate"/>
        </w:r>
        <w:r>
          <w:t>8</w:t>
        </w:r>
        <w:r>
          <w:fldChar w:fldCharType="end"/>
        </w:r>
      </w:hyperlink>
    </w:p>
    <w:p>
      <w:pPr>
        <w:pStyle w:val="TOC2"/>
        <w:tabs>
          <w:tab w:val="right" w:leader="dot" w:pos="8306"/>
        </w:tabs>
      </w:pPr>
      <w:hyperlink w:anchor="_Toc31512" w:history="1">
        <w:r>
          <w:rPr>
            <w:rFonts w:ascii="仿宋" w:eastAsia="仿宋" w:hAnsi="仿宋" w:cs="仿宋" w:hint="eastAsia"/>
            <w:lang w:eastAsia="zh-CN"/>
          </w:rPr>
          <w:t>(四)、用地控制指标</w:t>
        </w:r>
        <w:r>
          <w:tab/>
        </w:r>
        <w:r>
          <w:fldChar w:fldCharType="begin"/>
        </w:r>
        <w:r>
          <w:instrText xml:space="preserve"> PAGEREF _Toc31512 \h </w:instrText>
        </w:r>
        <w:r>
          <w:fldChar w:fldCharType="separate"/>
        </w:r>
        <w:r>
          <w:t>10</w:t>
        </w:r>
        <w:r>
          <w:fldChar w:fldCharType="end"/>
        </w:r>
      </w:hyperlink>
    </w:p>
    <w:p>
      <w:pPr>
        <w:pStyle w:val="TOC2"/>
        <w:tabs>
          <w:tab w:val="right" w:leader="dot" w:pos="8306"/>
        </w:tabs>
      </w:pPr>
      <w:hyperlink w:anchor="_Toc8974" w:history="1">
        <w:r>
          <w:rPr>
            <w:rFonts w:ascii="仿宋" w:eastAsia="仿宋" w:hAnsi="仿宋" w:cs="仿宋" w:hint="eastAsia"/>
            <w:lang w:eastAsia="zh-CN"/>
          </w:rPr>
          <w:t>(五)、地总体要求</w:t>
        </w:r>
        <w:r>
          <w:tab/>
        </w:r>
        <w:r>
          <w:fldChar w:fldCharType="begin"/>
        </w:r>
        <w:r>
          <w:instrText xml:space="preserve"> PAGEREF _Toc8974 \h </w:instrText>
        </w:r>
        <w:r>
          <w:fldChar w:fldCharType="separate"/>
        </w:r>
        <w:r>
          <w:t>11</w:t>
        </w:r>
        <w:r>
          <w:fldChar w:fldCharType="end"/>
        </w:r>
      </w:hyperlink>
    </w:p>
    <w:p>
      <w:pPr>
        <w:pStyle w:val="TOC2"/>
        <w:tabs>
          <w:tab w:val="right" w:leader="dot" w:pos="8306"/>
        </w:tabs>
      </w:pPr>
      <w:hyperlink w:anchor="_Toc9874" w:history="1">
        <w:r>
          <w:rPr>
            <w:rFonts w:ascii="仿宋" w:eastAsia="仿宋" w:hAnsi="仿宋" w:cs="仿宋" w:hint="eastAsia"/>
            <w:lang w:eastAsia="zh-CN"/>
          </w:rPr>
          <w:t>(六)、节约用地措施</w:t>
        </w:r>
        <w:r>
          <w:tab/>
        </w:r>
        <w:r>
          <w:fldChar w:fldCharType="begin"/>
        </w:r>
        <w:r>
          <w:instrText xml:space="preserve"> PAGEREF _Toc9874 \h </w:instrText>
        </w:r>
        <w:r>
          <w:fldChar w:fldCharType="separate"/>
        </w:r>
        <w:r>
          <w:t>12</w:t>
        </w:r>
        <w:r>
          <w:fldChar w:fldCharType="end"/>
        </w:r>
      </w:hyperlink>
    </w:p>
    <w:p>
      <w:pPr>
        <w:pStyle w:val="TOC2"/>
        <w:tabs>
          <w:tab w:val="right" w:leader="dot" w:pos="8306"/>
        </w:tabs>
      </w:pPr>
      <w:hyperlink w:anchor="_Toc7491" w:history="1">
        <w:r>
          <w:rPr>
            <w:rFonts w:ascii="仿宋" w:eastAsia="仿宋" w:hAnsi="仿宋" w:cs="仿宋" w:hint="eastAsia"/>
            <w:lang w:eastAsia="zh-CN"/>
          </w:rPr>
          <w:t>(七)、选址综合评价</w:t>
        </w:r>
        <w:r>
          <w:tab/>
        </w:r>
        <w:r>
          <w:fldChar w:fldCharType="begin"/>
        </w:r>
        <w:r>
          <w:instrText xml:space="preserve"> PAGEREF _Toc7491 \h </w:instrText>
        </w:r>
        <w:r>
          <w:fldChar w:fldCharType="separate"/>
        </w:r>
        <w:r>
          <w:t>14</w:t>
        </w:r>
        <w:r>
          <w:fldChar w:fldCharType="end"/>
        </w:r>
      </w:hyperlink>
    </w:p>
    <w:p>
      <w:pPr>
        <w:pStyle w:val="TOC1"/>
        <w:tabs>
          <w:tab w:val="right" w:leader="dot" w:pos="8306"/>
        </w:tabs>
      </w:pPr>
      <w:hyperlink w:anchor="_Toc6949" w:history="1">
        <w:r>
          <w:rPr>
            <w:rFonts w:ascii="仿宋" w:eastAsia="仿宋" w:hAnsi="仿宋" w:cs="仿宋" w:hint="eastAsia"/>
            <w:lang w:eastAsia="zh-CN"/>
          </w:rPr>
          <w:t>二、项目监理与质量保证</w:t>
        </w:r>
        <w:r>
          <w:tab/>
        </w:r>
        <w:r>
          <w:fldChar w:fldCharType="begin"/>
        </w:r>
        <w:r>
          <w:instrText xml:space="preserve"> PAGEREF _Toc6949 \h </w:instrText>
        </w:r>
        <w:r>
          <w:fldChar w:fldCharType="separate"/>
        </w:r>
        <w:r>
          <w:t>15</w:t>
        </w:r>
        <w:r>
          <w:fldChar w:fldCharType="end"/>
        </w:r>
      </w:hyperlink>
    </w:p>
    <w:p>
      <w:pPr>
        <w:pStyle w:val="TOC2"/>
        <w:tabs>
          <w:tab w:val="right" w:leader="dot" w:pos="8306"/>
        </w:tabs>
      </w:pPr>
      <w:hyperlink w:anchor="_Toc2699" w:history="1">
        <w:r>
          <w:rPr>
            <w:rFonts w:ascii="仿宋" w:eastAsia="仿宋" w:hAnsi="仿宋" w:cs="仿宋" w:hint="eastAsia"/>
            <w:lang w:eastAsia="zh-CN"/>
          </w:rPr>
          <w:t>(一)、监理体系构建</w:t>
        </w:r>
        <w:r>
          <w:tab/>
        </w:r>
        <w:r>
          <w:fldChar w:fldCharType="begin"/>
        </w:r>
        <w:r>
          <w:instrText xml:space="preserve"> PAGEREF _Toc2699 \h </w:instrText>
        </w:r>
        <w:r>
          <w:fldChar w:fldCharType="separate"/>
        </w:r>
        <w:r>
          <w:t>15</w:t>
        </w:r>
        <w:r>
          <w:fldChar w:fldCharType="end"/>
        </w:r>
      </w:hyperlink>
    </w:p>
    <w:p>
      <w:pPr>
        <w:pStyle w:val="TOC2"/>
        <w:tabs>
          <w:tab w:val="right" w:leader="dot" w:pos="8306"/>
        </w:tabs>
      </w:pPr>
      <w:hyperlink w:anchor="_Toc5225" w:history="1">
        <w:r>
          <w:rPr>
            <w:rFonts w:ascii="仿宋" w:eastAsia="仿宋" w:hAnsi="仿宋" w:cs="仿宋" w:hint="eastAsia"/>
            <w:lang w:eastAsia="zh-CN"/>
          </w:rPr>
          <w:t>(二)、质量保证体系实施</w:t>
        </w:r>
        <w:r>
          <w:tab/>
        </w:r>
        <w:r>
          <w:fldChar w:fldCharType="begin"/>
        </w:r>
        <w:r>
          <w:instrText xml:space="preserve"> PAGEREF _Toc5225 \h </w:instrText>
        </w:r>
        <w:r>
          <w:fldChar w:fldCharType="separate"/>
        </w:r>
        <w:r>
          <w:t>15</w:t>
        </w:r>
        <w:r>
          <w:fldChar w:fldCharType="end"/>
        </w:r>
      </w:hyperlink>
    </w:p>
    <w:p>
      <w:pPr>
        <w:pStyle w:val="TOC2"/>
        <w:tabs>
          <w:tab w:val="right" w:leader="dot" w:pos="8306"/>
        </w:tabs>
      </w:pPr>
      <w:hyperlink w:anchor="_Toc29970" w:history="1">
        <w:r>
          <w:rPr>
            <w:rFonts w:ascii="仿宋" w:eastAsia="仿宋" w:hAnsi="仿宋" w:cs="仿宋" w:hint="eastAsia"/>
            <w:lang w:eastAsia="zh-CN"/>
          </w:rPr>
          <w:t>(三)、监理与质量控制流程</w:t>
        </w:r>
        <w:r>
          <w:tab/>
        </w:r>
        <w:r>
          <w:fldChar w:fldCharType="begin"/>
        </w:r>
        <w:r>
          <w:instrText xml:space="preserve"> PAGEREF _Toc29970 \h </w:instrText>
        </w:r>
        <w:r>
          <w:fldChar w:fldCharType="separate"/>
        </w:r>
        <w:r>
          <w:t>16</w:t>
        </w:r>
        <w:r>
          <w:fldChar w:fldCharType="end"/>
        </w:r>
      </w:hyperlink>
    </w:p>
    <w:p>
      <w:pPr>
        <w:pStyle w:val="TOC1"/>
        <w:tabs>
          <w:tab w:val="right" w:leader="dot" w:pos="8306"/>
        </w:tabs>
      </w:pPr>
      <w:hyperlink w:anchor="_Toc1276" w:history="1">
        <w:r>
          <w:rPr>
            <w:rFonts w:ascii="仿宋" w:eastAsia="仿宋" w:hAnsi="仿宋" w:cs="仿宋" w:hint="eastAsia"/>
            <w:lang w:eastAsia="zh-CN"/>
          </w:rPr>
          <w:t>三、背景、必要性分析</w:t>
        </w:r>
        <w:r>
          <w:tab/>
        </w:r>
        <w:r>
          <w:fldChar w:fldCharType="begin"/>
        </w:r>
        <w:r>
          <w:instrText xml:space="preserve"> PAGEREF _Toc1276 \h </w:instrText>
        </w:r>
        <w:r>
          <w:fldChar w:fldCharType="separate"/>
        </w:r>
        <w:r>
          <w:t>17</w:t>
        </w:r>
        <w:r>
          <w:fldChar w:fldCharType="end"/>
        </w:r>
      </w:hyperlink>
    </w:p>
    <w:p>
      <w:pPr>
        <w:pStyle w:val="TOC2"/>
        <w:tabs>
          <w:tab w:val="right" w:leader="dot" w:pos="8306"/>
        </w:tabs>
      </w:pPr>
      <w:hyperlink w:anchor="_Toc31102" w:history="1">
        <w:r>
          <w:rPr>
            <w:rFonts w:ascii="仿宋" w:eastAsia="仿宋" w:hAnsi="仿宋" w:cs="仿宋" w:hint="eastAsia"/>
            <w:lang w:eastAsia="zh-CN"/>
          </w:rPr>
          <w:t>(一)、项目建设背景</w:t>
        </w:r>
        <w:r>
          <w:tab/>
        </w:r>
        <w:r>
          <w:fldChar w:fldCharType="begin"/>
        </w:r>
        <w:r>
          <w:instrText xml:space="preserve"> PAGEREF _Toc31102 \h </w:instrText>
        </w:r>
        <w:r>
          <w:fldChar w:fldCharType="separate"/>
        </w:r>
        <w:r>
          <w:t>17</w:t>
        </w:r>
        <w:r>
          <w:fldChar w:fldCharType="end"/>
        </w:r>
      </w:hyperlink>
    </w:p>
    <w:p>
      <w:pPr>
        <w:pStyle w:val="TOC2"/>
        <w:tabs>
          <w:tab w:val="right" w:leader="dot" w:pos="8306"/>
        </w:tabs>
      </w:pPr>
      <w:hyperlink w:anchor="_Toc16747" w:history="1">
        <w:r>
          <w:rPr>
            <w:rFonts w:ascii="仿宋" w:eastAsia="仿宋" w:hAnsi="仿宋" w:cs="仿宋" w:hint="eastAsia"/>
            <w:lang w:eastAsia="zh-CN"/>
          </w:rPr>
          <w:t>(二)、必要性分析</w:t>
        </w:r>
        <w:r>
          <w:tab/>
        </w:r>
        <w:r>
          <w:fldChar w:fldCharType="begin"/>
        </w:r>
        <w:r>
          <w:instrText xml:space="preserve"> PAGEREF _Toc16747 \h </w:instrText>
        </w:r>
        <w:r>
          <w:fldChar w:fldCharType="separate"/>
        </w:r>
        <w:r>
          <w:t>18</w:t>
        </w:r>
        <w:r>
          <w:fldChar w:fldCharType="end"/>
        </w:r>
      </w:hyperlink>
    </w:p>
    <w:p>
      <w:pPr>
        <w:pStyle w:val="TOC2"/>
        <w:tabs>
          <w:tab w:val="right" w:leader="dot" w:pos="8306"/>
        </w:tabs>
      </w:pPr>
      <w:hyperlink w:anchor="_Toc697" w:history="1">
        <w:r>
          <w:rPr>
            <w:rFonts w:ascii="仿宋" w:eastAsia="仿宋" w:hAnsi="仿宋" w:cs="仿宋" w:hint="eastAsia"/>
            <w:lang w:eastAsia="zh-CN"/>
          </w:rPr>
          <w:t>(三)、项目建设有利条件</w:t>
        </w:r>
        <w:r>
          <w:tab/>
        </w:r>
        <w:r>
          <w:fldChar w:fldCharType="begin"/>
        </w:r>
        <w:r>
          <w:instrText xml:space="preserve"> PAGEREF _Toc697 \h </w:instrText>
        </w:r>
        <w:r>
          <w:fldChar w:fldCharType="separate"/>
        </w:r>
        <w:r>
          <w:t>19</w:t>
        </w:r>
        <w:r>
          <w:fldChar w:fldCharType="end"/>
        </w:r>
      </w:hyperlink>
    </w:p>
    <w:p>
      <w:pPr>
        <w:pStyle w:val="TOC1"/>
        <w:tabs>
          <w:tab w:val="right" w:leader="dot" w:pos="8306"/>
        </w:tabs>
      </w:pPr>
      <w:hyperlink w:anchor="_Toc5951" w:history="1">
        <w:r>
          <w:rPr>
            <w:rFonts w:ascii="仿宋" w:eastAsia="仿宋" w:hAnsi="仿宋" w:cs="仿宋" w:hint="eastAsia"/>
            <w:lang w:eastAsia="zh-CN"/>
          </w:rPr>
          <w:t>四、发展规划、产业政策和行业准入分析</w:t>
        </w:r>
        <w:r>
          <w:tab/>
        </w:r>
        <w:r>
          <w:fldChar w:fldCharType="begin"/>
        </w:r>
        <w:r>
          <w:instrText xml:space="preserve"> PAGEREF _Toc5951 \h </w:instrText>
        </w:r>
        <w:r>
          <w:fldChar w:fldCharType="separate"/>
        </w:r>
        <w:r>
          <w:t>21</w:t>
        </w:r>
        <w:r>
          <w:fldChar w:fldCharType="end"/>
        </w:r>
      </w:hyperlink>
    </w:p>
    <w:p>
      <w:pPr>
        <w:pStyle w:val="TOC2"/>
        <w:tabs>
          <w:tab w:val="right" w:leader="dot" w:pos="8306"/>
        </w:tabs>
      </w:pPr>
      <w:hyperlink w:anchor="_Toc9547" w:history="1">
        <w:r>
          <w:rPr>
            <w:rFonts w:ascii="仿宋" w:eastAsia="仿宋" w:hAnsi="仿宋" w:cs="仿宋" w:hint="eastAsia"/>
            <w:lang w:eastAsia="zh-CN"/>
          </w:rPr>
          <w:t>(一)、发展规划分析</w:t>
        </w:r>
        <w:r>
          <w:tab/>
        </w:r>
        <w:r>
          <w:fldChar w:fldCharType="begin"/>
        </w:r>
        <w:r>
          <w:instrText xml:space="preserve"> PAGEREF _Toc9547 \h </w:instrText>
        </w:r>
        <w:r>
          <w:fldChar w:fldCharType="separate"/>
        </w:r>
        <w:r>
          <w:t>21</w:t>
        </w:r>
        <w:r>
          <w:fldChar w:fldCharType="end"/>
        </w:r>
      </w:hyperlink>
    </w:p>
    <w:p>
      <w:pPr>
        <w:pStyle w:val="TOC2"/>
        <w:tabs>
          <w:tab w:val="right" w:leader="dot" w:pos="8306"/>
        </w:tabs>
      </w:pPr>
      <w:hyperlink w:anchor="_Toc22909" w:history="1">
        <w:r>
          <w:rPr>
            <w:rFonts w:ascii="仿宋" w:eastAsia="仿宋" w:hAnsi="仿宋" w:cs="仿宋" w:hint="eastAsia"/>
            <w:lang w:eastAsia="zh-CN"/>
          </w:rPr>
          <w:t>(二)、产业政策分析</w:t>
        </w:r>
        <w:r>
          <w:tab/>
        </w:r>
        <w:r>
          <w:fldChar w:fldCharType="begin"/>
        </w:r>
        <w:r>
          <w:instrText xml:space="preserve"> PAGEREF _Toc22909 \h </w:instrText>
        </w:r>
        <w:r>
          <w:fldChar w:fldCharType="separate"/>
        </w:r>
        <w:r>
          <w:t>22</w:t>
        </w:r>
        <w:r>
          <w:fldChar w:fldCharType="end"/>
        </w:r>
      </w:hyperlink>
    </w:p>
    <w:p>
      <w:pPr>
        <w:pStyle w:val="TOC2"/>
        <w:tabs>
          <w:tab w:val="right" w:leader="dot" w:pos="8306"/>
        </w:tabs>
      </w:pPr>
      <w:hyperlink w:anchor="_Toc7770" w:history="1">
        <w:r>
          <w:rPr>
            <w:rFonts w:ascii="仿宋" w:eastAsia="仿宋" w:hAnsi="仿宋" w:cs="仿宋" w:hint="eastAsia"/>
            <w:lang w:eastAsia="zh-CN"/>
          </w:rPr>
          <w:t>(三)、行业准入分析</w:t>
        </w:r>
        <w:r>
          <w:tab/>
        </w:r>
        <w:r>
          <w:fldChar w:fldCharType="begin"/>
        </w:r>
        <w:r>
          <w:instrText xml:space="preserve"> PAGEREF _Toc7770 \h </w:instrText>
        </w:r>
        <w:r>
          <w:fldChar w:fldCharType="separate"/>
        </w:r>
        <w:r>
          <w:t>24</w:t>
        </w:r>
        <w:r>
          <w:fldChar w:fldCharType="end"/>
        </w:r>
      </w:hyperlink>
    </w:p>
    <w:p>
      <w:pPr>
        <w:pStyle w:val="TOC1"/>
        <w:tabs>
          <w:tab w:val="right" w:leader="dot" w:pos="8306"/>
        </w:tabs>
      </w:pPr>
      <w:hyperlink w:anchor="_Toc30234" w:history="1">
        <w:r>
          <w:rPr>
            <w:rFonts w:ascii="仿宋" w:eastAsia="仿宋" w:hAnsi="仿宋" w:cs="仿宋" w:hint="eastAsia"/>
            <w:lang w:eastAsia="zh-CN"/>
          </w:rPr>
          <w:t>五、经济影响分析</w:t>
        </w:r>
        <w:r>
          <w:tab/>
        </w:r>
        <w:r>
          <w:fldChar w:fldCharType="begin"/>
        </w:r>
        <w:r>
          <w:instrText xml:space="preserve"> PAGEREF _Toc30234 \h </w:instrText>
        </w:r>
        <w:r>
          <w:fldChar w:fldCharType="separate"/>
        </w:r>
        <w:r>
          <w:t>25</w:t>
        </w:r>
        <w:r>
          <w:fldChar w:fldCharType="end"/>
        </w:r>
      </w:hyperlink>
    </w:p>
    <w:p>
      <w:pPr>
        <w:pStyle w:val="TOC2"/>
        <w:tabs>
          <w:tab w:val="right" w:leader="dot" w:pos="8306"/>
        </w:tabs>
      </w:pPr>
      <w:hyperlink w:anchor="_Toc23490" w:history="1">
        <w:r>
          <w:rPr>
            <w:rFonts w:ascii="仿宋" w:eastAsia="仿宋" w:hAnsi="仿宋" w:cs="仿宋" w:hint="eastAsia"/>
            <w:lang w:eastAsia="zh-CN"/>
          </w:rPr>
          <w:t>(一)、经济费用效益或费用效果分析</w:t>
        </w:r>
        <w:r>
          <w:tab/>
        </w:r>
        <w:r>
          <w:fldChar w:fldCharType="begin"/>
        </w:r>
        <w:r>
          <w:instrText xml:space="preserve"> PAGEREF _Toc23490 \h </w:instrText>
        </w:r>
        <w:r>
          <w:fldChar w:fldCharType="separate"/>
        </w:r>
        <w:r>
          <w:t>25</w:t>
        </w:r>
        <w:r>
          <w:fldChar w:fldCharType="end"/>
        </w:r>
      </w:hyperlink>
    </w:p>
    <w:p>
      <w:pPr>
        <w:pStyle w:val="TOC2"/>
        <w:tabs>
          <w:tab w:val="right" w:leader="dot" w:pos="8306"/>
        </w:tabs>
      </w:pPr>
      <w:hyperlink w:anchor="_Toc1083" w:history="1">
        <w:r>
          <w:rPr>
            <w:rFonts w:ascii="仿宋" w:eastAsia="仿宋" w:hAnsi="仿宋" w:cs="仿宋" w:hint="eastAsia"/>
            <w:lang w:eastAsia="zh-CN"/>
          </w:rPr>
          <w:t>(二)、行业影响分析</w:t>
        </w:r>
        <w:r>
          <w:tab/>
        </w:r>
        <w:r>
          <w:fldChar w:fldCharType="begin"/>
        </w:r>
        <w:r>
          <w:instrText xml:space="preserve"> PAGEREF _Toc1083 \h </w:instrText>
        </w:r>
        <w:r>
          <w:fldChar w:fldCharType="separate"/>
        </w:r>
        <w:r>
          <w:t>27</w:t>
        </w:r>
        <w:r>
          <w:fldChar w:fldCharType="end"/>
        </w:r>
      </w:hyperlink>
    </w:p>
    <w:p>
      <w:pPr>
        <w:pStyle w:val="TOC2"/>
        <w:tabs>
          <w:tab w:val="right" w:leader="dot" w:pos="8306"/>
        </w:tabs>
      </w:pPr>
      <w:hyperlink w:anchor="_Toc24045" w:history="1">
        <w:r>
          <w:rPr>
            <w:rFonts w:ascii="仿宋" w:eastAsia="仿宋" w:hAnsi="仿宋" w:cs="仿宋" w:hint="eastAsia"/>
            <w:lang w:eastAsia="zh-CN"/>
          </w:rPr>
          <w:t>(三)、区域经济影响分析</w:t>
        </w:r>
        <w:r>
          <w:tab/>
        </w:r>
        <w:r>
          <w:fldChar w:fldCharType="begin"/>
        </w:r>
        <w:r>
          <w:instrText xml:space="preserve"> PAGEREF _Toc24045 \h </w:instrText>
        </w:r>
        <w:r>
          <w:fldChar w:fldCharType="separate"/>
        </w:r>
        <w:r>
          <w:t>29</w:t>
        </w:r>
        <w:r>
          <w:fldChar w:fldCharType="end"/>
        </w:r>
      </w:hyperlink>
    </w:p>
    <w:p>
      <w:pPr>
        <w:pStyle w:val="TOC2"/>
        <w:tabs>
          <w:tab w:val="right" w:leader="dot" w:pos="8306"/>
        </w:tabs>
      </w:pPr>
      <w:hyperlink w:anchor="_Toc31025" w:history="1">
        <w:r>
          <w:rPr>
            <w:rFonts w:ascii="仿宋" w:eastAsia="仿宋" w:hAnsi="仿宋" w:cs="仿宋" w:hint="eastAsia"/>
            <w:lang w:eastAsia="zh-CN"/>
          </w:rPr>
          <w:t>(四)、宏观经济影响分析</w:t>
        </w:r>
        <w:r>
          <w:tab/>
        </w:r>
        <w:r>
          <w:fldChar w:fldCharType="begin"/>
        </w:r>
        <w:r>
          <w:instrText xml:space="preserve"> PAGEREF _Toc31025 \h </w:instrText>
        </w:r>
        <w:r>
          <w:fldChar w:fldCharType="separate"/>
        </w:r>
        <w:r>
          <w:t>30</w:t>
        </w:r>
        <w:r>
          <w:fldChar w:fldCharType="end"/>
        </w:r>
      </w:hyperlink>
    </w:p>
    <w:p>
      <w:pPr>
        <w:pStyle w:val="TOC1"/>
        <w:tabs>
          <w:tab w:val="right" w:leader="dot" w:pos="8306"/>
        </w:tabs>
      </w:pPr>
      <w:hyperlink w:anchor="_Toc2375" w:history="1">
        <w:r>
          <w:rPr>
            <w:rFonts w:ascii="仿宋" w:eastAsia="仿宋" w:hAnsi="仿宋" w:cs="仿宋" w:hint="eastAsia"/>
            <w:lang w:eastAsia="zh-CN"/>
          </w:rPr>
          <w:t>六、资源开发及综合利用分析</w:t>
        </w:r>
        <w:r>
          <w:tab/>
        </w:r>
        <w:r>
          <w:fldChar w:fldCharType="begin"/>
        </w:r>
        <w:r>
          <w:instrText xml:space="preserve"> PAGEREF _Toc2375 \h </w:instrText>
        </w:r>
        <w:r>
          <w:fldChar w:fldCharType="separate"/>
        </w:r>
        <w:r>
          <w:t>32</w:t>
        </w:r>
        <w:r>
          <w:fldChar w:fldCharType="end"/>
        </w:r>
      </w:hyperlink>
    </w:p>
    <w:p>
      <w:pPr>
        <w:pStyle w:val="TOC2"/>
        <w:tabs>
          <w:tab w:val="right" w:leader="dot" w:pos="8306"/>
        </w:tabs>
      </w:pPr>
      <w:hyperlink w:anchor="_Toc25232" w:history="1">
        <w:r>
          <w:rPr>
            <w:rFonts w:ascii="仿宋" w:eastAsia="仿宋" w:hAnsi="仿宋" w:cs="仿宋" w:hint="eastAsia"/>
            <w:lang w:eastAsia="zh-CN"/>
          </w:rPr>
          <w:t>(一)、资源开发方案</w:t>
        </w:r>
        <w:r>
          <w:tab/>
        </w:r>
        <w:r>
          <w:fldChar w:fldCharType="begin"/>
        </w:r>
        <w:r>
          <w:instrText xml:space="preserve"> PAGEREF _Toc25232 \h </w:instrText>
        </w:r>
        <w:r>
          <w:fldChar w:fldCharType="separate"/>
        </w:r>
        <w:r>
          <w:t>32</w:t>
        </w:r>
        <w:r>
          <w:fldChar w:fldCharType="end"/>
        </w:r>
      </w:hyperlink>
    </w:p>
    <w:p>
      <w:pPr>
        <w:pStyle w:val="TOC2"/>
        <w:tabs>
          <w:tab w:val="right" w:leader="dot" w:pos="8306"/>
        </w:tabs>
      </w:pPr>
      <w:hyperlink w:anchor="_Toc27784" w:history="1">
        <w:r>
          <w:rPr>
            <w:rFonts w:ascii="仿宋" w:eastAsia="仿宋" w:hAnsi="仿宋" w:cs="仿宋" w:hint="eastAsia"/>
            <w:lang w:eastAsia="zh-CN"/>
          </w:rPr>
          <w:t>(二)、资源利用方案</w:t>
        </w:r>
        <w:r>
          <w:tab/>
        </w:r>
        <w:r>
          <w:fldChar w:fldCharType="begin"/>
        </w:r>
        <w:r>
          <w:instrText xml:space="preserve"> PAGEREF _Toc27784 \h </w:instrText>
        </w:r>
        <w:r>
          <w:fldChar w:fldCharType="separate"/>
        </w:r>
        <w:r>
          <w:t>33</w:t>
        </w:r>
        <w:r>
          <w:fldChar w:fldCharType="end"/>
        </w:r>
      </w:hyperlink>
    </w:p>
    <w:p>
      <w:pPr>
        <w:pStyle w:val="TOC2"/>
        <w:tabs>
          <w:tab w:val="right" w:leader="dot" w:pos="8306"/>
        </w:tabs>
      </w:pPr>
      <w:hyperlink w:anchor="_Toc13783" w:history="1">
        <w:r>
          <w:rPr>
            <w:rFonts w:ascii="仿宋" w:eastAsia="仿宋" w:hAnsi="仿宋" w:cs="仿宋" w:hint="eastAsia"/>
            <w:lang w:eastAsia="zh-CN"/>
          </w:rPr>
          <w:t>(三)、资源节约措施</w:t>
        </w:r>
        <w:r>
          <w:tab/>
        </w:r>
        <w:r>
          <w:fldChar w:fldCharType="begin"/>
        </w:r>
        <w:r>
          <w:instrText xml:space="preserve"> PAGEREF _Toc13783 \h </w:instrText>
        </w:r>
        <w:r>
          <w:fldChar w:fldCharType="separate"/>
        </w:r>
        <w:r>
          <w:t>34</w:t>
        </w:r>
        <w:r>
          <w:fldChar w:fldCharType="end"/>
        </w:r>
      </w:hyperlink>
    </w:p>
    <w:p>
      <w:pPr>
        <w:pStyle w:val="TOC1"/>
        <w:tabs>
          <w:tab w:val="right" w:leader="dot" w:pos="8306"/>
        </w:tabs>
      </w:pPr>
      <w:hyperlink w:anchor="_Toc27184" w:history="1">
        <w:r>
          <w:rPr>
            <w:rFonts w:ascii="仿宋" w:eastAsia="仿宋" w:hAnsi="仿宋" w:cs="仿宋" w:hint="eastAsia"/>
            <w:lang w:eastAsia="zh-CN"/>
          </w:rPr>
          <w:t>七、项目实施与管理方案</w:t>
        </w:r>
        <w:r>
          <w:tab/>
        </w:r>
        <w:r>
          <w:fldChar w:fldCharType="begin"/>
        </w:r>
        <w:r>
          <w:instrText xml:space="preserve"> PAGEREF _Toc27184 \h </w:instrText>
        </w:r>
        <w:r>
          <w:fldChar w:fldCharType="separate"/>
        </w:r>
        <w:r>
          <w:t>35</w:t>
        </w:r>
        <w:r>
          <w:fldChar w:fldCharType="end"/>
        </w:r>
      </w:hyperlink>
    </w:p>
    <w:p>
      <w:pPr>
        <w:pStyle w:val="TOC2"/>
        <w:tabs>
          <w:tab w:val="right" w:leader="dot" w:pos="8306"/>
        </w:tabs>
      </w:pPr>
      <w:hyperlink w:anchor="_Toc2691" w:history="1">
        <w:r>
          <w:rPr>
            <w:rFonts w:ascii="仿宋" w:eastAsia="仿宋" w:hAnsi="仿宋" w:cs="仿宋" w:hint="eastAsia"/>
            <w:lang w:eastAsia="zh-CN"/>
          </w:rPr>
          <w:t>(一)、项目实施计划</w:t>
        </w:r>
        <w:r>
          <w:tab/>
        </w:r>
        <w:r>
          <w:fldChar w:fldCharType="begin"/>
        </w:r>
        <w:r>
          <w:instrText xml:space="preserve"> PAGEREF _Toc2691 \h </w:instrText>
        </w:r>
        <w:r>
          <w:fldChar w:fldCharType="separate"/>
        </w:r>
        <w:r>
          <w:t>35</w:t>
        </w:r>
        <w:r>
          <w:fldChar w:fldCharType="end"/>
        </w:r>
      </w:hyperlink>
    </w:p>
    <w:p>
      <w:pPr>
        <w:pStyle w:val="TOC2"/>
        <w:tabs>
          <w:tab w:val="right" w:leader="dot" w:pos="8306"/>
        </w:tabs>
      </w:pPr>
      <w:hyperlink w:anchor="_Toc26334" w:history="1">
        <w:r>
          <w:rPr>
            <w:rFonts w:ascii="仿宋" w:eastAsia="仿宋" w:hAnsi="仿宋" w:cs="仿宋" w:hint="eastAsia"/>
            <w:lang w:eastAsia="zh-CN"/>
          </w:rPr>
          <w:t>(二)、项目组织机构与职责</w:t>
        </w:r>
        <w:r>
          <w:tab/>
        </w:r>
        <w:r>
          <w:fldChar w:fldCharType="begin"/>
        </w:r>
        <w:r>
          <w:instrText xml:space="preserve"> PAGEREF _Toc26334 \h </w:instrText>
        </w:r>
        <w:r>
          <w:fldChar w:fldCharType="separate"/>
        </w:r>
        <w:r>
          <w:t>36</w:t>
        </w:r>
        <w:r>
          <w:fldChar w:fldCharType="end"/>
        </w:r>
      </w:hyperlink>
    </w:p>
    <w:p>
      <w:pPr>
        <w:pStyle w:val="TOC2"/>
        <w:tabs>
          <w:tab w:val="right" w:leader="dot" w:pos="8306"/>
        </w:tabs>
      </w:pPr>
      <w:hyperlink w:anchor="_Toc31105" w:history="1">
        <w:r>
          <w:rPr>
            <w:rFonts w:ascii="仿宋" w:eastAsia="仿宋" w:hAnsi="仿宋" w:cs="仿宋" w:hint="eastAsia"/>
            <w:lang w:eastAsia="zh-CN"/>
          </w:rPr>
          <w:t>(三)、项目管理与监控体系</w:t>
        </w:r>
        <w:r>
          <w:tab/>
        </w:r>
        <w:r>
          <w:fldChar w:fldCharType="begin"/>
        </w:r>
        <w:r>
          <w:instrText xml:space="preserve"> PAGEREF _Toc31105 \h </w:instrText>
        </w:r>
        <w:r>
          <w:fldChar w:fldCharType="separate"/>
        </w:r>
        <w:r>
          <w:t>39</w:t>
        </w:r>
        <w:r>
          <w:fldChar w:fldCharType="end"/>
        </w:r>
      </w:hyperlink>
    </w:p>
    <w:p>
      <w:pPr>
        <w:pStyle w:val="TOC1"/>
        <w:tabs>
          <w:tab w:val="right" w:leader="dot" w:pos="8306"/>
        </w:tabs>
      </w:pPr>
      <w:hyperlink w:anchor="_Toc27503" w:history="1">
        <w:r>
          <w:rPr>
            <w:rFonts w:ascii="仿宋" w:eastAsia="仿宋" w:hAnsi="仿宋" w:cs="仿宋" w:hint="eastAsia"/>
            <w:lang w:eastAsia="zh-CN"/>
          </w:rPr>
          <w:t>八、项目进度计划</w:t>
        </w:r>
        <w:r>
          <w:tab/>
        </w:r>
        <w:r>
          <w:fldChar w:fldCharType="begin"/>
        </w:r>
        <w:r>
          <w:instrText xml:space="preserve"> PAGEREF _Toc27503 \h </w:instrText>
        </w:r>
        <w:r>
          <w:fldChar w:fldCharType="separate"/>
        </w:r>
        <w:r>
          <w:t>41</w:t>
        </w:r>
        <w:r>
          <w:fldChar w:fldCharType="end"/>
        </w:r>
      </w:hyperlink>
    </w:p>
    <w:p>
      <w:pPr>
        <w:pStyle w:val="TOC2"/>
        <w:tabs>
          <w:tab w:val="right" w:leader="dot" w:pos="8306"/>
        </w:tabs>
      </w:pPr>
      <w:hyperlink w:anchor="_Toc30036" w:history="1">
        <w:r>
          <w:rPr>
            <w:rFonts w:ascii="仿宋" w:eastAsia="仿宋" w:hAnsi="仿宋" w:cs="仿宋" w:hint="eastAsia"/>
            <w:lang w:eastAsia="zh-CN"/>
          </w:rPr>
          <w:t>(一)、建设周期</w:t>
        </w:r>
        <w:r>
          <w:tab/>
        </w:r>
        <w:r>
          <w:fldChar w:fldCharType="begin"/>
        </w:r>
        <w:r>
          <w:instrText xml:space="preserve"> PAGEREF _Toc30036 \h </w:instrText>
        </w:r>
        <w:r>
          <w:fldChar w:fldCharType="separate"/>
        </w:r>
        <w:r>
          <w:t>41</w:t>
        </w:r>
        <w:r>
          <w:fldChar w:fldCharType="end"/>
        </w:r>
      </w:hyperlink>
    </w:p>
    <w:p>
      <w:pPr>
        <w:pStyle w:val="TOC2"/>
        <w:tabs>
          <w:tab w:val="right" w:leader="dot" w:pos="8306"/>
        </w:tabs>
      </w:pPr>
      <w:hyperlink w:anchor="_Toc24839" w:history="1">
        <w:r>
          <w:rPr>
            <w:rFonts w:ascii="仿宋" w:eastAsia="仿宋" w:hAnsi="仿宋" w:cs="仿宋" w:hint="eastAsia"/>
            <w:lang w:eastAsia="zh-CN"/>
          </w:rPr>
          <w:t>(二)、建设进度</w:t>
        </w:r>
        <w:r>
          <w:tab/>
        </w:r>
        <w:r>
          <w:fldChar w:fldCharType="begin"/>
        </w:r>
        <w:r>
          <w:instrText xml:space="preserve"> PAGEREF _Toc24839 \h </w:instrText>
        </w:r>
        <w:r>
          <w:fldChar w:fldCharType="separate"/>
        </w:r>
        <w:r>
          <w:t>41</w:t>
        </w:r>
        <w:r>
          <w:fldChar w:fldCharType="end"/>
        </w:r>
      </w:hyperlink>
    </w:p>
    <w:p>
      <w:pPr>
        <w:pStyle w:val="TOC2"/>
        <w:tabs>
          <w:tab w:val="right" w:leader="dot" w:pos="8306"/>
        </w:tabs>
      </w:pPr>
      <w:hyperlink w:anchor="_Toc18554" w:history="1">
        <w:r>
          <w:rPr>
            <w:rFonts w:ascii="仿宋" w:eastAsia="仿宋" w:hAnsi="仿宋" w:cs="仿宋" w:hint="eastAsia"/>
            <w:lang w:eastAsia="zh-CN"/>
          </w:rPr>
          <w:t>(三)、进度安排注意事项</w:t>
        </w:r>
        <w:r>
          <w:tab/>
        </w:r>
        <w:r>
          <w:fldChar w:fldCharType="begin"/>
        </w:r>
        <w:r>
          <w:instrText xml:space="preserve"> PAGEREF _Toc18554 \h </w:instrText>
        </w:r>
        <w:r>
          <w:fldChar w:fldCharType="separate"/>
        </w:r>
        <w:r>
          <w:t>42</w:t>
        </w:r>
        <w:r>
          <w:fldChar w:fldCharType="end"/>
        </w:r>
      </w:hyperlink>
    </w:p>
    <w:p>
      <w:pPr>
        <w:pStyle w:val="TOC2"/>
        <w:tabs>
          <w:tab w:val="right" w:leader="dot" w:pos="8306"/>
        </w:tabs>
      </w:pPr>
      <w:hyperlink w:anchor="_Toc32369" w:history="1">
        <w:r>
          <w:rPr>
            <w:rFonts w:ascii="仿宋" w:eastAsia="仿宋" w:hAnsi="仿宋" w:cs="仿宋" w:hint="eastAsia"/>
            <w:lang w:eastAsia="zh-CN"/>
          </w:rPr>
          <w:t>(四)、人力资源配置</w:t>
        </w:r>
        <w:r>
          <w:tab/>
        </w:r>
        <w:r>
          <w:fldChar w:fldCharType="begin"/>
        </w:r>
        <w:r>
          <w:instrText xml:space="preserve"> PAGEREF _Toc32369 \h </w:instrText>
        </w:r>
        <w:r>
          <w:fldChar w:fldCharType="separate"/>
        </w:r>
        <w:r>
          <w:t>43</w:t>
        </w:r>
        <w:r>
          <w:fldChar w:fldCharType="end"/>
        </w:r>
      </w:hyperlink>
    </w:p>
    <w:p>
      <w:pPr>
        <w:pStyle w:val="TOC2"/>
        <w:tabs>
          <w:tab w:val="right" w:leader="dot" w:pos="8306"/>
        </w:tabs>
      </w:pPr>
      <w:hyperlink w:anchor="_Toc5064" w:history="1">
        <w:r>
          <w:rPr>
            <w:rFonts w:ascii="仿宋" w:eastAsia="仿宋" w:hAnsi="仿宋" w:cs="仿宋" w:hint="eastAsia"/>
            <w:lang w:eastAsia="zh-CN"/>
          </w:rPr>
          <w:t>(五)、员工培训</w:t>
        </w:r>
        <w:r>
          <w:tab/>
        </w:r>
        <w:r>
          <w:fldChar w:fldCharType="begin"/>
        </w:r>
        <w:r>
          <w:instrText xml:space="preserve"> PAGEREF _Toc5064 \h </w:instrText>
        </w:r>
        <w:r>
          <w:fldChar w:fldCharType="separate"/>
        </w:r>
        <w:r>
          <w:t>45</w:t>
        </w:r>
        <w:r>
          <w:fldChar w:fldCharType="end"/>
        </w:r>
      </w:hyperlink>
    </w:p>
    <w:p>
      <w:pPr>
        <w:pStyle w:val="TOC2"/>
        <w:tabs>
          <w:tab w:val="right" w:leader="dot" w:pos="8306"/>
        </w:tabs>
      </w:pPr>
      <w:hyperlink w:anchor="_Toc31103" w:history="1">
        <w:r>
          <w:rPr>
            <w:rFonts w:ascii="仿宋" w:eastAsia="仿宋" w:hAnsi="仿宋" w:cs="仿宋" w:hint="eastAsia"/>
            <w:lang w:eastAsia="zh-CN"/>
          </w:rPr>
          <w:t>(六)、项目实施保障</w:t>
        </w:r>
        <w:r>
          <w:tab/>
        </w:r>
        <w:r>
          <w:fldChar w:fldCharType="begin"/>
        </w:r>
        <w:r>
          <w:instrText xml:space="preserve"> PAGEREF _Toc31103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28" w:history="1">
        <w:r>
          <w:rPr>
            <w:rFonts w:ascii="仿宋" w:eastAsia="仿宋" w:hAnsi="仿宋" w:cs="仿宋" w:hint="eastAsia"/>
            <w:lang w:eastAsia="zh-CN"/>
          </w:rPr>
          <w:t>(七)、安全规范管理</w:t>
        </w:r>
        <w:r>
          <w:tab/>
        </w:r>
        <w:r>
          <w:fldChar w:fldCharType="begin"/>
        </w:r>
        <w:r>
          <w:instrText xml:space="preserve"> PAGEREF _Toc13528 \h </w:instrText>
        </w:r>
        <w:r>
          <w:fldChar w:fldCharType="separate"/>
        </w:r>
        <w:r>
          <w:t>47</w:t>
        </w:r>
        <w:r>
          <w:fldChar w:fldCharType="end"/>
        </w:r>
      </w:hyperlink>
    </w:p>
    <w:p>
      <w:pPr>
        <w:pStyle w:val="TOC1"/>
        <w:tabs>
          <w:tab w:val="right" w:leader="dot" w:pos="8306"/>
        </w:tabs>
      </w:pPr>
      <w:hyperlink w:anchor="_Toc25670" w:history="1">
        <w:r>
          <w:rPr>
            <w:rFonts w:ascii="仿宋" w:eastAsia="仿宋" w:hAnsi="仿宋" w:cs="仿宋" w:hint="eastAsia"/>
            <w:lang w:eastAsia="zh-CN"/>
          </w:rPr>
          <w:t>九、安全与应急管理</w:t>
        </w:r>
        <w:r>
          <w:tab/>
        </w:r>
        <w:r>
          <w:fldChar w:fldCharType="begin"/>
        </w:r>
        <w:r>
          <w:instrText xml:space="preserve"> PAGEREF _Toc25670 \h </w:instrText>
        </w:r>
        <w:r>
          <w:fldChar w:fldCharType="separate"/>
        </w:r>
        <w:r>
          <w:t>48</w:t>
        </w:r>
        <w:r>
          <w:fldChar w:fldCharType="end"/>
        </w:r>
      </w:hyperlink>
    </w:p>
    <w:p>
      <w:pPr>
        <w:pStyle w:val="TOC2"/>
        <w:tabs>
          <w:tab w:val="right" w:leader="dot" w:pos="8306"/>
        </w:tabs>
      </w:pPr>
      <w:hyperlink w:anchor="_Toc31937" w:history="1">
        <w:r>
          <w:rPr>
            <w:rFonts w:ascii="仿宋" w:eastAsia="仿宋" w:hAnsi="仿宋" w:cs="仿宋" w:hint="eastAsia"/>
            <w:lang w:eastAsia="zh-CN"/>
          </w:rPr>
          <w:t>(一)、安全生产管理</w:t>
        </w:r>
        <w:r>
          <w:tab/>
        </w:r>
        <w:r>
          <w:fldChar w:fldCharType="begin"/>
        </w:r>
        <w:r>
          <w:instrText xml:space="preserve"> PAGEREF _Toc31937 \h </w:instrText>
        </w:r>
        <w:r>
          <w:fldChar w:fldCharType="separate"/>
        </w:r>
        <w:r>
          <w:t>48</w:t>
        </w:r>
        <w:r>
          <w:fldChar w:fldCharType="end"/>
        </w:r>
      </w:hyperlink>
    </w:p>
    <w:p>
      <w:pPr>
        <w:pStyle w:val="TOC2"/>
        <w:tabs>
          <w:tab w:val="right" w:leader="dot" w:pos="8306"/>
        </w:tabs>
      </w:pPr>
      <w:hyperlink w:anchor="_Toc7536" w:history="1">
        <w:r>
          <w:rPr>
            <w:rFonts w:ascii="仿宋" w:eastAsia="仿宋" w:hAnsi="仿宋" w:cs="仿宋" w:hint="eastAsia"/>
            <w:lang w:eastAsia="zh-CN"/>
          </w:rPr>
          <w:t>(二)、应急预案与响应</w:t>
        </w:r>
        <w:r>
          <w:tab/>
        </w:r>
        <w:r>
          <w:fldChar w:fldCharType="begin"/>
        </w:r>
        <w:r>
          <w:instrText xml:space="preserve"> PAGEREF _Toc7536 \h </w:instrText>
        </w:r>
        <w:r>
          <w:fldChar w:fldCharType="separate"/>
        </w:r>
        <w:r>
          <w:t>50</w:t>
        </w:r>
        <w:r>
          <w:fldChar w:fldCharType="end"/>
        </w:r>
      </w:hyperlink>
    </w:p>
    <w:p>
      <w:pPr>
        <w:pStyle w:val="TOC1"/>
        <w:tabs>
          <w:tab w:val="right" w:leader="dot" w:pos="8306"/>
        </w:tabs>
      </w:pPr>
      <w:hyperlink w:anchor="_Toc8622" w:history="1">
        <w:r>
          <w:rPr>
            <w:rFonts w:ascii="仿宋" w:eastAsia="仿宋" w:hAnsi="仿宋" w:cs="仿宋" w:hint="eastAsia"/>
            <w:lang w:eastAsia="zh-CN"/>
          </w:rPr>
          <w:t>十、经济效益与社会效益优化</w:t>
        </w:r>
        <w:r>
          <w:tab/>
        </w:r>
        <w:r>
          <w:fldChar w:fldCharType="begin"/>
        </w:r>
        <w:r>
          <w:instrText xml:space="preserve"> PAGEREF _Toc8622 \h </w:instrText>
        </w:r>
        <w:r>
          <w:fldChar w:fldCharType="separate"/>
        </w:r>
        <w:r>
          <w:t>51</w:t>
        </w:r>
        <w:r>
          <w:fldChar w:fldCharType="end"/>
        </w:r>
      </w:hyperlink>
    </w:p>
    <w:p>
      <w:pPr>
        <w:pStyle w:val="TOC2"/>
        <w:tabs>
          <w:tab w:val="right" w:leader="dot" w:pos="8306"/>
        </w:tabs>
      </w:pPr>
      <w:hyperlink w:anchor="_Toc13313" w:history="1">
        <w:r>
          <w:rPr>
            <w:rFonts w:ascii="仿宋" w:eastAsia="仿宋" w:hAnsi="仿宋" w:cs="仿宋" w:hint="eastAsia"/>
            <w:lang w:eastAsia="zh-CN"/>
          </w:rPr>
          <w:t>(一)、经济效益提升策略</w:t>
        </w:r>
        <w:r>
          <w:tab/>
        </w:r>
        <w:r>
          <w:fldChar w:fldCharType="begin"/>
        </w:r>
        <w:r>
          <w:instrText xml:space="preserve"> PAGEREF _Toc13313 \h </w:instrText>
        </w:r>
        <w:r>
          <w:fldChar w:fldCharType="separate"/>
        </w:r>
        <w:r>
          <w:t>51</w:t>
        </w:r>
        <w:r>
          <w:fldChar w:fldCharType="end"/>
        </w:r>
      </w:hyperlink>
    </w:p>
    <w:p>
      <w:pPr>
        <w:pStyle w:val="TOC2"/>
        <w:tabs>
          <w:tab w:val="right" w:leader="dot" w:pos="8306"/>
        </w:tabs>
      </w:pPr>
      <w:hyperlink w:anchor="_Toc27153" w:history="1">
        <w:r>
          <w:rPr>
            <w:rFonts w:ascii="仿宋" w:eastAsia="仿宋" w:hAnsi="仿宋" w:cs="仿宋" w:hint="eastAsia"/>
            <w:lang w:eastAsia="zh-CN"/>
          </w:rPr>
          <w:t>(二)、社会效益增强方案</w:t>
        </w:r>
        <w:r>
          <w:tab/>
        </w:r>
        <w:r>
          <w:fldChar w:fldCharType="begin"/>
        </w:r>
        <w:r>
          <w:instrText xml:space="preserve"> PAGEREF _Toc27153 \h </w:instrText>
        </w:r>
        <w:r>
          <w:fldChar w:fldCharType="separate"/>
        </w:r>
        <w:r>
          <w:t>53</w:t>
        </w:r>
        <w:r>
          <w:fldChar w:fldCharType="end"/>
        </w:r>
      </w:hyperlink>
    </w:p>
    <w:p>
      <w:pPr>
        <w:pStyle w:val="TOC1"/>
        <w:tabs>
          <w:tab w:val="right" w:leader="dot" w:pos="8306"/>
        </w:tabs>
      </w:pPr>
      <w:hyperlink w:anchor="_Toc25140" w:history="1">
        <w:r>
          <w:rPr>
            <w:rFonts w:ascii="仿宋" w:eastAsia="仿宋" w:hAnsi="仿宋" w:cs="仿宋" w:hint="eastAsia"/>
            <w:lang w:eastAsia="zh-CN"/>
          </w:rPr>
          <w:t>十一、土地利用与规划方案</w:t>
        </w:r>
        <w:r>
          <w:tab/>
        </w:r>
        <w:r>
          <w:fldChar w:fldCharType="begin"/>
        </w:r>
        <w:r>
          <w:instrText xml:space="preserve"> PAGEREF _Toc25140 \h </w:instrText>
        </w:r>
        <w:r>
          <w:fldChar w:fldCharType="separate"/>
        </w:r>
        <w:r>
          <w:t>53</w:t>
        </w:r>
        <w:r>
          <w:fldChar w:fldCharType="end"/>
        </w:r>
      </w:hyperlink>
    </w:p>
    <w:p>
      <w:pPr>
        <w:pStyle w:val="TOC2"/>
        <w:tabs>
          <w:tab w:val="right" w:leader="dot" w:pos="8306"/>
        </w:tabs>
      </w:pPr>
      <w:hyperlink w:anchor="_Toc18051" w:history="1">
        <w:r>
          <w:rPr>
            <w:rFonts w:ascii="仿宋" w:eastAsia="仿宋" w:hAnsi="仿宋" w:cs="仿宋" w:hint="eastAsia"/>
            <w:lang w:eastAsia="zh-CN"/>
          </w:rPr>
          <w:t>(一)、项目用地情况分析</w:t>
        </w:r>
        <w:r>
          <w:tab/>
        </w:r>
        <w:r>
          <w:fldChar w:fldCharType="begin"/>
        </w:r>
        <w:r>
          <w:instrText xml:space="preserve"> PAGEREF _Toc18051 \h </w:instrText>
        </w:r>
        <w:r>
          <w:fldChar w:fldCharType="separate"/>
        </w:r>
        <w:r>
          <w:t>53</w:t>
        </w:r>
        <w:r>
          <w:fldChar w:fldCharType="end"/>
        </w:r>
      </w:hyperlink>
    </w:p>
    <w:p>
      <w:pPr>
        <w:pStyle w:val="TOC2"/>
        <w:tabs>
          <w:tab w:val="right" w:leader="dot" w:pos="8306"/>
        </w:tabs>
      </w:pPr>
      <w:hyperlink w:anchor="_Toc8290" w:history="1">
        <w:r>
          <w:rPr>
            <w:rFonts w:ascii="仿宋" w:eastAsia="仿宋" w:hAnsi="仿宋" w:cs="仿宋" w:hint="eastAsia"/>
            <w:lang w:eastAsia="zh-CN"/>
          </w:rPr>
          <w:t>(二)、土地利用规划方案</w:t>
        </w:r>
        <w:r>
          <w:tab/>
        </w:r>
        <w:r>
          <w:fldChar w:fldCharType="begin"/>
        </w:r>
        <w:r>
          <w:instrText xml:space="preserve"> PAGEREF _Toc8290 \h </w:instrText>
        </w:r>
        <w:r>
          <w:fldChar w:fldCharType="separate"/>
        </w:r>
        <w:r>
          <w:t>54</w:t>
        </w:r>
        <w:r>
          <w:fldChar w:fldCharType="end"/>
        </w:r>
      </w:hyperlink>
    </w:p>
    <w:p>
      <w:pPr>
        <w:pStyle w:val="TOC1"/>
        <w:tabs>
          <w:tab w:val="right" w:leader="dot" w:pos="8306"/>
        </w:tabs>
      </w:pPr>
      <w:hyperlink w:anchor="_Toc30608" w:history="1">
        <w:r>
          <w:rPr>
            <w:rFonts w:ascii="仿宋" w:eastAsia="仿宋" w:hAnsi="仿宋" w:cs="仿宋" w:hint="eastAsia"/>
            <w:lang w:eastAsia="zh-CN"/>
          </w:rPr>
          <w:t>十二、客户关系管理与市场拓展</w:t>
        </w:r>
        <w:r>
          <w:tab/>
        </w:r>
        <w:r>
          <w:fldChar w:fldCharType="begin"/>
        </w:r>
        <w:r>
          <w:instrText xml:space="preserve"> PAGEREF _Toc30608 \h </w:instrText>
        </w:r>
        <w:r>
          <w:fldChar w:fldCharType="separate"/>
        </w:r>
        <w:r>
          <w:t>56</w:t>
        </w:r>
        <w:r>
          <w:fldChar w:fldCharType="end"/>
        </w:r>
      </w:hyperlink>
    </w:p>
    <w:p>
      <w:pPr>
        <w:pStyle w:val="TOC2"/>
        <w:tabs>
          <w:tab w:val="right" w:leader="dot" w:pos="8306"/>
        </w:tabs>
      </w:pPr>
      <w:hyperlink w:anchor="_Toc6165" w:history="1">
        <w:r>
          <w:rPr>
            <w:rFonts w:ascii="仿宋" w:eastAsia="仿宋" w:hAnsi="仿宋" w:cs="仿宋" w:hint="eastAsia"/>
            <w:lang w:eastAsia="zh-CN"/>
          </w:rPr>
          <w:t>(一)、客户关系管理策略</w:t>
        </w:r>
        <w:r>
          <w:tab/>
        </w:r>
        <w:r>
          <w:fldChar w:fldCharType="begin"/>
        </w:r>
        <w:r>
          <w:instrText xml:space="preserve"> PAGEREF _Toc6165 \h </w:instrText>
        </w:r>
        <w:r>
          <w:fldChar w:fldCharType="separate"/>
        </w:r>
        <w:r>
          <w:t>56</w:t>
        </w:r>
        <w:r>
          <w:fldChar w:fldCharType="end"/>
        </w:r>
      </w:hyperlink>
    </w:p>
    <w:p>
      <w:pPr>
        <w:pStyle w:val="TOC2"/>
        <w:tabs>
          <w:tab w:val="right" w:leader="dot" w:pos="8306"/>
        </w:tabs>
      </w:pPr>
      <w:hyperlink w:anchor="_Toc1795" w:history="1">
        <w:r>
          <w:rPr>
            <w:rFonts w:ascii="仿宋" w:eastAsia="仿宋" w:hAnsi="仿宋" w:cs="仿宋" w:hint="eastAsia"/>
            <w:lang w:eastAsia="zh-CN"/>
          </w:rPr>
          <w:t>(二)、市场拓展方案</w:t>
        </w:r>
        <w:r>
          <w:tab/>
        </w:r>
        <w:r>
          <w:fldChar w:fldCharType="begin"/>
        </w:r>
        <w:r>
          <w:instrText xml:space="preserve"> PAGEREF _Toc1795 \h </w:instrText>
        </w:r>
        <w:r>
          <w:fldChar w:fldCharType="separate"/>
        </w:r>
        <w:r>
          <w:t>57</w:t>
        </w:r>
        <w:r>
          <w:fldChar w:fldCharType="end"/>
        </w:r>
      </w:hyperlink>
    </w:p>
    <w:p>
      <w:pPr>
        <w:pStyle w:val="TOC1"/>
        <w:tabs>
          <w:tab w:val="right" w:leader="dot" w:pos="8306"/>
        </w:tabs>
      </w:pPr>
      <w:hyperlink w:anchor="_Toc16562" w:history="1">
        <w:r>
          <w:rPr>
            <w:rFonts w:ascii="仿宋" w:eastAsia="仿宋" w:hAnsi="仿宋" w:cs="仿宋" w:hint="eastAsia"/>
            <w:lang w:eastAsia="zh-CN"/>
          </w:rPr>
          <w:t>十三、项目施工方案</w:t>
        </w:r>
        <w:r>
          <w:tab/>
        </w:r>
        <w:r>
          <w:fldChar w:fldCharType="begin"/>
        </w:r>
        <w:r>
          <w:instrText xml:space="preserve"> PAGEREF _Toc16562 \h </w:instrText>
        </w:r>
        <w:r>
          <w:fldChar w:fldCharType="separate"/>
        </w:r>
        <w:r>
          <w:t>58</w:t>
        </w:r>
        <w:r>
          <w:fldChar w:fldCharType="end"/>
        </w:r>
      </w:hyperlink>
    </w:p>
    <w:p>
      <w:pPr>
        <w:pStyle w:val="TOC2"/>
        <w:tabs>
          <w:tab w:val="right" w:leader="dot" w:pos="8306"/>
        </w:tabs>
      </w:pPr>
      <w:hyperlink w:anchor="_Toc22637" w:history="1">
        <w:r>
          <w:rPr>
            <w:rFonts w:ascii="仿宋" w:eastAsia="仿宋" w:hAnsi="仿宋" w:cs="仿宋" w:hint="eastAsia"/>
            <w:lang w:eastAsia="zh-CN"/>
          </w:rPr>
          <w:t>(一)、施工组织设计</w:t>
        </w:r>
        <w:r>
          <w:tab/>
        </w:r>
        <w:r>
          <w:fldChar w:fldCharType="begin"/>
        </w:r>
        <w:r>
          <w:instrText xml:space="preserve"> PAGEREF _Toc22637 \h </w:instrText>
        </w:r>
        <w:r>
          <w:fldChar w:fldCharType="separate"/>
        </w:r>
        <w:r>
          <w:t>58</w:t>
        </w:r>
        <w:r>
          <w:fldChar w:fldCharType="end"/>
        </w:r>
      </w:hyperlink>
    </w:p>
    <w:p>
      <w:pPr>
        <w:pStyle w:val="TOC2"/>
        <w:tabs>
          <w:tab w:val="right" w:leader="dot" w:pos="8306"/>
        </w:tabs>
      </w:pPr>
      <w:hyperlink w:anchor="_Toc31320" w:history="1">
        <w:r>
          <w:rPr>
            <w:rFonts w:ascii="仿宋" w:eastAsia="仿宋" w:hAnsi="仿宋" w:cs="仿宋" w:hint="eastAsia"/>
            <w:lang w:eastAsia="zh-CN"/>
          </w:rPr>
          <w:t>(二)、施工工艺与技术路线</w:t>
        </w:r>
        <w:r>
          <w:tab/>
        </w:r>
        <w:r>
          <w:fldChar w:fldCharType="begin"/>
        </w:r>
        <w:r>
          <w:instrText xml:space="preserve"> PAGEREF _Toc31320 \h </w:instrText>
        </w:r>
        <w:r>
          <w:fldChar w:fldCharType="separate"/>
        </w:r>
        <w:r>
          <w:t>60</w:t>
        </w:r>
        <w:r>
          <w:fldChar w:fldCharType="end"/>
        </w:r>
      </w:hyperlink>
    </w:p>
    <w:p>
      <w:pPr>
        <w:pStyle w:val="TOC2"/>
        <w:tabs>
          <w:tab w:val="right" w:leader="dot" w:pos="8306"/>
        </w:tabs>
      </w:pPr>
      <w:hyperlink w:anchor="_Toc29429" w:history="1">
        <w:r>
          <w:rPr>
            <w:rFonts w:ascii="仿宋" w:eastAsia="仿宋" w:hAnsi="仿宋" w:cs="仿宋" w:hint="eastAsia"/>
            <w:lang w:eastAsia="zh-CN"/>
          </w:rPr>
          <w:t>(三)、关键节点施工计划</w:t>
        </w:r>
        <w:r>
          <w:tab/>
        </w:r>
        <w:r>
          <w:fldChar w:fldCharType="begin"/>
        </w:r>
        <w:r>
          <w:instrText xml:space="preserve"> PAGEREF _Toc29429 \h </w:instrText>
        </w:r>
        <w:r>
          <w:fldChar w:fldCharType="separate"/>
        </w:r>
        <w:r>
          <w:t>61</w:t>
        </w:r>
        <w:r>
          <w:fldChar w:fldCharType="end"/>
        </w:r>
      </w:hyperlink>
    </w:p>
    <w:p>
      <w:pPr>
        <w:pStyle w:val="TOC2"/>
        <w:tabs>
          <w:tab w:val="right" w:leader="dot" w:pos="8306"/>
        </w:tabs>
      </w:pPr>
      <w:hyperlink w:anchor="_Toc24815" w:history="1">
        <w:r>
          <w:rPr>
            <w:rFonts w:ascii="仿宋" w:eastAsia="仿宋" w:hAnsi="仿宋" w:cs="仿宋" w:hint="eastAsia"/>
            <w:lang w:eastAsia="zh-CN"/>
          </w:rPr>
          <w:t>(四)、施工现场管理</w:t>
        </w:r>
        <w:r>
          <w:tab/>
        </w:r>
        <w:r>
          <w:fldChar w:fldCharType="begin"/>
        </w:r>
        <w:r>
          <w:instrText xml:space="preserve"> PAGEREF _Toc24815 \h </w:instrText>
        </w:r>
        <w:r>
          <w:fldChar w:fldCharType="separate"/>
        </w:r>
        <w:r>
          <w:t>62</w:t>
        </w:r>
        <w:r>
          <w:fldChar w:fldCharType="end"/>
        </w:r>
      </w:hyperlink>
    </w:p>
    <w:p>
      <w:pPr>
        <w:pStyle w:val="TOC1"/>
        <w:tabs>
          <w:tab w:val="right" w:leader="dot" w:pos="8306"/>
        </w:tabs>
      </w:pPr>
      <w:hyperlink w:anchor="_Toc30401" w:history="1">
        <w:r>
          <w:rPr>
            <w:rFonts w:ascii="仿宋" w:eastAsia="仿宋" w:hAnsi="仿宋" w:cs="仿宋" w:hint="eastAsia"/>
            <w:lang w:eastAsia="zh-CN"/>
          </w:rPr>
          <w:t>十四、企业合规与伦理</w:t>
        </w:r>
        <w:r>
          <w:tab/>
        </w:r>
        <w:r>
          <w:fldChar w:fldCharType="begin"/>
        </w:r>
        <w:r>
          <w:instrText xml:space="preserve"> PAGEREF _Toc30401 \h </w:instrText>
        </w:r>
        <w:r>
          <w:fldChar w:fldCharType="separate"/>
        </w:r>
        <w:r>
          <w:t>64</w:t>
        </w:r>
        <w:r>
          <w:fldChar w:fldCharType="end"/>
        </w:r>
      </w:hyperlink>
    </w:p>
    <w:p>
      <w:pPr>
        <w:pStyle w:val="TOC2"/>
        <w:tabs>
          <w:tab w:val="right" w:leader="dot" w:pos="8306"/>
        </w:tabs>
      </w:pPr>
      <w:hyperlink w:anchor="_Toc8315" w:history="1">
        <w:r>
          <w:rPr>
            <w:rFonts w:ascii="仿宋" w:eastAsia="仿宋" w:hAnsi="仿宋" w:cs="仿宋" w:hint="eastAsia"/>
            <w:lang w:eastAsia="zh-CN"/>
          </w:rPr>
          <w:t>(一)、合规政策与程序</w:t>
        </w:r>
        <w:r>
          <w:tab/>
        </w:r>
        <w:r>
          <w:fldChar w:fldCharType="begin"/>
        </w:r>
        <w:r>
          <w:instrText xml:space="preserve"> PAGEREF _Toc8315 \h </w:instrText>
        </w:r>
        <w:r>
          <w:fldChar w:fldCharType="separate"/>
        </w:r>
        <w:r>
          <w:t>64</w:t>
        </w:r>
        <w:r>
          <w:fldChar w:fldCharType="end"/>
        </w:r>
      </w:hyperlink>
    </w:p>
    <w:p>
      <w:pPr>
        <w:pStyle w:val="TOC2"/>
        <w:tabs>
          <w:tab w:val="right" w:leader="dot" w:pos="8306"/>
        </w:tabs>
      </w:pPr>
      <w:hyperlink w:anchor="_Toc621" w:history="1">
        <w:r>
          <w:rPr>
            <w:rFonts w:ascii="仿宋" w:eastAsia="仿宋" w:hAnsi="仿宋" w:cs="仿宋" w:hint="eastAsia"/>
            <w:lang w:eastAsia="zh-CN"/>
          </w:rPr>
          <w:t>(二)、伦理规范与培训</w:t>
        </w:r>
        <w:r>
          <w:tab/>
        </w:r>
        <w:r>
          <w:fldChar w:fldCharType="begin"/>
        </w:r>
        <w:r>
          <w:instrText xml:space="preserve"> PAGEREF _Toc621 \h </w:instrText>
        </w:r>
        <w:r>
          <w:fldChar w:fldCharType="separate"/>
        </w:r>
        <w:r>
          <w:t>66</w:t>
        </w:r>
        <w:r>
          <w:fldChar w:fldCharType="end"/>
        </w:r>
      </w:hyperlink>
    </w:p>
    <w:p>
      <w:pPr>
        <w:pStyle w:val="TOC2"/>
        <w:tabs>
          <w:tab w:val="right" w:leader="dot" w:pos="8306"/>
        </w:tabs>
      </w:pPr>
      <w:hyperlink w:anchor="_Toc7465" w:history="1">
        <w:r>
          <w:rPr>
            <w:rFonts w:ascii="仿宋" w:eastAsia="仿宋" w:hAnsi="仿宋" w:cs="仿宋" w:hint="eastAsia"/>
            <w:lang w:eastAsia="zh-CN"/>
          </w:rPr>
          <w:t>(三)、合规风险评估</w:t>
        </w:r>
        <w:r>
          <w:tab/>
        </w:r>
        <w:r>
          <w:fldChar w:fldCharType="begin"/>
        </w:r>
        <w:r>
          <w:instrText xml:space="preserve"> PAGEREF _Toc7465 \h </w:instrText>
        </w:r>
        <w:r>
          <w:fldChar w:fldCharType="separate"/>
        </w:r>
        <w:r>
          <w:t>66</w:t>
        </w:r>
        <w:r>
          <w:fldChar w:fldCharType="end"/>
        </w:r>
      </w:hyperlink>
    </w:p>
    <w:p>
      <w:pPr>
        <w:pStyle w:val="TOC2"/>
        <w:tabs>
          <w:tab w:val="right" w:leader="dot" w:pos="8306"/>
        </w:tabs>
      </w:pPr>
      <w:hyperlink w:anchor="_Toc12650" w:history="1">
        <w:r>
          <w:rPr>
            <w:rFonts w:ascii="仿宋" w:eastAsia="仿宋" w:hAnsi="仿宋" w:cs="仿宋" w:hint="eastAsia"/>
            <w:lang w:eastAsia="zh-CN"/>
          </w:rPr>
          <w:t>(四)、合规监督与执行</w:t>
        </w:r>
        <w:r>
          <w:tab/>
        </w:r>
        <w:r>
          <w:fldChar w:fldCharType="begin"/>
        </w:r>
        <w:r>
          <w:instrText xml:space="preserve"> PAGEREF _Toc12650 \h </w:instrText>
        </w:r>
        <w:r>
          <w:fldChar w:fldCharType="separate"/>
        </w:r>
        <w:r>
          <w:t>68</w:t>
        </w:r>
        <w:r>
          <w:fldChar w:fldCharType="end"/>
        </w:r>
      </w:hyperlink>
    </w:p>
    <w:p>
      <w:pPr>
        <w:pStyle w:val="TOC1"/>
        <w:tabs>
          <w:tab w:val="right" w:leader="dot" w:pos="8306"/>
        </w:tabs>
      </w:pPr>
      <w:hyperlink w:anchor="_Toc5306" w:history="1">
        <w:r>
          <w:rPr>
            <w:rFonts w:ascii="仿宋" w:eastAsia="仿宋" w:hAnsi="仿宋" w:cs="仿宋" w:hint="eastAsia"/>
            <w:lang w:eastAsia="zh-CN"/>
          </w:rPr>
          <w:t>十五、产业协同与集群发展</w:t>
        </w:r>
        <w:r>
          <w:tab/>
        </w:r>
        <w:r>
          <w:fldChar w:fldCharType="begin"/>
        </w:r>
        <w:r>
          <w:instrText xml:space="preserve"> PAGEREF _Toc5306 \h </w:instrText>
        </w:r>
        <w:r>
          <w:fldChar w:fldCharType="separate"/>
        </w:r>
        <w:r>
          <w:t>68</w:t>
        </w:r>
        <w:r>
          <w:fldChar w:fldCharType="end"/>
        </w:r>
      </w:hyperlink>
    </w:p>
    <w:p>
      <w:pPr>
        <w:pStyle w:val="TOC2"/>
        <w:tabs>
          <w:tab w:val="right" w:leader="dot" w:pos="8306"/>
        </w:tabs>
      </w:pPr>
      <w:hyperlink w:anchor="_Toc25155" w:history="1">
        <w:r>
          <w:rPr>
            <w:rFonts w:ascii="仿宋" w:eastAsia="仿宋" w:hAnsi="仿宋" w:cs="仿宋" w:hint="eastAsia"/>
            <w:lang w:eastAsia="zh-CN"/>
          </w:rPr>
          <w:t>(一)、产业协同机制建设</w:t>
        </w:r>
        <w:r>
          <w:tab/>
        </w:r>
        <w:r>
          <w:fldChar w:fldCharType="begin"/>
        </w:r>
        <w:r>
          <w:instrText xml:space="preserve"> PAGEREF _Toc25155 \h </w:instrText>
        </w:r>
        <w:r>
          <w:fldChar w:fldCharType="separate"/>
        </w:r>
        <w:r>
          <w:t>68</w:t>
        </w:r>
        <w:r>
          <w:fldChar w:fldCharType="end"/>
        </w:r>
      </w:hyperlink>
    </w:p>
    <w:p>
      <w:pPr>
        <w:pStyle w:val="TOC2"/>
        <w:tabs>
          <w:tab w:val="right" w:leader="dot" w:pos="8306"/>
        </w:tabs>
      </w:pPr>
      <w:hyperlink w:anchor="_Toc19500" w:history="1">
        <w:r>
          <w:rPr>
            <w:rFonts w:ascii="仿宋" w:eastAsia="仿宋" w:hAnsi="仿宋" w:cs="仿宋" w:hint="eastAsia"/>
            <w:lang w:eastAsia="zh-CN"/>
          </w:rPr>
          <w:t>(二)、产业集群培育与发展</w:t>
        </w:r>
        <w:r>
          <w:tab/>
        </w:r>
        <w:r>
          <w:fldChar w:fldCharType="begin"/>
        </w:r>
        <w:r>
          <w:instrText xml:space="preserve"> PAGEREF _Toc19500 \h </w:instrText>
        </w:r>
        <w:r>
          <w:fldChar w:fldCharType="separate"/>
        </w:r>
        <w:r>
          <w:t>70</w:t>
        </w:r>
        <w:r>
          <w:fldChar w:fldCharType="end"/>
        </w:r>
      </w:hyperlink>
    </w:p>
    <w:p>
      <w:pPr>
        <w:pStyle w:val="TOC1"/>
        <w:tabs>
          <w:tab w:val="right" w:leader="dot" w:pos="8306"/>
        </w:tabs>
      </w:pPr>
      <w:hyperlink w:anchor="_Toc11286" w:history="1">
        <w:r>
          <w:rPr>
            <w:rFonts w:ascii="仿宋" w:eastAsia="仿宋" w:hAnsi="仿宋" w:cs="仿宋" w:hint="eastAsia"/>
            <w:lang w:eastAsia="zh-CN"/>
          </w:rPr>
          <w:t>十六、设施与设备管理</w:t>
        </w:r>
        <w:r>
          <w:tab/>
        </w:r>
        <w:r>
          <w:fldChar w:fldCharType="begin"/>
        </w:r>
        <w:r>
          <w:instrText xml:space="preserve"> PAGEREF _Toc11286 \h </w:instrText>
        </w:r>
        <w:r>
          <w:fldChar w:fldCharType="separate"/>
        </w:r>
        <w:r>
          <w:t>70</w:t>
        </w:r>
        <w:r>
          <w:fldChar w:fldCharType="end"/>
        </w:r>
      </w:hyperlink>
    </w:p>
    <w:p>
      <w:pPr>
        <w:pStyle w:val="TOC2"/>
        <w:tabs>
          <w:tab w:val="right" w:leader="dot" w:pos="8306"/>
        </w:tabs>
      </w:pPr>
      <w:hyperlink w:anchor="_Toc13272" w:history="1">
        <w:r>
          <w:rPr>
            <w:rFonts w:ascii="仿宋" w:eastAsia="仿宋" w:hAnsi="仿宋" w:cs="仿宋" w:hint="eastAsia"/>
            <w:lang w:eastAsia="zh-CN"/>
          </w:rPr>
          <w:t>(一)、设施规划与配置</w:t>
        </w:r>
        <w:r>
          <w:tab/>
        </w:r>
        <w:r>
          <w:fldChar w:fldCharType="begin"/>
        </w:r>
        <w:r>
          <w:instrText xml:space="preserve"> PAGEREF _Toc13272 \h </w:instrText>
        </w:r>
        <w:r>
          <w:fldChar w:fldCharType="separate"/>
        </w:r>
        <w:r>
          <w:t>70</w:t>
        </w:r>
        <w:r>
          <w:fldChar w:fldCharType="end"/>
        </w:r>
      </w:hyperlink>
    </w:p>
    <w:p>
      <w:pPr>
        <w:pStyle w:val="TOC2"/>
        <w:tabs>
          <w:tab w:val="right" w:leader="dot" w:pos="8306"/>
        </w:tabs>
      </w:pPr>
      <w:hyperlink w:anchor="_Toc25795" w:history="1">
        <w:r>
          <w:rPr>
            <w:rFonts w:ascii="仿宋" w:eastAsia="仿宋" w:hAnsi="仿宋" w:cs="仿宋" w:hint="eastAsia"/>
            <w:lang w:eastAsia="zh-CN"/>
          </w:rPr>
          <w:t>(二)、设备采购与维护管理</w:t>
        </w:r>
        <w:r>
          <w:tab/>
        </w:r>
        <w:r>
          <w:fldChar w:fldCharType="begin"/>
        </w:r>
        <w:r>
          <w:instrText xml:space="preserve"> PAGEREF _Toc25795 \h </w:instrText>
        </w:r>
        <w:r>
          <w:fldChar w:fldCharType="separate"/>
        </w:r>
        <w:r>
          <w:t>71</w:t>
        </w:r>
        <w:r>
          <w:fldChar w:fldCharType="end"/>
        </w:r>
      </w:hyperlink>
    </w:p>
    <w:p>
      <w:pPr>
        <w:pStyle w:val="TOC2"/>
        <w:tabs>
          <w:tab w:val="right" w:leader="dot" w:pos="8306"/>
        </w:tabs>
      </w:pPr>
      <w:hyperlink w:anchor="_Toc32095" w:history="1">
        <w:r>
          <w:rPr>
            <w:rFonts w:ascii="仿宋" w:eastAsia="仿宋" w:hAnsi="仿宋" w:cs="仿宋" w:hint="eastAsia"/>
            <w:lang w:eastAsia="zh-CN"/>
          </w:rPr>
          <w:t>(三)、设施设备升级策略</w:t>
        </w:r>
        <w:r>
          <w:tab/>
        </w:r>
        <w:r>
          <w:fldChar w:fldCharType="begin"/>
        </w:r>
        <w:r>
          <w:instrText xml:space="preserve"> PAGEREF _Toc32095 \h </w:instrText>
        </w:r>
        <w:r>
          <w:fldChar w:fldCharType="separate"/>
        </w:r>
        <w:r>
          <w:t>72</w:t>
        </w:r>
        <w:r>
          <w:fldChar w:fldCharType="end"/>
        </w:r>
      </w:hyperlink>
    </w:p>
    <w:p>
      <w:pPr>
        <w:pStyle w:val="TOC1"/>
        <w:tabs>
          <w:tab w:val="right" w:leader="dot" w:pos="8306"/>
        </w:tabs>
      </w:pPr>
      <w:hyperlink w:anchor="_Toc26014" w:history="1">
        <w:r>
          <w:rPr>
            <w:rFonts w:ascii="仿宋" w:eastAsia="仿宋" w:hAnsi="仿宋" w:cs="仿宋" w:hint="eastAsia"/>
            <w:lang w:eastAsia="zh-CN"/>
          </w:rPr>
          <w:t>十七、质量管理与控制</w:t>
        </w:r>
        <w:r>
          <w:tab/>
        </w:r>
        <w:r>
          <w:fldChar w:fldCharType="begin"/>
        </w:r>
        <w:r>
          <w:instrText xml:space="preserve"> PAGEREF _Toc26014 \h </w:instrText>
        </w:r>
        <w:r>
          <w:fldChar w:fldCharType="separate"/>
        </w:r>
        <w:r>
          <w:t>72</w:t>
        </w:r>
        <w:r>
          <w:fldChar w:fldCharType="end"/>
        </w:r>
      </w:hyperlink>
    </w:p>
    <w:p>
      <w:pPr>
        <w:pStyle w:val="TOC2"/>
        <w:tabs>
          <w:tab w:val="right" w:leader="dot" w:pos="8306"/>
        </w:tabs>
      </w:pPr>
      <w:hyperlink w:anchor="_Toc14875" w:history="1">
        <w:r>
          <w:rPr>
            <w:rFonts w:ascii="仿宋" w:eastAsia="仿宋" w:hAnsi="仿宋" w:cs="仿宋" w:hint="eastAsia"/>
            <w:lang w:eastAsia="zh-CN"/>
          </w:rPr>
          <w:t>(一)、质量管理体系建设</w:t>
        </w:r>
        <w:r>
          <w:tab/>
        </w:r>
        <w:r>
          <w:fldChar w:fldCharType="begin"/>
        </w:r>
        <w:r>
          <w:instrText xml:space="preserve"> PAGEREF _Toc14875 \h </w:instrText>
        </w:r>
        <w:r>
          <w:fldChar w:fldCharType="separate"/>
        </w:r>
        <w:r>
          <w:t>72</w:t>
        </w:r>
        <w:r>
          <w:fldChar w:fldCharType="end"/>
        </w:r>
      </w:hyperlink>
    </w:p>
    <w:p>
      <w:pPr>
        <w:pStyle w:val="TOC2"/>
        <w:tabs>
          <w:tab w:val="right" w:leader="dot" w:pos="8306"/>
        </w:tabs>
      </w:pPr>
      <w:hyperlink w:anchor="_Toc27302" w:history="1">
        <w:r>
          <w:rPr>
            <w:rFonts w:ascii="仿宋" w:eastAsia="仿宋" w:hAnsi="仿宋" w:cs="仿宋" w:hint="eastAsia"/>
            <w:lang w:eastAsia="zh-CN"/>
          </w:rPr>
          <w:t>(二)、质量控制措施</w:t>
        </w:r>
        <w:r>
          <w:tab/>
        </w:r>
        <w:r>
          <w:fldChar w:fldCharType="begin"/>
        </w:r>
        <w:r>
          <w:instrText xml:space="preserve"> PAGEREF _Toc27302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72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3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22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00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51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灯盘项目与土地用途规划：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灯盘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灯盘项目的容积率和建筑密度：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用地控制指标通常规定了容积率和建筑密度的要求。对于灯盘项目来说，这将影响建筑物的规模和高度。必须确保项目的设计符合容积率和建筑密度的限制，以遵守用地控制法规。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灯盘项目的建筑线限制：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用地控制指标还可能规定了建筑物与街道或相邻土地的距离，这被称为建筑线限制。灯盘项目必须遵守这些规定，以确保建筑的位置符合法规。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灯盘项目的环境影响和可持续性：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用地控制指标可能包括环境保护要求，例如绿地比例和污染防控措施。对于灯盘项目，这意味着必须考虑如何保护当地生态系统、水资源和空气质量，以确保项目的可持续性。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灯盘项目的规划和设计团队需要定期审查和更新用地控制指标，以确保项目的合规性。如果需要调整用地控制指标，必须与政府部门和相关利益相关者协商，以确保变更是合法的和有利于城市的发展。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在整个项目规划和实施过程中，与用地控制指标的合作和遵守是至关重要的。这有助于确保灯盘项目是一个合法、可持续且与城市规划一致的发展项目。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897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灯盘项目在满足用地控制指标的前提下，还需要考虑地总体要求。这些要求通常由城市规划部门或政府机构制定，旨在确保项目的建设与城市的整体发展目标一致。以下是与地总体要求相关的关键考虑因素：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灯盘项目需要评估可用地块的规模和形状，以确定是否满足地总体要求。某些城市规划可能要求项目具有特定的地块大小或形状，以适应城市发展的整体格局。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每个城市都有自己的规划目标和愿景，包括住宅区、商业区和工业区的平衡发展。灯盘项目需要与城市规划目标保持一致，以确保项目不会破坏城市的整体规划。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https://d.book118.com/915213233241011102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灯盘项目建设方案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BE700D"/>
    <w:rsid w:val="7FBE70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5213233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2024-01-26T04:56:00Z</dcterms:created>
  <dcterms:modified xsi:type="dcterms:W3CDTF">2024-01-26T04:57:40Z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0496248B801846F8A0006B0BBD1C4627_11</vt:lpwstr>
  </property>
  <property fmtid="{D5CDD505-2E9C-101B-9397-08002B2CF9AE}" pid="3" name="KSOProductBuildVer">
    <vt:lpwstr>2052-12.1.0.16250</vt:lpwstr>
  </property>
</Properties>
</file>