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贫瘦煤项目计划设计方案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94" w:history="1">
        <w:r>
          <w:rPr>
            <w:rFonts w:ascii="仿宋" w:eastAsia="仿宋" w:hAnsi="仿宋" w:cs="仿宋" w:hint="eastAsia"/>
            <w:lang w:eastAsia="zh-CN"/>
          </w:rPr>
          <w:t>概论</w:t>
        </w:r>
        <w:r>
          <w:tab/>
        </w:r>
        <w:r>
          <w:fldChar w:fldCharType="begin"/>
        </w:r>
        <w:r>
          <w:instrText xml:space="preserve"> PAGEREF _Toc12194 \h </w:instrText>
        </w:r>
        <w:r>
          <w:fldChar w:fldCharType="separate"/>
        </w:r>
        <w:r>
          <w:t>3</w:t>
        </w:r>
        <w:r>
          <w:fldChar w:fldCharType="end"/>
        </w:r>
      </w:hyperlink>
    </w:p>
    <w:p>
      <w:pPr>
        <w:pStyle w:val="TOC1"/>
        <w:tabs>
          <w:tab w:val="right" w:leader="dot" w:pos="8306"/>
        </w:tabs>
      </w:pPr>
      <w:hyperlink w:anchor="_Toc11025" w:history="1">
        <w:r>
          <w:rPr>
            <w:rFonts w:ascii="仿宋" w:eastAsia="仿宋" w:hAnsi="仿宋" w:cs="仿宋" w:hint="eastAsia"/>
            <w:lang w:eastAsia="zh-CN"/>
          </w:rPr>
          <w:t>一、贫瘦煤项目危机管理</w:t>
        </w:r>
        <w:r>
          <w:tab/>
        </w:r>
        <w:r>
          <w:fldChar w:fldCharType="begin"/>
        </w:r>
        <w:r>
          <w:instrText xml:space="preserve"> PAGEREF _Toc11025 \h </w:instrText>
        </w:r>
        <w:r>
          <w:fldChar w:fldCharType="separate"/>
        </w:r>
        <w:r>
          <w:t>3</w:t>
        </w:r>
        <w:r>
          <w:fldChar w:fldCharType="end"/>
        </w:r>
      </w:hyperlink>
    </w:p>
    <w:p>
      <w:pPr>
        <w:pStyle w:val="TOC2"/>
        <w:tabs>
          <w:tab w:val="right" w:leader="dot" w:pos="8306"/>
        </w:tabs>
      </w:pPr>
      <w:hyperlink w:anchor="_Toc9661" w:history="1">
        <w:r>
          <w:rPr>
            <w:rFonts w:ascii="仿宋" w:eastAsia="仿宋" w:hAnsi="仿宋" w:cs="仿宋" w:hint="eastAsia"/>
            <w:lang w:eastAsia="zh-CN"/>
          </w:rPr>
          <w:t>(一)、危机预警与识别</w:t>
        </w:r>
        <w:r>
          <w:tab/>
        </w:r>
        <w:r>
          <w:fldChar w:fldCharType="begin"/>
        </w:r>
        <w:r>
          <w:instrText xml:space="preserve"> PAGEREF _Toc9661 \h </w:instrText>
        </w:r>
        <w:r>
          <w:fldChar w:fldCharType="separate"/>
        </w:r>
        <w:r>
          <w:t>3</w:t>
        </w:r>
        <w:r>
          <w:fldChar w:fldCharType="end"/>
        </w:r>
      </w:hyperlink>
    </w:p>
    <w:p>
      <w:pPr>
        <w:pStyle w:val="TOC2"/>
        <w:tabs>
          <w:tab w:val="right" w:leader="dot" w:pos="8306"/>
        </w:tabs>
      </w:pPr>
      <w:hyperlink w:anchor="_Toc16832" w:history="1">
        <w:r>
          <w:rPr>
            <w:rFonts w:ascii="仿宋" w:eastAsia="仿宋" w:hAnsi="仿宋" w:cs="仿宋" w:hint="eastAsia"/>
            <w:lang w:eastAsia="zh-CN"/>
          </w:rPr>
          <w:t>(二)、危机应对与恢复</w:t>
        </w:r>
        <w:r>
          <w:tab/>
        </w:r>
        <w:r>
          <w:fldChar w:fldCharType="begin"/>
        </w:r>
        <w:r>
          <w:instrText xml:space="preserve"> PAGEREF _Toc16832 \h </w:instrText>
        </w:r>
        <w:r>
          <w:fldChar w:fldCharType="separate"/>
        </w:r>
        <w:r>
          <w:t>4</w:t>
        </w:r>
        <w:r>
          <w:fldChar w:fldCharType="end"/>
        </w:r>
      </w:hyperlink>
    </w:p>
    <w:p>
      <w:pPr>
        <w:pStyle w:val="TOC1"/>
        <w:tabs>
          <w:tab w:val="right" w:leader="dot" w:pos="8306"/>
        </w:tabs>
      </w:pPr>
      <w:hyperlink w:anchor="_Toc4304" w:history="1">
        <w:r>
          <w:rPr>
            <w:rFonts w:ascii="仿宋" w:eastAsia="仿宋" w:hAnsi="仿宋" w:cs="仿宋" w:hint="eastAsia"/>
            <w:lang w:eastAsia="zh-CN"/>
          </w:rPr>
          <w:t>二、产品规划分析</w:t>
        </w:r>
        <w:r>
          <w:tab/>
        </w:r>
        <w:r>
          <w:fldChar w:fldCharType="begin"/>
        </w:r>
        <w:r>
          <w:instrText xml:space="preserve"> PAGEREF _Toc4304 \h </w:instrText>
        </w:r>
        <w:r>
          <w:fldChar w:fldCharType="separate"/>
        </w:r>
        <w:r>
          <w:t>5</w:t>
        </w:r>
        <w:r>
          <w:fldChar w:fldCharType="end"/>
        </w:r>
      </w:hyperlink>
    </w:p>
    <w:p>
      <w:pPr>
        <w:pStyle w:val="TOC2"/>
        <w:tabs>
          <w:tab w:val="right" w:leader="dot" w:pos="8306"/>
        </w:tabs>
      </w:pPr>
      <w:hyperlink w:anchor="_Toc9418" w:history="1">
        <w:r>
          <w:rPr>
            <w:rFonts w:ascii="仿宋" w:eastAsia="仿宋" w:hAnsi="仿宋" w:cs="仿宋" w:hint="eastAsia"/>
            <w:lang w:eastAsia="zh-CN"/>
          </w:rPr>
          <w:t>(一)、产品规划</w:t>
        </w:r>
        <w:r>
          <w:tab/>
        </w:r>
        <w:r>
          <w:fldChar w:fldCharType="begin"/>
        </w:r>
        <w:r>
          <w:instrText xml:space="preserve"> PAGEREF _Toc9418 \h </w:instrText>
        </w:r>
        <w:r>
          <w:fldChar w:fldCharType="separate"/>
        </w:r>
        <w:r>
          <w:t>5</w:t>
        </w:r>
        <w:r>
          <w:fldChar w:fldCharType="end"/>
        </w:r>
      </w:hyperlink>
    </w:p>
    <w:p>
      <w:pPr>
        <w:pStyle w:val="TOC2"/>
        <w:tabs>
          <w:tab w:val="right" w:leader="dot" w:pos="8306"/>
        </w:tabs>
      </w:pPr>
      <w:hyperlink w:anchor="_Toc26130" w:history="1">
        <w:r>
          <w:rPr>
            <w:rFonts w:ascii="仿宋" w:eastAsia="仿宋" w:hAnsi="仿宋" w:cs="仿宋" w:hint="eastAsia"/>
            <w:lang w:eastAsia="zh-CN"/>
          </w:rPr>
          <w:t>(二)、建设规模</w:t>
        </w:r>
        <w:r>
          <w:tab/>
        </w:r>
        <w:r>
          <w:fldChar w:fldCharType="begin"/>
        </w:r>
        <w:r>
          <w:instrText xml:space="preserve"> PAGEREF _Toc26130 \h </w:instrText>
        </w:r>
        <w:r>
          <w:fldChar w:fldCharType="separate"/>
        </w:r>
        <w:r>
          <w:t>6</w:t>
        </w:r>
        <w:r>
          <w:fldChar w:fldCharType="end"/>
        </w:r>
      </w:hyperlink>
    </w:p>
    <w:p>
      <w:pPr>
        <w:pStyle w:val="TOC1"/>
        <w:tabs>
          <w:tab w:val="right" w:leader="dot" w:pos="8306"/>
        </w:tabs>
      </w:pPr>
      <w:hyperlink w:anchor="_Toc26756" w:history="1">
        <w:r>
          <w:rPr>
            <w:rFonts w:ascii="仿宋" w:eastAsia="仿宋" w:hAnsi="仿宋" w:cs="仿宋" w:hint="eastAsia"/>
            <w:lang w:eastAsia="zh-CN"/>
          </w:rPr>
          <w:t>三、贫瘦煤项目概论</w:t>
        </w:r>
        <w:r>
          <w:tab/>
        </w:r>
        <w:r>
          <w:fldChar w:fldCharType="begin"/>
        </w:r>
        <w:r>
          <w:instrText xml:space="preserve"> PAGEREF _Toc26756 \h </w:instrText>
        </w:r>
        <w:r>
          <w:fldChar w:fldCharType="separate"/>
        </w:r>
        <w:r>
          <w:t>7</w:t>
        </w:r>
        <w:r>
          <w:fldChar w:fldCharType="end"/>
        </w:r>
      </w:hyperlink>
    </w:p>
    <w:p>
      <w:pPr>
        <w:pStyle w:val="TOC2"/>
        <w:tabs>
          <w:tab w:val="right" w:leader="dot" w:pos="8306"/>
        </w:tabs>
      </w:pPr>
      <w:hyperlink w:anchor="_Toc5243" w:history="1">
        <w:r>
          <w:rPr>
            <w:rFonts w:ascii="仿宋" w:eastAsia="仿宋" w:hAnsi="仿宋" w:cs="仿宋" w:hint="eastAsia"/>
            <w:lang w:eastAsia="zh-CN"/>
          </w:rPr>
          <w:t>(一)、贫瘦煤项目概况</w:t>
        </w:r>
        <w:r>
          <w:tab/>
        </w:r>
        <w:r>
          <w:fldChar w:fldCharType="begin"/>
        </w:r>
        <w:r>
          <w:instrText xml:space="preserve"> PAGEREF _Toc5243 \h </w:instrText>
        </w:r>
        <w:r>
          <w:fldChar w:fldCharType="separate"/>
        </w:r>
        <w:r>
          <w:t>7</w:t>
        </w:r>
        <w:r>
          <w:fldChar w:fldCharType="end"/>
        </w:r>
      </w:hyperlink>
    </w:p>
    <w:p>
      <w:pPr>
        <w:pStyle w:val="TOC2"/>
        <w:tabs>
          <w:tab w:val="right" w:leader="dot" w:pos="8306"/>
        </w:tabs>
      </w:pPr>
      <w:hyperlink w:anchor="_Toc9248" w:history="1">
        <w:r>
          <w:rPr>
            <w:rFonts w:ascii="仿宋" w:eastAsia="仿宋" w:hAnsi="仿宋" w:cs="仿宋" w:hint="eastAsia"/>
            <w:lang w:eastAsia="zh-CN"/>
          </w:rPr>
          <w:t>(二)、贫瘦煤项目目标</w:t>
        </w:r>
        <w:r>
          <w:tab/>
        </w:r>
        <w:r>
          <w:fldChar w:fldCharType="begin"/>
        </w:r>
        <w:r>
          <w:instrText xml:space="preserve"> PAGEREF _Toc9248 \h </w:instrText>
        </w:r>
        <w:r>
          <w:fldChar w:fldCharType="separate"/>
        </w:r>
        <w:r>
          <w:t>9</w:t>
        </w:r>
        <w:r>
          <w:fldChar w:fldCharType="end"/>
        </w:r>
      </w:hyperlink>
    </w:p>
    <w:p>
      <w:pPr>
        <w:pStyle w:val="TOC2"/>
        <w:tabs>
          <w:tab w:val="right" w:leader="dot" w:pos="8306"/>
        </w:tabs>
      </w:pPr>
      <w:hyperlink w:anchor="_Toc29251" w:history="1">
        <w:r>
          <w:rPr>
            <w:rFonts w:ascii="仿宋" w:eastAsia="仿宋" w:hAnsi="仿宋" w:cs="仿宋" w:hint="eastAsia"/>
            <w:lang w:eastAsia="zh-CN"/>
          </w:rPr>
          <w:t>(三)、贫瘦煤项目提出的理由</w:t>
        </w:r>
        <w:r>
          <w:tab/>
        </w:r>
        <w:r>
          <w:fldChar w:fldCharType="begin"/>
        </w:r>
        <w:r>
          <w:instrText xml:space="preserve"> PAGEREF _Toc29251 \h </w:instrText>
        </w:r>
        <w:r>
          <w:fldChar w:fldCharType="separate"/>
        </w:r>
        <w:r>
          <w:t>10</w:t>
        </w:r>
        <w:r>
          <w:fldChar w:fldCharType="end"/>
        </w:r>
      </w:hyperlink>
    </w:p>
    <w:p>
      <w:pPr>
        <w:pStyle w:val="TOC2"/>
        <w:tabs>
          <w:tab w:val="right" w:leader="dot" w:pos="8306"/>
        </w:tabs>
      </w:pPr>
      <w:hyperlink w:anchor="_Toc10645" w:history="1">
        <w:r>
          <w:rPr>
            <w:rFonts w:ascii="仿宋" w:eastAsia="仿宋" w:hAnsi="仿宋" w:cs="仿宋" w:hint="eastAsia"/>
            <w:lang w:eastAsia="zh-CN"/>
          </w:rPr>
          <w:t>(四)、贫瘦煤项目意义</w:t>
        </w:r>
        <w:r>
          <w:tab/>
        </w:r>
        <w:r>
          <w:fldChar w:fldCharType="begin"/>
        </w:r>
        <w:r>
          <w:instrText xml:space="preserve"> PAGEREF _Toc10645 \h </w:instrText>
        </w:r>
        <w:r>
          <w:fldChar w:fldCharType="separate"/>
        </w:r>
        <w:r>
          <w:t>12</w:t>
        </w:r>
        <w:r>
          <w:fldChar w:fldCharType="end"/>
        </w:r>
      </w:hyperlink>
    </w:p>
    <w:p>
      <w:pPr>
        <w:pStyle w:val="TOC2"/>
        <w:tabs>
          <w:tab w:val="right" w:leader="dot" w:pos="8306"/>
        </w:tabs>
      </w:pPr>
      <w:hyperlink w:anchor="_Toc5021" w:history="1">
        <w:r>
          <w:rPr>
            <w:rFonts w:ascii="仿宋" w:eastAsia="仿宋" w:hAnsi="仿宋" w:cs="仿宋" w:hint="eastAsia"/>
            <w:lang w:eastAsia="zh-CN"/>
          </w:rPr>
          <w:t>(五)、贫瘦煤项目背景</w:t>
        </w:r>
        <w:r>
          <w:tab/>
        </w:r>
        <w:r>
          <w:fldChar w:fldCharType="begin"/>
        </w:r>
        <w:r>
          <w:instrText xml:space="preserve"> PAGEREF _Toc5021 \h </w:instrText>
        </w:r>
        <w:r>
          <w:fldChar w:fldCharType="separate"/>
        </w:r>
        <w:r>
          <w:t>13</w:t>
        </w:r>
        <w:r>
          <w:fldChar w:fldCharType="end"/>
        </w:r>
      </w:hyperlink>
    </w:p>
    <w:p>
      <w:pPr>
        <w:pStyle w:val="TOC1"/>
        <w:tabs>
          <w:tab w:val="right" w:leader="dot" w:pos="8306"/>
        </w:tabs>
      </w:pPr>
      <w:hyperlink w:anchor="_Toc1533" w:history="1">
        <w:r>
          <w:rPr>
            <w:rFonts w:ascii="仿宋" w:eastAsia="仿宋" w:hAnsi="仿宋" w:cs="仿宋" w:hint="eastAsia"/>
            <w:lang w:eastAsia="zh-CN"/>
          </w:rPr>
          <w:t>四、贫瘦煤项目选址可行性分析</w:t>
        </w:r>
        <w:r>
          <w:tab/>
        </w:r>
        <w:r>
          <w:fldChar w:fldCharType="begin"/>
        </w:r>
        <w:r>
          <w:instrText xml:space="preserve"> PAGEREF _Toc1533 \h </w:instrText>
        </w:r>
        <w:r>
          <w:fldChar w:fldCharType="separate"/>
        </w:r>
        <w:r>
          <w:t>14</w:t>
        </w:r>
        <w:r>
          <w:fldChar w:fldCharType="end"/>
        </w:r>
      </w:hyperlink>
    </w:p>
    <w:p>
      <w:pPr>
        <w:pStyle w:val="TOC2"/>
        <w:tabs>
          <w:tab w:val="right" w:leader="dot" w:pos="8306"/>
        </w:tabs>
      </w:pPr>
      <w:hyperlink w:anchor="_Toc15397" w:history="1">
        <w:r>
          <w:rPr>
            <w:rFonts w:ascii="仿宋" w:eastAsia="仿宋" w:hAnsi="仿宋" w:cs="仿宋" w:hint="eastAsia"/>
            <w:lang w:eastAsia="zh-CN"/>
          </w:rPr>
          <w:t>(一)、贫瘦煤项目选址</w:t>
        </w:r>
        <w:r>
          <w:tab/>
        </w:r>
        <w:r>
          <w:fldChar w:fldCharType="begin"/>
        </w:r>
        <w:r>
          <w:instrText xml:space="preserve"> PAGEREF _Toc15397 \h </w:instrText>
        </w:r>
        <w:r>
          <w:fldChar w:fldCharType="separate"/>
        </w:r>
        <w:r>
          <w:t>14</w:t>
        </w:r>
        <w:r>
          <w:fldChar w:fldCharType="end"/>
        </w:r>
      </w:hyperlink>
    </w:p>
    <w:p>
      <w:pPr>
        <w:pStyle w:val="TOC2"/>
        <w:tabs>
          <w:tab w:val="right" w:leader="dot" w:pos="8306"/>
        </w:tabs>
      </w:pPr>
      <w:hyperlink w:anchor="_Toc21955" w:history="1">
        <w:r>
          <w:rPr>
            <w:rFonts w:ascii="仿宋" w:eastAsia="仿宋" w:hAnsi="仿宋" w:cs="仿宋" w:hint="eastAsia"/>
            <w:lang w:eastAsia="zh-CN"/>
          </w:rPr>
          <w:t>(二)、用地控制指标</w:t>
        </w:r>
        <w:r>
          <w:tab/>
        </w:r>
        <w:r>
          <w:fldChar w:fldCharType="begin"/>
        </w:r>
        <w:r>
          <w:instrText xml:space="preserve"> PAGEREF _Toc21955 \h </w:instrText>
        </w:r>
        <w:r>
          <w:fldChar w:fldCharType="separate"/>
        </w:r>
        <w:r>
          <w:t>14</w:t>
        </w:r>
        <w:r>
          <w:fldChar w:fldCharType="end"/>
        </w:r>
      </w:hyperlink>
    </w:p>
    <w:p>
      <w:pPr>
        <w:pStyle w:val="TOC2"/>
        <w:tabs>
          <w:tab w:val="right" w:leader="dot" w:pos="8306"/>
        </w:tabs>
      </w:pPr>
      <w:hyperlink w:anchor="_Toc26837" w:history="1">
        <w:r>
          <w:rPr>
            <w:rFonts w:ascii="仿宋" w:eastAsia="仿宋" w:hAnsi="仿宋" w:cs="仿宋" w:hint="eastAsia"/>
            <w:lang w:eastAsia="zh-CN"/>
          </w:rPr>
          <w:t>(三)、节约用地措施</w:t>
        </w:r>
        <w:r>
          <w:tab/>
        </w:r>
        <w:r>
          <w:fldChar w:fldCharType="begin"/>
        </w:r>
        <w:r>
          <w:instrText xml:space="preserve"> PAGEREF _Toc26837 \h </w:instrText>
        </w:r>
        <w:r>
          <w:fldChar w:fldCharType="separate"/>
        </w:r>
        <w:r>
          <w:t>16</w:t>
        </w:r>
        <w:r>
          <w:fldChar w:fldCharType="end"/>
        </w:r>
      </w:hyperlink>
    </w:p>
    <w:p>
      <w:pPr>
        <w:pStyle w:val="TOC2"/>
        <w:tabs>
          <w:tab w:val="right" w:leader="dot" w:pos="8306"/>
        </w:tabs>
      </w:pPr>
      <w:hyperlink w:anchor="_Toc4944" w:history="1">
        <w:r>
          <w:rPr>
            <w:rFonts w:ascii="仿宋" w:eastAsia="仿宋" w:hAnsi="仿宋" w:cs="仿宋" w:hint="eastAsia"/>
            <w:lang w:eastAsia="zh-CN"/>
          </w:rPr>
          <w:t>(四)、总图布置方案</w:t>
        </w:r>
        <w:r>
          <w:tab/>
        </w:r>
        <w:r>
          <w:fldChar w:fldCharType="begin"/>
        </w:r>
        <w:r>
          <w:instrText xml:space="preserve"> PAGEREF _Toc4944 \h </w:instrText>
        </w:r>
        <w:r>
          <w:fldChar w:fldCharType="separate"/>
        </w:r>
        <w:r>
          <w:t>17</w:t>
        </w:r>
        <w:r>
          <w:fldChar w:fldCharType="end"/>
        </w:r>
      </w:hyperlink>
    </w:p>
    <w:p>
      <w:pPr>
        <w:pStyle w:val="TOC2"/>
        <w:tabs>
          <w:tab w:val="right" w:leader="dot" w:pos="8306"/>
        </w:tabs>
      </w:pPr>
      <w:hyperlink w:anchor="_Toc7801" w:history="1">
        <w:r>
          <w:rPr>
            <w:rFonts w:ascii="仿宋" w:eastAsia="仿宋" w:hAnsi="仿宋" w:cs="仿宋" w:hint="eastAsia"/>
            <w:lang w:eastAsia="zh-CN"/>
          </w:rPr>
          <w:t>(五)、选址综合评价</w:t>
        </w:r>
        <w:r>
          <w:tab/>
        </w:r>
        <w:r>
          <w:fldChar w:fldCharType="begin"/>
        </w:r>
        <w:r>
          <w:instrText xml:space="preserve"> PAGEREF _Toc7801 \h </w:instrText>
        </w:r>
        <w:r>
          <w:fldChar w:fldCharType="separate"/>
        </w:r>
        <w:r>
          <w:t>18</w:t>
        </w:r>
        <w:r>
          <w:fldChar w:fldCharType="end"/>
        </w:r>
      </w:hyperlink>
    </w:p>
    <w:p>
      <w:pPr>
        <w:pStyle w:val="TOC1"/>
        <w:tabs>
          <w:tab w:val="right" w:leader="dot" w:pos="8306"/>
        </w:tabs>
      </w:pPr>
      <w:hyperlink w:anchor="_Toc31775" w:history="1">
        <w:r>
          <w:rPr>
            <w:rFonts w:ascii="仿宋" w:eastAsia="仿宋" w:hAnsi="仿宋" w:cs="仿宋" w:hint="eastAsia"/>
            <w:lang w:eastAsia="zh-CN"/>
          </w:rPr>
          <w:t>五、贫瘦煤项目可持续发展</w:t>
        </w:r>
        <w:r>
          <w:tab/>
        </w:r>
        <w:r>
          <w:fldChar w:fldCharType="begin"/>
        </w:r>
        <w:r>
          <w:instrText xml:space="preserve"> PAGEREF _Toc31775 \h </w:instrText>
        </w:r>
        <w:r>
          <w:fldChar w:fldCharType="separate"/>
        </w:r>
        <w:r>
          <w:t>19</w:t>
        </w:r>
        <w:r>
          <w:fldChar w:fldCharType="end"/>
        </w:r>
      </w:hyperlink>
    </w:p>
    <w:p>
      <w:pPr>
        <w:pStyle w:val="TOC2"/>
        <w:tabs>
          <w:tab w:val="right" w:leader="dot" w:pos="8306"/>
        </w:tabs>
      </w:pPr>
      <w:hyperlink w:anchor="_Toc18687" w:history="1">
        <w:r>
          <w:rPr>
            <w:rFonts w:ascii="仿宋" w:eastAsia="仿宋" w:hAnsi="仿宋" w:cs="仿宋" w:hint="eastAsia"/>
            <w:lang w:eastAsia="zh-CN"/>
          </w:rPr>
          <w:t>(一)、可持续战略与实践</w:t>
        </w:r>
        <w:r>
          <w:tab/>
        </w:r>
        <w:r>
          <w:fldChar w:fldCharType="begin"/>
        </w:r>
        <w:r>
          <w:instrText xml:space="preserve"> PAGEREF _Toc18687 \h </w:instrText>
        </w:r>
        <w:r>
          <w:fldChar w:fldCharType="separate"/>
        </w:r>
        <w:r>
          <w:t>19</w:t>
        </w:r>
        <w:r>
          <w:fldChar w:fldCharType="end"/>
        </w:r>
      </w:hyperlink>
    </w:p>
    <w:p>
      <w:pPr>
        <w:pStyle w:val="TOC2"/>
        <w:tabs>
          <w:tab w:val="right" w:leader="dot" w:pos="8306"/>
        </w:tabs>
      </w:pPr>
      <w:hyperlink w:anchor="_Toc18262" w:history="1">
        <w:r>
          <w:rPr>
            <w:rFonts w:ascii="仿宋" w:eastAsia="仿宋" w:hAnsi="仿宋" w:cs="仿宋" w:hint="eastAsia"/>
            <w:lang w:eastAsia="zh-CN"/>
          </w:rPr>
          <w:t>(二)、环保与社会责任</w:t>
        </w:r>
        <w:r>
          <w:tab/>
        </w:r>
        <w:r>
          <w:fldChar w:fldCharType="begin"/>
        </w:r>
        <w:r>
          <w:instrText xml:space="preserve"> PAGEREF _Toc18262 \h </w:instrText>
        </w:r>
        <w:r>
          <w:fldChar w:fldCharType="separate"/>
        </w:r>
        <w:r>
          <w:t>19</w:t>
        </w:r>
        <w:r>
          <w:fldChar w:fldCharType="end"/>
        </w:r>
      </w:hyperlink>
    </w:p>
    <w:p>
      <w:pPr>
        <w:pStyle w:val="TOC1"/>
        <w:tabs>
          <w:tab w:val="right" w:leader="dot" w:pos="8306"/>
        </w:tabs>
      </w:pPr>
      <w:hyperlink w:anchor="_Toc6683" w:history="1">
        <w:r>
          <w:rPr>
            <w:rFonts w:ascii="仿宋" w:eastAsia="仿宋" w:hAnsi="仿宋" w:cs="仿宋" w:hint="eastAsia"/>
            <w:lang w:eastAsia="zh-CN"/>
          </w:rPr>
          <w:t>六、贫瘦煤项目土建工程</w:t>
        </w:r>
        <w:r>
          <w:tab/>
        </w:r>
        <w:r>
          <w:fldChar w:fldCharType="begin"/>
        </w:r>
        <w:r>
          <w:instrText xml:space="preserve"> PAGEREF _Toc6683 \h </w:instrText>
        </w:r>
        <w:r>
          <w:fldChar w:fldCharType="separate"/>
        </w:r>
        <w:r>
          <w:t>20</w:t>
        </w:r>
        <w:r>
          <w:fldChar w:fldCharType="end"/>
        </w:r>
      </w:hyperlink>
    </w:p>
    <w:p>
      <w:pPr>
        <w:pStyle w:val="TOC2"/>
        <w:tabs>
          <w:tab w:val="right" w:leader="dot" w:pos="8306"/>
        </w:tabs>
      </w:pPr>
      <w:hyperlink w:anchor="_Toc608" w:history="1">
        <w:r>
          <w:rPr>
            <w:rFonts w:ascii="仿宋" w:eastAsia="仿宋" w:hAnsi="仿宋" w:cs="仿宋" w:hint="eastAsia"/>
            <w:lang w:eastAsia="zh-CN"/>
          </w:rPr>
          <w:t>(一)、建筑工程设计原则</w:t>
        </w:r>
        <w:r>
          <w:tab/>
        </w:r>
        <w:r>
          <w:fldChar w:fldCharType="begin"/>
        </w:r>
        <w:r>
          <w:instrText xml:space="preserve"> PAGEREF _Toc608 \h </w:instrText>
        </w:r>
        <w:r>
          <w:fldChar w:fldCharType="separate"/>
        </w:r>
        <w:r>
          <w:t>20</w:t>
        </w:r>
        <w:r>
          <w:fldChar w:fldCharType="end"/>
        </w:r>
      </w:hyperlink>
    </w:p>
    <w:p>
      <w:pPr>
        <w:pStyle w:val="TOC2"/>
        <w:tabs>
          <w:tab w:val="right" w:leader="dot" w:pos="8306"/>
        </w:tabs>
      </w:pPr>
      <w:hyperlink w:anchor="_Toc2568" w:history="1">
        <w:r>
          <w:rPr>
            <w:rFonts w:ascii="仿宋" w:eastAsia="仿宋" w:hAnsi="仿宋" w:cs="仿宋" w:hint="eastAsia"/>
            <w:lang w:eastAsia="zh-CN"/>
          </w:rPr>
          <w:t>(二)、土建工程设计年限及安全等级</w:t>
        </w:r>
        <w:r>
          <w:tab/>
        </w:r>
        <w:r>
          <w:fldChar w:fldCharType="begin"/>
        </w:r>
        <w:r>
          <w:instrText xml:space="preserve"> PAGEREF _Toc2568 \h </w:instrText>
        </w:r>
        <w:r>
          <w:fldChar w:fldCharType="separate"/>
        </w:r>
        <w:r>
          <w:t>22</w:t>
        </w:r>
        <w:r>
          <w:fldChar w:fldCharType="end"/>
        </w:r>
      </w:hyperlink>
    </w:p>
    <w:p>
      <w:pPr>
        <w:pStyle w:val="TOC2"/>
        <w:tabs>
          <w:tab w:val="right" w:leader="dot" w:pos="8306"/>
        </w:tabs>
      </w:pPr>
      <w:hyperlink w:anchor="_Toc19225" w:history="1">
        <w:r>
          <w:rPr>
            <w:rFonts w:ascii="仿宋" w:eastAsia="仿宋" w:hAnsi="仿宋" w:cs="仿宋" w:hint="eastAsia"/>
            <w:lang w:eastAsia="zh-CN"/>
          </w:rPr>
          <w:t>(三)、建筑工程设计总体要求</w:t>
        </w:r>
        <w:r>
          <w:tab/>
        </w:r>
        <w:r>
          <w:fldChar w:fldCharType="begin"/>
        </w:r>
        <w:r>
          <w:instrText xml:space="preserve"> PAGEREF _Toc19225 \h </w:instrText>
        </w:r>
        <w:r>
          <w:fldChar w:fldCharType="separate"/>
        </w:r>
        <w:r>
          <w:t>23</w:t>
        </w:r>
        <w:r>
          <w:fldChar w:fldCharType="end"/>
        </w:r>
      </w:hyperlink>
    </w:p>
    <w:p>
      <w:pPr>
        <w:pStyle w:val="TOC2"/>
        <w:tabs>
          <w:tab w:val="right" w:leader="dot" w:pos="8306"/>
        </w:tabs>
      </w:pPr>
      <w:hyperlink w:anchor="_Toc29564" w:history="1">
        <w:r>
          <w:rPr>
            <w:rFonts w:ascii="仿宋" w:eastAsia="仿宋" w:hAnsi="仿宋" w:cs="仿宋" w:hint="eastAsia"/>
            <w:lang w:eastAsia="zh-CN"/>
          </w:rPr>
          <w:t>(四)、土建工程建设指标</w:t>
        </w:r>
        <w:r>
          <w:tab/>
        </w:r>
        <w:r>
          <w:fldChar w:fldCharType="begin"/>
        </w:r>
        <w:r>
          <w:instrText xml:space="preserve"> PAGEREF _Toc29564 \h </w:instrText>
        </w:r>
        <w:r>
          <w:fldChar w:fldCharType="separate"/>
        </w:r>
        <w:r>
          <w:t>23</w:t>
        </w:r>
        <w:r>
          <w:fldChar w:fldCharType="end"/>
        </w:r>
      </w:hyperlink>
    </w:p>
    <w:p>
      <w:pPr>
        <w:pStyle w:val="TOC1"/>
        <w:tabs>
          <w:tab w:val="right" w:leader="dot" w:pos="8306"/>
        </w:tabs>
      </w:pPr>
      <w:hyperlink w:anchor="_Toc7301" w:history="1">
        <w:r>
          <w:rPr>
            <w:rFonts w:ascii="仿宋" w:eastAsia="仿宋" w:hAnsi="仿宋" w:cs="仿宋" w:hint="eastAsia"/>
            <w:lang w:eastAsia="zh-CN"/>
          </w:rPr>
          <w:t>七、贫瘦煤项目社会影响</w:t>
        </w:r>
        <w:r>
          <w:tab/>
        </w:r>
        <w:r>
          <w:fldChar w:fldCharType="begin"/>
        </w:r>
        <w:r>
          <w:instrText xml:space="preserve"> PAGEREF _Toc7301 \h </w:instrText>
        </w:r>
        <w:r>
          <w:fldChar w:fldCharType="separate"/>
        </w:r>
        <w:r>
          <w:t>24</w:t>
        </w:r>
        <w:r>
          <w:fldChar w:fldCharType="end"/>
        </w:r>
      </w:hyperlink>
    </w:p>
    <w:p>
      <w:pPr>
        <w:pStyle w:val="TOC2"/>
        <w:tabs>
          <w:tab w:val="right" w:leader="dot" w:pos="8306"/>
        </w:tabs>
      </w:pPr>
      <w:hyperlink w:anchor="_Toc19456" w:history="1">
        <w:r>
          <w:rPr>
            <w:rFonts w:ascii="仿宋" w:eastAsia="仿宋" w:hAnsi="仿宋" w:cs="仿宋" w:hint="eastAsia"/>
            <w:lang w:eastAsia="zh-CN"/>
          </w:rPr>
          <w:t>(一)、社会责任与义务</w:t>
        </w:r>
        <w:r>
          <w:tab/>
        </w:r>
        <w:r>
          <w:fldChar w:fldCharType="begin"/>
        </w:r>
        <w:r>
          <w:instrText xml:space="preserve"> PAGEREF _Toc19456 \h </w:instrText>
        </w:r>
        <w:r>
          <w:fldChar w:fldCharType="separate"/>
        </w:r>
        <w:r>
          <w:t>24</w:t>
        </w:r>
        <w:r>
          <w:fldChar w:fldCharType="end"/>
        </w:r>
      </w:hyperlink>
    </w:p>
    <w:p>
      <w:pPr>
        <w:pStyle w:val="TOC2"/>
        <w:tabs>
          <w:tab w:val="right" w:leader="dot" w:pos="8306"/>
        </w:tabs>
      </w:pPr>
      <w:hyperlink w:anchor="_Toc18998" w:history="1">
        <w:r>
          <w:rPr>
            <w:rFonts w:ascii="仿宋" w:eastAsia="仿宋" w:hAnsi="仿宋" w:cs="仿宋" w:hint="eastAsia"/>
            <w:lang w:eastAsia="zh-CN"/>
          </w:rPr>
          <w:t>(二)、社会参与与沟通</w:t>
        </w:r>
        <w:r>
          <w:tab/>
        </w:r>
        <w:r>
          <w:fldChar w:fldCharType="begin"/>
        </w:r>
        <w:r>
          <w:instrText xml:space="preserve"> PAGEREF _Toc18998 \h </w:instrText>
        </w:r>
        <w:r>
          <w:fldChar w:fldCharType="separate"/>
        </w:r>
        <w:r>
          <w:t>24</w:t>
        </w:r>
        <w:r>
          <w:fldChar w:fldCharType="end"/>
        </w:r>
      </w:hyperlink>
    </w:p>
    <w:p>
      <w:pPr>
        <w:pStyle w:val="TOC1"/>
        <w:tabs>
          <w:tab w:val="right" w:leader="dot" w:pos="8306"/>
        </w:tabs>
      </w:pPr>
      <w:hyperlink w:anchor="_Toc17489" w:history="1">
        <w:r>
          <w:rPr>
            <w:rFonts w:ascii="仿宋" w:eastAsia="仿宋" w:hAnsi="仿宋" w:cs="仿宋" w:hint="eastAsia"/>
            <w:lang w:eastAsia="zh-CN"/>
          </w:rPr>
          <w:t>八、贫瘦煤项目经营效益</w:t>
        </w:r>
        <w:r>
          <w:tab/>
        </w:r>
        <w:r>
          <w:fldChar w:fldCharType="begin"/>
        </w:r>
        <w:r>
          <w:instrText xml:space="preserve"> PAGEREF _Toc17489 \h </w:instrText>
        </w:r>
        <w:r>
          <w:fldChar w:fldCharType="separate"/>
        </w:r>
        <w:r>
          <w:t>25</w:t>
        </w:r>
        <w:r>
          <w:fldChar w:fldCharType="end"/>
        </w:r>
      </w:hyperlink>
    </w:p>
    <w:p>
      <w:pPr>
        <w:pStyle w:val="TOC2"/>
        <w:tabs>
          <w:tab w:val="right" w:leader="dot" w:pos="8306"/>
        </w:tabs>
      </w:pPr>
      <w:hyperlink w:anchor="_Toc26556" w:history="1">
        <w:r>
          <w:rPr>
            <w:rFonts w:ascii="仿宋" w:eastAsia="仿宋" w:hAnsi="仿宋" w:cs="仿宋" w:hint="eastAsia"/>
            <w:lang w:eastAsia="zh-CN"/>
          </w:rPr>
          <w:t>(一)、经济评价财务测算</w:t>
        </w:r>
        <w:r>
          <w:tab/>
        </w:r>
        <w:r>
          <w:fldChar w:fldCharType="begin"/>
        </w:r>
        <w:r>
          <w:instrText xml:space="preserve"> PAGEREF _Toc26556 \h </w:instrText>
        </w:r>
        <w:r>
          <w:fldChar w:fldCharType="separate"/>
        </w:r>
        <w:r>
          <w:t>25</w:t>
        </w:r>
        <w:r>
          <w:fldChar w:fldCharType="end"/>
        </w:r>
      </w:hyperlink>
    </w:p>
    <w:p>
      <w:pPr>
        <w:pStyle w:val="TOC2"/>
        <w:tabs>
          <w:tab w:val="right" w:leader="dot" w:pos="8306"/>
        </w:tabs>
      </w:pPr>
      <w:hyperlink w:anchor="_Toc14449" w:history="1">
        <w:r>
          <w:rPr>
            <w:rFonts w:ascii="仿宋" w:eastAsia="仿宋" w:hAnsi="仿宋" w:cs="仿宋" w:hint="eastAsia"/>
            <w:lang w:eastAsia="zh-CN"/>
          </w:rPr>
          <w:t>(二)、贫瘦煤项目盈利能力分析</w:t>
        </w:r>
        <w:r>
          <w:tab/>
        </w:r>
        <w:r>
          <w:fldChar w:fldCharType="begin"/>
        </w:r>
        <w:r>
          <w:instrText xml:space="preserve"> PAGEREF _Toc14449 \h </w:instrText>
        </w:r>
        <w:r>
          <w:fldChar w:fldCharType="separate"/>
        </w:r>
        <w:r>
          <w:t>27</w:t>
        </w:r>
        <w:r>
          <w:fldChar w:fldCharType="end"/>
        </w:r>
      </w:hyperlink>
    </w:p>
    <w:p>
      <w:pPr>
        <w:pStyle w:val="TOC1"/>
        <w:tabs>
          <w:tab w:val="right" w:leader="dot" w:pos="8306"/>
        </w:tabs>
      </w:pPr>
      <w:hyperlink w:anchor="_Toc1250" w:history="1">
        <w:r>
          <w:rPr>
            <w:rFonts w:ascii="仿宋" w:eastAsia="仿宋" w:hAnsi="仿宋" w:cs="仿宋" w:hint="eastAsia"/>
            <w:lang w:eastAsia="zh-CN"/>
          </w:rPr>
          <w:t>九、贫瘦煤项目计划安排</w:t>
        </w:r>
        <w:r>
          <w:tab/>
        </w:r>
        <w:r>
          <w:fldChar w:fldCharType="begin"/>
        </w:r>
        <w:r>
          <w:instrText xml:space="preserve"> PAGEREF _Toc1250 \h </w:instrText>
        </w:r>
        <w:r>
          <w:fldChar w:fldCharType="separate"/>
        </w:r>
        <w:r>
          <w:t>27</w:t>
        </w:r>
        <w:r>
          <w:fldChar w:fldCharType="end"/>
        </w:r>
      </w:hyperlink>
    </w:p>
    <w:p>
      <w:pPr>
        <w:pStyle w:val="TOC2"/>
        <w:tabs>
          <w:tab w:val="right" w:leader="dot" w:pos="8306"/>
        </w:tabs>
      </w:pPr>
      <w:hyperlink w:anchor="_Toc21901" w:history="1">
        <w:r>
          <w:rPr>
            <w:rFonts w:ascii="仿宋" w:eastAsia="仿宋" w:hAnsi="仿宋" w:cs="仿宋" w:hint="eastAsia"/>
            <w:lang w:eastAsia="zh-CN"/>
          </w:rPr>
          <w:t>(一)、建设周期</w:t>
        </w:r>
        <w:r>
          <w:tab/>
        </w:r>
        <w:r>
          <w:fldChar w:fldCharType="begin"/>
        </w:r>
        <w:r>
          <w:instrText xml:space="preserve"> PAGEREF _Toc21901 \h </w:instrText>
        </w:r>
        <w:r>
          <w:fldChar w:fldCharType="separate"/>
        </w:r>
        <w:r>
          <w:t>27</w:t>
        </w:r>
        <w:r>
          <w:fldChar w:fldCharType="end"/>
        </w:r>
      </w:hyperlink>
    </w:p>
    <w:p>
      <w:pPr>
        <w:pStyle w:val="TOC2"/>
        <w:tabs>
          <w:tab w:val="right" w:leader="dot" w:pos="8306"/>
        </w:tabs>
      </w:pPr>
      <w:hyperlink w:anchor="_Toc11395" w:history="1">
        <w:r>
          <w:rPr>
            <w:rFonts w:ascii="仿宋" w:eastAsia="仿宋" w:hAnsi="仿宋" w:cs="仿宋" w:hint="eastAsia"/>
            <w:lang w:eastAsia="zh-CN"/>
          </w:rPr>
          <w:t>(二)、建设进度</w:t>
        </w:r>
        <w:r>
          <w:tab/>
        </w:r>
        <w:r>
          <w:fldChar w:fldCharType="begin"/>
        </w:r>
        <w:r>
          <w:instrText xml:space="preserve"> PAGEREF _Toc11395 \h </w:instrText>
        </w:r>
        <w:r>
          <w:fldChar w:fldCharType="separate"/>
        </w:r>
        <w:r>
          <w:t>28</w:t>
        </w:r>
        <w:r>
          <w:fldChar w:fldCharType="end"/>
        </w:r>
      </w:hyperlink>
    </w:p>
    <w:p>
      <w:pPr>
        <w:pStyle w:val="TOC2"/>
        <w:tabs>
          <w:tab w:val="right" w:leader="dot" w:pos="8306"/>
        </w:tabs>
      </w:pPr>
      <w:hyperlink w:anchor="_Toc19440" w:history="1">
        <w:r>
          <w:rPr>
            <w:rFonts w:ascii="仿宋" w:eastAsia="仿宋" w:hAnsi="仿宋" w:cs="仿宋" w:hint="eastAsia"/>
            <w:lang w:eastAsia="zh-CN"/>
          </w:rPr>
          <w:t>(三)、进度安排注意事项</w:t>
        </w:r>
        <w:r>
          <w:tab/>
        </w:r>
        <w:r>
          <w:fldChar w:fldCharType="begin"/>
        </w:r>
        <w:r>
          <w:instrText xml:space="preserve"> PAGEREF _Toc19440 \h </w:instrText>
        </w:r>
        <w:r>
          <w:fldChar w:fldCharType="separate"/>
        </w:r>
        <w:r>
          <w:t>29</w:t>
        </w:r>
        <w:r>
          <w:fldChar w:fldCharType="end"/>
        </w:r>
      </w:hyperlink>
    </w:p>
    <w:p>
      <w:pPr>
        <w:pStyle w:val="TOC2"/>
        <w:tabs>
          <w:tab w:val="right" w:leader="dot" w:pos="8306"/>
        </w:tabs>
      </w:pPr>
      <w:hyperlink w:anchor="_Toc17199" w:history="1">
        <w:r>
          <w:rPr>
            <w:rFonts w:ascii="仿宋" w:eastAsia="仿宋" w:hAnsi="仿宋" w:cs="仿宋" w:hint="eastAsia"/>
            <w:lang w:eastAsia="zh-CN"/>
          </w:rPr>
          <w:t>(四)、人力资源配置</w:t>
        </w:r>
        <w:r>
          <w:tab/>
        </w:r>
        <w:r>
          <w:fldChar w:fldCharType="begin"/>
        </w:r>
        <w:r>
          <w:instrText xml:space="preserve"> PAGEREF _Toc17199 \h </w:instrText>
        </w:r>
        <w:r>
          <w:fldChar w:fldCharType="separate"/>
        </w:r>
        <w:r>
          <w:t>31</w:t>
        </w:r>
        <w:r>
          <w:fldChar w:fldCharType="end"/>
        </w:r>
      </w:hyperlink>
    </w:p>
    <w:p>
      <w:pPr>
        <w:pStyle w:val="TOC1"/>
        <w:tabs>
          <w:tab w:val="right" w:leader="dot" w:pos="8306"/>
        </w:tabs>
      </w:pPr>
      <w:hyperlink w:anchor="_Toc3085" w:history="1">
        <w:r>
          <w:rPr>
            <w:rFonts w:ascii="仿宋" w:eastAsia="仿宋" w:hAnsi="仿宋" w:cs="仿宋" w:hint="eastAsia"/>
            <w:lang w:eastAsia="zh-CN"/>
          </w:rPr>
          <w:t>十、贫瘦煤项目环境影响分析</w:t>
        </w:r>
        <w:r>
          <w:tab/>
        </w:r>
        <w:r>
          <w:fldChar w:fldCharType="begin"/>
        </w:r>
        <w:r>
          <w:instrText xml:space="preserve"> PAGEREF _Toc3085 \h </w:instrText>
        </w:r>
        <w:r>
          <w:fldChar w:fldCharType="separate"/>
        </w:r>
        <w:r>
          <w:t>31</w:t>
        </w:r>
        <w:r>
          <w:fldChar w:fldCharType="end"/>
        </w:r>
      </w:hyperlink>
    </w:p>
    <w:p>
      <w:pPr>
        <w:pStyle w:val="TOC2"/>
        <w:tabs>
          <w:tab w:val="right" w:leader="dot" w:pos="8306"/>
        </w:tabs>
      </w:pPr>
      <w:hyperlink w:anchor="_Toc24049" w:history="1">
        <w:r>
          <w:rPr>
            <w:rFonts w:ascii="仿宋" w:eastAsia="仿宋" w:hAnsi="仿宋" w:cs="仿宋" w:hint="eastAsia"/>
            <w:lang w:eastAsia="zh-CN"/>
          </w:rPr>
          <w:t>(一)、建设区域环境质量现状</w:t>
        </w:r>
        <w:r>
          <w:tab/>
        </w:r>
        <w:r>
          <w:fldChar w:fldCharType="begin"/>
        </w:r>
        <w:r>
          <w:instrText xml:space="preserve"> PAGEREF _Toc24049 \h </w:instrText>
        </w:r>
        <w:r>
          <w:fldChar w:fldCharType="separate"/>
        </w:r>
        <w:r>
          <w:t>31</w:t>
        </w:r>
        <w:r>
          <w:fldChar w:fldCharType="end"/>
        </w:r>
      </w:hyperlink>
    </w:p>
    <w:p>
      <w:pPr>
        <w:pStyle w:val="TOC2"/>
        <w:tabs>
          <w:tab w:val="right" w:leader="dot" w:pos="8306"/>
        </w:tabs>
      </w:pPr>
      <w:hyperlink w:anchor="_Toc3468" w:history="1">
        <w:r>
          <w:rPr>
            <w:rFonts w:ascii="仿宋" w:eastAsia="仿宋" w:hAnsi="仿宋" w:cs="仿宋" w:hint="eastAsia"/>
            <w:lang w:eastAsia="zh-CN"/>
          </w:rPr>
          <w:t>(二)、建设期环境保护</w:t>
        </w:r>
        <w:r>
          <w:tab/>
        </w:r>
        <w:r>
          <w:fldChar w:fldCharType="begin"/>
        </w:r>
        <w:r>
          <w:instrText xml:space="preserve"> PAGEREF _Toc3468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19" w:history="1">
        <w:r>
          <w:rPr>
            <w:rFonts w:ascii="仿宋" w:eastAsia="仿宋" w:hAnsi="仿宋" w:cs="仿宋" w:hint="eastAsia"/>
            <w:lang w:eastAsia="zh-CN"/>
          </w:rPr>
          <w:t>(三)、运营期环境保护</w:t>
        </w:r>
        <w:r>
          <w:tab/>
        </w:r>
        <w:r>
          <w:fldChar w:fldCharType="begin"/>
        </w:r>
        <w:r>
          <w:instrText xml:space="preserve"> PAGEREF _Toc16019 \h </w:instrText>
        </w:r>
        <w:r>
          <w:fldChar w:fldCharType="separate"/>
        </w:r>
        <w:r>
          <w:t>34</w:t>
        </w:r>
        <w:r>
          <w:fldChar w:fldCharType="end"/>
        </w:r>
      </w:hyperlink>
    </w:p>
    <w:p>
      <w:pPr>
        <w:pStyle w:val="TOC2"/>
        <w:tabs>
          <w:tab w:val="right" w:leader="dot" w:pos="8306"/>
        </w:tabs>
      </w:pPr>
      <w:hyperlink w:anchor="_Toc7399" w:history="1">
        <w:r>
          <w:rPr>
            <w:rFonts w:ascii="仿宋" w:eastAsia="仿宋" w:hAnsi="仿宋" w:cs="仿宋" w:hint="eastAsia"/>
            <w:lang w:eastAsia="zh-CN"/>
          </w:rPr>
          <w:t>(四)、贫瘦煤项目建设对区域经济的影响</w:t>
        </w:r>
        <w:r>
          <w:tab/>
        </w:r>
        <w:r>
          <w:fldChar w:fldCharType="begin"/>
        </w:r>
        <w:r>
          <w:instrText xml:space="preserve"> PAGEREF _Toc7399 \h </w:instrText>
        </w:r>
        <w:r>
          <w:fldChar w:fldCharType="separate"/>
        </w:r>
        <w:r>
          <w:t>36</w:t>
        </w:r>
        <w:r>
          <w:fldChar w:fldCharType="end"/>
        </w:r>
      </w:hyperlink>
    </w:p>
    <w:p>
      <w:pPr>
        <w:pStyle w:val="TOC2"/>
        <w:tabs>
          <w:tab w:val="right" w:leader="dot" w:pos="8306"/>
        </w:tabs>
      </w:pPr>
      <w:hyperlink w:anchor="_Toc23264" w:history="1">
        <w:r>
          <w:rPr>
            <w:rFonts w:ascii="仿宋" w:eastAsia="仿宋" w:hAnsi="仿宋" w:cs="仿宋" w:hint="eastAsia"/>
            <w:lang w:eastAsia="zh-CN"/>
          </w:rPr>
          <w:t>(五)、废弃物处理</w:t>
        </w:r>
        <w:r>
          <w:tab/>
        </w:r>
        <w:r>
          <w:fldChar w:fldCharType="begin"/>
        </w:r>
        <w:r>
          <w:instrText xml:space="preserve"> PAGEREF _Toc23264 \h </w:instrText>
        </w:r>
        <w:r>
          <w:fldChar w:fldCharType="separate"/>
        </w:r>
        <w:r>
          <w:t>37</w:t>
        </w:r>
        <w:r>
          <w:fldChar w:fldCharType="end"/>
        </w:r>
      </w:hyperlink>
    </w:p>
    <w:p>
      <w:pPr>
        <w:pStyle w:val="TOC2"/>
        <w:tabs>
          <w:tab w:val="right" w:leader="dot" w:pos="8306"/>
        </w:tabs>
      </w:pPr>
      <w:hyperlink w:anchor="_Toc20107" w:history="1">
        <w:r>
          <w:rPr>
            <w:rFonts w:ascii="仿宋" w:eastAsia="仿宋" w:hAnsi="仿宋" w:cs="仿宋" w:hint="eastAsia"/>
            <w:lang w:eastAsia="zh-CN"/>
          </w:rPr>
          <w:t>(六)、特殊环境影响分析</w:t>
        </w:r>
        <w:r>
          <w:tab/>
        </w:r>
        <w:r>
          <w:fldChar w:fldCharType="begin"/>
        </w:r>
        <w:r>
          <w:instrText xml:space="preserve"> PAGEREF _Toc20107 \h </w:instrText>
        </w:r>
        <w:r>
          <w:fldChar w:fldCharType="separate"/>
        </w:r>
        <w:r>
          <w:t>39</w:t>
        </w:r>
        <w:r>
          <w:fldChar w:fldCharType="end"/>
        </w:r>
      </w:hyperlink>
    </w:p>
    <w:p>
      <w:pPr>
        <w:pStyle w:val="TOC2"/>
        <w:tabs>
          <w:tab w:val="right" w:leader="dot" w:pos="8306"/>
        </w:tabs>
      </w:pPr>
      <w:hyperlink w:anchor="_Toc374" w:history="1">
        <w:r>
          <w:rPr>
            <w:rFonts w:ascii="仿宋" w:eastAsia="仿宋" w:hAnsi="仿宋" w:cs="仿宋" w:hint="eastAsia"/>
            <w:lang w:eastAsia="zh-CN"/>
          </w:rPr>
          <w:t>(七)、清洁生产</w:t>
        </w:r>
        <w:r>
          <w:tab/>
        </w:r>
        <w:r>
          <w:fldChar w:fldCharType="begin"/>
        </w:r>
        <w:r>
          <w:instrText xml:space="preserve"> PAGEREF _Toc374 \h </w:instrText>
        </w:r>
        <w:r>
          <w:fldChar w:fldCharType="separate"/>
        </w:r>
        <w:r>
          <w:t>40</w:t>
        </w:r>
        <w:r>
          <w:fldChar w:fldCharType="end"/>
        </w:r>
      </w:hyperlink>
    </w:p>
    <w:p>
      <w:pPr>
        <w:pStyle w:val="TOC2"/>
        <w:tabs>
          <w:tab w:val="right" w:leader="dot" w:pos="8306"/>
        </w:tabs>
      </w:pPr>
      <w:hyperlink w:anchor="_Toc15067" w:history="1">
        <w:r>
          <w:rPr>
            <w:rFonts w:ascii="仿宋" w:eastAsia="仿宋" w:hAnsi="仿宋" w:cs="仿宋" w:hint="eastAsia"/>
            <w:lang w:eastAsia="zh-CN"/>
          </w:rPr>
          <w:t>(八)、环境保护综合评价</w:t>
        </w:r>
        <w:r>
          <w:tab/>
        </w:r>
        <w:r>
          <w:fldChar w:fldCharType="begin"/>
        </w:r>
        <w:r>
          <w:instrText xml:space="preserve"> PAGEREF _Toc15067 \h </w:instrText>
        </w:r>
        <w:r>
          <w:fldChar w:fldCharType="separate"/>
        </w:r>
        <w:r>
          <w:t>41</w:t>
        </w:r>
        <w:r>
          <w:fldChar w:fldCharType="end"/>
        </w:r>
      </w:hyperlink>
    </w:p>
    <w:p>
      <w:pPr>
        <w:pStyle w:val="TOC1"/>
        <w:tabs>
          <w:tab w:val="right" w:leader="dot" w:pos="8306"/>
        </w:tabs>
      </w:pPr>
      <w:hyperlink w:anchor="_Toc25709" w:history="1">
        <w:r>
          <w:rPr>
            <w:rFonts w:ascii="仿宋" w:eastAsia="仿宋" w:hAnsi="仿宋" w:cs="仿宋" w:hint="eastAsia"/>
            <w:lang w:eastAsia="zh-CN"/>
          </w:rPr>
          <w:t>十一、贫瘦煤项目人力资源培养与发展</w:t>
        </w:r>
        <w:r>
          <w:tab/>
        </w:r>
        <w:r>
          <w:fldChar w:fldCharType="begin"/>
        </w:r>
        <w:r>
          <w:instrText xml:space="preserve"> PAGEREF _Toc25709 \h </w:instrText>
        </w:r>
        <w:r>
          <w:fldChar w:fldCharType="separate"/>
        </w:r>
        <w:r>
          <w:t>42</w:t>
        </w:r>
        <w:r>
          <w:fldChar w:fldCharType="end"/>
        </w:r>
      </w:hyperlink>
    </w:p>
    <w:p>
      <w:pPr>
        <w:pStyle w:val="TOC2"/>
        <w:tabs>
          <w:tab w:val="right" w:leader="dot" w:pos="8306"/>
        </w:tabs>
      </w:pPr>
      <w:hyperlink w:anchor="_Toc16872" w:history="1">
        <w:r>
          <w:rPr>
            <w:rFonts w:ascii="仿宋" w:eastAsia="仿宋" w:hAnsi="仿宋" w:cs="仿宋" w:hint="eastAsia"/>
            <w:lang w:eastAsia="zh-CN"/>
          </w:rPr>
          <w:t>(一)、人才需求与规划</w:t>
        </w:r>
        <w:r>
          <w:tab/>
        </w:r>
        <w:r>
          <w:fldChar w:fldCharType="begin"/>
        </w:r>
        <w:r>
          <w:instrText xml:space="preserve"> PAGEREF _Toc16872 \h </w:instrText>
        </w:r>
        <w:r>
          <w:fldChar w:fldCharType="separate"/>
        </w:r>
        <w:r>
          <w:t>42</w:t>
        </w:r>
        <w:r>
          <w:fldChar w:fldCharType="end"/>
        </w:r>
      </w:hyperlink>
    </w:p>
    <w:p>
      <w:pPr>
        <w:pStyle w:val="TOC2"/>
        <w:tabs>
          <w:tab w:val="right" w:leader="dot" w:pos="8306"/>
        </w:tabs>
      </w:pPr>
      <w:hyperlink w:anchor="_Toc18584" w:history="1">
        <w:r>
          <w:rPr>
            <w:rFonts w:ascii="仿宋" w:eastAsia="仿宋" w:hAnsi="仿宋" w:cs="仿宋" w:hint="eastAsia"/>
            <w:lang w:eastAsia="zh-CN"/>
          </w:rPr>
          <w:t>(二)、培训与发展计划</w:t>
        </w:r>
        <w:r>
          <w:tab/>
        </w:r>
        <w:r>
          <w:fldChar w:fldCharType="begin"/>
        </w:r>
        <w:r>
          <w:instrText xml:space="preserve"> PAGEREF _Toc18584 \h </w:instrText>
        </w:r>
        <w:r>
          <w:fldChar w:fldCharType="separate"/>
        </w:r>
        <w:r>
          <w:t>42</w:t>
        </w:r>
        <w:r>
          <w:fldChar w:fldCharType="end"/>
        </w:r>
      </w:hyperlink>
    </w:p>
    <w:p>
      <w:pPr>
        <w:pStyle w:val="TOC1"/>
        <w:tabs>
          <w:tab w:val="right" w:leader="dot" w:pos="8306"/>
        </w:tabs>
      </w:pPr>
      <w:hyperlink w:anchor="_Toc3605" w:history="1">
        <w:r>
          <w:rPr>
            <w:rFonts w:ascii="仿宋" w:eastAsia="仿宋" w:hAnsi="仿宋" w:cs="仿宋" w:hint="eastAsia"/>
            <w:lang w:eastAsia="zh-CN"/>
          </w:rPr>
          <w:t>十二、贫瘦煤项目技术管理</w:t>
        </w:r>
        <w:r>
          <w:tab/>
        </w:r>
        <w:r>
          <w:fldChar w:fldCharType="begin"/>
        </w:r>
        <w:r>
          <w:instrText xml:space="preserve"> PAGEREF _Toc3605 \h </w:instrText>
        </w:r>
        <w:r>
          <w:fldChar w:fldCharType="separate"/>
        </w:r>
        <w:r>
          <w:t>43</w:t>
        </w:r>
        <w:r>
          <w:fldChar w:fldCharType="end"/>
        </w:r>
      </w:hyperlink>
    </w:p>
    <w:p>
      <w:pPr>
        <w:pStyle w:val="TOC2"/>
        <w:tabs>
          <w:tab w:val="right" w:leader="dot" w:pos="8306"/>
        </w:tabs>
      </w:pPr>
      <w:hyperlink w:anchor="_Toc19495" w:history="1">
        <w:r>
          <w:rPr>
            <w:rFonts w:ascii="仿宋" w:eastAsia="仿宋" w:hAnsi="仿宋" w:cs="仿宋" w:hint="eastAsia"/>
            <w:lang w:eastAsia="zh-CN"/>
          </w:rPr>
          <w:t>(一)、技术方案选用方向</w:t>
        </w:r>
        <w:r>
          <w:tab/>
        </w:r>
        <w:r>
          <w:fldChar w:fldCharType="begin"/>
        </w:r>
        <w:r>
          <w:instrText xml:space="preserve"> PAGEREF _Toc19495 \h </w:instrText>
        </w:r>
        <w:r>
          <w:fldChar w:fldCharType="separate"/>
        </w:r>
        <w:r>
          <w:t>43</w:t>
        </w:r>
        <w:r>
          <w:fldChar w:fldCharType="end"/>
        </w:r>
      </w:hyperlink>
    </w:p>
    <w:p>
      <w:pPr>
        <w:pStyle w:val="TOC2"/>
        <w:tabs>
          <w:tab w:val="right" w:leader="dot" w:pos="8306"/>
        </w:tabs>
      </w:pPr>
      <w:hyperlink w:anchor="_Toc21702" w:history="1">
        <w:r>
          <w:rPr>
            <w:rFonts w:ascii="仿宋" w:eastAsia="仿宋" w:hAnsi="仿宋" w:cs="仿宋" w:hint="eastAsia"/>
            <w:lang w:eastAsia="zh-CN"/>
          </w:rPr>
          <w:t>(二)、工艺技术方案选用原则</w:t>
        </w:r>
        <w:r>
          <w:tab/>
        </w:r>
        <w:r>
          <w:fldChar w:fldCharType="begin"/>
        </w:r>
        <w:r>
          <w:instrText xml:space="preserve"> PAGEREF _Toc21702 \h </w:instrText>
        </w:r>
        <w:r>
          <w:fldChar w:fldCharType="separate"/>
        </w:r>
        <w:r>
          <w:t>45</w:t>
        </w:r>
        <w:r>
          <w:fldChar w:fldCharType="end"/>
        </w:r>
      </w:hyperlink>
    </w:p>
    <w:p>
      <w:pPr>
        <w:pStyle w:val="TOC2"/>
        <w:tabs>
          <w:tab w:val="right" w:leader="dot" w:pos="8306"/>
        </w:tabs>
      </w:pPr>
      <w:hyperlink w:anchor="_Toc26391" w:history="1">
        <w:r>
          <w:rPr>
            <w:rFonts w:ascii="仿宋" w:eastAsia="仿宋" w:hAnsi="仿宋" w:cs="仿宋" w:hint="eastAsia"/>
            <w:lang w:eastAsia="zh-CN"/>
          </w:rPr>
          <w:t>(三)、工艺技术方案要求</w:t>
        </w:r>
        <w:r>
          <w:tab/>
        </w:r>
        <w:r>
          <w:fldChar w:fldCharType="begin"/>
        </w:r>
        <w:r>
          <w:instrText xml:space="preserve"> PAGEREF _Toc26391 \h </w:instrText>
        </w:r>
        <w:r>
          <w:fldChar w:fldCharType="separate"/>
        </w:r>
        <w:r>
          <w:t>47</w:t>
        </w:r>
        <w:r>
          <w:fldChar w:fldCharType="end"/>
        </w:r>
      </w:hyperlink>
    </w:p>
    <w:p>
      <w:pPr>
        <w:pStyle w:val="TOC1"/>
        <w:tabs>
          <w:tab w:val="right" w:leader="dot" w:pos="8306"/>
        </w:tabs>
      </w:pPr>
      <w:hyperlink w:anchor="_Toc3460" w:history="1">
        <w:r>
          <w:rPr>
            <w:rFonts w:ascii="仿宋" w:eastAsia="仿宋" w:hAnsi="仿宋" w:cs="仿宋" w:hint="eastAsia"/>
            <w:lang w:eastAsia="zh-CN"/>
          </w:rPr>
          <w:t>十三、贫瘦煤项目工程方案分析</w:t>
        </w:r>
        <w:r>
          <w:tab/>
        </w:r>
        <w:r>
          <w:fldChar w:fldCharType="begin"/>
        </w:r>
        <w:r>
          <w:instrText xml:space="preserve"> PAGEREF _Toc3460 \h </w:instrText>
        </w:r>
        <w:r>
          <w:fldChar w:fldCharType="separate"/>
        </w:r>
        <w:r>
          <w:t>49</w:t>
        </w:r>
        <w:r>
          <w:fldChar w:fldCharType="end"/>
        </w:r>
      </w:hyperlink>
    </w:p>
    <w:p>
      <w:pPr>
        <w:pStyle w:val="TOC2"/>
        <w:tabs>
          <w:tab w:val="right" w:leader="dot" w:pos="8306"/>
        </w:tabs>
      </w:pPr>
      <w:hyperlink w:anchor="_Toc7244" w:history="1">
        <w:r>
          <w:rPr>
            <w:rFonts w:ascii="仿宋" w:eastAsia="仿宋" w:hAnsi="仿宋" w:cs="仿宋" w:hint="eastAsia"/>
            <w:lang w:eastAsia="zh-CN"/>
          </w:rPr>
          <w:t>(一)、建筑工程设计原则</w:t>
        </w:r>
        <w:r>
          <w:tab/>
        </w:r>
        <w:r>
          <w:fldChar w:fldCharType="begin"/>
        </w:r>
        <w:r>
          <w:instrText xml:space="preserve"> PAGEREF _Toc7244 \h </w:instrText>
        </w:r>
        <w:r>
          <w:fldChar w:fldCharType="separate"/>
        </w:r>
        <w:r>
          <w:t>49</w:t>
        </w:r>
        <w:r>
          <w:fldChar w:fldCharType="end"/>
        </w:r>
      </w:hyperlink>
    </w:p>
    <w:p>
      <w:pPr>
        <w:pStyle w:val="TOC2"/>
        <w:tabs>
          <w:tab w:val="right" w:leader="dot" w:pos="8306"/>
        </w:tabs>
      </w:pPr>
      <w:hyperlink w:anchor="_Toc23355" w:history="1">
        <w:r>
          <w:rPr>
            <w:rFonts w:ascii="仿宋" w:eastAsia="仿宋" w:hAnsi="仿宋" w:cs="仿宋" w:hint="eastAsia"/>
            <w:lang w:eastAsia="zh-CN"/>
          </w:rPr>
          <w:t>(二)、土建工程建设指标</w:t>
        </w:r>
        <w:r>
          <w:tab/>
        </w:r>
        <w:r>
          <w:fldChar w:fldCharType="begin"/>
        </w:r>
        <w:r>
          <w:instrText xml:space="preserve"> PAGEREF _Toc23355 \h </w:instrText>
        </w:r>
        <w:r>
          <w:fldChar w:fldCharType="separate"/>
        </w:r>
        <w:r>
          <w:t>52</w:t>
        </w:r>
        <w:r>
          <w:fldChar w:fldCharType="end"/>
        </w:r>
      </w:hyperlink>
    </w:p>
    <w:p>
      <w:pPr>
        <w:pStyle w:val="TOC1"/>
        <w:tabs>
          <w:tab w:val="right" w:leader="dot" w:pos="8306"/>
        </w:tabs>
      </w:pPr>
      <w:hyperlink w:anchor="_Toc18504" w:history="1">
        <w:r>
          <w:rPr>
            <w:rFonts w:ascii="仿宋" w:eastAsia="仿宋" w:hAnsi="仿宋" w:cs="仿宋" w:hint="eastAsia"/>
            <w:lang w:eastAsia="zh-CN"/>
          </w:rPr>
          <w:t>十四、风险识别与分类</w:t>
        </w:r>
        <w:r>
          <w:tab/>
        </w:r>
        <w:r>
          <w:fldChar w:fldCharType="begin"/>
        </w:r>
        <w:r>
          <w:instrText xml:space="preserve"> PAGEREF _Toc18504 \h </w:instrText>
        </w:r>
        <w:r>
          <w:fldChar w:fldCharType="separate"/>
        </w:r>
        <w:r>
          <w:t>54</w:t>
        </w:r>
        <w:r>
          <w:fldChar w:fldCharType="end"/>
        </w:r>
      </w:hyperlink>
    </w:p>
    <w:p>
      <w:pPr>
        <w:pStyle w:val="TOC2"/>
        <w:tabs>
          <w:tab w:val="right" w:leader="dot" w:pos="8306"/>
        </w:tabs>
      </w:pPr>
      <w:hyperlink w:anchor="_Toc131" w:history="1">
        <w:r>
          <w:rPr>
            <w:rFonts w:ascii="仿宋" w:eastAsia="仿宋" w:hAnsi="仿宋" w:cs="仿宋" w:hint="eastAsia"/>
            <w:lang w:eastAsia="zh-CN"/>
          </w:rPr>
          <w:t>(一)、风险识别</w:t>
        </w:r>
        <w:r>
          <w:tab/>
        </w:r>
        <w:r>
          <w:fldChar w:fldCharType="begin"/>
        </w:r>
        <w:r>
          <w:instrText xml:space="preserve"> PAGEREF _Toc131 \h </w:instrText>
        </w:r>
        <w:r>
          <w:fldChar w:fldCharType="separate"/>
        </w:r>
        <w:r>
          <w:t>54</w:t>
        </w:r>
        <w:r>
          <w:fldChar w:fldCharType="end"/>
        </w:r>
      </w:hyperlink>
    </w:p>
    <w:p>
      <w:pPr>
        <w:pStyle w:val="TOC2"/>
        <w:tabs>
          <w:tab w:val="right" w:leader="dot" w:pos="8306"/>
        </w:tabs>
      </w:pPr>
      <w:hyperlink w:anchor="_Toc8927" w:history="1">
        <w:r>
          <w:rPr>
            <w:rFonts w:ascii="仿宋" w:eastAsia="仿宋" w:hAnsi="仿宋" w:cs="仿宋" w:hint="eastAsia"/>
            <w:lang w:eastAsia="zh-CN"/>
          </w:rPr>
          <w:t>(二)、风险分类</w:t>
        </w:r>
        <w:r>
          <w:tab/>
        </w:r>
        <w:r>
          <w:fldChar w:fldCharType="begin"/>
        </w:r>
        <w:r>
          <w:instrText xml:space="preserve"> PAGEREF _Toc8927 \h </w:instrText>
        </w:r>
        <w:r>
          <w:fldChar w:fldCharType="separate"/>
        </w:r>
        <w:r>
          <w:t>55</w:t>
        </w:r>
        <w:r>
          <w:fldChar w:fldCharType="end"/>
        </w:r>
      </w:hyperlink>
    </w:p>
    <w:p>
      <w:pPr>
        <w:pStyle w:val="TOC1"/>
        <w:tabs>
          <w:tab w:val="right" w:leader="dot" w:pos="8306"/>
        </w:tabs>
      </w:pPr>
      <w:hyperlink w:anchor="_Toc16143" w:history="1">
        <w:r>
          <w:rPr>
            <w:rFonts w:ascii="仿宋" w:eastAsia="仿宋" w:hAnsi="仿宋" w:cs="仿宋" w:hint="eastAsia"/>
            <w:lang w:eastAsia="zh-CN"/>
          </w:rPr>
          <w:t>十五、营销与推广策略</w:t>
        </w:r>
        <w:r>
          <w:tab/>
        </w:r>
        <w:r>
          <w:fldChar w:fldCharType="begin"/>
        </w:r>
        <w:r>
          <w:instrText xml:space="preserve"> PAGEREF _Toc16143 \h </w:instrText>
        </w:r>
        <w:r>
          <w:fldChar w:fldCharType="separate"/>
        </w:r>
        <w:r>
          <w:t>57</w:t>
        </w:r>
        <w:r>
          <w:fldChar w:fldCharType="end"/>
        </w:r>
      </w:hyperlink>
    </w:p>
    <w:p>
      <w:pPr>
        <w:pStyle w:val="TOC2"/>
        <w:tabs>
          <w:tab w:val="right" w:leader="dot" w:pos="8306"/>
        </w:tabs>
      </w:pPr>
      <w:hyperlink w:anchor="_Toc29537" w:history="1">
        <w:r>
          <w:rPr>
            <w:rFonts w:ascii="仿宋" w:eastAsia="仿宋" w:hAnsi="仿宋" w:cs="仿宋" w:hint="eastAsia"/>
            <w:lang w:eastAsia="zh-CN"/>
          </w:rPr>
          <w:t>(一)、产品/服务定位与特点</w:t>
        </w:r>
        <w:r>
          <w:tab/>
        </w:r>
        <w:r>
          <w:fldChar w:fldCharType="begin"/>
        </w:r>
        <w:r>
          <w:instrText xml:space="preserve"> PAGEREF _Toc29537 \h </w:instrText>
        </w:r>
        <w:r>
          <w:fldChar w:fldCharType="separate"/>
        </w:r>
        <w:r>
          <w:t>57</w:t>
        </w:r>
        <w:r>
          <w:fldChar w:fldCharType="end"/>
        </w:r>
      </w:hyperlink>
    </w:p>
    <w:p>
      <w:pPr>
        <w:pStyle w:val="TOC2"/>
        <w:tabs>
          <w:tab w:val="right" w:leader="dot" w:pos="8306"/>
        </w:tabs>
      </w:pPr>
      <w:hyperlink w:anchor="_Toc17337" w:history="1">
        <w:r>
          <w:rPr>
            <w:rFonts w:ascii="仿宋" w:eastAsia="仿宋" w:hAnsi="仿宋" w:cs="仿宋" w:hint="eastAsia"/>
            <w:lang w:eastAsia="zh-CN"/>
          </w:rPr>
          <w:t>(二)、市场定位与竞争分析</w:t>
        </w:r>
        <w:r>
          <w:tab/>
        </w:r>
        <w:r>
          <w:fldChar w:fldCharType="begin"/>
        </w:r>
        <w:r>
          <w:instrText xml:space="preserve"> PAGEREF _Toc17337 \h </w:instrText>
        </w:r>
        <w:r>
          <w:fldChar w:fldCharType="separate"/>
        </w:r>
        <w:r>
          <w:t>58</w:t>
        </w:r>
        <w:r>
          <w:fldChar w:fldCharType="end"/>
        </w:r>
      </w:hyperlink>
    </w:p>
    <w:p>
      <w:pPr>
        <w:pStyle w:val="TOC2"/>
        <w:tabs>
          <w:tab w:val="right" w:leader="dot" w:pos="8306"/>
        </w:tabs>
      </w:pPr>
      <w:hyperlink w:anchor="_Toc13052" w:history="1">
        <w:r>
          <w:rPr>
            <w:rFonts w:ascii="仿宋" w:eastAsia="仿宋" w:hAnsi="仿宋" w:cs="仿宋" w:hint="eastAsia"/>
            <w:lang w:eastAsia="zh-CN"/>
          </w:rPr>
          <w:t>(三)、营销渠道与策略</w:t>
        </w:r>
        <w:r>
          <w:tab/>
        </w:r>
        <w:r>
          <w:fldChar w:fldCharType="begin"/>
        </w:r>
        <w:r>
          <w:instrText xml:space="preserve"> PAGEREF _Toc13052 \h </w:instrText>
        </w:r>
        <w:r>
          <w:fldChar w:fldCharType="separate"/>
        </w:r>
        <w:r>
          <w:t>60</w:t>
        </w:r>
        <w:r>
          <w:fldChar w:fldCharType="end"/>
        </w:r>
      </w:hyperlink>
    </w:p>
    <w:p>
      <w:pPr>
        <w:pStyle w:val="TOC2"/>
        <w:tabs>
          <w:tab w:val="right" w:leader="dot" w:pos="8306"/>
        </w:tabs>
      </w:pPr>
      <w:hyperlink w:anchor="_Toc3009" w:history="1">
        <w:r>
          <w:rPr>
            <w:rFonts w:ascii="仿宋" w:eastAsia="仿宋" w:hAnsi="仿宋" w:cs="仿宋" w:hint="eastAsia"/>
            <w:lang w:eastAsia="zh-CN"/>
          </w:rPr>
          <w:t>(四)、推广与宣传活动</w:t>
        </w:r>
        <w:r>
          <w:tab/>
        </w:r>
        <w:r>
          <w:fldChar w:fldCharType="begin"/>
        </w:r>
        <w:r>
          <w:instrText xml:space="preserve"> PAGEREF _Toc3009 \h </w:instrText>
        </w:r>
        <w:r>
          <w:fldChar w:fldCharType="separate"/>
        </w:r>
        <w:r>
          <w:t>61</w:t>
        </w:r>
        <w:r>
          <w:fldChar w:fldCharType="end"/>
        </w:r>
      </w:hyperlink>
    </w:p>
    <w:p>
      <w:pPr>
        <w:pStyle w:val="TOC1"/>
        <w:tabs>
          <w:tab w:val="right" w:leader="dot" w:pos="8306"/>
        </w:tabs>
      </w:pPr>
      <w:hyperlink w:anchor="_Toc30581" w:history="1">
        <w:r>
          <w:rPr>
            <w:rFonts w:ascii="仿宋" w:eastAsia="仿宋" w:hAnsi="仿宋" w:cs="仿宋" w:hint="eastAsia"/>
            <w:lang w:eastAsia="zh-CN"/>
          </w:rPr>
          <w:t>十六、贫瘦煤项目实施时间节点</w:t>
        </w:r>
        <w:r>
          <w:tab/>
        </w:r>
        <w:r>
          <w:fldChar w:fldCharType="begin"/>
        </w:r>
        <w:r>
          <w:instrText xml:space="preserve"> PAGEREF _Toc30581 \h </w:instrText>
        </w:r>
        <w:r>
          <w:fldChar w:fldCharType="separate"/>
        </w:r>
        <w:r>
          <w:t>66</w:t>
        </w:r>
        <w:r>
          <w:fldChar w:fldCharType="end"/>
        </w:r>
      </w:hyperlink>
    </w:p>
    <w:p>
      <w:pPr>
        <w:pStyle w:val="TOC2"/>
        <w:tabs>
          <w:tab w:val="right" w:leader="dot" w:pos="8306"/>
        </w:tabs>
      </w:pPr>
      <w:hyperlink w:anchor="_Toc21821" w:history="1">
        <w:r>
          <w:rPr>
            <w:rFonts w:ascii="仿宋" w:eastAsia="仿宋" w:hAnsi="仿宋" w:cs="仿宋" w:hint="eastAsia"/>
            <w:lang w:eastAsia="zh-CN"/>
          </w:rPr>
          <w:t>(一)、贫瘦煤项目启动阶段时间节点</w:t>
        </w:r>
        <w:r>
          <w:tab/>
        </w:r>
        <w:r>
          <w:fldChar w:fldCharType="begin"/>
        </w:r>
        <w:r>
          <w:instrText xml:space="preserve"> PAGEREF _Toc21821 \h </w:instrText>
        </w:r>
        <w:r>
          <w:fldChar w:fldCharType="separate"/>
        </w:r>
        <w:r>
          <w:t>66</w:t>
        </w:r>
        <w:r>
          <w:fldChar w:fldCharType="end"/>
        </w:r>
      </w:hyperlink>
    </w:p>
    <w:p>
      <w:pPr>
        <w:pStyle w:val="TOC2"/>
        <w:tabs>
          <w:tab w:val="right" w:leader="dot" w:pos="8306"/>
        </w:tabs>
      </w:pPr>
      <w:hyperlink w:anchor="_Toc4201" w:history="1">
        <w:r>
          <w:rPr>
            <w:rFonts w:ascii="仿宋" w:eastAsia="仿宋" w:hAnsi="仿宋" w:cs="仿宋" w:hint="eastAsia"/>
            <w:lang w:eastAsia="zh-CN"/>
          </w:rPr>
          <w:t>(二)、贫瘦煤项目执行阶段时间节点</w:t>
        </w:r>
        <w:r>
          <w:tab/>
        </w:r>
        <w:r>
          <w:fldChar w:fldCharType="begin"/>
        </w:r>
        <w:r>
          <w:instrText xml:space="preserve"> PAGEREF _Toc4201 \h </w:instrText>
        </w:r>
        <w:r>
          <w:fldChar w:fldCharType="separate"/>
        </w:r>
        <w:r>
          <w:t>67</w:t>
        </w:r>
        <w:r>
          <w:fldChar w:fldCharType="end"/>
        </w:r>
      </w:hyperlink>
    </w:p>
    <w:p>
      <w:pPr>
        <w:pStyle w:val="TOC2"/>
        <w:tabs>
          <w:tab w:val="right" w:leader="dot" w:pos="8306"/>
        </w:tabs>
      </w:pPr>
      <w:hyperlink w:anchor="_Toc31691" w:history="1">
        <w:r>
          <w:rPr>
            <w:rFonts w:ascii="仿宋" w:eastAsia="仿宋" w:hAnsi="仿宋" w:cs="仿宋" w:hint="eastAsia"/>
            <w:lang w:eastAsia="zh-CN"/>
          </w:rPr>
          <w:t>(三)、贫瘦煤项目完成阶段时间节点</w:t>
        </w:r>
        <w:r>
          <w:tab/>
        </w:r>
        <w:r>
          <w:fldChar w:fldCharType="begin"/>
        </w:r>
        <w:r>
          <w:instrText xml:space="preserve"> PAGEREF _Toc31691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025"/>
      <w:r>
        <w:rPr>
          <w:rFonts w:ascii="仿宋" w:eastAsia="仿宋" w:hAnsi="仿宋" w:cs="仿宋" w:hint="eastAsia"/>
          <w:sz w:val="28"/>
          <w:lang w:eastAsia="zh-CN"/>
        </w:rPr>
        <w:t>一、贫瘦煤项目危机管理</w:t>
      </w:r>
      <w:bookmarkEnd w:id="2"/>
    </w:p>
    <w:p>
      <w:pPr>
        <w:pStyle w:val="Heading2"/>
        <w:rPr>
          <w:rFonts w:ascii="仿宋" w:eastAsia="仿宋" w:hAnsi="仿宋" w:cs="仿宋" w:hint="eastAsia"/>
          <w:lang w:eastAsia="zh-CN"/>
        </w:rPr>
      </w:pPr>
      <w:bookmarkStart w:id="3" w:name="_Toc966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贫瘦煤项目危机管理中，危机预警与识别是确保贫瘦煤项目稳健运行的核心步骤。通过建立全面的监测机制，贫瘦煤项目团队旨在及时发现和理解潜在的风险和危机因素，以便采取及时的预防和应对措施，确保贫瘦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首先，通过深入的风险评估，贫瘦煤项目团队全面分析了整个贫瘦煤项目和各个阶段可能存在的威胁。这包括准确评估每个潜在风险的发生概率和可能影响的程度，为后续危机预警提供了有力支持。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贫瘦煤项目团队着重于明确定义贫瘦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贫瘦煤项目进展的持续监控，团队能够及时发现潜在问题并作出迅速反应。贫瘦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在这一阶段，团队的专业素养和反应速度将发挥至关重要的作用，以确保潜在危机能够在初期得到有效的处理，最大程度地减轻负面影响。通过危机预警与识别，贫瘦煤项目得以更有序、可控地推进。</w:t>
      </w:r>
    </w:p>
    <w:p>
      <w:pPr>
        <w:pStyle w:val="Heading2"/>
        <w:ind w:firstLine="560" w:firstLineChars="200"/>
        <w:rPr>
          <w:rFonts w:ascii="仿宋" w:eastAsia="仿宋" w:hAnsi="仿宋" w:cs="仿宋" w:hint="eastAsia"/>
          <w:sz w:val="28"/>
          <w:lang w:eastAsia="zh-CN"/>
        </w:rPr>
      </w:pPr>
      <w:bookmarkStart w:id="4" w:name="_Toc1683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在危机发生时，贫瘦煤项目团队立即行动，成立了应急小组。该小组的任务是迅速制定并实施紧急应对措施，以最小化潜在损失。以下是采取的主要措施：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暂停贫瘦煤项目进度：为遏制危机蔓延，贫瘦煤项目暂时停止进行，以便全面评估当前状况。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资源重新分配：重新评估贫瘦煤项目资源的分配，确保最大限度地减小损失。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实时沟通：与关键利益相关者建立实时沟通机制，向他们传递贫瘦煤项目危机的实际状况，保障贫瘦煤项目核心利益。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在紧急应对的同时，贫瘦煤项目团队强调了团队协作和有效沟通的重要性。以下是团队协作的关键举措：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信息共享机制：建立了信息共享平台，确保团队成员能够及时获取贫瘦煤项目危机的实时信息。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领导者沟通：贫瘦煤项目领导者通过定期会议和即时沟通工具，指导团队应对危机，保持团队稳定运行。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随着危机得到初步控制，贫瘦煤项目团队转向制定恢复计划，以确保贫瘦煤项目能够从中迅速恢复。主要恢复计划包括：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修复受损的进度计划：重新评估贫瘦煤项目进度，制定修复计划，确保贫瘦煤项目尽快回归正常进程。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重新调整资源分配：优化资源分配，确保贫瘦煤项目在有限资源下高效运转。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风险管理机制加强：对贫瘦煤项目风险进行全面评估，制定更强化的风险管理策略，以预防未来可能的危机。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30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41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贫瘦煤项目的主要产品是XXXX，预计年产值为XXX万元。这一产品在市场中占据着重要的地位，其广泛的应用范围使得该贫瘦煤项目的市场前景非常广阔。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贫瘦煤项目的xxx产品作为重要的原材料之一，将在多个领域发挥关键作用。其在建筑、交通、能源等方面的广泛应用将为整个产业链提供强大的支持，形成产业协同效应。贫瘦煤项目的年产值XXX万XXX万XXX万万元不仅反映了其在市场上的巨大潜力，更预示着它对国民经济的积极贡献。这种关联度高、涉及面广的产业关系，使得该贫瘦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13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总征地面积为XXXX平方米，相当于约XX.XX亩，其中净用地面积为XXXX平方米，红线范围内相当于约XX.XX亩。这一用地规模充分考虑了贫瘦煤项目的建设需求，保障了贫瘦煤项目在合适的空间内得以充分发展。贫瘦煤项目规划的总建筑面积为XXXX平方米，其中主体工程建设占XXXX平方米，计容建筑面积达XXXX平方米。预计建筑工程的投资将达到XXXX万元，为贫瘦煤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计划购置的设备共计XXXX台（套），设备购置费用为XXXX万元。这一设备购置计划充分考虑到贫瘦煤项目的生产需求和技术要求，确保了贫瘦煤项目在生产运营中具备先进的技术装备和高效的生产能力。设备的合理配置将为贫瘦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计划总投资为XXXX万元，预计年实现营业收入为XXXX万元。这一产能规模的设定旨在确保贫瘦煤项目能够在投资与回报之间取得平衡，实现长期可持续的发展。贫瘦煤项目的总投资充分考虑到各个方面的需求，包括用地建设、设备购置等多个环节，以确保贫瘦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6756"/>
      <w:r>
        <w:rPr>
          <w:rFonts w:ascii="仿宋" w:eastAsia="仿宋" w:hAnsi="仿宋" w:cs="仿宋" w:hint="eastAsia"/>
          <w:sz w:val="28"/>
          <w:lang w:eastAsia="zh-CN"/>
        </w:rPr>
        <w:t>三、贫瘦煤项目概论</w:t>
      </w:r>
      <w:bookmarkEnd w:id="8"/>
    </w:p>
    <w:p>
      <w:pPr>
        <w:pStyle w:val="Heading2"/>
        <w:rPr>
          <w:rFonts w:ascii="仿宋" w:eastAsia="仿宋" w:hAnsi="仿宋" w:cs="仿宋" w:hint="eastAsia"/>
          <w:lang w:eastAsia="zh-CN"/>
        </w:rPr>
      </w:pPr>
      <w:bookmarkStart w:id="9" w:name="_Toc5243"/>
      <w:r>
        <w:rPr>
          <w:rFonts w:ascii="仿宋" w:eastAsia="仿宋" w:hAnsi="仿宋" w:cs="仿宋" w:hint="eastAsia"/>
          <w:lang w:eastAsia="zh-CN"/>
        </w:rPr>
        <w:t>(一)、贫瘦煤项目概况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的起源追溯至对市场的深入洞察。市场的不断演变与变革为贫瘦煤项目提供了难得的机遇。当前市场存在的需求缺口和变革的大环境共同构成了贫瘦煤项目的背景。这个贫瘦煤项目旨在充分利用市场机遇，填补行业中尚未满足的需求，为客户提供全新的解决方案。市场的变革和需求的增长使得这个贫瘦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贫瘦煤项目名称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正式命名为贫瘦煤。这个名称不仅仅是一个标识，更代表了贫瘦煤项目的核心理念和愿景。它蕴含着贫瘦煤项目所要解决问题的关键字，具有强烈的表达和辨识度，为贫瘦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贫瘦煤项目目标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的核心目标是提供一种全新、高效的解决方案，满足客户日益增长的需求。贫瘦煤项目追求的不仅仅是满足市场需求，更是在市场中获得卓越的竞争优势。通过不断提升产品或服务的质量和创新水平，贫瘦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贫瘦煤项目范围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全面涵盖了产品研发、制造、市场推广和售后服务，确保从产品设计到最终用户体验的全方位关注。这一全面的贫瘦煤项目范围是为了确保贫瘦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贫瘦煤项目时间表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贫瘦煤项目计划在未来18个月内完成，包括研发、测试、市场试点和正式推出等不同阶段。这个时间表的合理设计是为了确保贫瘦煤项目各个阶段的顺利推进，以便按时交付高质量的成果。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贫瘦煤项目预算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贫瘦煤项目总预算估算为XX百万美元，主要分配在研发、市场推广、人员培训和运营等方面。这一充足的预算为贫瘦煤项目提供了充足的资源，确保贫瘦煤项目在各个方面都能取得优异的表现。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贫瘦煤项目风险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贫瘦煤项目可能面临的风险包括市场接受度低、技术难题、竞争激烈等。贫瘦煤项目团队已经制定了相应的风险应对计划，通过前瞻性的风险管理，确保贫瘦煤项目在面对不确定性时能够迅速做出应对。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贫瘦煤项目团队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贫瘦煤项目汇聚了一支经验丰富、多领域专业素养的核心团队，确保贫瘦煤项目在各个方面都能拥有高水平的执行力。团队的协同作战是贫瘦煤项目成功的关键因素之一。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贫瘦煤项目背景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贫瘦煤项目的背景根植于市场对更高效、创新产品的渴望，同时也受到科技发展对行业格局的深刻改变的影响。这为贫瘦煤项目提供了广阔的发展空间和市场需求。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贫瘦煤项目现状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截至目前，贫瘦煤项目已完成市场调研和技术验证，取得了初步的成功。这为贫瘦煤项目在未来的发展奠定了坚实的基础，为更远大的目标打下了坚实的基石。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9248"/>
      <w:r>
        <w:rPr>
          <w:rFonts w:ascii="仿宋" w:eastAsia="仿宋" w:hAnsi="仿宋" w:cs="仿宋" w:hint="eastAsia"/>
          <w:sz w:val="28"/>
          <w:lang w:eastAsia="zh-CN"/>
        </w:rPr>
        <w:t>(二)、贫瘦煤项目目标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keyword》贫瘦煤项目首要业务目标是在市场中占据有利地位，实现产品/服务的成功推广和销售。通过不断提升产品质量、创新性，贫瘦煤项目追求成为行业中的领导者，赢得更多客户的青睐。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在科技迅速发展的时代，贫瘦煤项目着眼于技术创新。通过持续的研发和技术升级，贫瘦煤项目旨在推出更具创新性的产品或服务，以满足市场对新鲜、先进解决方案的需求。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为了建立可持续的客户关系，贫瘦煤项目设定了客户满意度目标。通过提供卓越的产品质量和优质的客户服务，贫瘦煤项目追求赢得客户的信任和忠诚度，确保他们的满意度达到行业领先水平。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贫瘦煤项目注重社会责任和可持续发展。通过实施环保、社会责任贫瘦煤项目，贫瘦煤项目致力于在经济发展的同时保护环境，促进社会公平，实现可持续经营。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贫瘦煤项目的团队是实现目标的核心驱动力。因此，贫瘦煤项目设定了团队发展目标，包括提升团队成员的专业技能、培养领导力，以及搭建协同高效的团队工作氛围。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9251"/>
      <w:r>
        <w:rPr>
          <w:rFonts w:ascii="仿宋" w:eastAsia="仿宋" w:hAnsi="仿宋" w:cs="仿宋" w:hint="eastAsia"/>
          <w:sz w:val="28"/>
          <w:lang w:eastAsia="zh-CN"/>
        </w:rPr>
        <w:t>(三)、贫瘦煤项目提出的理由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贫瘦煤项目提出的理由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的提出源于对市场机遇的深刻洞察。当前市场中存在的需求缺口和行业发展趋势表明，有巨大的商业机会等待被开发。通过准确捕捉市场机遇，贫瘦煤项目可以在激烈的竞争中脱颖而出，迅速占领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的理念基于对技术创新的信仰。通过持续的研发和技术投入，贫瘦煤项目有望推出更具创新性的产品或服务。在科技飞速发展的当下，贫瘦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的提出是为了增强企业的行业竞争力。通过提升产品或服务的质量和独特性，贫瘦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响应了消费者需求的变化。随着社会和科技的不断发展，消费者对产品和服务的需求也在发生变化。通过深入了解并及时回应消费者的新需求，贫瘦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贫瘦煤项目的提出是企业战略发展规划的一部分。在面对日益激烈的市场竞争和不断变化的商业环境中，贫瘦煤项目作为企业战略的一环，旨在为企业开辟新的增长领域，巩固企业在行业中的地位。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贫瘦煤项目的提出不仅仅是基于商业考量，还注重社会责任。通过推出环保、社会责任等方面的贫瘦煤项目，贫瘦煤企业可以在社会中树立积极形象，为社会做出积极贡献，实现经济效益和社会效益的双赢。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贫瘦煤项目的提出反映了对利益相关者期望的关注。包括客户、员工、投资者等利益相关者在企业发展中都有着各自的期望，贫瘦煤项目力求在满足这些期望的同时，取得更大的共赢。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0645"/>
      <w:r>
        <w:rPr>
          <w:rFonts w:ascii="仿宋" w:eastAsia="仿宋" w:hAnsi="仿宋" w:cs="仿宋" w:hint="eastAsia"/>
          <w:sz w:val="28"/>
          <w:lang w:eastAsia="zh-CN"/>
        </w:rPr>
        <w:t>(四)、贫瘦煤项目意义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在实施贫瘦煤项目的过程中，我们不仅仅是在追逐商业成功，更是为企业和社会的多个层面创造了深远的意义。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贫瘦煤项目的首要意义在于提升企业的市场竞争力。通过持续的创新和对产品质量的高标准要求，贫瘦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贫瘦煤项目的推进将促使行业技术水平的提升。通过引入先进技术和创新性解决方案，贫瘦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在社会层面，贫瘦煤项目不仅创造了大量就业机会，提高了就业水平，还注重社会责任和环保。通过参与社会公益事业和推动环保贫瘦煤项目，贫瘦煤项目为社会贡献了一份力量，体现了企业对社会的积极回馈。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综合而言，贫瘦煤项目意义重大，不仅推动了企业的发展，也为行业和社会的进步贡献了积极力量。这是一个全面而深刻的影响，将在未来产生可持续的正面效应。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5021"/>
      <w:r>
        <w:rPr>
          <w:rFonts w:ascii="仿宋" w:eastAsia="仿宋" w:hAnsi="仿宋" w:cs="仿宋" w:hint="eastAsia"/>
          <w:sz w:val="28"/>
          <w:lang w:eastAsia="zh-CN"/>
        </w:rPr>
        <w:t>(五)、贫瘦煤项目背景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在当今迅猛发展的商业环境中，贫瘦煤项目的动因根植于对多方面因素的审慎考量。这个贫瘦煤项目的提出并非孤立的决策，而是对企业所处背景深入思考的产物。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市场的不断演变是贫瘦煤项目背后的首要原因。科技的迅速发展和全球市场的快速变化使得企业必须灵活应对。贫瘦煤项目应运而生，旨在通过创新性的解决方案迎合市场的多变需求，赢得竞争中的先机。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竞争的激烈程度也是贫瘦煤项目背景中不可忽视的一环。企业需要在激烈竞争中脱颖而出，为此，贫瘦煤项目致力于打破常规，提供独特的价值主张，以吸引客户并确保市场份额的增长。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技术的迅速发展为企业带来了机遇与挑战。作为贫瘦煤项目启动的背景之一，对新兴技术的应用将有助于提升企业的技术水平，使其在不断演进的商业环境中保持竞争优势。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此外，社会对企业责任的期望也在逐渐升高。贫瘦煤项目充分融入了社会责任的理念，通过可持续经营和社会公益贫瘦煤项目，企图为社会贡献一份力量，在商业成功的同时关注社会价值。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533"/>
      <w:r>
        <w:rPr>
          <w:rFonts w:ascii="仿宋" w:eastAsia="仿宋" w:hAnsi="仿宋" w:cs="仿宋" w:hint="eastAsia"/>
          <w:sz w:val="28"/>
          <w:lang w:eastAsia="zh-CN"/>
        </w:rPr>
        <w:t>四、贫瘦煤项目选址可行性分析</w:t>
      </w:r>
      <w:bookmarkEnd w:id="14"/>
    </w:p>
    <w:p>
      <w:pPr>
        <w:pStyle w:val="Heading2"/>
        <w:rPr>
          <w:rFonts w:ascii="仿宋" w:eastAsia="仿宋" w:hAnsi="仿宋" w:cs="仿宋" w:hint="eastAsia"/>
          <w:lang w:eastAsia="zh-CN"/>
        </w:rPr>
      </w:pPr>
      <w:bookmarkStart w:id="15" w:name="_Toc15397"/>
      <w:r>
        <w:rPr>
          <w:rFonts w:ascii="仿宋" w:eastAsia="仿宋" w:hAnsi="仿宋" w:cs="仿宋" w:hint="eastAsia"/>
          <w:lang w:eastAsia="zh-CN"/>
        </w:rPr>
        <w:t>(一)、贫瘦煤项目选址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该贫瘦煤项目选址位于XX省XX市XX区XXX街道</w:t>
      </w:r>
    </w:p>
    <w:p>
      <w:pPr>
        <w:pStyle w:val="Heading2"/>
        <w:ind w:firstLine="560" w:firstLineChars="200"/>
        <w:rPr>
          <w:rFonts w:ascii="仿宋" w:eastAsia="仿宋" w:hAnsi="仿宋" w:cs="仿宋" w:hint="eastAsia"/>
          <w:sz w:val="28"/>
          <w:lang w:eastAsia="zh-CN"/>
        </w:rPr>
      </w:pPr>
      <w:bookmarkStart w:id="16" w:name="_Toc2195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贫瘦煤项目的征地面积将根据贫瘦煤项目的实际规模和需求进行精确规划。具体面积XXX平方米，旨在确保贫瘦煤项目不仅能够满足当前的发展需求，还能够预留空间以适应未来的扩展。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净用地面积是在征地面积基础上去除不可利用面积后的实际可开发用地。具体面积XXX平方米，考虑到环保、交通、安全等多方面因素，以确保贫瘦煤项目在整体利用效率上达到最优。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贫瘦煤项目计划建设的建筑总规模具体面积XXX平方米。这一规模的确定综合考虑了贫瘦煤项目的性质、规模，以及城市规划的相关要求，确保建筑布局与周边环境协调一致。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绿地率是贫瘦煤项目用地中被规划为绿地的比例。具体面积XXX平方米，旨在通过合理规划绿地，改善贫瘦煤项目周边环境，提升居民生活质量，并符合城市整体绿化规划。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容积率是用地上可以建设的建筑总体积与用地面积之比。具体面积XXX，通过合理的容积率规划，确保贫瘦煤项目建筑规模与周边环境和谐共生。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确保贫瘦煤项目选址与当地城市规划相一致，具体面积XXX平方米。通过与城市规划部门深入沟通，确保贫瘦煤项目不仅符合城市的整体发展方向，还能够融入城市的发展布局，为城市的长远发展贡献力量。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充分了解并确保贫瘦煤项目选址符合当地产业政策，具体面积XXX平方米。这包括贫瘦煤项目对当地经济的促进作用，以及对相关产业的带动效应，确保贫瘦煤项目与地方政府的产业政策保持一致，促进共赢合作。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用地总体要求必须符合环保和可持续发展的原则，具体面积XXX平方米。通过采用绿色建筑设计、节能减排等措施，确保贫瘦煤项目在建设和运营过程中对环境的影响最小化，达到可持续发展的要求。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确保贫瘦煤项目选址具备必要的公共设施配套，具体面积XXX平方米。这包括交通便利性、教育、医疗等基础设施，以提高居民生活品质，使得贫瘦煤项目选址更具吸引力。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考虑用地总体要求对当地社会稳定性的影响，具体面积XXX平方米。通过深入了解当地社区反馈，确保贫瘦煤项目的选址和建设过程对当地社会和谐稳定产生积极作用。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贫瘦煤项目选址不仅符合法规和规划，还在实际操作中具有可行性。这一全面规划将为贫瘦煤项目的成功实施提供坚实的基础，确保贫瘦煤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683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贫瘦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贫瘦煤项目的设备规划和空间设计中，我们将采取灵活设备布局的措施。设备布局将根据实际需求进行灵活设计，避免不必要的浪费。通过合理规划设备摆放位置，我们将提高设备的利用率，减少设备间距，以确保贫瘦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https://d.book118.com/915343112304011034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贫瘦煤项目计划设计方案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3138D7"/>
    <w:rsid w:val="623138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34311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2024-01-04T14:53:00Z</dcterms:created>
  <dcterms:modified xsi:type="dcterms:W3CDTF">2024-01-04T14:54:10Z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E30E60CE3DB94AA39C8DD15DDEEA27B7_11</vt:lpwstr>
  </property>
  <property fmtid="{D5CDD505-2E9C-101B-9397-08002B2CF9AE}" pid="3" name="KSOProductBuildVer">
    <vt:lpwstr>2052-12.1.0.16120</vt:lpwstr>
  </property>
</Properties>
</file>