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过滤海绵项目融资计划书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2" w:history="1">
        <w:r>
          <w:rPr>
            <w:rFonts w:ascii="仿宋" w:eastAsia="仿宋" w:hAnsi="仿宋" w:cs="仿宋" w:hint="eastAsia"/>
            <w:lang w:eastAsia="zh-CN"/>
          </w:rPr>
          <w:t>概论</w:t>
        </w:r>
        <w:r>
          <w:tab/>
        </w:r>
        <w:r>
          <w:fldChar w:fldCharType="begin"/>
        </w:r>
        <w:r>
          <w:instrText xml:space="preserve"> PAGEREF _Toc30472 \h </w:instrText>
        </w:r>
        <w:r>
          <w:fldChar w:fldCharType="separate"/>
        </w:r>
        <w:r>
          <w:t>4</w:t>
        </w:r>
        <w:r>
          <w:fldChar w:fldCharType="end"/>
        </w:r>
      </w:hyperlink>
    </w:p>
    <w:p>
      <w:pPr>
        <w:pStyle w:val="TOC1"/>
        <w:tabs>
          <w:tab w:val="right" w:leader="dot" w:pos="8306"/>
        </w:tabs>
      </w:pPr>
      <w:hyperlink w:anchor="_Toc21924" w:history="1">
        <w:r>
          <w:rPr>
            <w:rFonts w:ascii="仿宋" w:eastAsia="仿宋" w:hAnsi="仿宋" w:cs="仿宋" w:hint="eastAsia"/>
            <w:lang w:eastAsia="zh-CN"/>
          </w:rPr>
          <w:t>一、投资估算与资金筹措</w:t>
        </w:r>
        <w:r>
          <w:tab/>
        </w:r>
        <w:r>
          <w:fldChar w:fldCharType="begin"/>
        </w:r>
        <w:r>
          <w:instrText xml:space="preserve"> PAGEREF _Toc21924 \h </w:instrText>
        </w:r>
        <w:r>
          <w:fldChar w:fldCharType="separate"/>
        </w:r>
        <w:r>
          <w:t>4</w:t>
        </w:r>
        <w:r>
          <w:fldChar w:fldCharType="end"/>
        </w:r>
      </w:hyperlink>
    </w:p>
    <w:p>
      <w:pPr>
        <w:pStyle w:val="TOC2"/>
        <w:tabs>
          <w:tab w:val="right" w:leader="dot" w:pos="8306"/>
        </w:tabs>
      </w:pPr>
      <w:hyperlink w:anchor="_Toc22574" w:history="1">
        <w:r>
          <w:rPr>
            <w:rFonts w:ascii="仿宋" w:eastAsia="仿宋" w:hAnsi="仿宋" w:cs="仿宋" w:hint="eastAsia"/>
            <w:lang w:eastAsia="zh-CN"/>
          </w:rPr>
          <w:t>(一)、投资估算依据及范围</w:t>
        </w:r>
        <w:r>
          <w:tab/>
        </w:r>
        <w:r>
          <w:fldChar w:fldCharType="begin"/>
        </w:r>
        <w:r>
          <w:instrText xml:space="preserve"> PAGEREF _Toc22574 \h </w:instrText>
        </w:r>
        <w:r>
          <w:fldChar w:fldCharType="separate"/>
        </w:r>
        <w:r>
          <w:t>4</w:t>
        </w:r>
        <w:r>
          <w:fldChar w:fldCharType="end"/>
        </w:r>
      </w:hyperlink>
    </w:p>
    <w:p>
      <w:pPr>
        <w:pStyle w:val="TOC2"/>
        <w:tabs>
          <w:tab w:val="right" w:leader="dot" w:pos="8306"/>
        </w:tabs>
      </w:pPr>
      <w:hyperlink w:anchor="_Toc13987" w:history="1">
        <w:r>
          <w:rPr>
            <w:rFonts w:ascii="仿宋" w:eastAsia="仿宋" w:hAnsi="仿宋" w:cs="仿宋" w:hint="eastAsia"/>
            <w:lang w:eastAsia="zh-CN"/>
          </w:rPr>
          <w:t>(二)、固定资产投资总额</w:t>
        </w:r>
        <w:r>
          <w:tab/>
        </w:r>
        <w:r>
          <w:fldChar w:fldCharType="begin"/>
        </w:r>
        <w:r>
          <w:instrText xml:space="preserve"> PAGEREF _Toc13987 \h </w:instrText>
        </w:r>
        <w:r>
          <w:fldChar w:fldCharType="separate"/>
        </w:r>
        <w:r>
          <w:t>5</w:t>
        </w:r>
        <w:r>
          <w:fldChar w:fldCharType="end"/>
        </w:r>
      </w:hyperlink>
    </w:p>
    <w:p>
      <w:pPr>
        <w:pStyle w:val="TOC2"/>
        <w:tabs>
          <w:tab w:val="right" w:leader="dot" w:pos="8306"/>
        </w:tabs>
      </w:pPr>
      <w:hyperlink w:anchor="_Toc25974" w:history="1">
        <w:r>
          <w:rPr>
            <w:rFonts w:ascii="仿宋" w:eastAsia="仿宋" w:hAnsi="仿宋" w:cs="仿宋" w:hint="eastAsia"/>
            <w:lang w:eastAsia="zh-CN"/>
          </w:rPr>
          <w:t>(三)、铺底流动资金和建设期利息</w:t>
        </w:r>
        <w:r>
          <w:tab/>
        </w:r>
        <w:r>
          <w:fldChar w:fldCharType="begin"/>
        </w:r>
        <w:r>
          <w:instrText xml:space="preserve"> PAGEREF _Toc25974 \h </w:instrText>
        </w:r>
        <w:r>
          <w:fldChar w:fldCharType="separate"/>
        </w:r>
        <w:r>
          <w:t>7</w:t>
        </w:r>
        <w:r>
          <w:fldChar w:fldCharType="end"/>
        </w:r>
      </w:hyperlink>
    </w:p>
    <w:p>
      <w:pPr>
        <w:pStyle w:val="TOC2"/>
        <w:tabs>
          <w:tab w:val="right" w:leader="dot" w:pos="8306"/>
        </w:tabs>
      </w:pPr>
      <w:hyperlink w:anchor="_Toc17684" w:history="1">
        <w:r>
          <w:rPr>
            <w:rFonts w:ascii="仿宋" w:eastAsia="仿宋" w:hAnsi="仿宋" w:cs="仿宋" w:hint="eastAsia"/>
            <w:lang w:eastAsia="zh-CN"/>
          </w:rPr>
          <w:t>(四)、资金筹措</w:t>
        </w:r>
        <w:r>
          <w:tab/>
        </w:r>
        <w:r>
          <w:fldChar w:fldCharType="begin"/>
        </w:r>
        <w:r>
          <w:instrText xml:space="preserve"> PAGEREF _Toc17684 \h </w:instrText>
        </w:r>
        <w:r>
          <w:fldChar w:fldCharType="separate"/>
        </w:r>
        <w:r>
          <w:t>8</w:t>
        </w:r>
        <w:r>
          <w:fldChar w:fldCharType="end"/>
        </w:r>
      </w:hyperlink>
    </w:p>
    <w:p>
      <w:pPr>
        <w:pStyle w:val="TOC1"/>
        <w:tabs>
          <w:tab w:val="right" w:leader="dot" w:pos="8306"/>
        </w:tabs>
      </w:pPr>
      <w:hyperlink w:anchor="_Toc16870" w:history="1">
        <w:r>
          <w:rPr>
            <w:rFonts w:ascii="仿宋" w:eastAsia="仿宋" w:hAnsi="仿宋" w:cs="仿宋" w:hint="eastAsia"/>
            <w:lang w:eastAsia="zh-CN"/>
          </w:rPr>
          <w:t>二、过滤海绵项目总体情况说明</w:t>
        </w:r>
        <w:r>
          <w:tab/>
        </w:r>
        <w:r>
          <w:fldChar w:fldCharType="begin"/>
        </w:r>
        <w:r>
          <w:instrText xml:space="preserve"> PAGEREF _Toc16870 \h </w:instrText>
        </w:r>
        <w:r>
          <w:fldChar w:fldCharType="separate"/>
        </w:r>
        <w:r>
          <w:t>9</w:t>
        </w:r>
        <w:r>
          <w:fldChar w:fldCharType="end"/>
        </w:r>
      </w:hyperlink>
    </w:p>
    <w:p>
      <w:pPr>
        <w:pStyle w:val="TOC2"/>
        <w:tabs>
          <w:tab w:val="right" w:leader="dot" w:pos="8306"/>
        </w:tabs>
      </w:pPr>
      <w:hyperlink w:anchor="_Toc6305" w:history="1">
        <w:r>
          <w:rPr>
            <w:rFonts w:ascii="仿宋" w:eastAsia="仿宋" w:hAnsi="仿宋" w:cs="仿宋" w:hint="eastAsia"/>
            <w:lang w:eastAsia="zh-CN"/>
          </w:rPr>
          <w:t>(一)、经营环境分析</w:t>
        </w:r>
        <w:r>
          <w:tab/>
        </w:r>
        <w:r>
          <w:fldChar w:fldCharType="begin"/>
        </w:r>
        <w:r>
          <w:instrText xml:space="preserve"> PAGEREF _Toc6305 \h </w:instrText>
        </w:r>
        <w:r>
          <w:fldChar w:fldCharType="separate"/>
        </w:r>
        <w:r>
          <w:t>9</w:t>
        </w:r>
        <w:r>
          <w:fldChar w:fldCharType="end"/>
        </w:r>
      </w:hyperlink>
    </w:p>
    <w:p>
      <w:pPr>
        <w:pStyle w:val="TOC2"/>
        <w:tabs>
          <w:tab w:val="right" w:leader="dot" w:pos="8306"/>
        </w:tabs>
      </w:pPr>
      <w:hyperlink w:anchor="_Toc3148" w:history="1">
        <w:r>
          <w:rPr>
            <w:rFonts w:ascii="仿宋" w:eastAsia="仿宋" w:hAnsi="仿宋" w:cs="仿宋" w:hint="eastAsia"/>
            <w:lang w:eastAsia="zh-CN"/>
          </w:rPr>
          <w:t>(二)、过滤海绵项目情况说明</w:t>
        </w:r>
        <w:r>
          <w:tab/>
        </w:r>
        <w:r>
          <w:fldChar w:fldCharType="begin"/>
        </w:r>
        <w:r>
          <w:instrText xml:space="preserve"> PAGEREF _Toc3148 \h </w:instrText>
        </w:r>
        <w:r>
          <w:fldChar w:fldCharType="separate"/>
        </w:r>
        <w:r>
          <w:t>12</w:t>
        </w:r>
        <w:r>
          <w:fldChar w:fldCharType="end"/>
        </w:r>
      </w:hyperlink>
    </w:p>
    <w:p>
      <w:pPr>
        <w:pStyle w:val="TOC2"/>
        <w:tabs>
          <w:tab w:val="right" w:leader="dot" w:pos="8306"/>
        </w:tabs>
      </w:pPr>
      <w:hyperlink w:anchor="_Toc27492" w:history="1">
        <w:r>
          <w:rPr>
            <w:rFonts w:ascii="仿宋" w:eastAsia="仿宋" w:hAnsi="仿宋" w:cs="仿宋" w:hint="eastAsia"/>
            <w:lang w:eastAsia="zh-CN"/>
          </w:rPr>
          <w:t>(三)、经营结果分析</w:t>
        </w:r>
        <w:r>
          <w:tab/>
        </w:r>
        <w:r>
          <w:fldChar w:fldCharType="begin"/>
        </w:r>
        <w:r>
          <w:instrText xml:space="preserve"> PAGEREF _Toc27492 \h </w:instrText>
        </w:r>
        <w:r>
          <w:fldChar w:fldCharType="separate"/>
        </w:r>
        <w:r>
          <w:t>13</w:t>
        </w:r>
        <w:r>
          <w:fldChar w:fldCharType="end"/>
        </w:r>
      </w:hyperlink>
    </w:p>
    <w:p>
      <w:pPr>
        <w:pStyle w:val="TOC1"/>
        <w:tabs>
          <w:tab w:val="right" w:leader="dot" w:pos="8306"/>
        </w:tabs>
      </w:pPr>
      <w:hyperlink w:anchor="_Toc31423" w:history="1">
        <w:r>
          <w:rPr>
            <w:rFonts w:ascii="仿宋" w:eastAsia="仿宋" w:hAnsi="仿宋" w:cs="仿宋" w:hint="eastAsia"/>
            <w:lang w:eastAsia="zh-CN"/>
          </w:rPr>
          <w:t>三、工艺方案的选择</w:t>
        </w:r>
        <w:r>
          <w:tab/>
        </w:r>
        <w:r>
          <w:fldChar w:fldCharType="begin"/>
        </w:r>
        <w:r>
          <w:instrText xml:space="preserve"> PAGEREF _Toc31423 \h </w:instrText>
        </w:r>
        <w:r>
          <w:fldChar w:fldCharType="separate"/>
        </w:r>
        <w:r>
          <w:t>14</w:t>
        </w:r>
        <w:r>
          <w:fldChar w:fldCharType="end"/>
        </w:r>
      </w:hyperlink>
    </w:p>
    <w:p>
      <w:pPr>
        <w:pStyle w:val="TOC2"/>
        <w:tabs>
          <w:tab w:val="right" w:leader="dot" w:pos="8306"/>
        </w:tabs>
      </w:pPr>
      <w:hyperlink w:anchor="_Toc30201" w:history="1">
        <w:r>
          <w:rPr>
            <w:rFonts w:ascii="仿宋" w:eastAsia="仿宋" w:hAnsi="仿宋" w:cs="仿宋" w:hint="eastAsia"/>
            <w:lang w:eastAsia="zh-CN"/>
          </w:rPr>
          <w:t>(一)、基本要求</w:t>
        </w:r>
        <w:r>
          <w:tab/>
        </w:r>
        <w:r>
          <w:fldChar w:fldCharType="begin"/>
        </w:r>
        <w:r>
          <w:instrText xml:space="preserve"> PAGEREF _Toc30201 \h </w:instrText>
        </w:r>
        <w:r>
          <w:fldChar w:fldCharType="separate"/>
        </w:r>
        <w:r>
          <w:t>14</w:t>
        </w:r>
        <w:r>
          <w:fldChar w:fldCharType="end"/>
        </w:r>
      </w:hyperlink>
    </w:p>
    <w:p>
      <w:pPr>
        <w:pStyle w:val="TOC2"/>
        <w:tabs>
          <w:tab w:val="right" w:leader="dot" w:pos="8306"/>
        </w:tabs>
      </w:pPr>
      <w:hyperlink w:anchor="_Toc15070" w:history="1">
        <w:r>
          <w:rPr>
            <w:rFonts w:ascii="仿宋" w:eastAsia="仿宋" w:hAnsi="仿宋" w:cs="仿宋" w:hint="eastAsia"/>
            <w:lang w:eastAsia="zh-CN"/>
          </w:rPr>
          <w:t>(二)、典型工艺技术介绍</w:t>
        </w:r>
        <w:r>
          <w:tab/>
        </w:r>
        <w:r>
          <w:fldChar w:fldCharType="begin"/>
        </w:r>
        <w:r>
          <w:instrText xml:space="preserve"> PAGEREF _Toc15070 \h </w:instrText>
        </w:r>
        <w:r>
          <w:fldChar w:fldCharType="separate"/>
        </w:r>
        <w:r>
          <w:t>15</w:t>
        </w:r>
        <w:r>
          <w:fldChar w:fldCharType="end"/>
        </w:r>
      </w:hyperlink>
    </w:p>
    <w:p>
      <w:pPr>
        <w:pStyle w:val="TOC2"/>
        <w:tabs>
          <w:tab w:val="right" w:leader="dot" w:pos="8306"/>
        </w:tabs>
      </w:pPr>
      <w:hyperlink w:anchor="_Toc28967" w:history="1">
        <w:r>
          <w:rPr>
            <w:rFonts w:ascii="仿宋" w:eastAsia="仿宋" w:hAnsi="仿宋" w:cs="仿宋" w:hint="eastAsia"/>
            <w:lang w:eastAsia="zh-CN"/>
          </w:rPr>
          <w:t>(三)、过滤海绵项目组成</w:t>
        </w:r>
        <w:r>
          <w:tab/>
        </w:r>
        <w:r>
          <w:fldChar w:fldCharType="begin"/>
        </w:r>
        <w:r>
          <w:instrText xml:space="preserve"> PAGEREF _Toc28967 \h </w:instrText>
        </w:r>
        <w:r>
          <w:fldChar w:fldCharType="separate"/>
        </w:r>
        <w:r>
          <w:t>16</w:t>
        </w:r>
        <w:r>
          <w:fldChar w:fldCharType="end"/>
        </w:r>
      </w:hyperlink>
    </w:p>
    <w:p>
      <w:pPr>
        <w:pStyle w:val="TOC2"/>
        <w:tabs>
          <w:tab w:val="right" w:leader="dot" w:pos="8306"/>
        </w:tabs>
      </w:pPr>
      <w:hyperlink w:anchor="_Toc1360" w:history="1">
        <w:r>
          <w:rPr>
            <w:rFonts w:ascii="仿宋" w:eastAsia="仿宋" w:hAnsi="仿宋" w:cs="仿宋" w:hint="eastAsia"/>
            <w:lang w:eastAsia="zh-CN"/>
          </w:rPr>
          <w:t>(四)、工艺技术方案的选择</w:t>
        </w:r>
        <w:r>
          <w:tab/>
        </w:r>
        <w:r>
          <w:fldChar w:fldCharType="begin"/>
        </w:r>
        <w:r>
          <w:instrText xml:space="preserve"> PAGEREF _Toc1360 \h </w:instrText>
        </w:r>
        <w:r>
          <w:fldChar w:fldCharType="separate"/>
        </w:r>
        <w:r>
          <w:t>17</w:t>
        </w:r>
        <w:r>
          <w:fldChar w:fldCharType="end"/>
        </w:r>
      </w:hyperlink>
    </w:p>
    <w:p>
      <w:pPr>
        <w:pStyle w:val="TOC2"/>
        <w:tabs>
          <w:tab w:val="right" w:leader="dot" w:pos="8306"/>
        </w:tabs>
      </w:pPr>
      <w:hyperlink w:anchor="_Toc4596" w:history="1">
        <w:r>
          <w:rPr>
            <w:rFonts w:ascii="仿宋" w:eastAsia="仿宋" w:hAnsi="仿宋" w:cs="仿宋" w:hint="eastAsia"/>
            <w:lang w:eastAsia="zh-CN"/>
          </w:rPr>
          <w:t>(五)、工艺技术方案的设计</w:t>
        </w:r>
        <w:r>
          <w:tab/>
        </w:r>
        <w:r>
          <w:fldChar w:fldCharType="begin"/>
        </w:r>
        <w:r>
          <w:instrText xml:space="preserve"> PAGEREF _Toc4596 \h </w:instrText>
        </w:r>
        <w:r>
          <w:fldChar w:fldCharType="separate"/>
        </w:r>
        <w:r>
          <w:t>19</w:t>
        </w:r>
        <w:r>
          <w:fldChar w:fldCharType="end"/>
        </w:r>
      </w:hyperlink>
    </w:p>
    <w:p>
      <w:pPr>
        <w:pStyle w:val="TOC1"/>
        <w:tabs>
          <w:tab w:val="right" w:leader="dot" w:pos="8306"/>
        </w:tabs>
      </w:pPr>
      <w:hyperlink w:anchor="_Toc1566" w:history="1">
        <w:r>
          <w:rPr>
            <w:rFonts w:ascii="仿宋" w:eastAsia="仿宋" w:hAnsi="仿宋" w:cs="仿宋" w:hint="eastAsia"/>
            <w:lang w:eastAsia="zh-CN"/>
          </w:rPr>
          <w:t>四、运营和供应链分析</w:t>
        </w:r>
        <w:r>
          <w:tab/>
        </w:r>
        <w:r>
          <w:fldChar w:fldCharType="begin"/>
        </w:r>
        <w:r>
          <w:instrText xml:space="preserve"> PAGEREF _Toc1566 \h </w:instrText>
        </w:r>
        <w:r>
          <w:fldChar w:fldCharType="separate"/>
        </w:r>
        <w:r>
          <w:t>20</w:t>
        </w:r>
        <w:r>
          <w:fldChar w:fldCharType="end"/>
        </w:r>
      </w:hyperlink>
    </w:p>
    <w:p>
      <w:pPr>
        <w:pStyle w:val="TOC2"/>
        <w:tabs>
          <w:tab w:val="right" w:leader="dot" w:pos="8306"/>
        </w:tabs>
      </w:pPr>
      <w:hyperlink w:anchor="_Toc15122" w:history="1">
        <w:r>
          <w:rPr>
            <w:rFonts w:ascii="仿宋" w:eastAsia="仿宋" w:hAnsi="仿宋" w:cs="仿宋" w:hint="eastAsia"/>
            <w:lang w:eastAsia="zh-CN"/>
          </w:rPr>
          <w:t>(一)、生产流程分析</w:t>
        </w:r>
        <w:r>
          <w:tab/>
        </w:r>
        <w:r>
          <w:fldChar w:fldCharType="begin"/>
        </w:r>
        <w:r>
          <w:instrText xml:space="preserve"> PAGEREF _Toc15122 \h </w:instrText>
        </w:r>
        <w:r>
          <w:fldChar w:fldCharType="separate"/>
        </w:r>
        <w:r>
          <w:t>20</w:t>
        </w:r>
        <w:r>
          <w:fldChar w:fldCharType="end"/>
        </w:r>
      </w:hyperlink>
    </w:p>
    <w:p>
      <w:pPr>
        <w:pStyle w:val="TOC2"/>
        <w:tabs>
          <w:tab w:val="right" w:leader="dot" w:pos="8306"/>
        </w:tabs>
      </w:pPr>
      <w:hyperlink w:anchor="_Toc2251" w:history="1">
        <w:r>
          <w:rPr>
            <w:rFonts w:ascii="仿宋" w:eastAsia="仿宋" w:hAnsi="仿宋" w:cs="仿宋" w:hint="eastAsia"/>
            <w:lang w:eastAsia="zh-CN"/>
          </w:rPr>
          <w:t>(二)、供应链管理分析</w:t>
        </w:r>
        <w:r>
          <w:tab/>
        </w:r>
        <w:r>
          <w:fldChar w:fldCharType="begin"/>
        </w:r>
        <w:r>
          <w:instrText xml:space="preserve"> PAGEREF _Toc2251 \h </w:instrText>
        </w:r>
        <w:r>
          <w:fldChar w:fldCharType="separate"/>
        </w:r>
        <w:r>
          <w:t>21</w:t>
        </w:r>
        <w:r>
          <w:fldChar w:fldCharType="end"/>
        </w:r>
      </w:hyperlink>
    </w:p>
    <w:p>
      <w:pPr>
        <w:pStyle w:val="TOC2"/>
        <w:tabs>
          <w:tab w:val="right" w:leader="dot" w:pos="8306"/>
        </w:tabs>
      </w:pPr>
      <w:hyperlink w:anchor="_Toc14096" w:history="1">
        <w:r>
          <w:rPr>
            <w:rFonts w:ascii="仿宋" w:eastAsia="仿宋" w:hAnsi="仿宋" w:cs="仿宋" w:hint="eastAsia"/>
            <w:lang w:eastAsia="zh-CN"/>
          </w:rPr>
          <w:t>(三)、库存管理和优化建议</w:t>
        </w:r>
        <w:r>
          <w:tab/>
        </w:r>
        <w:r>
          <w:fldChar w:fldCharType="begin"/>
        </w:r>
        <w:r>
          <w:instrText xml:space="preserve"> PAGEREF _Toc14096 \h </w:instrText>
        </w:r>
        <w:r>
          <w:fldChar w:fldCharType="separate"/>
        </w:r>
        <w:r>
          <w:t>22</w:t>
        </w:r>
        <w:r>
          <w:fldChar w:fldCharType="end"/>
        </w:r>
      </w:hyperlink>
    </w:p>
    <w:p>
      <w:pPr>
        <w:pStyle w:val="TOC2"/>
        <w:tabs>
          <w:tab w:val="right" w:leader="dot" w:pos="8306"/>
        </w:tabs>
      </w:pPr>
      <w:hyperlink w:anchor="_Toc3684" w:history="1">
        <w:r>
          <w:rPr>
            <w:rFonts w:ascii="仿宋" w:eastAsia="仿宋" w:hAnsi="仿宋" w:cs="仿宋" w:hint="eastAsia"/>
            <w:lang w:eastAsia="zh-CN"/>
          </w:rPr>
          <w:t>(四)、设备和设施管理分析</w:t>
        </w:r>
        <w:r>
          <w:tab/>
        </w:r>
        <w:r>
          <w:fldChar w:fldCharType="begin"/>
        </w:r>
        <w:r>
          <w:instrText xml:space="preserve"> PAGEREF _Toc3684 \h </w:instrText>
        </w:r>
        <w:r>
          <w:fldChar w:fldCharType="separate"/>
        </w:r>
        <w:r>
          <w:t>24</w:t>
        </w:r>
        <w:r>
          <w:fldChar w:fldCharType="end"/>
        </w:r>
      </w:hyperlink>
    </w:p>
    <w:p>
      <w:pPr>
        <w:pStyle w:val="TOC1"/>
        <w:tabs>
          <w:tab w:val="right" w:leader="dot" w:pos="8306"/>
        </w:tabs>
      </w:pPr>
      <w:hyperlink w:anchor="_Toc10416" w:history="1">
        <w:r>
          <w:rPr>
            <w:rFonts w:ascii="仿宋" w:eastAsia="仿宋" w:hAnsi="仿宋" w:cs="仿宋" w:hint="eastAsia"/>
            <w:lang w:eastAsia="zh-CN"/>
          </w:rPr>
          <w:t>五、过滤海绵项目建设单位基本情况</w:t>
        </w:r>
        <w:r>
          <w:tab/>
        </w:r>
        <w:r>
          <w:fldChar w:fldCharType="begin"/>
        </w:r>
        <w:r>
          <w:instrText xml:space="preserve"> PAGEREF _Toc10416 \h </w:instrText>
        </w:r>
        <w:r>
          <w:fldChar w:fldCharType="separate"/>
        </w:r>
        <w:r>
          <w:t>26</w:t>
        </w:r>
        <w:r>
          <w:fldChar w:fldCharType="end"/>
        </w:r>
      </w:hyperlink>
    </w:p>
    <w:p>
      <w:pPr>
        <w:pStyle w:val="TOC2"/>
        <w:tabs>
          <w:tab w:val="right" w:leader="dot" w:pos="8306"/>
        </w:tabs>
      </w:pPr>
      <w:hyperlink w:anchor="_Toc25821" w:history="1">
        <w:r>
          <w:rPr>
            <w:rFonts w:ascii="仿宋" w:eastAsia="仿宋" w:hAnsi="仿宋" w:cs="仿宋" w:hint="eastAsia"/>
            <w:lang w:eastAsia="zh-CN"/>
          </w:rPr>
          <w:t>(一)、过滤海绵项目建设单位基本情况</w:t>
        </w:r>
        <w:r>
          <w:tab/>
        </w:r>
        <w:r>
          <w:fldChar w:fldCharType="begin"/>
        </w:r>
        <w:r>
          <w:instrText xml:space="preserve"> PAGEREF _Toc25821 \h </w:instrText>
        </w:r>
        <w:r>
          <w:fldChar w:fldCharType="separate"/>
        </w:r>
        <w:r>
          <w:t>26</w:t>
        </w:r>
        <w:r>
          <w:fldChar w:fldCharType="end"/>
        </w:r>
      </w:hyperlink>
    </w:p>
    <w:p>
      <w:pPr>
        <w:pStyle w:val="TOC2"/>
        <w:tabs>
          <w:tab w:val="right" w:leader="dot" w:pos="8306"/>
        </w:tabs>
      </w:pPr>
      <w:hyperlink w:anchor="_Toc2899" w:history="1">
        <w:r>
          <w:rPr>
            <w:rFonts w:ascii="仿宋" w:eastAsia="仿宋" w:hAnsi="仿宋" w:cs="仿宋" w:hint="eastAsia"/>
            <w:lang w:eastAsia="zh-CN"/>
          </w:rPr>
          <w:t>(二)、过滤海绵项目主管单位基本情况</w:t>
        </w:r>
        <w:r>
          <w:tab/>
        </w:r>
        <w:r>
          <w:fldChar w:fldCharType="begin"/>
        </w:r>
        <w:r>
          <w:instrText xml:space="preserve"> PAGEREF _Toc2899 \h </w:instrText>
        </w:r>
        <w:r>
          <w:fldChar w:fldCharType="separate"/>
        </w:r>
        <w:r>
          <w:t>27</w:t>
        </w:r>
        <w:r>
          <w:fldChar w:fldCharType="end"/>
        </w:r>
      </w:hyperlink>
    </w:p>
    <w:p>
      <w:pPr>
        <w:pStyle w:val="TOC2"/>
        <w:tabs>
          <w:tab w:val="right" w:leader="dot" w:pos="8306"/>
        </w:tabs>
      </w:pPr>
      <w:hyperlink w:anchor="_Toc21103" w:history="1">
        <w:r>
          <w:rPr>
            <w:rFonts w:ascii="仿宋" w:eastAsia="仿宋" w:hAnsi="仿宋" w:cs="仿宋" w:hint="eastAsia"/>
            <w:lang w:eastAsia="zh-CN"/>
          </w:rPr>
          <w:t>(三)、过滤海绵项目技术协作单位基本情况</w:t>
        </w:r>
        <w:r>
          <w:tab/>
        </w:r>
        <w:r>
          <w:fldChar w:fldCharType="begin"/>
        </w:r>
        <w:r>
          <w:instrText xml:space="preserve"> PAGEREF _Toc21103 \h </w:instrText>
        </w:r>
        <w:r>
          <w:fldChar w:fldCharType="separate"/>
        </w:r>
        <w:r>
          <w:t>29</w:t>
        </w:r>
        <w:r>
          <w:fldChar w:fldCharType="end"/>
        </w:r>
      </w:hyperlink>
    </w:p>
    <w:p>
      <w:pPr>
        <w:pStyle w:val="TOC1"/>
        <w:tabs>
          <w:tab w:val="right" w:leader="dot" w:pos="8306"/>
        </w:tabs>
      </w:pPr>
      <w:hyperlink w:anchor="_Toc11095" w:history="1">
        <w:r>
          <w:rPr>
            <w:rFonts w:ascii="仿宋" w:eastAsia="仿宋" w:hAnsi="仿宋" w:cs="仿宋" w:hint="eastAsia"/>
            <w:lang w:eastAsia="zh-CN"/>
          </w:rPr>
          <w:t>六、经营分析</w:t>
        </w:r>
        <w:r>
          <w:tab/>
        </w:r>
        <w:r>
          <w:fldChar w:fldCharType="begin"/>
        </w:r>
        <w:r>
          <w:instrText xml:space="preserve"> PAGEREF _Toc11095 \h </w:instrText>
        </w:r>
        <w:r>
          <w:fldChar w:fldCharType="separate"/>
        </w:r>
        <w:r>
          <w:t>30</w:t>
        </w:r>
        <w:r>
          <w:fldChar w:fldCharType="end"/>
        </w:r>
      </w:hyperlink>
    </w:p>
    <w:p>
      <w:pPr>
        <w:pStyle w:val="TOC2"/>
        <w:tabs>
          <w:tab w:val="right" w:leader="dot" w:pos="8306"/>
        </w:tabs>
      </w:pPr>
      <w:hyperlink w:anchor="_Toc15574" w:history="1">
        <w:r>
          <w:rPr>
            <w:rFonts w:ascii="仿宋" w:eastAsia="仿宋" w:hAnsi="仿宋" w:cs="仿宋" w:hint="eastAsia"/>
            <w:lang w:eastAsia="zh-CN"/>
          </w:rPr>
          <w:t>(一)、运营情况说明</w:t>
        </w:r>
        <w:r>
          <w:tab/>
        </w:r>
        <w:r>
          <w:fldChar w:fldCharType="begin"/>
        </w:r>
        <w:r>
          <w:instrText xml:space="preserve"> PAGEREF _Toc15574 \h </w:instrText>
        </w:r>
        <w:r>
          <w:fldChar w:fldCharType="separate"/>
        </w:r>
        <w:r>
          <w:t>30</w:t>
        </w:r>
        <w:r>
          <w:fldChar w:fldCharType="end"/>
        </w:r>
      </w:hyperlink>
    </w:p>
    <w:p>
      <w:pPr>
        <w:pStyle w:val="TOC2"/>
        <w:tabs>
          <w:tab w:val="right" w:leader="dot" w:pos="8306"/>
        </w:tabs>
      </w:pPr>
      <w:hyperlink w:anchor="_Toc32479" w:history="1">
        <w:r>
          <w:rPr>
            <w:rFonts w:ascii="仿宋" w:eastAsia="仿宋" w:hAnsi="仿宋" w:cs="仿宋" w:hint="eastAsia"/>
            <w:lang w:eastAsia="zh-CN"/>
          </w:rPr>
          <w:t>(二)、过滤海绵项目运营组织结构</w:t>
        </w:r>
        <w:r>
          <w:tab/>
        </w:r>
        <w:r>
          <w:fldChar w:fldCharType="begin"/>
        </w:r>
        <w:r>
          <w:instrText xml:space="preserve"> PAGEREF _Toc32479 \h </w:instrText>
        </w:r>
        <w:r>
          <w:fldChar w:fldCharType="separate"/>
        </w:r>
        <w:r>
          <w:t>31</w:t>
        </w:r>
        <w:r>
          <w:fldChar w:fldCharType="end"/>
        </w:r>
      </w:hyperlink>
    </w:p>
    <w:p>
      <w:pPr>
        <w:pStyle w:val="TOC1"/>
        <w:tabs>
          <w:tab w:val="right" w:leader="dot" w:pos="8306"/>
        </w:tabs>
      </w:pPr>
      <w:hyperlink w:anchor="_Toc13223" w:history="1">
        <w:r>
          <w:rPr>
            <w:rFonts w:ascii="仿宋" w:eastAsia="仿宋" w:hAnsi="仿宋" w:cs="仿宋" w:hint="eastAsia"/>
            <w:lang w:eastAsia="zh-CN"/>
          </w:rPr>
          <w:t>七、SWOT分析</w:t>
        </w:r>
        <w:r>
          <w:tab/>
        </w:r>
        <w:r>
          <w:fldChar w:fldCharType="begin"/>
        </w:r>
        <w:r>
          <w:instrText xml:space="preserve"> PAGEREF _Toc13223 \h </w:instrText>
        </w:r>
        <w:r>
          <w:fldChar w:fldCharType="separate"/>
        </w:r>
        <w:r>
          <w:t>32</w:t>
        </w:r>
        <w:r>
          <w:fldChar w:fldCharType="end"/>
        </w:r>
      </w:hyperlink>
    </w:p>
    <w:p>
      <w:pPr>
        <w:pStyle w:val="TOC2"/>
        <w:tabs>
          <w:tab w:val="right" w:leader="dot" w:pos="8306"/>
        </w:tabs>
      </w:pPr>
      <w:hyperlink w:anchor="_Toc18779" w:history="1">
        <w:r>
          <w:rPr>
            <w:rFonts w:ascii="仿宋" w:eastAsia="仿宋" w:hAnsi="仿宋" w:cs="仿宋" w:hint="eastAsia"/>
            <w:lang w:eastAsia="zh-CN"/>
          </w:rPr>
          <w:t>(一)、优势分析(S)</w:t>
        </w:r>
        <w:r>
          <w:tab/>
        </w:r>
        <w:r>
          <w:fldChar w:fldCharType="begin"/>
        </w:r>
        <w:r>
          <w:instrText xml:space="preserve"> PAGEREF _Toc18779 \h </w:instrText>
        </w:r>
        <w:r>
          <w:fldChar w:fldCharType="separate"/>
        </w:r>
        <w:r>
          <w:t>32</w:t>
        </w:r>
        <w:r>
          <w:fldChar w:fldCharType="end"/>
        </w:r>
      </w:hyperlink>
    </w:p>
    <w:p>
      <w:pPr>
        <w:pStyle w:val="TOC2"/>
        <w:tabs>
          <w:tab w:val="right" w:leader="dot" w:pos="8306"/>
        </w:tabs>
      </w:pPr>
      <w:hyperlink w:anchor="_Toc15882" w:history="1">
        <w:r>
          <w:rPr>
            <w:rFonts w:ascii="仿宋" w:eastAsia="仿宋" w:hAnsi="仿宋" w:cs="仿宋" w:hint="eastAsia"/>
            <w:lang w:eastAsia="zh-CN"/>
          </w:rPr>
          <w:t>(二)、劣势分析(W)</w:t>
        </w:r>
        <w:r>
          <w:tab/>
        </w:r>
        <w:r>
          <w:fldChar w:fldCharType="begin"/>
        </w:r>
        <w:r>
          <w:instrText xml:space="preserve"> PAGEREF _Toc15882 \h </w:instrText>
        </w:r>
        <w:r>
          <w:fldChar w:fldCharType="separate"/>
        </w:r>
        <w:r>
          <w:t>33</w:t>
        </w:r>
        <w:r>
          <w:fldChar w:fldCharType="end"/>
        </w:r>
      </w:hyperlink>
    </w:p>
    <w:p>
      <w:pPr>
        <w:pStyle w:val="TOC2"/>
        <w:tabs>
          <w:tab w:val="right" w:leader="dot" w:pos="8306"/>
        </w:tabs>
      </w:pPr>
      <w:hyperlink w:anchor="_Toc2247" w:history="1">
        <w:r>
          <w:rPr>
            <w:rFonts w:ascii="仿宋" w:eastAsia="仿宋" w:hAnsi="仿宋" w:cs="仿宋" w:hint="eastAsia"/>
            <w:lang w:eastAsia="zh-CN"/>
          </w:rPr>
          <w:t>(三)、机会分析(O)</w:t>
        </w:r>
        <w:r>
          <w:tab/>
        </w:r>
        <w:r>
          <w:fldChar w:fldCharType="begin"/>
        </w:r>
        <w:r>
          <w:instrText xml:space="preserve"> PAGEREF _Toc2247 \h </w:instrText>
        </w:r>
        <w:r>
          <w:fldChar w:fldCharType="separate"/>
        </w:r>
        <w:r>
          <w:t>35</w:t>
        </w:r>
        <w:r>
          <w:fldChar w:fldCharType="end"/>
        </w:r>
      </w:hyperlink>
    </w:p>
    <w:p>
      <w:pPr>
        <w:pStyle w:val="TOC2"/>
        <w:tabs>
          <w:tab w:val="right" w:leader="dot" w:pos="8306"/>
        </w:tabs>
      </w:pPr>
      <w:hyperlink w:anchor="_Toc4004" w:history="1">
        <w:r>
          <w:rPr>
            <w:rFonts w:ascii="仿宋" w:eastAsia="仿宋" w:hAnsi="仿宋" w:cs="仿宋" w:hint="eastAsia"/>
            <w:lang w:eastAsia="zh-CN"/>
          </w:rPr>
          <w:t>(四)、威胁分析(T)</w:t>
        </w:r>
        <w:r>
          <w:tab/>
        </w:r>
        <w:r>
          <w:fldChar w:fldCharType="begin"/>
        </w:r>
        <w:r>
          <w:instrText xml:space="preserve"> PAGEREF _Toc4004 \h </w:instrText>
        </w:r>
        <w:r>
          <w:fldChar w:fldCharType="separate"/>
        </w:r>
        <w:r>
          <w:t>37</w:t>
        </w:r>
        <w:r>
          <w:fldChar w:fldCharType="end"/>
        </w:r>
      </w:hyperlink>
    </w:p>
    <w:p>
      <w:pPr>
        <w:pStyle w:val="TOC1"/>
        <w:tabs>
          <w:tab w:val="right" w:leader="dot" w:pos="8306"/>
        </w:tabs>
      </w:pPr>
      <w:hyperlink w:anchor="_Toc24961" w:history="1">
        <w:r>
          <w:rPr>
            <w:rFonts w:ascii="仿宋" w:eastAsia="仿宋" w:hAnsi="仿宋" w:cs="仿宋" w:hint="eastAsia"/>
            <w:lang w:eastAsia="zh-CN"/>
          </w:rPr>
          <w:t>八、实施计划</w:t>
        </w:r>
        <w:r>
          <w:tab/>
        </w:r>
        <w:r>
          <w:fldChar w:fldCharType="begin"/>
        </w:r>
        <w:r>
          <w:instrText xml:space="preserve"> PAGEREF _Toc24961 \h </w:instrText>
        </w:r>
        <w:r>
          <w:fldChar w:fldCharType="separate"/>
        </w:r>
        <w:r>
          <w:t>40</w:t>
        </w:r>
        <w:r>
          <w:fldChar w:fldCharType="end"/>
        </w:r>
      </w:hyperlink>
    </w:p>
    <w:p>
      <w:pPr>
        <w:pStyle w:val="TOC2"/>
        <w:tabs>
          <w:tab w:val="right" w:leader="dot" w:pos="8306"/>
        </w:tabs>
      </w:pPr>
      <w:hyperlink w:anchor="_Toc9591" w:history="1">
        <w:r>
          <w:rPr>
            <w:rFonts w:ascii="仿宋" w:eastAsia="仿宋" w:hAnsi="仿宋" w:cs="仿宋" w:hint="eastAsia"/>
            <w:lang w:eastAsia="zh-CN"/>
          </w:rPr>
          <w:t>(一)、建设周期</w:t>
        </w:r>
        <w:r>
          <w:tab/>
        </w:r>
        <w:r>
          <w:fldChar w:fldCharType="begin"/>
        </w:r>
        <w:r>
          <w:instrText xml:space="preserve"> PAGEREF _Toc9591 \h </w:instrText>
        </w:r>
        <w:r>
          <w:fldChar w:fldCharType="separate"/>
        </w:r>
        <w:r>
          <w:t>40</w:t>
        </w:r>
        <w:r>
          <w:fldChar w:fldCharType="end"/>
        </w:r>
      </w:hyperlink>
    </w:p>
    <w:p>
      <w:pPr>
        <w:pStyle w:val="TOC2"/>
        <w:tabs>
          <w:tab w:val="right" w:leader="dot" w:pos="8306"/>
        </w:tabs>
      </w:pPr>
      <w:hyperlink w:anchor="_Toc9761" w:history="1">
        <w:r>
          <w:rPr>
            <w:rFonts w:ascii="仿宋" w:eastAsia="仿宋" w:hAnsi="仿宋" w:cs="仿宋" w:hint="eastAsia"/>
            <w:lang w:eastAsia="zh-CN"/>
          </w:rPr>
          <w:t>(二)、建设进度</w:t>
        </w:r>
        <w:r>
          <w:tab/>
        </w:r>
        <w:r>
          <w:fldChar w:fldCharType="begin"/>
        </w:r>
        <w:r>
          <w:instrText xml:space="preserve"> PAGEREF _Toc9761 \h </w:instrText>
        </w:r>
        <w:r>
          <w:fldChar w:fldCharType="separate"/>
        </w:r>
        <w:r>
          <w:t>40</w:t>
        </w:r>
        <w:r>
          <w:fldChar w:fldCharType="end"/>
        </w:r>
      </w:hyperlink>
    </w:p>
    <w:p>
      <w:pPr>
        <w:pStyle w:val="TOC2"/>
        <w:tabs>
          <w:tab w:val="right" w:leader="dot" w:pos="8306"/>
        </w:tabs>
      </w:pPr>
      <w:hyperlink w:anchor="_Toc4852" w:history="1">
        <w:r>
          <w:rPr>
            <w:rFonts w:ascii="仿宋" w:eastAsia="仿宋" w:hAnsi="仿宋" w:cs="仿宋" w:hint="eastAsia"/>
            <w:lang w:eastAsia="zh-CN"/>
          </w:rPr>
          <w:t>(三)、进度安排注意事项</w:t>
        </w:r>
        <w:r>
          <w:tab/>
        </w:r>
        <w:r>
          <w:fldChar w:fldCharType="begin"/>
        </w:r>
        <w:r>
          <w:instrText xml:space="preserve"> PAGEREF _Toc4852 \h </w:instrText>
        </w:r>
        <w:r>
          <w:fldChar w:fldCharType="separate"/>
        </w:r>
        <w:r>
          <w:t>41</w:t>
        </w:r>
        <w:r>
          <w:fldChar w:fldCharType="end"/>
        </w:r>
      </w:hyperlink>
    </w:p>
    <w:p>
      <w:pPr>
        <w:pStyle w:val="TOC2"/>
        <w:tabs>
          <w:tab w:val="right" w:leader="dot" w:pos="8306"/>
        </w:tabs>
      </w:pPr>
      <w:hyperlink w:anchor="_Toc17079" w:history="1">
        <w:r>
          <w:rPr>
            <w:rFonts w:ascii="仿宋" w:eastAsia="仿宋" w:hAnsi="仿宋" w:cs="仿宋" w:hint="eastAsia"/>
            <w:lang w:eastAsia="zh-CN"/>
          </w:rPr>
          <w:t>(四)、人力资源配置和员工培训</w:t>
        </w:r>
        <w:r>
          <w:tab/>
        </w:r>
        <w:r>
          <w:fldChar w:fldCharType="begin"/>
        </w:r>
        <w:r>
          <w:instrText xml:space="preserve"> PAGEREF _Toc17079 \h </w:instrText>
        </w:r>
        <w:r>
          <w:fldChar w:fldCharType="separate"/>
        </w:r>
        <w:r>
          <w:t>41</w:t>
        </w:r>
        <w:r>
          <w:fldChar w:fldCharType="end"/>
        </w:r>
      </w:hyperlink>
    </w:p>
    <w:p>
      <w:pPr>
        <w:pStyle w:val="TOC2"/>
        <w:tabs>
          <w:tab w:val="right" w:leader="dot" w:pos="8306"/>
        </w:tabs>
      </w:pPr>
      <w:hyperlink w:anchor="_Toc18600" w:history="1">
        <w:r>
          <w:rPr>
            <w:rFonts w:ascii="仿宋" w:eastAsia="仿宋" w:hAnsi="仿宋" w:cs="仿宋" w:hint="eastAsia"/>
            <w:lang w:eastAsia="zh-CN"/>
          </w:rPr>
          <w:t>(五)、过滤海绵项目实施保障</w:t>
        </w:r>
        <w:r>
          <w:tab/>
        </w:r>
        <w:r>
          <w:fldChar w:fldCharType="begin"/>
        </w:r>
        <w:r>
          <w:instrText xml:space="preserve"> PAGEREF _Toc18600 \h </w:instrText>
        </w:r>
        <w:r>
          <w:fldChar w:fldCharType="separate"/>
        </w:r>
        <w:r>
          <w:t>42</w:t>
        </w:r>
        <w:r>
          <w:fldChar w:fldCharType="end"/>
        </w:r>
      </w:hyperlink>
    </w:p>
    <w:p>
      <w:pPr>
        <w:pStyle w:val="TOC1"/>
        <w:tabs>
          <w:tab w:val="right" w:leader="dot" w:pos="8306"/>
        </w:tabs>
      </w:pPr>
      <w:hyperlink w:anchor="_Toc20316" w:history="1">
        <w:r>
          <w:rPr>
            <w:rFonts w:ascii="仿宋" w:eastAsia="仿宋" w:hAnsi="仿宋" w:cs="仿宋" w:hint="eastAsia"/>
            <w:lang w:eastAsia="zh-CN"/>
          </w:rPr>
          <w:t>九、发展规划、产业政策和行业准入分析</w:t>
        </w:r>
        <w:r>
          <w:tab/>
        </w:r>
        <w:r>
          <w:fldChar w:fldCharType="begin"/>
        </w:r>
        <w:r>
          <w:instrText xml:space="preserve"> PAGEREF _Toc20316 \h </w:instrText>
        </w:r>
        <w:r>
          <w:fldChar w:fldCharType="separate"/>
        </w:r>
        <w:r>
          <w:t>42</w:t>
        </w:r>
        <w:r>
          <w:fldChar w:fldCharType="end"/>
        </w:r>
      </w:hyperlink>
    </w:p>
    <w:p>
      <w:pPr>
        <w:pStyle w:val="TOC2"/>
        <w:tabs>
          <w:tab w:val="right" w:leader="dot" w:pos="8306"/>
        </w:tabs>
      </w:pPr>
      <w:hyperlink w:anchor="_Toc10521" w:history="1">
        <w:r>
          <w:rPr>
            <w:rFonts w:ascii="仿宋" w:eastAsia="仿宋" w:hAnsi="仿宋" w:cs="仿宋" w:hint="eastAsia"/>
            <w:lang w:eastAsia="zh-CN"/>
          </w:rPr>
          <w:t>(一)、发展规划分析</w:t>
        </w:r>
        <w:r>
          <w:tab/>
        </w:r>
        <w:r>
          <w:fldChar w:fldCharType="begin"/>
        </w:r>
        <w:r>
          <w:instrText xml:space="preserve"> PAGEREF _Toc10521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0" w:history="1">
        <w:r>
          <w:rPr>
            <w:rFonts w:ascii="仿宋" w:eastAsia="仿宋" w:hAnsi="仿宋" w:cs="仿宋" w:hint="eastAsia"/>
            <w:lang w:eastAsia="zh-CN"/>
          </w:rPr>
          <w:t>(二)、产业政策分析</w:t>
        </w:r>
        <w:r>
          <w:tab/>
        </w:r>
        <w:r>
          <w:fldChar w:fldCharType="begin"/>
        </w:r>
        <w:r>
          <w:instrText xml:space="preserve"> PAGEREF _Toc27650 \h </w:instrText>
        </w:r>
        <w:r>
          <w:fldChar w:fldCharType="separate"/>
        </w:r>
        <w:r>
          <w:t>43</w:t>
        </w:r>
        <w:r>
          <w:fldChar w:fldCharType="end"/>
        </w:r>
      </w:hyperlink>
    </w:p>
    <w:p>
      <w:pPr>
        <w:pStyle w:val="TOC2"/>
        <w:tabs>
          <w:tab w:val="right" w:leader="dot" w:pos="8306"/>
        </w:tabs>
      </w:pPr>
      <w:hyperlink w:anchor="_Toc9689" w:history="1">
        <w:r>
          <w:rPr>
            <w:rFonts w:ascii="仿宋" w:eastAsia="仿宋" w:hAnsi="仿宋" w:cs="仿宋" w:hint="eastAsia"/>
            <w:lang w:eastAsia="zh-CN"/>
          </w:rPr>
          <w:t>(三)、行业准入分析</w:t>
        </w:r>
        <w:r>
          <w:tab/>
        </w:r>
        <w:r>
          <w:fldChar w:fldCharType="begin"/>
        </w:r>
        <w:r>
          <w:instrText xml:space="preserve"> PAGEREF _Toc9689 \h </w:instrText>
        </w:r>
        <w:r>
          <w:fldChar w:fldCharType="separate"/>
        </w:r>
        <w:r>
          <w:t>45</w:t>
        </w:r>
        <w:r>
          <w:fldChar w:fldCharType="end"/>
        </w:r>
      </w:hyperlink>
    </w:p>
    <w:p>
      <w:pPr>
        <w:pStyle w:val="TOC1"/>
        <w:tabs>
          <w:tab w:val="right" w:leader="dot" w:pos="8306"/>
        </w:tabs>
      </w:pPr>
      <w:hyperlink w:anchor="_Toc22484" w:history="1">
        <w:r>
          <w:rPr>
            <w:rFonts w:ascii="仿宋" w:eastAsia="仿宋" w:hAnsi="仿宋" w:cs="仿宋" w:hint="eastAsia"/>
            <w:lang w:eastAsia="zh-CN"/>
          </w:rPr>
          <w:t>十、项目投资情况</w:t>
        </w:r>
        <w:r>
          <w:tab/>
        </w:r>
        <w:r>
          <w:fldChar w:fldCharType="begin"/>
        </w:r>
        <w:r>
          <w:instrText xml:space="preserve"> PAGEREF _Toc22484 \h </w:instrText>
        </w:r>
        <w:r>
          <w:fldChar w:fldCharType="separate"/>
        </w:r>
        <w:r>
          <w:t>47</w:t>
        </w:r>
        <w:r>
          <w:fldChar w:fldCharType="end"/>
        </w:r>
      </w:hyperlink>
    </w:p>
    <w:p>
      <w:pPr>
        <w:pStyle w:val="TOC2"/>
        <w:tabs>
          <w:tab w:val="right" w:leader="dot" w:pos="8306"/>
        </w:tabs>
      </w:pPr>
      <w:hyperlink w:anchor="_Toc11730" w:history="1">
        <w:r>
          <w:rPr>
            <w:rFonts w:ascii="仿宋" w:eastAsia="仿宋" w:hAnsi="仿宋" w:cs="仿宋" w:hint="eastAsia"/>
            <w:lang w:eastAsia="zh-CN"/>
          </w:rPr>
          <w:t>(一)、项目总投资估算</w:t>
        </w:r>
        <w:r>
          <w:tab/>
        </w:r>
        <w:r>
          <w:fldChar w:fldCharType="begin"/>
        </w:r>
        <w:r>
          <w:instrText xml:space="preserve"> PAGEREF _Toc11730 \h </w:instrText>
        </w:r>
        <w:r>
          <w:fldChar w:fldCharType="separate"/>
        </w:r>
        <w:r>
          <w:t>47</w:t>
        </w:r>
        <w:r>
          <w:fldChar w:fldCharType="end"/>
        </w:r>
      </w:hyperlink>
    </w:p>
    <w:p>
      <w:pPr>
        <w:pStyle w:val="TOC2"/>
        <w:tabs>
          <w:tab w:val="right" w:leader="dot" w:pos="8306"/>
        </w:tabs>
      </w:pPr>
      <w:hyperlink w:anchor="_Toc2231" w:history="1">
        <w:r>
          <w:rPr>
            <w:rFonts w:ascii="仿宋" w:eastAsia="仿宋" w:hAnsi="仿宋" w:cs="仿宋" w:hint="eastAsia"/>
            <w:lang w:eastAsia="zh-CN"/>
          </w:rPr>
          <w:t>(二)、资金筹措</w:t>
        </w:r>
        <w:r>
          <w:tab/>
        </w:r>
        <w:r>
          <w:fldChar w:fldCharType="begin"/>
        </w:r>
        <w:r>
          <w:instrText xml:space="preserve"> PAGEREF _Toc2231 \h </w:instrText>
        </w:r>
        <w:r>
          <w:fldChar w:fldCharType="separate"/>
        </w:r>
        <w:r>
          <w:t>48</w:t>
        </w:r>
        <w:r>
          <w:fldChar w:fldCharType="end"/>
        </w:r>
      </w:hyperlink>
    </w:p>
    <w:p>
      <w:pPr>
        <w:pStyle w:val="TOC1"/>
        <w:tabs>
          <w:tab w:val="right" w:leader="dot" w:pos="8306"/>
        </w:tabs>
      </w:pPr>
      <w:hyperlink w:anchor="_Toc16219" w:history="1">
        <w:r>
          <w:rPr>
            <w:rFonts w:ascii="仿宋" w:eastAsia="仿宋" w:hAnsi="仿宋" w:cs="仿宋" w:hint="eastAsia"/>
            <w:lang w:eastAsia="zh-CN"/>
          </w:rPr>
          <w:t>十一、法律与合规事项</w:t>
        </w:r>
        <w:r>
          <w:tab/>
        </w:r>
        <w:r>
          <w:fldChar w:fldCharType="begin"/>
        </w:r>
        <w:r>
          <w:instrText xml:space="preserve"> PAGEREF _Toc16219 \h </w:instrText>
        </w:r>
        <w:r>
          <w:fldChar w:fldCharType="separate"/>
        </w:r>
        <w:r>
          <w:t>48</w:t>
        </w:r>
        <w:r>
          <w:fldChar w:fldCharType="end"/>
        </w:r>
      </w:hyperlink>
    </w:p>
    <w:p>
      <w:pPr>
        <w:pStyle w:val="TOC2"/>
        <w:tabs>
          <w:tab w:val="right" w:leader="dot" w:pos="8306"/>
        </w:tabs>
      </w:pPr>
      <w:hyperlink w:anchor="_Toc27556" w:history="1">
        <w:r>
          <w:rPr>
            <w:rFonts w:ascii="仿宋" w:eastAsia="仿宋" w:hAnsi="仿宋" w:cs="仿宋" w:hint="eastAsia"/>
            <w:lang w:eastAsia="zh-CN"/>
          </w:rPr>
          <w:t>(一)、法律法规概述</w:t>
        </w:r>
        <w:r>
          <w:tab/>
        </w:r>
        <w:r>
          <w:fldChar w:fldCharType="begin"/>
        </w:r>
        <w:r>
          <w:instrText xml:space="preserve"> PAGEREF _Toc27556 \h </w:instrText>
        </w:r>
        <w:r>
          <w:fldChar w:fldCharType="separate"/>
        </w:r>
        <w:r>
          <w:t>48</w:t>
        </w:r>
        <w:r>
          <w:fldChar w:fldCharType="end"/>
        </w:r>
      </w:hyperlink>
    </w:p>
    <w:p>
      <w:pPr>
        <w:pStyle w:val="TOC2"/>
        <w:tabs>
          <w:tab w:val="right" w:leader="dot" w:pos="8306"/>
        </w:tabs>
      </w:pPr>
      <w:hyperlink w:anchor="_Toc17308" w:history="1">
        <w:r>
          <w:rPr>
            <w:rFonts w:ascii="仿宋" w:eastAsia="仿宋" w:hAnsi="仿宋" w:cs="仿宋" w:hint="eastAsia"/>
            <w:lang w:eastAsia="zh-CN"/>
          </w:rPr>
          <w:t>(二)、知识产权</w:t>
        </w:r>
        <w:r>
          <w:tab/>
        </w:r>
        <w:r>
          <w:fldChar w:fldCharType="begin"/>
        </w:r>
        <w:r>
          <w:instrText xml:space="preserve"> PAGEREF _Toc17308 \h </w:instrText>
        </w:r>
        <w:r>
          <w:fldChar w:fldCharType="separate"/>
        </w:r>
        <w:r>
          <w:t>48</w:t>
        </w:r>
        <w:r>
          <w:fldChar w:fldCharType="end"/>
        </w:r>
      </w:hyperlink>
    </w:p>
    <w:p>
      <w:pPr>
        <w:pStyle w:val="TOC2"/>
        <w:tabs>
          <w:tab w:val="right" w:leader="dot" w:pos="8306"/>
        </w:tabs>
      </w:pPr>
      <w:hyperlink w:anchor="_Toc31982" w:history="1">
        <w:r>
          <w:rPr>
            <w:rFonts w:ascii="仿宋" w:eastAsia="仿宋" w:hAnsi="仿宋" w:cs="仿宋" w:hint="eastAsia"/>
            <w:lang w:eastAsia="zh-CN"/>
          </w:rPr>
          <w:t>(三)、税务合规</w:t>
        </w:r>
        <w:r>
          <w:tab/>
        </w:r>
        <w:r>
          <w:fldChar w:fldCharType="begin"/>
        </w:r>
        <w:r>
          <w:instrText xml:space="preserve"> PAGEREF _Toc31982 \h </w:instrText>
        </w:r>
        <w:r>
          <w:fldChar w:fldCharType="separate"/>
        </w:r>
        <w:r>
          <w:t>49</w:t>
        </w:r>
        <w:r>
          <w:fldChar w:fldCharType="end"/>
        </w:r>
      </w:hyperlink>
    </w:p>
    <w:p>
      <w:pPr>
        <w:pStyle w:val="TOC2"/>
        <w:tabs>
          <w:tab w:val="right" w:leader="dot" w:pos="8306"/>
        </w:tabs>
      </w:pPr>
      <w:hyperlink w:anchor="_Toc17978" w:history="1">
        <w:r>
          <w:rPr>
            <w:rFonts w:ascii="仿宋" w:eastAsia="仿宋" w:hAnsi="仿宋" w:cs="仿宋" w:hint="eastAsia"/>
            <w:lang w:eastAsia="zh-CN"/>
          </w:rPr>
          <w:t>(四)、合同与法律责任</w:t>
        </w:r>
        <w:r>
          <w:tab/>
        </w:r>
        <w:r>
          <w:fldChar w:fldCharType="begin"/>
        </w:r>
        <w:r>
          <w:instrText xml:space="preserve"> PAGEREF _Toc17978 \h </w:instrText>
        </w:r>
        <w:r>
          <w:fldChar w:fldCharType="separate"/>
        </w:r>
        <w:r>
          <w:t>49</w:t>
        </w:r>
        <w:r>
          <w:fldChar w:fldCharType="end"/>
        </w:r>
      </w:hyperlink>
    </w:p>
    <w:p>
      <w:pPr>
        <w:pStyle w:val="TOC2"/>
        <w:tabs>
          <w:tab w:val="right" w:leader="dot" w:pos="8306"/>
        </w:tabs>
      </w:pPr>
      <w:hyperlink w:anchor="_Toc8123" w:history="1">
        <w:r>
          <w:rPr>
            <w:rFonts w:ascii="仿宋" w:eastAsia="仿宋" w:hAnsi="仿宋" w:cs="仿宋" w:hint="eastAsia"/>
            <w:lang w:eastAsia="zh-CN"/>
          </w:rPr>
          <w:t>(五)、风险与合规管理</w:t>
        </w:r>
        <w:r>
          <w:tab/>
        </w:r>
        <w:r>
          <w:fldChar w:fldCharType="begin"/>
        </w:r>
        <w:r>
          <w:instrText xml:space="preserve"> PAGEREF _Toc8123 \h </w:instrText>
        </w:r>
        <w:r>
          <w:fldChar w:fldCharType="separate"/>
        </w:r>
        <w:r>
          <w:t>49</w:t>
        </w:r>
        <w:r>
          <w:fldChar w:fldCharType="end"/>
        </w:r>
      </w:hyperlink>
    </w:p>
    <w:p>
      <w:pPr>
        <w:pStyle w:val="TOC1"/>
        <w:tabs>
          <w:tab w:val="right" w:leader="dot" w:pos="8306"/>
        </w:tabs>
      </w:pPr>
      <w:hyperlink w:anchor="_Toc29559" w:history="1">
        <w:r>
          <w:rPr>
            <w:rFonts w:ascii="仿宋" w:eastAsia="仿宋" w:hAnsi="仿宋" w:cs="仿宋" w:hint="eastAsia"/>
            <w:lang w:eastAsia="zh-CN"/>
          </w:rPr>
          <w:t>十二、市场分析</w:t>
        </w:r>
        <w:r>
          <w:tab/>
        </w:r>
        <w:r>
          <w:fldChar w:fldCharType="begin"/>
        </w:r>
        <w:r>
          <w:instrText xml:space="preserve"> PAGEREF _Toc29559 \h </w:instrText>
        </w:r>
        <w:r>
          <w:fldChar w:fldCharType="separate"/>
        </w:r>
        <w:r>
          <w:t>50</w:t>
        </w:r>
        <w:r>
          <w:fldChar w:fldCharType="end"/>
        </w:r>
      </w:hyperlink>
    </w:p>
    <w:p>
      <w:pPr>
        <w:pStyle w:val="TOC2"/>
        <w:tabs>
          <w:tab w:val="right" w:leader="dot" w:pos="8306"/>
        </w:tabs>
      </w:pPr>
      <w:hyperlink w:anchor="_Toc5684" w:history="1">
        <w:r>
          <w:rPr>
            <w:rFonts w:ascii="仿宋" w:eastAsia="仿宋" w:hAnsi="仿宋" w:cs="仿宋" w:hint="eastAsia"/>
            <w:lang w:eastAsia="zh-CN"/>
          </w:rPr>
          <w:t>(一)、目标市场概述</w:t>
        </w:r>
        <w:r>
          <w:tab/>
        </w:r>
        <w:r>
          <w:fldChar w:fldCharType="begin"/>
        </w:r>
        <w:r>
          <w:instrText xml:space="preserve"> PAGEREF _Toc5684 \h </w:instrText>
        </w:r>
        <w:r>
          <w:fldChar w:fldCharType="separate"/>
        </w:r>
        <w:r>
          <w:t>50</w:t>
        </w:r>
        <w:r>
          <w:fldChar w:fldCharType="end"/>
        </w:r>
      </w:hyperlink>
    </w:p>
    <w:p>
      <w:pPr>
        <w:pStyle w:val="TOC2"/>
        <w:tabs>
          <w:tab w:val="right" w:leader="dot" w:pos="8306"/>
        </w:tabs>
      </w:pPr>
      <w:hyperlink w:anchor="_Toc22558" w:history="1">
        <w:r>
          <w:rPr>
            <w:rFonts w:ascii="仿宋" w:eastAsia="仿宋" w:hAnsi="仿宋" w:cs="仿宋" w:hint="eastAsia"/>
            <w:lang w:eastAsia="zh-CN"/>
          </w:rPr>
          <w:t>(二)、市场趋势与机遇</w:t>
        </w:r>
        <w:r>
          <w:tab/>
        </w:r>
        <w:r>
          <w:fldChar w:fldCharType="begin"/>
        </w:r>
        <w:r>
          <w:instrText xml:space="preserve"> PAGEREF _Toc22558 \h </w:instrText>
        </w:r>
        <w:r>
          <w:fldChar w:fldCharType="separate"/>
        </w:r>
        <w:r>
          <w:t>51</w:t>
        </w:r>
        <w:r>
          <w:fldChar w:fldCharType="end"/>
        </w:r>
      </w:hyperlink>
    </w:p>
    <w:p>
      <w:pPr>
        <w:pStyle w:val="TOC2"/>
        <w:tabs>
          <w:tab w:val="right" w:leader="dot" w:pos="8306"/>
        </w:tabs>
      </w:pPr>
      <w:hyperlink w:anchor="_Toc18483" w:history="1">
        <w:r>
          <w:rPr>
            <w:rFonts w:ascii="仿宋" w:eastAsia="仿宋" w:hAnsi="仿宋" w:cs="仿宋" w:hint="eastAsia"/>
            <w:lang w:eastAsia="zh-CN"/>
          </w:rPr>
          <w:t>(三)、竞争环境分析</w:t>
        </w:r>
        <w:r>
          <w:tab/>
        </w:r>
        <w:r>
          <w:fldChar w:fldCharType="begin"/>
        </w:r>
        <w:r>
          <w:instrText xml:space="preserve"> PAGEREF _Toc18483 \h </w:instrText>
        </w:r>
        <w:r>
          <w:fldChar w:fldCharType="separate"/>
        </w:r>
        <w:r>
          <w:t>52</w:t>
        </w:r>
        <w:r>
          <w:fldChar w:fldCharType="end"/>
        </w:r>
      </w:hyperlink>
    </w:p>
    <w:p>
      <w:pPr>
        <w:pStyle w:val="TOC2"/>
        <w:tabs>
          <w:tab w:val="right" w:leader="dot" w:pos="8306"/>
        </w:tabs>
      </w:pPr>
      <w:hyperlink w:anchor="_Toc31213" w:history="1">
        <w:r>
          <w:rPr>
            <w:rFonts w:ascii="仿宋" w:eastAsia="仿宋" w:hAnsi="仿宋" w:cs="仿宋" w:hint="eastAsia"/>
            <w:lang w:eastAsia="zh-CN"/>
          </w:rPr>
          <w:t>(四)、目标客户群</w:t>
        </w:r>
        <w:r>
          <w:tab/>
        </w:r>
        <w:r>
          <w:fldChar w:fldCharType="begin"/>
        </w:r>
        <w:r>
          <w:instrText xml:space="preserve"> PAGEREF _Toc31213 \h </w:instrText>
        </w:r>
        <w:r>
          <w:fldChar w:fldCharType="separate"/>
        </w:r>
        <w:r>
          <w:t>53</w:t>
        </w:r>
        <w:r>
          <w:fldChar w:fldCharType="end"/>
        </w:r>
      </w:hyperlink>
    </w:p>
    <w:p>
      <w:pPr>
        <w:pStyle w:val="TOC1"/>
        <w:tabs>
          <w:tab w:val="right" w:leader="dot" w:pos="8306"/>
        </w:tabs>
      </w:pPr>
      <w:hyperlink w:anchor="_Toc13440" w:history="1">
        <w:r>
          <w:rPr>
            <w:rFonts w:ascii="仿宋" w:eastAsia="仿宋" w:hAnsi="仿宋" w:cs="仿宋" w:hint="eastAsia"/>
            <w:lang w:eastAsia="zh-CN"/>
          </w:rPr>
          <w:t>十三、过滤海绵项目监理与质量保证</w:t>
        </w:r>
        <w:r>
          <w:tab/>
        </w:r>
        <w:r>
          <w:fldChar w:fldCharType="begin"/>
        </w:r>
        <w:r>
          <w:instrText xml:space="preserve"> PAGEREF _Toc13440 \h </w:instrText>
        </w:r>
        <w:r>
          <w:fldChar w:fldCharType="separate"/>
        </w:r>
        <w:r>
          <w:t>55</w:t>
        </w:r>
        <w:r>
          <w:fldChar w:fldCharType="end"/>
        </w:r>
      </w:hyperlink>
    </w:p>
    <w:p>
      <w:pPr>
        <w:pStyle w:val="TOC2"/>
        <w:tabs>
          <w:tab w:val="right" w:leader="dot" w:pos="8306"/>
        </w:tabs>
      </w:pPr>
      <w:hyperlink w:anchor="_Toc21615" w:history="1">
        <w:r>
          <w:rPr>
            <w:rFonts w:ascii="仿宋" w:eastAsia="仿宋" w:hAnsi="仿宋" w:cs="仿宋" w:hint="eastAsia"/>
            <w:lang w:eastAsia="zh-CN"/>
          </w:rPr>
          <w:t>(一)、监理体系构建</w:t>
        </w:r>
        <w:r>
          <w:tab/>
        </w:r>
        <w:r>
          <w:fldChar w:fldCharType="begin"/>
        </w:r>
        <w:r>
          <w:instrText xml:space="preserve"> PAGEREF _Toc21615 \h </w:instrText>
        </w:r>
        <w:r>
          <w:fldChar w:fldCharType="separate"/>
        </w:r>
        <w:r>
          <w:t>55</w:t>
        </w:r>
        <w:r>
          <w:fldChar w:fldCharType="end"/>
        </w:r>
      </w:hyperlink>
    </w:p>
    <w:p>
      <w:pPr>
        <w:pStyle w:val="TOC2"/>
        <w:tabs>
          <w:tab w:val="right" w:leader="dot" w:pos="8306"/>
        </w:tabs>
      </w:pPr>
      <w:hyperlink w:anchor="_Toc2270" w:history="1">
        <w:r>
          <w:rPr>
            <w:rFonts w:ascii="仿宋" w:eastAsia="仿宋" w:hAnsi="仿宋" w:cs="仿宋" w:hint="eastAsia"/>
            <w:lang w:eastAsia="zh-CN"/>
          </w:rPr>
          <w:t>(二)、质量保证体系实施</w:t>
        </w:r>
        <w:r>
          <w:tab/>
        </w:r>
        <w:r>
          <w:fldChar w:fldCharType="begin"/>
        </w:r>
        <w:r>
          <w:instrText xml:space="preserve"> PAGEREF _Toc2270 \h </w:instrText>
        </w:r>
        <w:r>
          <w:fldChar w:fldCharType="separate"/>
        </w:r>
        <w:r>
          <w:t>57</w:t>
        </w:r>
        <w:r>
          <w:fldChar w:fldCharType="end"/>
        </w:r>
      </w:hyperlink>
    </w:p>
    <w:p>
      <w:pPr>
        <w:pStyle w:val="TOC2"/>
        <w:tabs>
          <w:tab w:val="right" w:leader="dot" w:pos="8306"/>
        </w:tabs>
      </w:pPr>
      <w:hyperlink w:anchor="_Toc25937" w:history="1">
        <w:r>
          <w:rPr>
            <w:rFonts w:ascii="仿宋" w:eastAsia="仿宋" w:hAnsi="仿宋" w:cs="仿宋" w:hint="eastAsia"/>
            <w:lang w:eastAsia="zh-CN"/>
          </w:rPr>
          <w:t>(三)、监理与质量控制流程</w:t>
        </w:r>
        <w:r>
          <w:tab/>
        </w:r>
        <w:r>
          <w:fldChar w:fldCharType="begin"/>
        </w:r>
        <w:r>
          <w:instrText xml:space="preserve"> PAGEREF _Toc25937 \h </w:instrText>
        </w:r>
        <w:r>
          <w:fldChar w:fldCharType="separate"/>
        </w:r>
        <w:r>
          <w:t>57</w:t>
        </w:r>
        <w:r>
          <w:fldChar w:fldCharType="end"/>
        </w:r>
      </w:hyperlink>
    </w:p>
    <w:p>
      <w:pPr>
        <w:pStyle w:val="TOC1"/>
        <w:tabs>
          <w:tab w:val="right" w:leader="dot" w:pos="8306"/>
        </w:tabs>
      </w:pPr>
      <w:hyperlink w:anchor="_Toc32617" w:history="1">
        <w:r>
          <w:rPr>
            <w:rFonts w:ascii="仿宋" w:eastAsia="仿宋" w:hAnsi="仿宋" w:cs="仿宋" w:hint="eastAsia"/>
            <w:lang w:eastAsia="zh-CN"/>
          </w:rPr>
          <w:t>十四、项目质量与标准</w:t>
        </w:r>
        <w:r>
          <w:tab/>
        </w:r>
        <w:r>
          <w:fldChar w:fldCharType="begin"/>
        </w:r>
        <w:r>
          <w:instrText xml:space="preserve"> PAGEREF _Toc32617 \h </w:instrText>
        </w:r>
        <w:r>
          <w:fldChar w:fldCharType="separate"/>
        </w:r>
        <w:r>
          <w:t>61</w:t>
        </w:r>
        <w:r>
          <w:fldChar w:fldCharType="end"/>
        </w:r>
      </w:hyperlink>
    </w:p>
    <w:p>
      <w:pPr>
        <w:pStyle w:val="TOC2"/>
        <w:tabs>
          <w:tab w:val="right" w:leader="dot" w:pos="8306"/>
        </w:tabs>
      </w:pPr>
      <w:hyperlink w:anchor="_Toc3260" w:history="1">
        <w:r>
          <w:rPr>
            <w:rFonts w:ascii="仿宋" w:eastAsia="仿宋" w:hAnsi="仿宋" w:cs="仿宋" w:hint="eastAsia"/>
            <w:lang w:eastAsia="zh-CN"/>
          </w:rPr>
          <w:t>(一)、质量保障体系</w:t>
        </w:r>
        <w:r>
          <w:tab/>
        </w:r>
        <w:r>
          <w:fldChar w:fldCharType="begin"/>
        </w:r>
        <w:r>
          <w:instrText xml:space="preserve"> PAGEREF _Toc3260 \h </w:instrText>
        </w:r>
        <w:r>
          <w:fldChar w:fldCharType="separate"/>
        </w:r>
        <w:r>
          <w:t>61</w:t>
        </w:r>
        <w:r>
          <w:fldChar w:fldCharType="end"/>
        </w:r>
      </w:hyperlink>
    </w:p>
    <w:p>
      <w:pPr>
        <w:pStyle w:val="TOC2"/>
        <w:tabs>
          <w:tab w:val="right" w:leader="dot" w:pos="8306"/>
        </w:tabs>
      </w:pPr>
      <w:hyperlink w:anchor="_Toc21537" w:history="1">
        <w:r>
          <w:rPr>
            <w:rFonts w:ascii="仿宋" w:eastAsia="仿宋" w:hAnsi="仿宋" w:cs="仿宋" w:hint="eastAsia"/>
            <w:lang w:eastAsia="zh-CN"/>
          </w:rPr>
          <w:t>(二)、标准化作业流程</w:t>
        </w:r>
        <w:r>
          <w:tab/>
        </w:r>
        <w:r>
          <w:fldChar w:fldCharType="begin"/>
        </w:r>
        <w:r>
          <w:instrText xml:space="preserve"> PAGEREF _Toc21537 \h </w:instrText>
        </w:r>
        <w:r>
          <w:fldChar w:fldCharType="separate"/>
        </w:r>
        <w:r>
          <w:t>63</w:t>
        </w:r>
        <w:r>
          <w:fldChar w:fldCharType="end"/>
        </w:r>
      </w:hyperlink>
    </w:p>
    <w:p>
      <w:pPr>
        <w:pStyle w:val="TOC2"/>
        <w:tabs>
          <w:tab w:val="right" w:leader="dot" w:pos="8306"/>
        </w:tabs>
      </w:pPr>
      <w:hyperlink w:anchor="_Toc26949" w:history="1">
        <w:r>
          <w:rPr>
            <w:rFonts w:ascii="仿宋" w:eastAsia="仿宋" w:hAnsi="仿宋" w:cs="仿宋" w:hint="eastAsia"/>
            <w:lang w:eastAsia="zh-CN"/>
          </w:rPr>
          <w:t>(三)、质量监控与评估</w:t>
        </w:r>
        <w:r>
          <w:tab/>
        </w:r>
        <w:r>
          <w:fldChar w:fldCharType="begin"/>
        </w:r>
        <w:r>
          <w:instrText xml:space="preserve"> PAGEREF _Toc26949 \h </w:instrText>
        </w:r>
        <w:r>
          <w:fldChar w:fldCharType="separate"/>
        </w:r>
        <w:r>
          <w:t>64</w:t>
        </w:r>
        <w:r>
          <w:fldChar w:fldCharType="end"/>
        </w:r>
      </w:hyperlink>
    </w:p>
    <w:p>
      <w:pPr>
        <w:pStyle w:val="TOC2"/>
        <w:tabs>
          <w:tab w:val="right" w:leader="dot" w:pos="8306"/>
        </w:tabs>
      </w:pPr>
      <w:hyperlink w:anchor="_Toc31637" w:history="1">
        <w:r>
          <w:rPr>
            <w:rFonts w:ascii="仿宋" w:eastAsia="仿宋" w:hAnsi="仿宋" w:cs="仿宋" w:hint="eastAsia"/>
            <w:lang w:eastAsia="zh-CN"/>
          </w:rPr>
          <w:t>(四)、质量改进计划</w:t>
        </w:r>
        <w:r>
          <w:tab/>
        </w:r>
        <w:r>
          <w:fldChar w:fldCharType="begin"/>
        </w:r>
        <w:r>
          <w:instrText xml:space="preserve"> PAGEREF _Toc31637 \h </w:instrText>
        </w:r>
        <w:r>
          <w:fldChar w:fldCharType="separate"/>
        </w:r>
        <w:r>
          <w:t>65</w:t>
        </w:r>
        <w:r>
          <w:fldChar w:fldCharType="end"/>
        </w:r>
      </w:hyperlink>
    </w:p>
    <w:p>
      <w:pPr>
        <w:pStyle w:val="TOC1"/>
        <w:tabs>
          <w:tab w:val="right" w:leader="dot" w:pos="8306"/>
        </w:tabs>
      </w:pPr>
      <w:hyperlink w:anchor="_Toc21598" w:history="1">
        <w:r>
          <w:rPr>
            <w:rFonts w:ascii="仿宋" w:eastAsia="仿宋" w:hAnsi="仿宋" w:cs="仿宋" w:hint="eastAsia"/>
            <w:lang w:eastAsia="zh-CN"/>
          </w:rPr>
          <w:t>十五、安全与环境问题的沟通与协调</w:t>
        </w:r>
        <w:r>
          <w:tab/>
        </w:r>
        <w:r>
          <w:fldChar w:fldCharType="begin"/>
        </w:r>
        <w:r>
          <w:instrText xml:space="preserve"> PAGEREF _Toc21598 \h </w:instrText>
        </w:r>
        <w:r>
          <w:fldChar w:fldCharType="separate"/>
        </w:r>
        <w:r>
          <w:t>66</w:t>
        </w:r>
        <w:r>
          <w:fldChar w:fldCharType="end"/>
        </w:r>
      </w:hyperlink>
    </w:p>
    <w:p>
      <w:pPr>
        <w:pStyle w:val="TOC2"/>
        <w:tabs>
          <w:tab w:val="right" w:leader="dot" w:pos="8306"/>
        </w:tabs>
      </w:pPr>
      <w:hyperlink w:anchor="_Toc19461" w:history="1">
        <w:r>
          <w:rPr>
            <w:rFonts w:ascii="仿宋" w:eastAsia="仿宋" w:hAnsi="仿宋" w:cs="仿宋" w:hint="eastAsia"/>
            <w:lang w:eastAsia="zh-CN"/>
          </w:rPr>
          <w:t>(一)、内部沟通机制</w:t>
        </w:r>
        <w:r>
          <w:tab/>
        </w:r>
        <w:r>
          <w:fldChar w:fldCharType="begin"/>
        </w:r>
        <w:r>
          <w:instrText xml:space="preserve"> PAGEREF _Toc19461 \h </w:instrText>
        </w:r>
        <w:r>
          <w:fldChar w:fldCharType="separate"/>
        </w:r>
        <w:r>
          <w:t>66</w:t>
        </w:r>
        <w:r>
          <w:fldChar w:fldCharType="end"/>
        </w:r>
      </w:hyperlink>
    </w:p>
    <w:p>
      <w:pPr>
        <w:pStyle w:val="TOC2"/>
        <w:tabs>
          <w:tab w:val="right" w:leader="dot" w:pos="8306"/>
        </w:tabs>
      </w:pPr>
      <w:hyperlink w:anchor="_Toc2942" w:history="1">
        <w:r>
          <w:rPr>
            <w:rFonts w:ascii="仿宋" w:eastAsia="仿宋" w:hAnsi="仿宋" w:cs="仿宋" w:hint="eastAsia"/>
            <w:lang w:eastAsia="zh-CN"/>
          </w:rPr>
          <w:t>(二)、外部协调与社会沟通</w:t>
        </w:r>
        <w:r>
          <w:tab/>
        </w:r>
        <w:r>
          <w:fldChar w:fldCharType="begin"/>
        </w:r>
        <w:r>
          <w:instrText xml:space="preserve"> PAGEREF _Toc2942 \h </w:instrText>
        </w:r>
        <w:r>
          <w:fldChar w:fldCharType="separate"/>
        </w:r>
        <w:r>
          <w:t>68</w:t>
        </w:r>
        <w:r>
          <w:fldChar w:fldCharType="end"/>
        </w:r>
      </w:hyperlink>
    </w:p>
    <w:p>
      <w:pPr>
        <w:pStyle w:val="TOC2"/>
        <w:tabs>
          <w:tab w:val="right" w:leader="dot" w:pos="8306"/>
        </w:tabs>
      </w:pPr>
      <w:hyperlink w:anchor="_Toc5237" w:history="1">
        <w:r>
          <w:rPr>
            <w:rFonts w:ascii="仿宋" w:eastAsia="仿宋" w:hAnsi="仿宋" w:cs="仿宋" w:hint="eastAsia"/>
            <w:lang w:eastAsia="zh-CN"/>
          </w:rPr>
          <w:t>(三)、危机公关处理</w:t>
        </w:r>
        <w:r>
          <w:tab/>
        </w:r>
        <w:r>
          <w:fldChar w:fldCharType="begin"/>
        </w:r>
        <w:r>
          <w:instrText xml:space="preserve"> PAGEREF _Toc5237 \h </w:instrText>
        </w:r>
        <w:r>
          <w:fldChar w:fldCharType="separate"/>
        </w:r>
        <w:r>
          <w:t>70</w:t>
        </w:r>
        <w:r>
          <w:fldChar w:fldCharType="end"/>
        </w:r>
      </w:hyperlink>
    </w:p>
    <w:p>
      <w:pPr>
        <w:pStyle w:val="TOC1"/>
        <w:tabs>
          <w:tab w:val="right" w:leader="dot" w:pos="8306"/>
        </w:tabs>
      </w:pPr>
      <w:hyperlink w:anchor="_Toc13144" w:history="1">
        <w:r>
          <w:rPr>
            <w:rFonts w:ascii="仿宋" w:eastAsia="仿宋" w:hAnsi="仿宋" w:cs="仿宋" w:hint="eastAsia"/>
            <w:lang w:eastAsia="zh-CN"/>
          </w:rPr>
          <w:t>十六、员工健康与安全方案</w:t>
        </w:r>
        <w:r>
          <w:tab/>
        </w:r>
        <w:r>
          <w:fldChar w:fldCharType="begin"/>
        </w:r>
        <w:r>
          <w:instrText xml:space="preserve"> PAGEREF _Toc13144 \h </w:instrText>
        </w:r>
        <w:r>
          <w:fldChar w:fldCharType="separate"/>
        </w:r>
        <w:r>
          <w:t>71</w:t>
        </w:r>
        <w:r>
          <w:fldChar w:fldCharType="end"/>
        </w:r>
      </w:hyperlink>
    </w:p>
    <w:p>
      <w:pPr>
        <w:pStyle w:val="TOC2"/>
        <w:tabs>
          <w:tab w:val="right" w:leader="dot" w:pos="8306"/>
        </w:tabs>
      </w:pPr>
      <w:hyperlink w:anchor="_Toc14731" w:history="1">
        <w:r>
          <w:rPr>
            <w:rFonts w:ascii="仿宋" w:eastAsia="仿宋" w:hAnsi="仿宋" w:cs="仿宋" w:hint="eastAsia"/>
            <w:lang w:eastAsia="zh-CN"/>
          </w:rPr>
          <w:t>(一)、职业健康与安全政策</w:t>
        </w:r>
        <w:r>
          <w:tab/>
        </w:r>
        <w:r>
          <w:fldChar w:fldCharType="begin"/>
        </w:r>
        <w:r>
          <w:instrText xml:space="preserve"> PAGEREF _Toc14731 \h </w:instrText>
        </w:r>
        <w:r>
          <w:fldChar w:fldCharType="separate"/>
        </w:r>
        <w:r>
          <w:t>71</w:t>
        </w:r>
        <w:r>
          <w:fldChar w:fldCharType="end"/>
        </w:r>
      </w:hyperlink>
    </w:p>
    <w:p>
      <w:pPr>
        <w:pStyle w:val="TOC2"/>
        <w:tabs>
          <w:tab w:val="right" w:leader="dot" w:pos="8306"/>
        </w:tabs>
      </w:pPr>
      <w:hyperlink w:anchor="_Toc3532" w:history="1">
        <w:r>
          <w:rPr>
            <w:rFonts w:ascii="仿宋" w:eastAsia="仿宋" w:hAnsi="仿宋" w:cs="仿宋" w:hint="eastAsia"/>
            <w:lang w:eastAsia="zh-CN"/>
          </w:rPr>
          <w:t>(二)、工作环境安全评估</w:t>
        </w:r>
        <w:r>
          <w:tab/>
        </w:r>
        <w:r>
          <w:fldChar w:fldCharType="begin"/>
        </w:r>
        <w:r>
          <w:instrText xml:space="preserve"> PAGEREF _Toc3532 \h </w:instrText>
        </w:r>
        <w:r>
          <w:fldChar w:fldCharType="separate"/>
        </w:r>
        <w:r>
          <w:t>73</w:t>
        </w:r>
        <w:r>
          <w:fldChar w:fldCharType="end"/>
        </w:r>
      </w:hyperlink>
    </w:p>
    <w:p>
      <w:pPr>
        <w:pStyle w:val="TOC2"/>
        <w:tabs>
          <w:tab w:val="right" w:leader="dot" w:pos="8306"/>
        </w:tabs>
      </w:pPr>
      <w:hyperlink w:anchor="_Toc28207" w:history="1">
        <w:r>
          <w:rPr>
            <w:rFonts w:ascii="仿宋" w:eastAsia="仿宋" w:hAnsi="仿宋" w:cs="仿宋" w:hint="eastAsia"/>
            <w:lang w:eastAsia="zh-CN"/>
          </w:rPr>
          <w:t>(三)、员工健康促进计划</w:t>
        </w:r>
        <w:r>
          <w:tab/>
        </w:r>
        <w:r>
          <w:fldChar w:fldCharType="begin"/>
        </w:r>
        <w:r>
          <w:instrText xml:space="preserve"> PAGEREF _Toc28207 \h </w:instrText>
        </w:r>
        <w:r>
          <w:fldChar w:fldCharType="separate"/>
        </w:r>
        <w:r>
          <w:t>75</w:t>
        </w:r>
        <w:r>
          <w:fldChar w:fldCharType="end"/>
        </w:r>
      </w:hyperlink>
    </w:p>
    <w:p>
      <w:pPr>
        <w:pStyle w:val="TOC2"/>
        <w:tabs>
          <w:tab w:val="right" w:leader="dot" w:pos="8306"/>
        </w:tabs>
      </w:pPr>
      <w:hyperlink w:anchor="_Toc16514" w:history="1">
        <w:r>
          <w:rPr>
            <w:rFonts w:ascii="仿宋" w:eastAsia="仿宋" w:hAnsi="仿宋" w:cs="仿宋" w:hint="eastAsia"/>
            <w:lang w:eastAsia="zh-CN"/>
          </w:rPr>
          <w:t>(四)、事故应急预案</w:t>
        </w:r>
        <w:r>
          <w:tab/>
        </w:r>
        <w:r>
          <w:fldChar w:fldCharType="begin"/>
        </w:r>
        <w:r>
          <w:instrText xml:space="preserve"> PAGEREF _Toc16514 \h </w:instrText>
        </w:r>
        <w:r>
          <w:fldChar w:fldCharType="separate"/>
        </w:r>
        <w:r>
          <w:t>75</w:t>
        </w:r>
        <w:r>
          <w:fldChar w:fldCharType="end"/>
        </w:r>
      </w:hyperlink>
    </w:p>
    <w:p>
      <w:pPr>
        <w:pStyle w:val="TOC2"/>
        <w:tabs>
          <w:tab w:val="right" w:leader="dot" w:pos="8306"/>
        </w:tabs>
      </w:pPr>
      <w:hyperlink w:anchor="_Toc3648" w:history="1">
        <w:r>
          <w:rPr>
            <w:rFonts w:ascii="仿宋" w:eastAsia="仿宋" w:hAnsi="仿宋" w:cs="仿宋" w:hint="eastAsia"/>
            <w:lang w:eastAsia="zh-CN"/>
          </w:rPr>
          <w:t>(五)、员工心理健康支持</w:t>
        </w:r>
        <w:r>
          <w:tab/>
        </w:r>
        <w:r>
          <w:fldChar w:fldCharType="begin"/>
        </w:r>
        <w:r>
          <w:instrText xml:space="preserve"> PAGEREF _Toc3648 \h </w:instrText>
        </w:r>
        <w:r>
          <w:fldChar w:fldCharType="separate"/>
        </w:r>
        <w:r>
          <w:t>77</w:t>
        </w:r>
        <w:r>
          <w:fldChar w:fldCharType="end"/>
        </w:r>
      </w:hyperlink>
    </w:p>
    <w:p>
      <w:pPr>
        <w:pStyle w:val="TOC1"/>
        <w:tabs>
          <w:tab w:val="right" w:leader="dot" w:pos="8306"/>
        </w:tabs>
      </w:pPr>
      <w:hyperlink w:anchor="_Toc14676" w:history="1">
        <w:r>
          <w:rPr>
            <w:rFonts w:ascii="仿宋" w:eastAsia="仿宋" w:hAnsi="仿宋" w:cs="仿宋" w:hint="eastAsia"/>
            <w:lang w:eastAsia="zh-CN"/>
          </w:rPr>
          <w:t>十七、过滤海绵项目运行方案</w:t>
        </w:r>
        <w:r>
          <w:tab/>
        </w:r>
        <w:r>
          <w:fldChar w:fldCharType="begin"/>
        </w:r>
        <w:r>
          <w:instrText xml:space="preserve"> PAGEREF _Toc14676 \h </w:instrText>
        </w:r>
        <w:r>
          <w:fldChar w:fldCharType="separate"/>
        </w:r>
        <w:r>
          <w:t>78</w:t>
        </w:r>
        <w:r>
          <w:fldChar w:fldCharType="end"/>
        </w:r>
      </w:hyperlink>
    </w:p>
    <w:p>
      <w:pPr>
        <w:pStyle w:val="TOC2"/>
        <w:tabs>
          <w:tab w:val="right" w:leader="dot" w:pos="8306"/>
        </w:tabs>
      </w:pPr>
      <w:hyperlink w:anchor="_Toc5084" w:history="1">
        <w:r>
          <w:rPr>
            <w:rFonts w:ascii="仿宋" w:eastAsia="仿宋" w:hAnsi="仿宋" w:cs="仿宋" w:hint="eastAsia"/>
            <w:lang w:eastAsia="zh-CN"/>
          </w:rPr>
          <w:t>(一)、过滤海绵项目运行管理体系建设</w:t>
        </w:r>
        <w:r>
          <w:tab/>
        </w:r>
        <w:r>
          <w:fldChar w:fldCharType="begin"/>
        </w:r>
        <w:r>
          <w:instrText xml:space="preserve"> PAGEREF _Toc5084 \h </w:instrText>
        </w:r>
        <w:r>
          <w:fldChar w:fldCharType="separate"/>
        </w:r>
        <w:r>
          <w:t>78</w:t>
        </w:r>
        <w:r>
          <w:fldChar w:fldCharType="end"/>
        </w:r>
      </w:hyperlink>
    </w:p>
    <w:p>
      <w:pPr>
        <w:pStyle w:val="TOC2"/>
        <w:tabs>
          <w:tab w:val="right" w:leader="dot" w:pos="8306"/>
        </w:tabs>
      </w:pPr>
      <w:hyperlink w:anchor="_Toc26343" w:history="1">
        <w:r>
          <w:rPr>
            <w:rFonts w:ascii="仿宋" w:eastAsia="仿宋" w:hAnsi="仿宋" w:cs="仿宋" w:hint="eastAsia"/>
            <w:lang w:eastAsia="zh-CN"/>
          </w:rPr>
          <w:t>(二)、运营效率提升策略</w:t>
        </w:r>
        <w:r>
          <w:tab/>
        </w:r>
        <w:r>
          <w:fldChar w:fldCharType="begin"/>
        </w:r>
        <w:r>
          <w:instrText xml:space="preserve"> PAGEREF _Toc26343 \h </w:instrText>
        </w:r>
        <w:r>
          <w:fldChar w:fldCharType="separate"/>
        </w:r>
        <w:r>
          <w:t>80</w:t>
        </w:r>
        <w:r>
          <w:fldChar w:fldCharType="end"/>
        </w:r>
      </w:hyperlink>
    </w:p>
    <w:p>
      <w:pPr>
        <w:pStyle w:val="TOC2"/>
        <w:tabs>
          <w:tab w:val="right" w:leader="dot" w:pos="8306"/>
        </w:tabs>
      </w:pPr>
      <w:hyperlink w:anchor="_Toc9234" w:history="1">
        <w:r>
          <w:rPr>
            <w:rFonts w:ascii="仿宋" w:eastAsia="仿宋" w:hAnsi="仿宋" w:cs="仿宋" w:hint="eastAsia"/>
            <w:lang w:eastAsia="zh-CN"/>
          </w:rPr>
          <w:t>(三)、风险管理与应对</w:t>
        </w:r>
        <w:r>
          <w:tab/>
        </w:r>
        <w:r>
          <w:fldChar w:fldCharType="begin"/>
        </w:r>
        <w:r>
          <w:instrText xml:space="preserve"> PAGEREF _Toc9234 \h </w:instrText>
        </w:r>
        <w:r>
          <w:fldChar w:fldCharType="separate"/>
        </w:r>
        <w:r>
          <w:t>81</w:t>
        </w:r>
        <w:r>
          <w:fldChar w:fldCharType="end"/>
        </w:r>
      </w:hyperlink>
    </w:p>
    <w:p>
      <w:pPr>
        <w:pStyle w:val="TOC2"/>
        <w:tabs>
          <w:tab w:val="right" w:leader="dot" w:pos="8306"/>
        </w:tabs>
      </w:pPr>
      <w:hyperlink w:anchor="_Toc28448" w:history="1">
        <w:r>
          <w:rPr>
            <w:rFonts w:ascii="仿宋" w:eastAsia="仿宋" w:hAnsi="仿宋" w:cs="仿宋" w:hint="eastAsia"/>
            <w:lang w:eastAsia="zh-CN"/>
          </w:rPr>
          <w:t>(四)、绩效评估与监测</w:t>
        </w:r>
        <w:r>
          <w:tab/>
        </w:r>
        <w:r>
          <w:fldChar w:fldCharType="begin"/>
        </w:r>
        <w:r>
          <w:instrText xml:space="preserve"> PAGEREF _Toc28448 \h </w:instrText>
        </w:r>
        <w:r>
          <w:fldChar w:fldCharType="separate"/>
        </w:r>
        <w:r>
          <w:t>82</w:t>
        </w:r>
        <w:r>
          <w:fldChar w:fldCharType="end"/>
        </w:r>
      </w:hyperlink>
    </w:p>
    <w:p>
      <w:pPr>
        <w:pStyle w:val="TOC2"/>
        <w:tabs>
          <w:tab w:val="right" w:leader="dot" w:pos="8306"/>
        </w:tabs>
      </w:pPr>
      <w:hyperlink w:anchor="_Toc22004" w:history="1">
        <w:r>
          <w:rPr>
            <w:rFonts w:ascii="仿宋" w:eastAsia="仿宋" w:hAnsi="仿宋" w:cs="仿宋" w:hint="eastAsia"/>
            <w:lang w:eastAsia="zh-CN"/>
          </w:rPr>
          <w:t>(五)、利益相关方沟通与合作</w:t>
        </w:r>
        <w:r>
          <w:tab/>
        </w:r>
        <w:r>
          <w:fldChar w:fldCharType="begin"/>
        </w:r>
        <w:r>
          <w:instrText xml:space="preserve"> PAGEREF _Toc22004 \h </w:instrText>
        </w:r>
        <w:r>
          <w:fldChar w:fldCharType="separate"/>
        </w:r>
        <w:r>
          <w:t>83</w:t>
        </w:r>
        <w:r>
          <w:fldChar w:fldCharType="end"/>
        </w:r>
      </w:hyperlink>
    </w:p>
    <w:p>
      <w:pPr>
        <w:pStyle w:val="TOC2"/>
        <w:tabs>
          <w:tab w:val="right" w:leader="dot" w:pos="8306"/>
        </w:tabs>
      </w:pPr>
      <w:hyperlink w:anchor="_Toc6763" w:history="1">
        <w:r>
          <w:rPr>
            <w:rFonts w:ascii="仿宋" w:eastAsia="仿宋" w:hAnsi="仿宋" w:cs="仿宋" w:hint="eastAsia"/>
            <w:lang w:eastAsia="zh-CN"/>
          </w:rPr>
          <w:t>(六)、信息化建设与数字化转型</w:t>
        </w:r>
        <w:r>
          <w:tab/>
        </w:r>
        <w:r>
          <w:fldChar w:fldCharType="begin"/>
        </w:r>
        <w:r>
          <w:instrText xml:space="preserve"> PAGEREF _Toc6763 \h </w:instrText>
        </w:r>
        <w:r>
          <w:fldChar w:fldCharType="separate"/>
        </w:r>
        <w:r>
          <w:t>84</w:t>
        </w:r>
        <w:r>
          <w:fldChar w:fldCharType="end"/>
        </w:r>
      </w:hyperlink>
    </w:p>
    <w:p>
      <w:pPr>
        <w:pStyle w:val="TOC2"/>
        <w:tabs>
          <w:tab w:val="right" w:leader="dot" w:pos="8306"/>
        </w:tabs>
      </w:pPr>
      <w:hyperlink w:anchor="_Toc12130" w:history="1">
        <w:r>
          <w:rPr>
            <w:rFonts w:ascii="仿宋" w:eastAsia="仿宋" w:hAnsi="仿宋" w:cs="仿宋" w:hint="eastAsia"/>
            <w:lang w:eastAsia="zh-CN"/>
          </w:rPr>
          <w:t>(七)、持续改进与创新发展</w:t>
        </w:r>
        <w:r>
          <w:tab/>
        </w:r>
        <w:r>
          <w:fldChar w:fldCharType="begin"/>
        </w:r>
        <w:r>
          <w:instrText xml:space="preserve"> PAGEREF _Toc12130 \h </w:instrText>
        </w:r>
        <w:r>
          <w:fldChar w:fldCharType="separate"/>
        </w:r>
        <w:r>
          <w:t>85</w:t>
        </w:r>
        <w:r>
          <w:fldChar w:fldCharType="end"/>
        </w:r>
      </w:hyperlink>
    </w:p>
    <w:p>
      <w:pPr>
        <w:pStyle w:val="TOC2"/>
        <w:tabs>
          <w:tab w:val="right" w:leader="dot" w:pos="8306"/>
        </w:tabs>
      </w:pPr>
      <w:hyperlink w:anchor="_Toc8667" w:history="1">
        <w:r>
          <w:rPr>
            <w:rFonts w:ascii="仿宋" w:eastAsia="仿宋" w:hAnsi="仿宋" w:cs="仿宋" w:hint="eastAsia"/>
            <w:lang w:eastAsia="zh-CN"/>
          </w:rPr>
          <w:t>(八)、运营经验总结与展望</w:t>
        </w:r>
        <w:r>
          <w:tab/>
        </w:r>
        <w:r>
          <w:fldChar w:fldCharType="begin"/>
        </w:r>
        <w:r>
          <w:instrText xml:space="preserve"> PAGEREF _Toc8667 \h </w:instrText>
        </w:r>
        <w:r>
          <w:fldChar w:fldCharType="separate"/>
        </w:r>
        <w:r>
          <w:t>86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10" w:history="1">
        <w:r>
          <w:rPr>
            <w:rFonts w:ascii="仿宋" w:eastAsia="仿宋" w:hAnsi="仿宋" w:cs="仿宋" w:hint="eastAsia"/>
            <w:lang w:eastAsia="zh-CN"/>
          </w:rPr>
          <w:t>十八、过滤海绵行业发展方向</w:t>
        </w:r>
        <w:r>
          <w:tab/>
        </w:r>
        <w:r>
          <w:fldChar w:fldCharType="begin"/>
        </w:r>
        <w:r>
          <w:instrText xml:space="preserve"> PAGEREF _Toc27910 \h </w:instrText>
        </w:r>
        <w:r>
          <w:fldChar w:fldCharType="separate"/>
        </w:r>
        <w:r>
          <w:t>87</w:t>
        </w:r>
        <w:r>
          <w:fldChar w:fldCharType="end"/>
        </w:r>
      </w:hyperlink>
    </w:p>
    <w:p>
      <w:pPr>
        <w:pStyle w:val="TOC2"/>
        <w:tabs>
          <w:tab w:val="right" w:leader="dot" w:pos="8306"/>
        </w:tabs>
      </w:pPr>
      <w:hyperlink w:anchor="_Toc16305" w:history="1">
        <w:r>
          <w:rPr>
            <w:rFonts w:ascii="仿宋" w:eastAsia="仿宋" w:hAnsi="仿宋" w:cs="仿宋" w:hint="eastAsia"/>
            <w:lang w:eastAsia="zh-CN"/>
          </w:rPr>
          <w:t>(一)、未来趋势与预测</w:t>
        </w:r>
        <w:r>
          <w:tab/>
        </w:r>
        <w:r>
          <w:fldChar w:fldCharType="begin"/>
        </w:r>
        <w:r>
          <w:instrText xml:space="preserve"> PAGEREF _Toc16305 \h </w:instrText>
        </w:r>
        <w:r>
          <w:fldChar w:fldCharType="separate"/>
        </w:r>
        <w:r>
          <w:t>87</w:t>
        </w:r>
        <w:r>
          <w:fldChar w:fldCharType="end"/>
        </w:r>
      </w:hyperlink>
    </w:p>
    <w:p>
      <w:pPr>
        <w:pStyle w:val="TOC2"/>
        <w:tabs>
          <w:tab w:val="right" w:leader="dot" w:pos="8306"/>
        </w:tabs>
      </w:pPr>
      <w:hyperlink w:anchor="_Toc5978" w:history="1">
        <w:r>
          <w:rPr>
            <w:rFonts w:ascii="仿宋" w:eastAsia="仿宋" w:hAnsi="仿宋" w:cs="仿宋" w:hint="eastAsia"/>
            <w:lang w:eastAsia="zh-CN"/>
          </w:rPr>
          <w:t>(二)、新兴技术应用</w:t>
        </w:r>
        <w:r>
          <w:tab/>
        </w:r>
        <w:r>
          <w:fldChar w:fldCharType="begin"/>
        </w:r>
        <w:r>
          <w:instrText xml:space="preserve"> PAGEREF _Toc5978 \h </w:instrText>
        </w:r>
        <w:r>
          <w:fldChar w:fldCharType="separate"/>
        </w:r>
        <w:r>
          <w:t>88</w:t>
        </w:r>
        <w:r>
          <w:fldChar w:fldCharType="end"/>
        </w:r>
      </w:hyperlink>
    </w:p>
    <w:p>
      <w:pPr>
        <w:pStyle w:val="TOC2"/>
        <w:tabs>
          <w:tab w:val="right" w:leader="dot" w:pos="8306"/>
        </w:tabs>
      </w:pPr>
      <w:hyperlink w:anchor="_Toc7381" w:history="1">
        <w:r>
          <w:rPr>
            <w:rFonts w:ascii="仿宋" w:eastAsia="仿宋" w:hAnsi="仿宋" w:cs="仿宋" w:hint="eastAsia"/>
            <w:lang w:eastAsia="zh-CN"/>
          </w:rPr>
          <w:t>(三)、过滤海绵行业生态系统构建</w:t>
        </w:r>
        <w:r>
          <w:tab/>
        </w:r>
        <w:r>
          <w:fldChar w:fldCharType="begin"/>
        </w:r>
        <w:r>
          <w:instrText xml:space="preserve"> PAGEREF _Toc7381 \h </w:instrText>
        </w:r>
        <w:r>
          <w:fldChar w:fldCharType="separate"/>
        </w:r>
        <w:r>
          <w:t>89</w:t>
        </w:r>
        <w:r>
          <w:fldChar w:fldCharType="end"/>
        </w:r>
      </w:hyperlink>
    </w:p>
    <w:p>
      <w:pPr>
        <w:pStyle w:val="TOC2"/>
        <w:tabs>
          <w:tab w:val="right" w:leader="dot" w:pos="8306"/>
        </w:tabs>
      </w:pPr>
      <w:hyperlink w:anchor="_Toc13485" w:history="1">
        <w:r>
          <w:rPr>
            <w:rFonts w:ascii="仿宋" w:eastAsia="仿宋" w:hAnsi="仿宋" w:cs="仿宋" w:hint="eastAsia"/>
            <w:lang w:eastAsia="zh-CN"/>
          </w:rPr>
          <w:t>(四)、国际市场拓展策略</w:t>
        </w:r>
        <w:r>
          <w:tab/>
        </w:r>
        <w:r>
          <w:fldChar w:fldCharType="begin"/>
        </w:r>
        <w:r>
          <w:instrText xml:space="preserve"> PAGEREF _Toc13485 \h </w:instrText>
        </w:r>
        <w:r>
          <w:fldChar w:fldCharType="separate"/>
        </w:r>
        <w:r>
          <w:t>90</w:t>
        </w:r>
        <w:r>
          <w:fldChar w:fldCharType="end"/>
        </w:r>
      </w:hyperlink>
    </w:p>
    <w:p>
      <w:pPr>
        <w:pStyle w:val="TOC1"/>
        <w:tabs>
          <w:tab w:val="right" w:leader="dot" w:pos="8306"/>
        </w:tabs>
      </w:pPr>
      <w:hyperlink w:anchor="_Toc19259" w:history="1">
        <w:r>
          <w:rPr>
            <w:rFonts w:ascii="仿宋" w:eastAsia="仿宋" w:hAnsi="仿宋" w:cs="仿宋" w:hint="eastAsia"/>
            <w:lang w:eastAsia="zh-CN"/>
          </w:rPr>
          <w:t>十九、员工满意度调查与提升策略</w:t>
        </w:r>
        <w:r>
          <w:tab/>
        </w:r>
        <w:r>
          <w:fldChar w:fldCharType="begin"/>
        </w:r>
        <w:r>
          <w:instrText xml:space="preserve"> PAGEREF _Toc19259 \h </w:instrText>
        </w:r>
        <w:r>
          <w:fldChar w:fldCharType="separate"/>
        </w:r>
        <w:r>
          <w:t>92</w:t>
        </w:r>
        <w:r>
          <w:fldChar w:fldCharType="end"/>
        </w:r>
      </w:hyperlink>
    </w:p>
    <w:p>
      <w:pPr>
        <w:pStyle w:val="TOC2"/>
        <w:tabs>
          <w:tab w:val="right" w:leader="dot" w:pos="8306"/>
        </w:tabs>
      </w:pPr>
      <w:hyperlink w:anchor="_Toc10369" w:history="1">
        <w:r>
          <w:rPr>
            <w:rFonts w:ascii="仿宋" w:eastAsia="仿宋" w:hAnsi="仿宋" w:cs="仿宋" w:hint="eastAsia"/>
            <w:lang w:eastAsia="zh-CN"/>
          </w:rPr>
          <w:t>(一)、满意度调查的设计与实施</w:t>
        </w:r>
        <w:r>
          <w:tab/>
        </w:r>
        <w:r>
          <w:fldChar w:fldCharType="begin"/>
        </w:r>
        <w:r>
          <w:instrText xml:space="preserve"> PAGEREF _Toc10369 \h </w:instrText>
        </w:r>
        <w:r>
          <w:fldChar w:fldCharType="separate"/>
        </w:r>
        <w:r>
          <w:t>92</w:t>
        </w:r>
        <w:r>
          <w:fldChar w:fldCharType="end"/>
        </w:r>
      </w:hyperlink>
    </w:p>
    <w:p>
      <w:pPr>
        <w:pStyle w:val="TOC2"/>
        <w:tabs>
          <w:tab w:val="right" w:leader="dot" w:pos="8306"/>
        </w:tabs>
      </w:pPr>
      <w:hyperlink w:anchor="_Toc15438" w:history="1">
        <w:r>
          <w:rPr>
            <w:rFonts w:ascii="仿宋" w:eastAsia="仿宋" w:hAnsi="仿宋" w:cs="仿宋" w:hint="eastAsia"/>
            <w:lang w:eastAsia="zh-CN"/>
          </w:rPr>
          <w:t>(二)、员工满意度的分析与解读</w:t>
        </w:r>
        <w:r>
          <w:tab/>
        </w:r>
        <w:r>
          <w:fldChar w:fldCharType="begin"/>
        </w:r>
        <w:r>
          <w:instrText xml:space="preserve"> PAGEREF _Toc15438 \h </w:instrText>
        </w:r>
        <w:r>
          <w:fldChar w:fldCharType="separate"/>
        </w:r>
        <w:r>
          <w:t>93</w:t>
        </w:r>
        <w:r>
          <w:fldChar w:fldCharType="end"/>
        </w:r>
      </w:hyperlink>
    </w:p>
    <w:p>
      <w:pPr>
        <w:pStyle w:val="TOC2"/>
        <w:tabs>
          <w:tab w:val="right" w:leader="dot" w:pos="8306"/>
        </w:tabs>
      </w:pPr>
      <w:hyperlink w:anchor="_Toc4799" w:history="1">
        <w:r>
          <w:rPr>
            <w:rFonts w:ascii="仿宋" w:eastAsia="仿宋" w:hAnsi="仿宋" w:cs="仿宋" w:hint="eastAsia"/>
            <w:lang w:eastAsia="zh-CN"/>
          </w:rPr>
          <w:t>(三)、提升员工满意度的措施与行动计划</w:t>
        </w:r>
        <w:r>
          <w:tab/>
        </w:r>
        <w:r>
          <w:fldChar w:fldCharType="begin"/>
        </w:r>
        <w:r>
          <w:instrText xml:space="preserve"> PAGEREF _Toc4799 \h </w:instrText>
        </w:r>
        <w:r>
          <w:fldChar w:fldCharType="separate"/>
        </w:r>
        <w:r>
          <w:t>95</w:t>
        </w:r>
        <w:r>
          <w:fldChar w:fldCharType="end"/>
        </w:r>
      </w:hyperlink>
    </w:p>
    <w:p>
      <w:pPr>
        <w:pStyle w:val="TOC1"/>
        <w:tabs>
          <w:tab w:val="right" w:leader="dot" w:pos="8306"/>
        </w:tabs>
      </w:pPr>
      <w:hyperlink w:anchor="_Toc23507" w:history="1">
        <w:r>
          <w:rPr>
            <w:rFonts w:ascii="仿宋" w:eastAsia="仿宋" w:hAnsi="仿宋" w:cs="仿宋" w:hint="eastAsia"/>
            <w:lang w:eastAsia="zh-CN"/>
          </w:rPr>
          <w:t>二十、战略的建立与选择过程</w:t>
        </w:r>
        <w:r>
          <w:tab/>
        </w:r>
        <w:r>
          <w:fldChar w:fldCharType="begin"/>
        </w:r>
        <w:r>
          <w:instrText xml:space="preserve"> PAGEREF _Toc23507 \h </w:instrText>
        </w:r>
        <w:r>
          <w:fldChar w:fldCharType="separate"/>
        </w:r>
        <w:r>
          <w:t>96</w:t>
        </w:r>
        <w:r>
          <w:fldChar w:fldCharType="end"/>
        </w:r>
      </w:hyperlink>
    </w:p>
    <w:p>
      <w:pPr>
        <w:pStyle w:val="TOC2"/>
        <w:tabs>
          <w:tab w:val="right" w:leader="dot" w:pos="8306"/>
        </w:tabs>
      </w:pPr>
      <w:hyperlink w:anchor="_Toc21900" w:history="1">
        <w:r>
          <w:rPr>
            <w:rFonts w:ascii="仿宋" w:eastAsia="仿宋" w:hAnsi="仿宋" w:cs="仿宋" w:hint="eastAsia"/>
            <w:lang w:eastAsia="zh-CN"/>
          </w:rPr>
          <w:t>(一)、战略的建立与选择过程</w:t>
        </w:r>
        <w:r>
          <w:tab/>
        </w:r>
        <w:r>
          <w:fldChar w:fldCharType="begin"/>
        </w:r>
        <w:r>
          <w:instrText xml:space="preserve"> PAGEREF _Toc21900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924"/>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22574"/>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投资根据各种因素来估算过滤海绵项目的成本，以确保对项目各个方面费用的准确评估。这些因素包括以下几个方面：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国内设备生产厂家的最新报价：调查和比较国内设备生产厂家的最新报价，以确定设备购置费用的合理估计。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建筑安装定额资料：参考国家的建筑安装定额资料，对建筑工程和安装工程的费用进行合理估算。这包括所需的人工、材料和机械设备费用等。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过滤海绵项目建设总体规划资料：研究过滤海绵项目建设总体规划，了解项目的整体布局和要求，以便更准确地估算建设期间的费用。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https://d.book118.com/915344204044011113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8289D"/>
    <w:rsid w:val="2378289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534420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2024-02-21T23:58:00Z</dcterms:created>
  <dcterms:modified xsi:type="dcterms:W3CDTF">2024-02-21T23:58:57Z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A00B8DBBD8AF41D49390FD68B74AE40D_11</vt:lpwstr>
  </property>
  <property fmtid="{D5CDD505-2E9C-101B-9397-08002B2CF9AE}" pid="3" name="KSOProductBuildVer">
    <vt:lpwstr>2052-12.1.0.16250</vt:lpwstr>
  </property>
</Properties>
</file>