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低温原油高效破乳剂资金筹措计划书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4" w:history="1">
        <w:r>
          <w:rPr>
            <w:rFonts w:ascii="仿宋" w:eastAsia="仿宋" w:hAnsi="仿宋" w:cs="仿宋" w:hint="eastAsia"/>
            <w:lang w:eastAsia="zh-CN"/>
          </w:rPr>
          <w:t>概论</w:t>
        </w:r>
        <w:r>
          <w:tab/>
        </w:r>
        <w:r>
          <w:fldChar w:fldCharType="begin"/>
        </w:r>
        <w:r>
          <w:instrText xml:space="preserve"> PAGEREF _Toc6544 \h </w:instrText>
        </w:r>
        <w:r>
          <w:fldChar w:fldCharType="separate"/>
        </w:r>
        <w:r>
          <w:t>3</w:t>
        </w:r>
        <w:r>
          <w:fldChar w:fldCharType="end"/>
        </w:r>
      </w:hyperlink>
    </w:p>
    <w:p>
      <w:pPr>
        <w:pStyle w:val="TOC1"/>
        <w:tabs>
          <w:tab w:val="right" w:leader="dot" w:pos="8306"/>
        </w:tabs>
      </w:pPr>
      <w:hyperlink w:anchor="_Toc4099" w:history="1">
        <w:r>
          <w:rPr>
            <w:rFonts w:ascii="仿宋" w:eastAsia="仿宋" w:hAnsi="仿宋" w:cs="仿宋" w:hint="eastAsia"/>
            <w:lang w:eastAsia="zh-CN"/>
          </w:rPr>
          <w:t>一、运营管理</w:t>
        </w:r>
        <w:r>
          <w:tab/>
        </w:r>
        <w:r>
          <w:fldChar w:fldCharType="begin"/>
        </w:r>
        <w:r>
          <w:instrText xml:space="preserve"> PAGEREF _Toc4099 \h </w:instrText>
        </w:r>
        <w:r>
          <w:fldChar w:fldCharType="separate"/>
        </w:r>
        <w:r>
          <w:t>3</w:t>
        </w:r>
        <w:r>
          <w:fldChar w:fldCharType="end"/>
        </w:r>
      </w:hyperlink>
    </w:p>
    <w:p>
      <w:pPr>
        <w:pStyle w:val="TOC2"/>
        <w:tabs>
          <w:tab w:val="right" w:leader="dot" w:pos="8306"/>
        </w:tabs>
      </w:pPr>
      <w:hyperlink w:anchor="_Toc10370" w:history="1">
        <w:r>
          <w:rPr>
            <w:rFonts w:ascii="仿宋" w:eastAsia="仿宋" w:hAnsi="仿宋" w:cs="仿宋" w:hint="eastAsia"/>
            <w:lang w:eastAsia="zh-CN"/>
          </w:rPr>
          <w:t>(一)、公司经营宗旨</w:t>
        </w:r>
        <w:r>
          <w:tab/>
        </w:r>
        <w:r>
          <w:fldChar w:fldCharType="begin"/>
        </w:r>
        <w:r>
          <w:instrText xml:space="preserve"> PAGEREF _Toc10370 \h </w:instrText>
        </w:r>
        <w:r>
          <w:fldChar w:fldCharType="separate"/>
        </w:r>
        <w:r>
          <w:t>3</w:t>
        </w:r>
        <w:r>
          <w:fldChar w:fldCharType="end"/>
        </w:r>
      </w:hyperlink>
    </w:p>
    <w:p>
      <w:pPr>
        <w:pStyle w:val="TOC2"/>
        <w:tabs>
          <w:tab w:val="right" w:leader="dot" w:pos="8306"/>
        </w:tabs>
      </w:pPr>
      <w:hyperlink w:anchor="_Toc5936" w:history="1">
        <w:r>
          <w:rPr>
            <w:rFonts w:ascii="仿宋" w:eastAsia="仿宋" w:hAnsi="仿宋" w:cs="仿宋" w:hint="eastAsia"/>
            <w:lang w:eastAsia="zh-CN"/>
          </w:rPr>
          <w:t>(二)、公司目标与主职责</w:t>
        </w:r>
        <w:r>
          <w:tab/>
        </w:r>
        <w:r>
          <w:fldChar w:fldCharType="begin"/>
        </w:r>
        <w:r>
          <w:instrText xml:space="preserve"> PAGEREF _Toc5936 \h </w:instrText>
        </w:r>
        <w:r>
          <w:fldChar w:fldCharType="separate"/>
        </w:r>
        <w:r>
          <w:t>3</w:t>
        </w:r>
        <w:r>
          <w:fldChar w:fldCharType="end"/>
        </w:r>
      </w:hyperlink>
    </w:p>
    <w:p>
      <w:pPr>
        <w:pStyle w:val="TOC2"/>
        <w:tabs>
          <w:tab w:val="right" w:leader="dot" w:pos="8306"/>
        </w:tabs>
      </w:pPr>
      <w:hyperlink w:anchor="_Toc24470" w:history="1">
        <w:r>
          <w:rPr>
            <w:rFonts w:ascii="仿宋" w:eastAsia="仿宋" w:hAnsi="仿宋" w:cs="仿宋" w:hint="eastAsia"/>
            <w:lang w:eastAsia="zh-CN"/>
          </w:rPr>
          <w:t>(三)、各部门职责及权限</w:t>
        </w:r>
        <w:r>
          <w:tab/>
        </w:r>
        <w:r>
          <w:fldChar w:fldCharType="begin"/>
        </w:r>
        <w:r>
          <w:instrText xml:space="preserve"> PAGEREF _Toc24470 \h </w:instrText>
        </w:r>
        <w:r>
          <w:fldChar w:fldCharType="separate"/>
        </w:r>
        <w:r>
          <w:t>4</w:t>
        </w:r>
        <w:r>
          <w:fldChar w:fldCharType="end"/>
        </w:r>
      </w:hyperlink>
    </w:p>
    <w:p>
      <w:pPr>
        <w:pStyle w:val="TOC2"/>
        <w:tabs>
          <w:tab w:val="right" w:leader="dot" w:pos="8306"/>
        </w:tabs>
      </w:pPr>
      <w:hyperlink w:anchor="_Toc21060" w:history="1">
        <w:r>
          <w:rPr>
            <w:rFonts w:ascii="仿宋" w:eastAsia="仿宋" w:hAnsi="仿宋" w:cs="仿宋" w:hint="eastAsia"/>
            <w:lang w:eastAsia="zh-CN"/>
          </w:rPr>
          <w:t>(四)、财务会计制度</w:t>
        </w:r>
        <w:r>
          <w:tab/>
        </w:r>
        <w:r>
          <w:fldChar w:fldCharType="begin"/>
        </w:r>
        <w:r>
          <w:instrText xml:space="preserve"> PAGEREF _Toc21060 \h </w:instrText>
        </w:r>
        <w:r>
          <w:fldChar w:fldCharType="separate"/>
        </w:r>
        <w:r>
          <w:t>8</w:t>
        </w:r>
        <w:r>
          <w:fldChar w:fldCharType="end"/>
        </w:r>
      </w:hyperlink>
    </w:p>
    <w:p>
      <w:pPr>
        <w:pStyle w:val="TOC1"/>
        <w:tabs>
          <w:tab w:val="right" w:leader="dot" w:pos="8306"/>
        </w:tabs>
      </w:pPr>
      <w:hyperlink w:anchor="_Toc15118" w:history="1">
        <w:r>
          <w:rPr>
            <w:rFonts w:ascii="仿宋" w:eastAsia="仿宋" w:hAnsi="仿宋" w:cs="仿宋" w:hint="eastAsia"/>
            <w:lang w:eastAsia="zh-CN"/>
          </w:rPr>
          <w:t>二、项目后期运营与拓展</w:t>
        </w:r>
        <w:r>
          <w:tab/>
        </w:r>
        <w:r>
          <w:fldChar w:fldCharType="begin"/>
        </w:r>
        <w:r>
          <w:instrText xml:space="preserve"> PAGEREF _Toc15118 \h </w:instrText>
        </w:r>
        <w:r>
          <w:fldChar w:fldCharType="separate"/>
        </w:r>
        <w:r>
          <w:t>10</w:t>
        </w:r>
        <w:r>
          <w:fldChar w:fldCharType="end"/>
        </w:r>
      </w:hyperlink>
    </w:p>
    <w:p>
      <w:pPr>
        <w:pStyle w:val="TOC2"/>
        <w:tabs>
          <w:tab w:val="right" w:leader="dot" w:pos="8306"/>
        </w:tabs>
      </w:pPr>
      <w:hyperlink w:anchor="_Toc4322" w:history="1">
        <w:r>
          <w:rPr>
            <w:rFonts w:ascii="仿宋" w:eastAsia="仿宋" w:hAnsi="仿宋" w:cs="仿宋" w:hint="eastAsia"/>
            <w:lang w:eastAsia="zh-CN"/>
          </w:rPr>
          <w:t>(一)、后期运营计划</w:t>
        </w:r>
        <w:r>
          <w:tab/>
        </w:r>
        <w:r>
          <w:fldChar w:fldCharType="begin"/>
        </w:r>
        <w:r>
          <w:instrText xml:space="preserve"> PAGEREF _Toc4322 \h </w:instrText>
        </w:r>
        <w:r>
          <w:fldChar w:fldCharType="separate"/>
        </w:r>
        <w:r>
          <w:t>10</w:t>
        </w:r>
        <w:r>
          <w:fldChar w:fldCharType="end"/>
        </w:r>
      </w:hyperlink>
    </w:p>
    <w:p>
      <w:pPr>
        <w:pStyle w:val="TOC2"/>
        <w:tabs>
          <w:tab w:val="right" w:leader="dot" w:pos="8306"/>
        </w:tabs>
      </w:pPr>
      <w:hyperlink w:anchor="_Toc9920" w:history="1">
        <w:r>
          <w:rPr>
            <w:rFonts w:ascii="仿宋" w:eastAsia="仿宋" w:hAnsi="仿宋" w:cs="仿宋" w:hint="eastAsia"/>
            <w:lang w:eastAsia="zh-CN"/>
          </w:rPr>
          <w:t>(二)、市场拓展与多元化发展</w:t>
        </w:r>
        <w:r>
          <w:tab/>
        </w:r>
        <w:r>
          <w:fldChar w:fldCharType="begin"/>
        </w:r>
        <w:r>
          <w:instrText xml:space="preserve"> PAGEREF _Toc9920 \h </w:instrText>
        </w:r>
        <w:r>
          <w:fldChar w:fldCharType="separate"/>
        </w:r>
        <w:r>
          <w:t>11</w:t>
        </w:r>
        <w:r>
          <w:fldChar w:fldCharType="end"/>
        </w:r>
      </w:hyperlink>
    </w:p>
    <w:p>
      <w:pPr>
        <w:pStyle w:val="TOC2"/>
        <w:tabs>
          <w:tab w:val="right" w:leader="dot" w:pos="8306"/>
        </w:tabs>
      </w:pPr>
      <w:hyperlink w:anchor="_Toc1857" w:history="1">
        <w:r>
          <w:rPr>
            <w:rFonts w:ascii="仿宋" w:eastAsia="仿宋" w:hAnsi="仿宋" w:cs="仿宋" w:hint="eastAsia"/>
            <w:lang w:eastAsia="zh-CN"/>
          </w:rPr>
          <w:t>(三)、技术创新与升级计划</w:t>
        </w:r>
        <w:r>
          <w:tab/>
        </w:r>
        <w:r>
          <w:fldChar w:fldCharType="begin"/>
        </w:r>
        <w:r>
          <w:instrText xml:space="preserve"> PAGEREF _Toc1857 \h </w:instrText>
        </w:r>
        <w:r>
          <w:fldChar w:fldCharType="separate"/>
        </w:r>
        <w:r>
          <w:t>12</w:t>
        </w:r>
        <w:r>
          <w:fldChar w:fldCharType="end"/>
        </w:r>
      </w:hyperlink>
    </w:p>
    <w:p>
      <w:pPr>
        <w:pStyle w:val="TOC1"/>
        <w:tabs>
          <w:tab w:val="right" w:leader="dot" w:pos="8306"/>
        </w:tabs>
      </w:pPr>
      <w:hyperlink w:anchor="_Toc1758" w:history="1">
        <w:r>
          <w:rPr>
            <w:rFonts w:ascii="仿宋" w:eastAsia="仿宋" w:hAnsi="仿宋" w:cs="仿宋" w:hint="eastAsia"/>
            <w:lang w:eastAsia="zh-CN"/>
          </w:rPr>
          <w:t>三、低温原油高效破乳剂企业概貌</w:t>
        </w:r>
        <w:r>
          <w:tab/>
        </w:r>
        <w:r>
          <w:fldChar w:fldCharType="begin"/>
        </w:r>
        <w:r>
          <w:instrText xml:space="preserve"> PAGEREF _Toc1758 \h </w:instrText>
        </w:r>
        <w:r>
          <w:fldChar w:fldCharType="separate"/>
        </w:r>
        <w:r>
          <w:t>14</w:t>
        </w:r>
        <w:r>
          <w:fldChar w:fldCharType="end"/>
        </w:r>
      </w:hyperlink>
    </w:p>
    <w:p>
      <w:pPr>
        <w:pStyle w:val="TOC2"/>
        <w:tabs>
          <w:tab w:val="right" w:leader="dot" w:pos="8306"/>
        </w:tabs>
      </w:pPr>
      <w:hyperlink w:anchor="_Toc20059" w:history="1">
        <w:r>
          <w:rPr>
            <w:rFonts w:ascii="仿宋" w:eastAsia="仿宋" w:hAnsi="仿宋" w:cs="仿宋" w:hint="eastAsia"/>
            <w:lang w:eastAsia="zh-CN"/>
          </w:rPr>
          <w:t>(一)、低温原油高效破乳剂企业基础信息</w:t>
        </w:r>
        <w:r>
          <w:tab/>
        </w:r>
        <w:r>
          <w:fldChar w:fldCharType="begin"/>
        </w:r>
        <w:r>
          <w:instrText xml:space="preserve"> PAGEREF _Toc20059 \h </w:instrText>
        </w:r>
        <w:r>
          <w:fldChar w:fldCharType="separate"/>
        </w:r>
        <w:r>
          <w:t>14</w:t>
        </w:r>
        <w:r>
          <w:fldChar w:fldCharType="end"/>
        </w:r>
      </w:hyperlink>
    </w:p>
    <w:p>
      <w:pPr>
        <w:pStyle w:val="TOC2"/>
        <w:tabs>
          <w:tab w:val="right" w:leader="dot" w:pos="8306"/>
        </w:tabs>
      </w:pPr>
      <w:hyperlink w:anchor="_Toc26585" w:history="1">
        <w:r>
          <w:rPr>
            <w:rFonts w:ascii="仿宋" w:eastAsia="仿宋" w:hAnsi="仿宋" w:cs="仿宋" w:hint="eastAsia"/>
            <w:lang w:eastAsia="zh-CN"/>
          </w:rPr>
          <w:t>(二)、低温原油高效破乳剂企业简要介绍</w:t>
        </w:r>
        <w:r>
          <w:tab/>
        </w:r>
        <w:r>
          <w:fldChar w:fldCharType="begin"/>
        </w:r>
        <w:r>
          <w:instrText xml:space="preserve"> PAGEREF _Toc26585 \h </w:instrText>
        </w:r>
        <w:r>
          <w:fldChar w:fldCharType="separate"/>
        </w:r>
        <w:r>
          <w:t>15</w:t>
        </w:r>
        <w:r>
          <w:fldChar w:fldCharType="end"/>
        </w:r>
      </w:hyperlink>
    </w:p>
    <w:p>
      <w:pPr>
        <w:pStyle w:val="TOC2"/>
        <w:tabs>
          <w:tab w:val="right" w:leader="dot" w:pos="8306"/>
        </w:tabs>
      </w:pPr>
      <w:hyperlink w:anchor="_Toc17073" w:history="1">
        <w:r>
          <w:rPr>
            <w:rFonts w:ascii="仿宋" w:eastAsia="仿宋" w:hAnsi="仿宋" w:cs="仿宋" w:hint="eastAsia"/>
            <w:lang w:eastAsia="zh-CN"/>
          </w:rPr>
          <w:t>(三)、企业竞争优势概览</w:t>
        </w:r>
        <w:r>
          <w:tab/>
        </w:r>
        <w:r>
          <w:fldChar w:fldCharType="begin"/>
        </w:r>
        <w:r>
          <w:instrText xml:space="preserve"> PAGEREF _Toc17073 \h </w:instrText>
        </w:r>
        <w:r>
          <w:fldChar w:fldCharType="separate"/>
        </w:r>
        <w:r>
          <w:t>15</w:t>
        </w:r>
        <w:r>
          <w:fldChar w:fldCharType="end"/>
        </w:r>
      </w:hyperlink>
    </w:p>
    <w:p>
      <w:pPr>
        <w:pStyle w:val="TOC2"/>
        <w:tabs>
          <w:tab w:val="right" w:leader="dot" w:pos="8306"/>
        </w:tabs>
      </w:pPr>
      <w:hyperlink w:anchor="_Toc5790" w:history="1">
        <w:r>
          <w:rPr>
            <w:rFonts w:ascii="仿宋" w:eastAsia="仿宋" w:hAnsi="仿宋" w:cs="仿宋" w:hint="eastAsia"/>
            <w:lang w:eastAsia="zh-CN"/>
          </w:rPr>
          <w:t>(四)、低温原油高效破乳剂企业财务数据要略</w:t>
        </w:r>
        <w:r>
          <w:tab/>
        </w:r>
        <w:r>
          <w:fldChar w:fldCharType="begin"/>
        </w:r>
        <w:r>
          <w:instrText xml:space="preserve"> PAGEREF _Toc5790 \h </w:instrText>
        </w:r>
        <w:r>
          <w:fldChar w:fldCharType="separate"/>
        </w:r>
        <w:r>
          <w:t>16</w:t>
        </w:r>
        <w:r>
          <w:fldChar w:fldCharType="end"/>
        </w:r>
      </w:hyperlink>
    </w:p>
    <w:p>
      <w:pPr>
        <w:pStyle w:val="TOC2"/>
        <w:tabs>
          <w:tab w:val="right" w:leader="dot" w:pos="8306"/>
        </w:tabs>
      </w:pPr>
      <w:hyperlink w:anchor="_Toc7722" w:history="1">
        <w:r>
          <w:rPr>
            <w:rFonts w:ascii="仿宋" w:eastAsia="仿宋" w:hAnsi="仿宋" w:cs="仿宋" w:hint="eastAsia"/>
            <w:lang w:eastAsia="zh-CN"/>
          </w:rPr>
          <w:t>(五)、核心团队成员简述</w:t>
        </w:r>
        <w:r>
          <w:tab/>
        </w:r>
        <w:r>
          <w:fldChar w:fldCharType="begin"/>
        </w:r>
        <w:r>
          <w:instrText xml:space="preserve"> PAGEREF _Toc7722 \h </w:instrText>
        </w:r>
        <w:r>
          <w:fldChar w:fldCharType="separate"/>
        </w:r>
        <w:r>
          <w:t>17</w:t>
        </w:r>
        <w:r>
          <w:fldChar w:fldCharType="end"/>
        </w:r>
      </w:hyperlink>
    </w:p>
    <w:p>
      <w:pPr>
        <w:pStyle w:val="TOC2"/>
        <w:tabs>
          <w:tab w:val="right" w:leader="dot" w:pos="8306"/>
        </w:tabs>
      </w:pPr>
      <w:hyperlink w:anchor="_Toc11133" w:history="1">
        <w:r>
          <w:rPr>
            <w:rFonts w:ascii="仿宋" w:eastAsia="仿宋" w:hAnsi="仿宋" w:cs="仿宋" w:hint="eastAsia"/>
            <w:lang w:eastAsia="zh-CN"/>
          </w:rPr>
          <w:t>(六)、低温原油高效破乳剂企业经营宗旨阐述</w:t>
        </w:r>
        <w:r>
          <w:tab/>
        </w:r>
        <w:r>
          <w:fldChar w:fldCharType="begin"/>
        </w:r>
        <w:r>
          <w:instrText xml:space="preserve"> PAGEREF _Toc11133 \h </w:instrText>
        </w:r>
        <w:r>
          <w:fldChar w:fldCharType="separate"/>
        </w:r>
        <w:r>
          <w:t>18</w:t>
        </w:r>
        <w:r>
          <w:fldChar w:fldCharType="end"/>
        </w:r>
      </w:hyperlink>
    </w:p>
    <w:p>
      <w:pPr>
        <w:pStyle w:val="TOC2"/>
        <w:tabs>
          <w:tab w:val="right" w:leader="dot" w:pos="8306"/>
        </w:tabs>
      </w:pPr>
      <w:hyperlink w:anchor="_Toc19916" w:history="1">
        <w:r>
          <w:rPr>
            <w:rFonts w:ascii="仿宋" w:eastAsia="仿宋" w:hAnsi="仿宋" w:cs="仿宋" w:hint="eastAsia"/>
            <w:lang w:eastAsia="zh-CN"/>
          </w:rPr>
          <w:t>(七)、低温原油高效破乳剂企业未来发展规划</w:t>
        </w:r>
        <w:r>
          <w:tab/>
        </w:r>
        <w:r>
          <w:fldChar w:fldCharType="begin"/>
        </w:r>
        <w:r>
          <w:instrText xml:space="preserve"> PAGEREF _Toc19916 \h </w:instrText>
        </w:r>
        <w:r>
          <w:fldChar w:fldCharType="separate"/>
        </w:r>
        <w:r>
          <w:t>18</w:t>
        </w:r>
        <w:r>
          <w:fldChar w:fldCharType="end"/>
        </w:r>
      </w:hyperlink>
    </w:p>
    <w:p>
      <w:pPr>
        <w:pStyle w:val="TOC1"/>
        <w:tabs>
          <w:tab w:val="right" w:leader="dot" w:pos="8306"/>
        </w:tabs>
      </w:pPr>
      <w:hyperlink w:anchor="_Toc9591" w:history="1">
        <w:r>
          <w:rPr>
            <w:rFonts w:ascii="仿宋" w:eastAsia="仿宋" w:hAnsi="仿宋" w:cs="仿宋" w:hint="eastAsia"/>
            <w:lang w:eastAsia="zh-CN"/>
          </w:rPr>
          <w:t>四、人才队伍建设</w:t>
        </w:r>
        <w:r>
          <w:tab/>
        </w:r>
        <w:r>
          <w:fldChar w:fldCharType="begin"/>
        </w:r>
        <w:r>
          <w:instrText xml:space="preserve"> PAGEREF _Toc9591 \h </w:instrText>
        </w:r>
        <w:r>
          <w:fldChar w:fldCharType="separate"/>
        </w:r>
        <w:r>
          <w:t>20</w:t>
        </w:r>
        <w:r>
          <w:fldChar w:fldCharType="end"/>
        </w:r>
      </w:hyperlink>
    </w:p>
    <w:p>
      <w:pPr>
        <w:pStyle w:val="TOC2"/>
        <w:tabs>
          <w:tab w:val="right" w:leader="dot" w:pos="8306"/>
        </w:tabs>
      </w:pPr>
      <w:hyperlink w:anchor="_Toc19044" w:history="1">
        <w:r>
          <w:rPr>
            <w:rFonts w:ascii="仿宋" w:eastAsia="仿宋" w:hAnsi="仿宋" w:cs="仿宋" w:hint="eastAsia"/>
            <w:lang w:eastAsia="zh-CN"/>
          </w:rPr>
          <w:t>(一)、人才引进与培养计划</w:t>
        </w:r>
        <w:r>
          <w:tab/>
        </w:r>
        <w:r>
          <w:fldChar w:fldCharType="begin"/>
        </w:r>
        <w:r>
          <w:instrText xml:space="preserve"> PAGEREF _Toc19044 \h </w:instrText>
        </w:r>
        <w:r>
          <w:fldChar w:fldCharType="separate"/>
        </w:r>
        <w:r>
          <w:t>20</w:t>
        </w:r>
        <w:r>
          <w:fldChar w:fldCharType="end"/>
        </w:r>
      </w:hyperlink>
    </w:p>
    <w:p>
      <w:pPr>
        <w:pStyle w:val="TOC2"/>
        <w:tabs>
          <w:tab w:val="right" w:leader="dot" w:pos="8306"/>
        </w:tabs>
      </w:pPr>
      <w:hyperlink w:anchor="_Toc24772" w:history="1">
        <w:r>
          <w:rPr>
            <w:rFonts w:ascii="仿宋" w:eastAsia="仿宋" w:hAnsi="仿宋" w:cs="仿宋" w:hint="eastAsia"/>
            <w:lang w:eastAsia="zh-CN"/>
          </w:rPr>
          <w:t>(二)、员工激励与福利政策</w:t>
        </w:r>
        <w:r>
          <w:tab/>
        </w:r>
        <w:r>
          <w:fldChar w:fldCharType="begin"/>
        </w:r>
        <w:r>
          <w:instrText xml:space="preserve"> PAGEREF _Toc24772 \h </w:instrText>
        </w:r>
        <w:r>
          <w:fldChar w:fldCharType="separate"/>
        </w:r>
        <w:r>
          <w:t>21</w:t>
        </w:r>
        <w:r>
          <w:fldChar w:fldCharType="end"/>
        </w:r>
      </w:hyperlink>
    </w:p>
    <w:p>
      <w:pPr>
        <w:pStyle w:val="TOC2"/>
        <w:tabs>
          <w:tab w:val="right" w:leader="dot" w:pos="8306"/>
        </w:tabs>
      </w:pPr>
      <w:hyperlink w:anchor="_Toc13149" w:history="1">
        <w:r>
          <w:rPr>
            <w:rFonts w:ascii="仿宋" w:eastAsia="仿宋" w:hAnsi="仿宋" w:cs="仿宋" w:hint="eastAsia"/>
            <w:lang w:eastAsia="zh-CN"/>
          </w:rPr>
          <w:t>(三)、团队建设与管理</w:t>
        </w:r>
        <w:r>
          <w:tab/>
        </w:r>
        <w:r>
          <w:fldChar w:fldCharType="begin"/>
        </w:r>
        <w:r>
          <w:instrText xml:space="preserve"> PAGEREF _Toc13149 \h </w:instrText>
        </w:r>
        <w:r>
          <w:fldChar w:fldCharType="separate"/>
        </w:r>
        <w:r>
          <w:t>22</w:t>
        </w:r>
        <w:r>
          <w:fldChar w:fldCharType="end"/>
        </w:r>
      </w:hyperlink>
    </w:p>
    <w:p>
      <w:pPr>
        <w:pStyle w:val="TOC1"/>
        <w:tabs>
          <w:tab w:val="right" w:leader="dot" w:pos="8306"/>
        </w:tabs>
      </w:pPr>
      <w:hyperlink w:anchor="_Toc19157" w:history="1">
        <w:r>
          <w:rPr>
            <w:rFonts w:ascii="仿宋" w:eastAsia="仿宋" w:hAnsi="仿宋" w:cs="仿宋" w:hint="eastAsia"/>
            <w:lang w:eastAsia="zh-CN"/>
          </w:rPr>
          <w:t>五、SWOT分析</w:t>
        </w:r>
        <w:r>
          <w:tab/>
        </w:r>
        <w:r>
          <w:fldChar w:fldCharType="begin"/>
        </w:r>
        <w:r>
          <w:instrText xml:space="preserve"> PAGEREF _Toc19157 \h </w:instrText>
        </w:r>
        <w:r>
          <w:fldChar w:fldCharType="separate"/>
        </w:r>
        <w:r>
          <w:t>23</w:t>
        </w:r>
        <w:r>
          <w:fldChar w:fldCharType="end"/>
        </w:r>
      </w:hyperlink>
    </w:p>
    <w:p>
      <w:pPr>
        <w:pStyle w:val="TOC2"/>
        <w:tabs>
          <w:tab w:val="right" w:leader="dot" w:pos="8306"/>
        </w:tabs>
      </w:pPr>
      <w:hyperlink w:anchor="_Toc9553" w:history="1">
        <w:r>
          <w:rPr>
            <w:rFonts w:ascii="仿宋" w:eastAsia="仿宋" w:hAnsi="仿宋" w:cs="仿宋" w:hint="eastAsia"/>
            <w:lang w:eastAsia="zh-CN"/>
          </w:rPr>
          <w:t>(一)、优势分析(S)</w:t>
        </w:r>
        <w:r>
          <w:tab/>
        </w:r>
        <w:r>
          <w:fldChar w:fldCharType="begin"/>
        </w:r>
        <w:r>
          <w:instrText xml:space="preserve"> PAGEREF _Toc9553 \h </w:instrText>
        </w:r>
        <w:r>
          <w:fldChar w:fldCharType="separate"/>
        </w:r>
        <w:r>
          <w:t>23</w:t>
        </w:r>
        <w:r>
          <w:fldChar w:fldCharType="end"/>
        </w:r>
      </w:hyperlink>
    </w:p>
    <w:p>
      <w:pPr>
        <w:pStyle w:val="TOC2"/>
        <w:tabs>
          <w:tab w:val="right" w:leader="dot" w:pos="8306"/>
        </w:tabs>
      </w:pPr>
      <w:hyperlink w:anchor="_Toc1825" w:history="1">
        <w:r>
          <w:rPr>
            <w:rFonts w:ascii="仿宋" w:eastAsia="仿宋" w:hAnsi="仿宋" w:cs="仿宋" w:hint="eastAsia"/>
            <w:lang w:eastAsia="zh-CN"/>
          </w:rPr>
          <w:t>(二)、劣势分析(W)</w:t>
        </w:r>
        <w:r>
          <w:tab/>
        </w:r>
        <w:r>
          <w:fldChar w:fldCharType="begin"/>
        </w:r>
        <w:r>
          <w:instrText xml:space="preserve"> PAGEREF _Toc1825 \h </w:instrText>
        </w:r>
        <w:r>
          <w:fldChar w:fldCharType="separate"/>
        </w:r>
        <w:r>
          <w:t>24</w:t>
        </w:r>
        <w:r>
          <w:fldChar w:fldCharType="end"/>
        </w:r>
      </w:hyperlink>
    </w:p>
    <w:p>
      <w:pPr>
        <w:pStyle w:val="TOC2"/>
        <w:tabs>
          <w:tab w:val="right" w:leader="dot" w:pos="8306"/>
        </w:tabs>
      </w:pPr>
      <w:hyperlink w:anchor="_Toc21017" w:history="1">
        <w:r>
          <w:rPr>
            <w:rFonts w:ascii="仿宋" w:eastAsia="仿宋" w:hAnsi="仿宋" w:cs="仿宋" w:hint="eastAsia"/>
            <w:lang w:eastAsia="zh-CN"/>
          </w:rPr>
          <w:t>(三)、机会分析(O)</w:t>
        </w:r>
        <w:r>
          <w:tab/>
        </w:r>
        <w:r>
          <w:fldChar w:fldCharType="begin"/>
        </w:r>
        <w:r>
          <w:instrText xml:space="preserve"> PAGEREF _Toc21017 \h </w:instrText>
        </w:r>
        <w:r>
          <w:fldChar w:fldCharType="separate"/>
        </w:r>
        <w:r>
          <w:t>26</w:t>
        </w:r>
        <w:r>
          <w:fldChar w:fldCharType="end"/>
        </w:r>
      </w:hyperlink>
    </w:p>
    <w:p>
      <w:pPr>
        <w:pStyle w:val="TOC2"/>
        <w:tabs>
          <w:tab w:val="right" w:leader="dot" w:pos="8306"/>
        </w:tabs>
      </w:pPr>
      <w:hyperlink w:anchor="_Toc4974" w:history="1">
        <w:r>
          <w:rPr>
            <w:rFonts w:ascii="仿宋" w:eastAsia="仿宋" w:hAnsi="仿宋" w:cs="仿宋" w:hint="eastAsia"/>
            <w:lang w:eastAsia="zh-CN"/>
          </w:rPr>
          <w:t>(四)、威胁分析(T)</w:t>
        </w:r>
        <w:r>
          <w:tab/>
        </w:r>
        <w:r>
          <w:fldChar w:fldCharType="begin"/>
        </w:r>
        <w:r>
          <w:instrText xml:space="preserve"> PAGEREF _Toc4974 \h </w:instrText>
        </w:r>
        <w:r>
          <w:fldChar w:fldCharType="separate"/>
        </w:r>
        <w:r>
          <w:t>28</w:t>
        </w:r>
        <w:r>
          <w:fldChar w:fldCharType="end"/>
        </w:r>
      </w:hyperlink>
    </w:p>
    <w:p>
      <w:pPr>
        <w:pStyle w:val="TOC1"/>
        <w:tabs>
          <w:tab w:val="right" w:leader="dot" w:pos="8306"/>
        </w:tabs>
      </w:pPr>
      <w:hyperlink w:anchor="_Toc20070" w:history="1">
        <w:r>
          <w:rPr>
            <w:rFonts w:ascii="仿宋" w:eastAsia="仿宋" w:hAnsi="仿宋" w:cs="仿宋" w:hint="eastAsia"/>
            <w:lang w:eastAsia="zh-CN"/>
          </w:rPr>
          <w:t>六、项目进度计划</w:t>
        </w:r>
        <w:r>
          <w:tab/>
        </w:r>
        <w:r>
          <w:fldChar w:fldCharType="begin"/>
        </w:r>
        <w:r>
          <w:instrText xml:space="preserve"> PAGEREF _Toc20070 \h </w:instrText>
        </w:r>
        <w:r>
          <w:fldChar w:fldCharType="separate"/>
        </w:r>
        <w:r>
          <w:t>31</w:t>
        </w:r>
        <w:r>
          <w:fldChar w:fldCharType="end"/>
        </w:r>
      </w:hyperlink>
    </w:p>
    <w:p>
      <w:pPr>
        <w:pStyle w:val="TOC2"/>
        <w:tabs>
          <w:tab w:val="right" w:leader="dot" w:pos="8306"/>
        </w:tabs>
      </w:pPr>
      <w:hyperlink w:anchor="_Toc12169" w:history="1">
        <w:r>
          <w:rPr>
            <w:rFonts w:ascii="仿宋" w:eastAsia="仿宋" w:hAnsi="仿宋" w:cs="仿宋" w:hint="eastAsia"/>
            <w:lang w:eastAsia="zh-CN"/>
          </w:rPr>
          <w:t>(一)、项目进度安排</w:t>
        </w:r>
        <w:r>
          <w:tab/>
        </w:r>
        <w:r>
          <w:fldChar w:fldCharType="begin"/>
        </w:r>
        <w:r>
          <w:instrText xml:space="preserve"> PAGEREF _Toc12169 \h </w:instrText>
        </w:r>
        <w:r>
          <w:fldChar w:fldCharType="separate"/>
        </w:r>
        <w:r>
          <w:t>31</w:t>
        </w:r>
        <w:r>
          <w:fldChar w:fldCharType="end"/>
        </w:r>
      </w:hyperlink>
    </w:p>
    <w:p>
      <w:pPr>
        <w:pStyle w:val="TOC2"/>
        <w:tabs>
          <w:tab w:val="right" w:leader="dot" w:pos="8306"/>
        </w:tabs>
      </w:pPr>
      <w:hyperlink w:anchor="_Toc26927" w:history="1">
        <w:r>
          <w:rPr>
            <w:rFonts w:ascii="仿宋" w:eastAsia="仿宋" w:hAnsi="仿宋" w:cs="仿宋" w:hint="eastAsia"/>
            <w:lang w:eastAsia="zh-CN"/>
          </w:rPr>
          <w:t>(二)、项目实施保障措施</w:t>
        </w:r>
        <w:r>
          <w:tab/>
        </w:r>
        <w:r>
          <w:fldChar w:fldCharType="begin"/>
        </w:r>
        <w:r>
          <w:instrText xml:space="preserve"> PAGEREF _Toc26927 \h </w:instrText>
        </w:r>
        <w:r>
          <w:fldChar w:fldCharType="separate"/>
        </w:r>
        <w:r>
          <w:t>32</w:t>
        </w:r>
        <w:r>
          <w:fldChar w:fldCharType="end"/>
        </w:r>
      </w:hyperlink>
    </w:p>
    <w:p>
      <w:pPr>
        <w:pStyle w:val="TOC1"/>
        <w:tabs>
          <w:tab w:val="right" w:leader="dot" w:pos="8306"/>
        </w:tabs>
      </w:pPr>
      <w:hyperlink w:anchor="_Toc11136" w:history="1">
        <w:r>
          <w:rPr>
            <w:rFonts w:ascii="仿宋" w:eastAsia="仿宋" w:hAnsi="仿宋" w:cs="仿宋" w:hint="eastAsia"/>
            <w:lang w:eastAsia="zh-CN"/>
          </w:rPr>
          <w:t>七、法规合规与审计</w:t>
        </w:r>
        <w:r>
          <w:tab/>
        </w:r>
        <w:r>
          <w:fldChar w:fldCharType="begin"/>
        </w:r>
        <w:r>
          <w:instrText xml:space="preserve"> PAGEREF _Toc11136 \h </w:instrText>
        </w:r>
        <w:r>
          <w:fldChar w:fldCharType="separate"/>
        </w:r>
        <w:r>
          <w:t>35</w:t>
        </w:r>
        <w:r>
          <w:fldChar w:fldCharType="end"/>
        </w:r>
      </w:hyperlink>
    </w:p>
    <w:p>
      <w:pPr>
        <w:pStyle w:val="TOC2"/>
        <w:tabs>
          <w:tab w:val="right" w:leader="dot" w:pos="8306"/>
        </w:tabs>
      </w:pPr>
      <w:hyperlink w:anchor="_Toc17267" w:history="1">
        <w:r>
          <w:rPr>
            <w:rFonts w:ascii="仿宋" w:eastAsia="仿宋" w:hAnsi="仿宋" w:cs="仿宋" w:hint="eastAsia"/>
            <w:lang w:eastAsia="zh-CN"/>
          </w:rPr>
          <w:t>(一)、法规遵从与合规性</w:t>
        </w:r>
        <w:r>
          <w:tab/>
        </w:r>
        <w:r>
          <w:fldChar w:fldCharType="begin"/>
        </w:r>
        <w:r>
          <w:instrText xml:space="preserve"> PAGEREF _Toc17267 \h </w:instrText>
        </w:r>
        <w:r>
          <w:fldChar w:fldCharType="separate"/>
        </w:r>
        <w:r>
          <w:t>35</w:t>
        </w:r>
        <w:r>
          <w:fldChar w:fldCharType="end"/>
        </w:r>
      </w:hyperlink>
    </w:p>
    <w:p>
      <w:pPr>
        <w:pStyle w:val="TOC2"/>
        <w:tabs>
          <w:tab w:val="right" w:leader="dot" w:pos="8306"/>
        </w:tabs>
      </w:pPr>
      <w:hyperlink w:anchor="_Toc6359" w:history="1">
        <w:r>
          <w:rPr>
            <w:rFonts w:ascii="仿宋" w:eastAsia="仿宋" w:hAnsi="仿宋" w:cs="仿宋" w:hint="eastAsia"/>
            <w:lang w:eastAsia="zh-CN"/>
          </w:rPr>
          <w:t>(二)、内部审计计划</w:t>
        </w:r>
        <w:r>
          <w:tab/>
        </w:r>
        <w:r>
          <w:fldChar w:fldCharType="begin"/>
        </w:r>
        <w:r>
          <w:instrText xml:space="preserve"> PAGEREF _Toc6359 \h </w:instrText>
        </w:r>
        <w:r>
          <w:fldChar w:fldCharType="separate"/>
        </w:r>
        <w:r>
          <w:t>35</w:t>
        </w:r>
        <w:r>
          <w:fldChar w:fldCharType="end"/>
        </w:r>
      </w:hyperlink>
    </w:p>
    <w:p>
      <w:pPr>
        <w:pStyle w:val="TOC2"/>
        <w:tabs>
          <w:tab w:val="right" w:leader="dot" w:pos="8306"/>
        </w:tabs>
      </w:pPr>
      <w:hyperlink w:anchor="_Toc21280" w:history="1">
        <w:r>
          <w:rPr>
            <w:rFonts w:ascii="仿宋" w:eastAsia="仿宋" w:hAnsi="仿宋" w:cs="仿宋" w:hint="eastAsia"/>
            <w:lang w:eastAsia="zh-CN"/>
          </w:rPr>
          <w:t>(三)、外部审计准备</w:t>
        </w:r>
        <w:r>
          <w:tab/>
        </w:r>
        <w:r>
          <w:fldChar w:fldCharType="begin"/>
        </w:r>
        <w:r>
          <w:instrText xml:space="preserve"> PAGEREF _Toc21280 \h </w:instrText>
        </w:r>
        <w:r>
          <w:fldChar w:fldCharType="separate"/>
        </w:r>
        <w:r>
          <w:t>36</w:t>
        </w:r>
        <w:r>
          <w:fldChar w:fldCharType="end"/>
        </w:r>
      </w:hyperlink>
    </w:p>
    <w:p>
      <w:pPr>
        <w:pStyle w:val="TOC2"/>
        <w:tabs>
          <w:tab w:val="right" w:leader="dot" w:pos="8306"/>
        </w:tabs>
      </w:pPr>
      <w:hyperlink w:anchor="_Toc32345" w:history="1">
        <w:r>
          <w:rPr>
            <w:rFonts w:ascii="仿宋" w:eastAsia="仿宋" w:hAnsi="仿宋" w:cs="仿宋" w:hint="eastAsia"/>
            <w:lang w:eastAsia="zh-CN"/>
          </w:rPr>
          <w:t>(四)、审计结果整改</w:t>
        </w:r>
        <w:r>
          <w:tab/>
        </w:r>
        <w:r>
          <w:fldChar w:fldCharType="begin"/>
        </w:r>
        <w:r>
          <w:instrText xml:space="preserve"> PAGEREF _Toc32345 \h </w:instrText>
        </w:r>
        <w:r>
          <w:fldChar w:fldCharType="separate"/>
        </w:r>
        <w:r>
          <w:t>36</w:t>
        </w:r>
        <w:r>
          <w:fldChar w:fldCharType="end"/>
        </w:r>
      </w:hyperlink>
    </w:p>
    <w:p>
      <w:pPr>
        <w:pStyle w:val="TOC1"/>
        <w:tabs>
          <w:tab w:val="right" w:leader="dot" w:pos="8306"/>
        </w:tabs>
      </w:pPr>
      <w:hyperlink w:anchor="_Toc4638" w:history="1">
        <w:r>
          <w:rPr>
            <w:rFonts w:ascii="仿宋" w:eastAsia="仿宋" w:hAnsi="仿宋" w:cs="仿宋" w:hint="eastAsia"/>
            <w:lang w:eastAsia="zh-CN"/>
          </w:rPr>
          <w:t>八、社会效益评价</w:t>
        </w:r>
        <w:r>
          <w:tab/>
        </w:r>
        <w:r>
          <w:fldChar w:fldCharType="begin"/>
        </w:r>
        <w:r>
          <w:instrText xml:space="preserve"> PAGEREF _Toc4638 \h </w:instrText>
        </w:r>
        <w:r>
          <w:fldChar w:fldCharType="separate"/>
        </w:r>
        <w:r>
          <w:t>36</w:t>
        </w:r>
        <w:r>
          <w:fldChar w:fldCharType="end"/>
        </w:r>
      </w:hyperlink>
    </w:p>
    <w:p>
      <w:pPr>
        <w:pStyle w:val="TOC2"/>
        <w:tabs>
          <w:tab w:val="right" w:leader="dot" w:pos="8306"/>
        </w:tabs>
      </w:pPr>
      <w:hyperlink w:anchor="_Toc27503" w:history="1">
        <w:r>
          <w:rPr>
            <w:rFonts w:ascii="仿宋" w:eastAsia="仿宋" w:hAnsi="仿宋" w:cs="仿宋" w:hint="eastAsia"/>
            <w:lang w:eastAsia="zh-CN"/>
          </w:rPr>
          <w:t>(一)、促进当地经济进展</w:t>
        </w:r>
        <w:r>
          <w:tab/>
        </w:r>
        <w:r>
          <w:fldChar w:fldCharType="begin"/>
        </w:r>
        <w:r>
          <w:instrText xml:space="preserve"> PAGEREF _Toc27503 \h </w:instrText>
        </w:r>
        <w:r>
          <w:fldChar w:fldCharType="separate"/>
        </w:r>
        <w:r>
          <w:t>36</w:t>
        </w:r>
        <w:r>
          <w:fldChar w:fldCharType="end"/>
        </w:r>
      </w:hyperlink>
    </w:p>
    <w:p>
      <w:pPr>
        <w:pStyle w:val="TOC2"/>
        <w:tabs>
          <w:tab w:val="right" w:leader="dot" w:pos="8306"/>
        </w:tabs>
      </w:pPr>
      <w:hyperlink w:anchor="_Toc25297" w:history="1">
        <w:r>
          <w:rPr>
            <w:rFonts w:ascii="仿宋" w:eastAsia="仿宋" w:hAnsi="仿宋" w:cs="仿宋" w:hint="eastAsia"/>
            <w:lang w:eastAsia="zh-CN"/>
          </w:rPr>
          <w:t>(二)、带动有关产业进展</w:t>
        </w:r>
        <w:r>
          <w:tab/>
        </w:r>
        <w:r>
          <w:fldChar w:fldCharType="begin"/>
        </w:r>
        <w:r>
          <w:instrText xml:space="preserve"> PAGEREF _Toc25297 \h </w:instrText>
        </w:r>
        <w:r>
          <w:fldChar w:fldCharType="separate"/>
        </w:r>
        <w:r>
          <w:t>37</w:t>
        </w:r>
        <w:r>
          <w:fldChar w:fldCharType="end"/>
        </w:r>
      </w:hyperlink>
    </w:p>
    <w:p>
      <w:pPr>
        <w:pStyle w:val="TOC2"/>
        <w:tabs>
          <w:tab w:val="right" w:leader="dot" w:pos="8306"/>
        </w:tabs>
      </w:pPr>
      <w:hyperlink w:anchor="_Toc28445" w:history="1">
        <w:r>
          <w:rPr>
            <w:rFonts w:ascii="仿宋" w:eastAsia="仿宋" w:hAnsi="仿宋" w:cs="仿宋" w:hint="eastAsia"/>
            <w:lang w:eastAsia="zh-CN"/>
          </w:rPr>
          <w:t>(三)、增加地方财政收入</w:t>
        </w:r>
        <w:r>
          <w:tab/>
        </w:r>
        <w:r>
          <w:fldChar w:fldCharType="begin"/>
        </w:r>
        <w:r>
          <w:instrText xml:space="preserve"> PAGEREF _Toc28445 \h </w:instrText>
        </w:r>
        <w:r>
          <w:fldChar w:fldCharType="separate"/>
        </w:r>
        <w:r>
          <w:t>38</w:t>
        </w:r>
        <w:r>
          <w:fldChar w:fldCharType="end"/>
        </w:r>
      </w:hyperlink>
    </w:p>
    <w:p>
      <w:pPr>
        <w:pStyle w:val="TOC2"/>
        <w:tabs>
          <w:tab w:val="right" w:leader="dot" w:pos="8306"/>
        </w:tabs>
      </w:pPr>
      <w:hyperlink w:anchor="_Toc15760" w:history="1">
        <w:r>
          <w:rPr>
            <w:rFonts w:ascii="仿宋" w:eastAsia="仿宋" w:hAnsi="仿宋" w:cs="仿宋" w:hint="eastAsia"/>
            <w:lang w:eastAsia="zh-CN"/>
          </w:rPr>
          <w:t>(四)、增加就业机会</w:t>
        </w:r>
        <w:r>
          <w:tab/>
        </w:r>
        <w:r>
          <w:fldChar w:fldCharType="begin"/>
        </w:r>
        <w:r>
          <w:instrText xml:space="preserve"> PAGEREF _Toc15760 \h </w:instrText>
        </w:r>
        <w:r>
          <w:fldChar w:fldCharType="separate"/>
        </w:r>
        <w:r>
          <w:t>38</w:t>
        </w:r>
        <w:r>
          <w:fldChar w:fldCharType="end"/>
        </w:r>
      </w:hyperlink>
    </w:p>
    <w:p>
      <w:pPr>
        <w:pStyle w:val="TOC1"/>
        <w:tabs>
          <w:tab w:val="right" w:leader="dot" w:pos="8306"/>
        </w:tabs>
      </w:pPr>
      <w:hyperlink w:anchor="_Toc22561" w:history="1">
        <w:r>
          <w:rPr>
            <w:rFonts w:ascii="仿宋" w:eastAsia="仿宋" w:hAnsi="仿宋" w:cs="仿宋" w:hint="eastAsia"/>
            <w:lang w:eastAsia="zh-CN"/>
          </w:rPr>
          <w:t>九、组织机构及人力资源</w:t>
        </w:r>
        <w:r>
          <w:tab/>
        </w:r>
        <w:r>
          <w:fldChar w:fldCharType="begin"/>
        </w:r>
        <w:r>
          <w:instrText xml:space="preserve"> PAGEREF _Toc22561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5" w:history="1">
        <w:r>
          <w:rPr>
            <w:rFonts w:ascii="仿宋" w:eastAsia="仿宋" w:hAnsi="仿宋" w:cs="仿宋" w:hint="eastAsia"/>
            <w:lang w:eastAsia="zh-CN"/>
          </w:rPr>
          <w:t>(一)、人力资源配置</w:t>
        </w:r>
        <w:r>
          <w:tab/>
        </w:r>
        <w:r>
          <w:fldChar w:fldCharType="begin"/>
        </w:r>
        <w:r>
          <w:instrText xml:space="preserve"> PAGEREF _Toc5855 \h </w:instrText>
        </w:r>
        <w:r>
          <w:fldChar w:fldCharType="separate"/>
        </w:r>
        <w:r>
          <w:t>40</w:t>
        </w:r>
        <w:r>
          <w:fldChar w:fldCharType="end"/>
        </w:r>
      </w:hyperlink>
    </w:p>
    <w:p>
      <w:pPr>
        <w:pStyle w:val="TOC2"/>
        <w:tabs>
          <w:tab w:val="right" w:leader="dot" w:pos="8306"/>
        </w:tabs>
      </w:pPr>
      <w:hyperlink w:anchor="_Toc3780" w:history="1">
        <w:r>
          <w:rPr>
            <w:rFonts w:ascii="仿宋" w:eastAsia="仿宋" w:hAnsi="仿宋" w:cs="仿宋" w:hint="eastAsia"/>
            <w:lang w:eastAsia="zh-CN"/>
          </w:rPr>
          <w:t>(二)、员工技能培训</w:t>
        </w:r>
        <w:r>
          <w:tab/>
        </w:r>
        <w:r>
          <w:fldChar w:fldCharType="begin"/>
        </w:r>
        <w:r>
          <w:instrText xml:space="preserve"> PAGEREF _Toc3780 \h </w:instrText>
        </w:r>
        <w:r>
          <w:fldChar w:fldCharType="separate"/>
        </w:r>
        <w:r>
          <w:t>41</w:t>
        </w:r>
        <w:r>
          <w:fldChar w:fldCharType="end"/>
        </w:r>
      </w:hyperlink>
    </w:p>
    <w:p>
      <w:pPr>
        <w:pStyle w:val="TOC1"/>
        <w:tabs>
          <w:tab w:val="right" w:leader="dot" w:pos="8306"/>
        </w:tabs>
      </w:pPr>
      <w:hyperlink w:anchor="_Toc11374" w:history="1">
        <w:r>
          <w:rPr>
            <w:rFonts w:ascii="仿宋" w:eastAsia="仿宋" w:hAnsi="仿宋" w:cs="仿宋" w:hint="eastAsia"/>
            <w:lang w:eastAsia="zh-CN"/>
          </w:rPr>
          <w:t>十、项目风险分析及防范措施</w:t>
        </w:r>
        <w:r>
          <w:tab/>
        </w:r>
        <w:r>
          <w:fldChar w:fldCharType="begin"/>
        </w:r>
        <w:r>
          <w:instrText xml:space="preserve"> PAGEREF _Toc11374 \h </w:instrText>
        </w:r>
        <w:r>
          <w:fldChar w:fldCharType="separate"/>
        </w:r>
        <w:r>
          <w:t>42</w:t>
        </w:r>
        <w:r>
          <w:fldChar w:fldCharType="end"/>
        </w:r>
      </w:hyperlink>
    </w:p>
    <w:p>
      <w:pPr>
        <w:pStyle w:val="TOC2"/>
        <w:tabs>
          <w:tab w:val="right" w:leader="dot" w:pos="8306"/>
        </w:tabs>
      </w:pPr>
      <w:hyperlink w:anchor="_Toc7761" w:history="1">
        <w:r>
          <w:rPr>
            <w:rFonts w:ascii="仿宋" w:eastAsia="仿宋" w:hAnsi="仿宋" w:cs="仿宋" w:hint="eastAsia"/>
            <w:lang w:eastAsia="zh-CN"/>
          </w:rPr>
          <w:t>(一)、项目的要紧风险因素识别</w:t>
        </w:r>
        <w:r>
          <w:tab/>
        </w:r>
        <w:r>
          <w:fldChar w:fldCharType="begin"/>
        </w:r>
        <w:r>
          <w:instrText xml:space="preserve"> PAGEREF _Toc7761 \h </w:instrText>
        </w:r>
        <w:r>
          <w:fldChar w:fldCharType="separate"/>
        </w:r>
        <w:r>
          <w:t>42</w:t>
        </w:r>
        <w:r>
          <w:fldChar w:fldCharType="end"/>
        </w:r>
      </w:hyperlink>
    </w:p>
    <w:p>
      <w:pPr>
        <w:pStyle w:val="TOC2"/>
        <w:tabs>
          <w:tab w:val="right" w:leader="dot" w:pos="8306"/>
        </w:tabs>
      </w:pPr>
      <w:hyperlink w:anchor="_Toc5938" w:history="1">
        <w:r>
          <w:rPr>
            <w:rFonts w:ascii="仿宋" w:eastAsia="仿宋" w:hAnsi="仿宋" w:cs="仿宋" w:hint="eastAsia"/>
            <w:lang w:eastAsia="zh-CN"/>
          </w:rPr>
          <w:t>(二)、风险程度分析</w:t>
        </w:r>
        <w:r>
          <w:tab/>
        </w:r>
        <w:r>
          <w:fldChar w:fldCharType="begin"/>
        </w:r>
        <w:r>
          <w:instrText xml:space="preserve"> PAGEREF _Toc5938 \h </w:instrText>
        </w:r>
        <w:r>
          <w:fldChar w:fldCharType="separate"/>
        </w:r>
        <w:r>
          <w:t>43</w:t>
        </w:r>
        <w:r>
          <w:fldChar w:fldCharType="end"/>
        </w:r>
      </w:hyperlink>
    </w:p>
    <w:p>
      <w:pPr>
        <w:pStyle w:val="TOC2"/>
        <w:tabs>
          <w:tab w:val="right" w:leader="dot" w:pos="8306"/>
        </w:tabs>
      </w:pPr>
      <w:hyperlink w:anchor="_Toc29538" w:history="1">
        <w:r>
          <w:rPr>
            <w:rFonts w:ascii="仿宋" w:eastAsia="仿宋" w:hAnsi="仿宋" w:cs="仿宋" w:hint="eastAsia"/>
            <w:lang w:eastAsia="zh-CN"/>
          </w:rPr>
          <w:t>(三)、防范与降低风险的计策</w:t>
        </w:r>
        <w:r>
          <w:tab/>
        </w:r>
        <w:r>
          <w:fldChar w:fldCharType="begin"/>
        </w:r>
        <w:r>
          <w:instrText xml:space="preserve"> PAGEREF _Toc29538 \h </w:instrText>
        </w:r>
        <w:r>
          <w:fldChar w:fldCharType="separate"/>
        </w:r>
        <w:r>
          <w:t>44</w:t>
        </w:r>
        <w:r>
          <w:fldChar w:fldCharType="end"/>
        </w:r>
      </w:hyperlink>
    </w:p>
    <w:p>
      <w:pPr>
        <w:pStyle w:val="TOC1"/>
        <w:tabs>
          <w:tab w:val="right" w:leader="dot" w:pos="8306"/>
        </w:tabs>
      </w:pPr>
      <w:hyperlink w:anchor="_Toc13067" w:history="1">
        <w:r>
          <w:rPr>
            <w:rFonts w:ascii="仿宋" w:eastAsia="仿宋" w:hAnsi="仿宋" w:cs="仿宋" w:hint="eastAsia"/>
            <w:lang w:eastAsia="zh-CN"/>
          </w:rPr>
          <w:t>十一、项目验收与收尾工作</w:t>
        </w:r>
        <w:r>
          <w:tab/>
        </w:r>
        <w:r>
          <w:fldChar w:fldCharType="begin"/>
        </w:r>
        <w:r>
          <w:instrText xml:space="preserve"> PAGEREF _Toc13067 \h </w:instrText>
        </w:r>
        <w:r>
          <w:fldChar w:fldCharType="separate"/>
        </w:r>
        <w:r>
          <w:t>45</w:t>
        </w:r>
        <w:r>
          <w:fldChar w:fldCharType="end"/>
        </w:r>
      </w:hyperlink>
    </w:p>
    <w:p>
      <w:pPr>
        <w:pStyle w:val="TOC2"/>
        <w:tabs>
          <w:tab w:val="right" w:leader="dot" w:pos="8306"/>
        </w:tabs>
      </w:pPr>
      <w:hyperlink w:anchor="_Toc15701" w:history="1">
        <w:r>
          <w:rPr>
            <w:rFonts w:ascii="仿宋" w:eastAsia="仿宋" w:hAnsi="仿宋" w:cs="仿宋" w:hint="eastAsia"/>
            <w:lang w:eastAsia="zh-CN"/>
          </w:rPr>
          <w:t>(一)、项目竣工验收</w:t>
        </w:r>
        <w:r>
          <w:tab/>
        </w:r>
        <w:r>
          <w:fldChar w:fldCharType="begin"/>
        </w:r>
        <w:r>
          <w:instrText xml:space="preserve"> PAGEREF _Toc15701 \h </w:instrText>
        </w:r>
        <w:r>
          <w:fldChar w:fldCharType="separate"/>
        </w:r>
        <w:r>
          <w:t>45</w:t>
        </w:r>
        <w:r>
          <w:fldChar w:fldCharType="end"/>
        </w:r>
      </w:hyperlink>
    </w:p>
    <w:p>
      <w:pPr>
        <w:pStyle w:val="TOC2"/>
        <w:tabs>
          <w:tab w:val="right" w:leader="dot" w:pos="8306"/>
        </w:tabs>
      </w:pPr>
      <w:hyperlink w:anchor="_Toc12501" w:history="1">
        <w:r>
          <w:rPr>
            <w:rFonts w:ascii="仿宋" w:eastAsia="仿宋" w:hAnsi="仿宋" w:cs="仿宋" w:hint="eastAsia"/>
            <w:lang w:eastAsia="zh-CN"/>
          </w:rPr>
          <w:t>(二)、收尾工作计划</w:t>
        </w:r>
        <w:r>
          <w:tab/>
        </w:r>
        <w:r>
          <w:fldChar w:fldCharType="begin"/>
        </w:r>
        <w:r>
          <w:instrText xml:space="preserve"> PAGEREF _Toc12501 \h </w:instrText>
        </w:r>
        <w:r>
          <w:fldChar w:fldCharType="separate"/>
        </w:r>
        <w:r>
          <w:t>47</w:t>
        </w:r>
        <w:r>
          <w:fldChar w:fldCharType="end"/>
        </w:r>
      </w:hyperlink>
    </w:p>
    <w:p>
      <w:pPr>
        <w:pStyle w:val="TOC2"/>
        <w:tabs>
          <w:tab w:val="right" w:leader="dot" w:pos="8306"/>
        </w:tabs>
      </w:pPr>
      <w:hyperlink w:anchor="_Toc5291" w:history="1">
        <w:r>
          <w:rPr>
            <w:rFonts w:ascii="仿宋" w:eastAsia="仿宋" w:hAnsi="仿宋" w:cs="仿宋" w:hint="eastAsia"/>
            <w:lang w:eastAsia="zh-CN"/>
          </w:rPr>
          <w:t>(三)、移交与运营</w:t>
        </w:r>
        <w:r>
          <w:tab/>
        </w:r>
        <w:r>
          <w:fldChar w:fldCharType="begin"/>
        </w:r>
        <w:r>
          <w:instrText xml:space="preserve"> PAGEREF _Toc5291 \h </w:instrText>
        </w:r>
        <w:r>
          <w:fldChar w:fldCharType="separate"/>
        </w:r>
        <w:r>
          <w:t>48</w:t>
        </w:r>
        <w:r>
          <w:fldChar w:fldCharType="end"/>
        </w:r>
      </w:hyperlink>
    </w:p>
    <w:p>
      <w:pPr>
        <w:pStyle w:val="TOC1"/>
        <w:tabs>
          <w:tab w:val="right" w:leader="dot" w:pos="8306"/>
        </w:tabs>
      </w:pPr>
      <w:hyperlink w:anchor="_Toc3548" w:history="1">
        <w:r>
          <w:rPr>
            <w:rFonts w:ascii="仿宋" w:eastAsia="仿宋" w:hAnsi="仿宋" w:cs="仿宋" w:hint="eastAsia"/>
            <w:lang w:eastAsia="zh-CN"/>
          </w:rPr>
          <w:t>十二、项目运营管理</w:t>
        </w:r>
        <w:r>
          <w:tab/>
        </w:r>
        <w:r>
          <w:fldChar w:fldCharType="begin"/>
        </w:r>
        <w:r>
          <w:instrText xml:space="preserve"> PAGEREF _Toc3548 \h </w:instrText>
        </w:r>
        <w:r>
          <w:fldChar w:fldCharType="separate"/>
        </w:r>
        <w:r>
          <w:t>50</w:t>
        </w:r>
        <w:r>
          <w:fldChar w:fldCharType="end"/>
        </w:r>
      </w:hyperlink>
    </w:p>
    <w:p>
      <w:pPr>
        <w:pStyle w:val="TOC2"/>
        <w:tabs>
          <w:tab w:val="right" w:leader="dot" w:pos="8306"/>
        </w:tabs>
      </w:pPr>
      <w:hyperlink w:anchor="_Toc21791" w:history="1">
        <w:r>
          <w:rPr>
            <w:rFonts w:ascii="仿宋" w:eastAsia="仿宋" w:hAnsi="仿宋" w:cs="仿宋" w:hint="eastAsia"/>
            <w:lang w:eastAsia="zh-CN"/>
          </w:rPr>
          <w:t>(一)、项目管理体系建设</w:t>
        </w:r>
        <w:r>
          <w:tab/>
        </w:r>
        <w:r>
          <w:fldChar w:fldCharType="begin"/>
        </w:r>
        <w:r>
          <w:instrText xml:space="preserve"> PAGEREF _Toc21791 \h </w:instrText>
        </w:r>
        <w:r>
          <w:fldChar w:fldCharType="separate"/>
        </w:r>
        <w:r>
          <w:t>50</w:t>
        </w:r>
        <w:r>
          <w:fldChar w:fldCharType="end"/>
        </w:r>
      </w:hyperlink>
    </w:p>
    <w:p>
      <w:pPr>
        <w:pStyle w:val="TOC2"/>
        <w:tabs>
          <w:tab w:val="right" w:leader="dot" w:pos="8306"/>
        </w:tabs>
      </w:pPr>
      <w:hyperlink w:anchor="_Toc17412" w:history="1">
        <w:r>
          <w:rPr>
            <w:rFonts w:ascii="仿宋" w:eastAsia="仿宋" w:hAnsi="仿宋" w:cs="仿宋" w:hint="eastAsia"/>
            <w:lang w:eastAsia="zh-CN"/>
          </w:rPr>
          <w:t>(二)、运营计划</w:t>
        </w:r>
        <w:r>
          <w:tab/>
        </w:r>
        <w:r>
          <w:fldChar w:fldCharType="begin"/>
        </w:r>
        <w:r>
          <w:instrText xml:space="preserve"> PAGEREF _Toc17412 \h </w:instrText>
        </w:r>
        <w:r>
          <w:fldChar w:fldCharType="separate"/>
        </w:r>
        <w:r>
          <w:t>51</w:t>
        </w:r>
        <w:r>
          <w:fldChar w:fldCharType="end"/>
        </w:r>
      </w:hyperlink>
    </w:p>
    <w:p>
      <w:pPr>
        <w:pStyle w:val="TOC2"/>
        <w:tabs>
          <w:tab w:val="right" w:leader="dot" w:pos="8306"/>
        </w:tabs>
      </w:pPr>
      <w:hyperlink w:anchor="_Toc20918" w:history="1">
        <w:r>
          <w:rPr>
            <w:rFonts w:ascii="仿宋" w:eastAsia="仿宋" w:hAnsi="仿宋" w:cs="仿宋" w:hint="eastAsia"/>
            <w:lang w:eastAsia="zh-CN"/>
          </w:rPr>
          <w:t>(三)、运营管理措施</w:t>
        </w:r>
        <w:r>
          <w:tab/>
        </w:r>
        <w:r>
          <w:fldChar w:fldCharType="begin"/>
        </w:r>
        <w:r>
          <w:instrText xml:space="preserve"> PAGEREF _Toc20918 \h </w:instrText>
        </w:r>
        <w:r>
          <w:fldChar w:fldCharType="separate"/>
        </w:r>
        <w:r>
          <w:t>52</w:t>
        </w:r>
        <w:r>
          <w:fldChar w:fldCharType="end"/>
        </w:r>
      </w:hyperlink>
    </w:p>
    <w:p>
      <w:pPr>
        <w:pStyle w:val="TOC2"/>
        <w:tabs>
          <w:tab w:val="right" w:leader="dot" w:pos="8306"/>
        </w:tabs>
      </w:pPr>
      <w:hyperlink w:anchor="_Toc24620" w:history="1">
        <w:r>
          <w:rPr>
            <w:rFonts w:ascii="仿宋" w:eastAsia="仿宋" w:hAnsi="仿宋" w:cs="仿宋" w:hint="eastAsia"/>
            <w:lang w:eastAsia="zh-CN"/>
          </w:rPr>
          <w:t>(四)、项目监测与改进</w:t>
        </w:r>
        <w:r>
          <w:tab/>
        </w:r>
        <w:r>
          <w:fldChar w:fldCharType="begin"/>
        </w:r>
        <w:r>
          <w:instrText xml:space="preserve"> PAGEREF _Toc24620 \h </w:instrText>
        </w:r>
        <w:r>
          <w:fldChar w:fldCharType="separate"/>
        </w:r>
        <w:r>
          <w:t>53</w:t>
        </w:r>
        <w:r>
          <w:fldChar w:fldCharType="end"/>
        </w:r>
      </w:hyperlink>
    </w:p>
    <w:p>
      <w:pPr>
        <w:pStyle w:val="TOC1"/>
        <w:tabs>
          <w:tab w:val="right" w:leader="dot" w:pos="8306"/>
        </w:tabs>
      </w:pPr>
      <w:hyperlink w:anchor="_Toc31260" w:history="1">
        <w:r>
          <w:rPr>
            <w:rFonts w:ascii="仿宋" w:eastAsia="仿宋" w:hAnsi="仿宋" w:cs="仿宋" w:hint="eastAsia"/>
            <w:lang w:eastAsia="zh-CN"/>
          </w:rPr>
          <w:t>十三、应急管理与安全防护</w:t>
        </w:r>
        <w:r>
          <w:tab/>
        </w:r>
        <w:r>
          <w:fldChar w:fldCharType="begin"/>
        </w:r>
        <w:r>
          <w:instrText xml:space="preserve"> PAGEREF _Toc31260 \h </w:instrText>
        </w:r>
        <w:r>
          <w:fldChar w:fldCharType="separate"/>
        </w:r>
        <w:r>
          <w:t>54</w:t>
        </w:r>
        <w:r>
          <w:fldChar w:fldCharType="end"/>
        </w:r>
      </w:hyperlink>
    </w:p>
    <w:p>
      <w:pPr>
        <w:pStyle w:val="TOC2"/>
        <w:tabs>
          <w:tab w:val="right" w:leader="dot" w:pos="8306"/>
        </w:tabs>
      </w:pPr>
      <w:hyperlink w:anchor="_Toc22663" w:history="1">
        <w:r>
          <w:rPr>
            <w:rFonts w:ascii="仿宋" w:eastAsia="仿宋" w:hAnsi="仿宋" w:cs="仿宋" w:hint="eastAsia"/>
            <w:lang w:eastAsia="zh-CN"/>
          </w:rPr>
          <w:t>(一)、应急管理计划</w:t>
        </w:r>
        <w:r>
          <w:tab/>
        </w:r>
        <w:r>
          <w:fldChar w:fldCharType="begin"/>
        </w:r>
        <w:r>
          <w:instrText xml:space="preserve"> PAGEREF _Toc22663 \h </w:instrText>
        </w:r>
        <w:r>
          <w:fldChar w:fldCharType="separate"/>
        </w:r>
        <w:r>
          <w:t>54</w:t>
        </w:r>
        <w:r>
          <w:fldChar w:fldCharType="end"/>
        </w:r>
      </w:hyperlink>
    </w:p>
    <w:p>
      <w:pPr>
        <w:pStyle w:val="TOC2"/>
        <w:tabs>
          <w:tab w:val="right" w:leader="dot" w:pos="8306"/>
        </w:tabs>
      </w:pPr>
      <w:hyperlink w:anchor="_Toc1025" w:history="1">
        <w:r>
          <w:rPr>
            <w:rFonts w:ascii="仿宋" w:eastAsia="仿宋" w:hAnsi="仿宋" w:cs="仿宋" w:hint="eastAsia"/>
            <w:lang w:eastAsia="zh-CN"/>
          </w:rPr>
          <w:t>(二)、安全防护措施</w:t>
        </w:r>
        <w:r>
          <w:tab/>
        </w:r>
        <w:r>
          <w:fldChar w:fldCharType="begin"/>
        </w:r>
        <w:r>
          <w:instrText xml:space="preserve"> PAGEREF _Toc1025 \h </w:instrText>
        </w:r>
        <w:r>
          <w:fldChar w:fldCharType="separate"/>
        </w:r>
        <w:r>
          <w:t>56</w:t>
        </w:r>
        <w:r>
          <w:fldChar w:fldCharType="end"/>
        </w:r>
      </w:hyperlink>
    </w:p>
    <w:p>
      <w:pPr>
        <w:pStyle w:val="TOC2"/>
        <w:tabs>
          <w:tab w:val="right" w:leader="dot" w:pos="8306"/>
        </w:tabs>
      </w:pPr>
      <w:hyperlink w:anchor="_Toc2832" w:history="1">
        <w:r>
          <w:rPr>
            <w:rFonts w:ascii="仿宋" w:eastAsia="仿宋" w:hAnsi="仿宋" w:cs="仿宋" w:hint="eastAsia"/>
            <w:lang w:eastAsia="zh-CN"/>
          </w:rPr>
          <w:t>(三)、危险化学品管理</w:t>
        </w:r>
        <w:r>
          <w:tab/>
        </w:r>
        <w:r>
          <w:fldChar w:fldCharType="begin"/>
        </w:r>
        <w:r>
          <w:instrText xml:space="preserve"> PAGEREF _Toc2832 \h </w:instrText>
        </w:r>
        <w:r>
          <w:fldChar w:fldCharType="separate"/>
        </w:r>
        <w:r>
          <w:t>57</w:t>
        </w:r>
        <w:r>
          <w:fldChar w:fldCharType="end"/>
        </w:r>
      </w:hyperlink>
    </w:p>
    <w:p>
      <w:pPr>
        <w:pStyle w:val="TOC1"/>
        <w:tabs>
          <w:tab w:val="right" w:leader="dot" w:pos="8306"/>
        </w:tabs>
      </w:pPr>
      <w:hyperlink w:anchor="_Toc91" w:history="1">
        <w:r>
          <w:rPr>
            <w:rFonts w:ascii="仿宋" w:eastAsia="仿宋" w:hAnsi="仿宋" w:cs="仿宋" w:hint="eastAsia"/>
            <w:lang w:eastAsia="zh-CN"/>
          </w:rPr>
          <w:t>十四、社会责任与可持续发展</w:t>
        </w:r>
        <w:r>
          <w:tab/>
        </w:r>
        <w:r>
          <w:fldChar w:fldCharType="begin"/>
        </w:r>
        <w:r>
          <w:instrText xml:space="preserve"> PAGEREF _Toc91 \h </w:instrText>
        </w:r>
        <w:r>
          <w:fldChar w:fldCharType="separate"/>
        </w:r>
        <w:r>
          <w:t>58</w:t>
        </w:r>
        <w:r>
          <w:fldChar w:fldCharType="end"/>
        </w:r>
      </w:hyperlink>
    </w:p>
    <w:p>
      <w:pPr>
        <w:pStyle w:val="TOC2"/>
        <w:tabs>
          <w:tab w:val="right" w:leader="dot" w:pos="8306"/>
        </w:tabs>
      </w:pPr>
      <w:hyperlink w:anchor="_Toc19519" w:history="1">
        <w:r>
          <w:rPr>
            <w:rFonts w:ascii="仿宋" w:eastAsia="仿宋" w:hAnsi="仿宋" w:cs="仿宋" w:hint="eastAsia"/>
            <w:lang w:eastAsia="zh-CN"/>
          </w:rPr>
          <w:t>(一)、社会责任理念</w:t>
        </w:r>
        <w:r>
          <w:tab/>
        </w:r>
        <w:r>
          <w:fldChar w:fldCharType="begin"/>
        </w:r>
        <w:r>
          <w:instrText xml:space="preserve"> PAGEREF _Toc19519 \h </w:instrText>
        </w:r>
        <w:r>
          <w:fldChar w:fldCharType="separate"/>
        </w:r>
        <w:r>
          <w:t>58</w:t>
        </w:r>
        <w:r>
          <w:fldChar w:fldCharType="end"/>
        </w:r>
      </w:hyperlink>
    </w:p>
    <w:p>
      <w:pPr>
        <w:pStyle w:val="TOC2"/>
        <w:tabs>
          <w:tab w:val="right" w:leader="dot" w:pos="8306"/>
        </w:tabs>
      </w:pPr>
      <w:hyperlink w:anchor="_Toc17334" w:history="1">
        <w:r>
          <w:rPr>
            <w:rFonts w:ascii="仿宋" w:eastAsia="仿宋" w:hAnsi="仿宋" w:cs="仿宋" w:hint="eastAsia"/>
            <w:lang w:eastAsia="zh-CN"/>
          </w:rPr>
          <w:t>(二)、可持续发展策略</w:t>
        </w:r>
        <w:r>
          <w:tab/>
        </w:r>
        <w:r>
          <w:fldChar w:fldCharType="begin"/>
        </w:r>
        <w:r>
          <w:instrText xml:space="preserve"> PAGEREF _Toc17334 \h </w:instrText>
        </w:r>
        <w:r>
          <w:fldChar w:fldCharType="separate"/>
        </w:r>
        <w:r>
          <w:t>59</w:t>
        </w:r>
        <w:r>
          <w:fldChar w:fldCharType="end"/>
        </w:r>
      </w:hyperlink>
    </w:p>
    <w:p>
      <w:pPr>
        <w:pStyle w:val="TOC2"/>
        <w:tabs>
          <w:tab w:val="right" w:leader="dot" w:pos="8306"/>
        </w:tabs>
      </w:pPr>
      <w:hyperlink w:anchor="_Toc28830" w:history="1">
        <w:r>
          <w:rPr>
            <w:rFonts w:ascii="仿宋" w:eastAsia="仿宋" w:hAnsi="仿宋" w:cs="仿宋" w:hint="eastAsia"/>
            <w:lang w:eastAsia="zh-CN"/>
          </w:rPr>
          <w:t>(三)、社会责任实施方案</w:t>
        </w:r>
        <w:r>
          <w:tab/>
        </w:r>
        <w:r>
          <w:fldChar w:fldCharType="begin"/>
        </w:r>
        <w:r>
          <w:instrText xml:space="preserve"> PAGEREF _Toc28830 \h </w:instrText>
        </w:r>
        <w:r>
          <w:fldChar w:fldCharType="separate"/>
        </w:r>
        <w:r>
          <w:t>61</w:t>
        </w:r>
        <w:r>
          <w:fldChar w:fldCharType="end"/>
        </w:r>
      </w:hyperlink>
    </w:p>
    <w:p>
      <w:pPr>
        <w:pStyle w:val="TOC2"/>
        <w:tabs>
          <w:tab w:val="right" w:leader="dot" w:pos="8306"/>
        </w:tabs>
      </w:pPr>
      <w:hyperlink w:anchor="_Toc498" w:history="1">
        <w:r>
          <w:rPr>
            <w:rFonts w:ascii="仿宋" w:eastAsia="仿宋" w:hAnsi="仿宋" w:cs="仿宋" w:hint="eastAsia"/>
            <w:lang w:eastAsia="zh-CN"/>
          </w:rPr>
          <w:t>(四)、社会影响评估</w:t>
        </w:r>
        <w:r>
          <w:tab/>
        </w:r>
        <w:r>
          <w:fldChar w:fldCharType="begin"/>
        </w:r>
        <w:r>
          <w:instrText xml:space="preserve"> PAGEREF _Toc498 \h </w:instrText>
        </w:r>
        <w:r>
          <w:fldChar w:fldCharType="separate"/>
        </w:r>
        <w:r>
          <w:t>62</w:t>
        </w:r>
        <w:r>
          <w:fldChar w:fldCharType="end"/>
        </w:r>
      </w:hyperlink>
    </w:p>
    <w:p>
      <w:pPr>
        <w:pStyle w:val="TOC2"/>
        <w:tabs>
          <w:tab w:val="right" w:leader="dot" w:pos="8306"/>
        </w:tabs>
      </w:pPr>
      <w:hyperlink w:anchor="_Toc20479" w:history="1">
        <w:r>
          <w:rPr>
            <w:rFonts w:ascii="仿宋" w:eastAsia="仿宋" w:hAnsi="仿宋" w:cs="仿宋" w:hint="eastAsia"/>
            <w:lang w:eastAsia="zh-CN"/>
          </w:rPr>
          <w:t>(五)、环保与绿色发展</w:t>
        </w:r>
        <w:r>
          <w:tab/>
        </w:r>
        <w:r>
          <w:fldChar w:fldCharType="begin"/>
        </w:r>
        <w:r>
          <w:instrText xml:space="preserve"> PAGEREF _Toc20479 \h </w:instrText>
        </w:r>
        <w:r>
          <w:fldChar w:fldCharType="separate"/>
        </w:r>
        <w:r>
          <w:t>63</w:t>
        </w:r>
        <w:r>
          <w:fldChar w:fldCharType="end"/>
        </w:r>
      </w:hyperlink>
    </w:p>
    <w:p>
      <w:pPr>
        <w:pStyle w:val="TOC2"/>
        <w:tabs>
          <w:tab w:val="right" w:leader="dot" w:pos="8306"/>
        </w:tabs>
      </w:pPr>
      <w:hyperlink w:anchor="_Toc16684" w:history="1">
        <w:r>
          <w:rPr>
            <w:rFonts w:ascii="仿宋" w:eastAsia="仿宋" w:hAnsi="仿宋" w:cs="仿宋" w:hint="eastAsia"/>
            <w:lang w:eastAsia="zh-CN"/>
          </w:rPr>
          <w:t>(六)、社会责任履行</w:t>
        </w:r>
        <w:r>
          <w:tab/>
        </w:r>
        <w:r>
          <w:fldChar w:fldCharType="begin"/>
        </w:r>
        <w:r>
          <w:instrText xml:space="preserve"> PAGEREF _Toc16684 \h </w:instrText>
        </w:r>
        <w:r>
          <w:fldChar w:fldCharType="separate"/>
        </w:r>
        <w:r>
          <w:t>65</w:t>
        </w:r>
        <w:r>
          <w:fldChar w:fldCharType="end"/>
        </w:r>
      </w:hyperlink>
    </w:p>
    <w:p>
      <w:pPr>
        <w:pStyle w:val="TOC2"/>
        <w:tabs>
          <w:tab w:val="right" w:leader="dot" w:pos="8306"/>
        </w:tabs>
      </w:pPr>
      <w:hyperlink w:anchor="_Toc30554" w:history="1">
        <w:r>
          <w:rPr>
            <w:rFonts w:ascii="仿宋" w:eastAsia="仿宋" w:hAnsi="仿宋" w:cs="仿宋" w:hint="eastAsia"/>
            <w:lang w:eastAsia="zh-CN"/>
          </w:rPr>
          <w:t>(七)、可持续供应链管理</w:t>
        </w:r>
        <w:r>
          <w:tab/>
        </w:r>
        <w:r>
          <w:fldChar w:fldCharType="begin"/>
        </w:r>
        <w:r>
          <w:instrText xml:space="preserve"> PAGEREF _Toc30554 \h </w:instrText>
        </w:r>
        <w:r>
          <w:fldChar w:fldCharType="separate"/>
        </w:r>
        <w:r>
          <w:t>66</w:t>
        </w:r>
        <w:r>
          <w:fldChar w:fldCharType="end"/>
        </w:r>
      </w:hyperlink>
    </w:p>
    <w:p>
      <w:pPr>
        <w:pStyle w:val="TOC2"/>
        <w:tabs>
          <w:tab w:val="right" w:leader="dot" w:pos="8306"/>
        </w:tabs>
      </w:pPr>
      <w:hyperlink w:anchor="_Toc9374" w:history="1">
        <w:r>
          <w:rPr>
            <w:rFonts w:ascii="仿宋" w:eastAsia="仿宋" w:hAnsi="仿宋" w:cs="仿宋" w:hint="eastAsia"/>
            <w:lang w:eastAsia="zh-CN"/>
          </w:rPr>
          <w:t>(八)、员工可持续发展计划</w:t>
        </w:r>
        <w:r>
          <w:tab/>
        </w:r>
        <w:r>
          <w:fldChar w:fldCharType="begin"/>
        </w:r>
        <w:r>
          <w:instrText xml:space="preserve"> PAGEREF _Toc9374 \h </w:instrText>
        </w:r>
        <w:r>
          <w:fldChar w:fldCharType="separate"/>
        </w:r>
        <w:r>
          <w:t>67</w:t>
        </w:r>
        <w:r>
          <w:fldChar w:fldCharType="end"/>
        </w:r>
      </w:hyperlink>
    </w:p>
    <w:p>
      <w:pPr>
        <w:pStyle w:val="TOC1"/>
        <w:tabs>
          <w:tab w:val="right" w:leader="dot" w:pos="8306"/>
        </w:tabs>
      </w:pPr>
      <w:hyperlink w:anchor="_Toc9885" w:history="1">
        <w:r>
          <w:rPr>
            <w:rFonts w:ascii="仿宋" w:eastAsia="仿宋" w:hAnsi="仿宋" w:cs="仿宋" w:hint="eastAsia"/>
            <w:lang w:eastAsia="zh-CN"/>
          </w:rPr>
          <w:t>十五、市场营销策略</w:t>
        </w:r>
        <w:r>
          <w:tab/>
        </w:r>
        <w:r>
          <w:fldChar w:fldCharType="begin"/>
        </w:r>
        <w:r>
          <w:instrText xml:space="preserve"> PAGEREF _Toc9885 \h </w:instrText>
        </w:r>
        <w:r>
          <w:fldChar w:fldCharType="separate"/>
        </w:r>
        <w:r>
          <w:t>68</w:t>
        </w:r>
        <w:r>
          <w:fldChar w:fldCharType="end"/>
        </w:r>
      </w:hyperlink>
    </w:p>
    <w:p>
      <w:pPr>
        <w:pStyle w:val="TOC2"/>
        <w:tabs>
          <w:tab w:val="right" w:leader="dot" w:pos="8306"/>
        </w:tabs>
      </w:pPr>
      <w:hyperlink w:anchor="_Toc22449" w:history="1">
        <w:r>
          <w:rPr>
            <w:rFonts w:ascii="仿宋" w:eastAsia="仿宋" w:hAnsi="仿宋" w:cs="仿宋" w:hint="eastAsia"/>
            <w:lang w:eastAsia="zh-CN"/>
          </w:rPr>
          <w:t>(一)、市场定位与目标客户</w:t>
        </w:r>
        <w:r>
          <w:tab/>
        </w:r>
        <w:r>
          <w:fldChar w:fldCharType="begin"/>
        </w:r>
        <w:r>
          <w:instrText xml:space="preserve"> PAGEREF _Toc22449 \h </w:instrText>
        </w:r>
        <w:r>
          <w:fldChar w:fldCharType="separate"/>
        </w:r>
        <w:r>
          <w:t>68</w:t>
        </w:r>
        <w:r>
          <w:fldChar w:fldCharType="end"/>
        </w:r>
      </w:hyperlink>
    </w:p>
    <w:p>
      <w:pPr>
        <w:pStyle w:val="TOC2"/>
        <w:tabs>
          <w:tab w:val="right" w:leader="dot" w:pos="8306"/>
        </w:tabs>
      </w:pPr>
      <w:hyperlink w:anchor="_Toc25073" w:history="1">
        <w:r>
          <w:rPr>
            <w:rFonts w:ascii="仿宋" w:eastAsia="仿宋" w:hAnsi="仿宋" w:cs="仿宋" w:hint="eastAsia"/>
            <w:lang w:eastAsia="zh-CN"/>
          </w:rPr>
          <w:t>(二)、产品定位及差异化策略</w:t>
        </w:r>
        <w:r>
          <w:tab/>
        </w:r>
        <w:r>
          <w:fldChar w:fldCharType="begin"/>
        </w:r>
        <w:r>
          <w:instrText xml:space="preserve"> PAGEREF _Toc25073 \h </w:instrText>
        </w:r>
        <w:r>
          <w:fldChar w:fldCharType="separate"/>
        </w:r>
        <w:r>
          <w:t>69</w:t>
        </w:r>
        <w:r>
          <w:fldChar w:fldCharType="end"/>
        </w:r>
      </w:hyperlink>
    </w:p>
    <w:p>
      <w:pPr>
        <w:pStyle w:val="TOC2"/>
        <w:tabs>
          <w:tab w:val="right" w:leader="dot" w:pos="8306"/>
        </w:tabs>
      </w:pPr>
      <w:hyperlink w:anchor="_Toc25257" w:history="1">
        <w:r>
          <w:rPr>
            <w:rFonts w:ascii="仿宋" w:eastAsia="仿宋" w:hAnsi="仿宋" w:cs="仿宋" w:hint="eastAsia"/>
            <w:lang w:eastAsia="zh-CN"/>
          </w:rPr>
          <w:t>(三)、价格策略</w:t>
        </w:r>
        <w:r>
          <w:tab/>
        </w:r>
        <w:r>
          <w:fldChar w:fldCharType="begin"/>
        </w:r>
        <w:r>
          <w:instrText xml:space="preserve"> PAGEREF _Toc25257 \h </w:instrText>
        </w:r>
        <w:r>
          <w:fldChar w:fldCharType="separate"/>
        </w:r>
        <w:r>
          <w:t>70</w:t>
        </w:r>
        <w:r>
          <w:fldChar w:fldCharType="end"/>
        </w:r>
      </w:hyperlink>
    </w:p>
    <w:p>
      <w:pPr>
        <w:pStyle w:val="TOC2"/>
        <w:tabs>
          <w:tab w:val="right" w:leader="dot" w:pos="8306"/>
        </w:tabs>
      </w:pPr>
      <w:hyperlink w:anchor="_Toc23112" w:history="1">
        <w:r>
          <w:rPr>
            <w:rFonts w:ascii="仿宋" w:eastAsia="仿宋" w:hAnsi="仿宋" w:cs="仿宋" w:hint="eastAsia"/>
            <w:lang w:eastAsia="zh-CN"/>
          </w:rPr>
          <w:t>(四)、销售渠道与推广</w:t>
        </w:r>
        <w:r>
          <w:tab/>
        </w:r>
        <w:r>
          <w:fldChar w:fldCharType="begin"/>
        </w:r>
        <w:r>
          <w:instrText xml:space="preserve"> PAGEREF _Toc23112 \h </w:instrText>
        </w:r>
        <w:r>
          <w:fldChar w:fldCharType="separate"/>
        </w:r>
        <w:r>
          <w:t>71</w:t>
        </w:r>
        <w:r>
          <w:fldChar w:fldCharType="end"/>
        </w:r>
      </w:hyperlink>
    </w:p>
    <w:p>
      <w:pPr>
        <w:pStyle w:val="TOC2"/>
        <w:tabs>
          <w:tab w:val="right" w:leader="dot" w:pos="8306"/>
        </w:tabs>
      </w:pPr>
      <w:hyperlink w:anchor="_Toc15751" w:history="1">
        <w:r>
          <w:rPr>
            <w:rFonts w:ascii="仿宋" w:eastAsia="仿宋" w:hAnsi="仿宋" w:cs="仿宋" w:hint="eastAsia"/>
            <w:lang w:eastAsia="zh-CN"/>
          </w:rPr>
          <w:t>(五)、市场营销风险与对策</w:t>
        </w:r>
        <w:r>
          <w:tab/>
        </w:r>
        <w:r>
          <w:fldChar w:fldCharType="begin"/>
        </w:r>
        <w:r>
          <w:instrText xml:space="preserve"> PAGEREF _Toc15751 \h </w:instrText>
        </w:r>
        <w:r>
          <w:fldChar w:fldCharType="separate"/>
        </w:r>
        <w:r>
          <w:t>72</w:t>
        </w:r>
        <w:r>
          <w:fldChar w:fldCharType="end"/>
        </w:r>
      </w:hyperlink>
    </w:p>
    <w:p>
      <w:pPr>
        <w:pStyle w:val="TOC1"/>
        <w:tabs>
          <w:tab w:val="right" w:leader="dot" w:pos="8306"/>
        </w:tabs>
      </w:pPr>
      <w:hyperlink w:anchor="_Toc20266" w:history="1">
        <w:r>
          <w:rPr>
            <w:rFonts w:ascii="仿宋" w:eastAsia="仿宋" w:hAnsi="仿宋" w:cs="仿宋" w:hint="eastAsia"/>
            <w:lang w:eastAsia="zh-CN"/>
          </w:rPr>
          <w:t>十六、信息化建设</w:t>
        </w:r>
        <w:r>
          <w:tab/>
        </w:r>
        <w:r>
          <w:fldChar w:fldCharType="begin"/>
        </w:r>
        <w:r>
          <w:instrText xml:space="preserve"> PAGEREF _Toc20266 \h </w:instrText>
        </w:r>
        <w:r>
          <w:fldChar w:fldCharType="separate"/>
        </w:r>
        <w:r>
          <w:t>73</w:t>
        </w:r>
        <w:r>
          <w:fldChar w:fldCharType="end"/>
        </w:r>
      </w:hyperlink>
    </w:p>
    <w:p>
      <w:pPr>
        <w:pStyle w:val="TOC2"/>
        <w:tabs>
          <w:tab w:val="right" w:leader="dot" w:pos="8306"/>
        </w:tabs>
      </w:pPr>
      <w:hyperlink w:anchor="_Toc23313" w:history="1">
        <w:r>
          <w:rPr>
            <w:rFonts w:ascii="仿宋" w:eastAsia="仿宋" w:hAnsi="仿宋" w:cs="仿宋" w:hint="eastAsia"/>
            <w:lang w:eastAsia="zh-CN"/>
          </w:rPr>
          <w:t>(一)、信息化规划</w:t>
        </w:r>
        <w:r>
          <w:tab/>
        </w:r>
        <w:r>
          <w:fldChar w:fldCharType="begin"/>
        </w:r>
        <w:r>
          <w:instrText xml:space="preserve"> PAGEREF _Toc23313 \h </w:instrText>
        </w:r>
        <w:r>
          <w:fldChar w:fldCharType="separate"/>
        </w:r>
        <w:r>
          <w:t>73</w:t>
        </w:r>
        <w:r>
          <w:fldChar w:fldCharType="end"/>
        </w:r>
      </w:hyperlink>
    </w:p>
    <w:p>
      <w:pPr>
        <w:pStyle w:val="TOC2"/>
        <w:tabs>
          <w:tab w:val="right" w:leader="dot" w:pos="8306"/>
        </w:tabs>
      </w:pPr>
      <w:hyperlink w:anchor="_Toc23579" w:history="1">
        <w:r>
          <w:rPr>
            <w:rFonts w:ascii="仿宋" w:eastAsia="仿宋" w:hAnsi="仿宋" w:cs="仿宋" w:hint="eastAsia"/>
            <w:lang w:eastAsia="zh-CN"/>
          </w:rPr>
          <w:t>(二)、信息系统建设</w:t>
        </w:r>
        <w:r>
          <w:tab/>
        </w:r>
        <w:r>
          <w:fldChar w:fldCharType="begin"/>
        </w:r>
        <w:r>
          <w:instrText xml:space="preserve"> PAGEREF _Toc23579 \h </w:instrText>
        </w:r>
        <w:r>
          <w:fldChar w:fldCharType="separate"/>
        </w:r>
        <w:r>
          <w:t>74</w:t>
        </w:r>
        <w:r>
          <w:fldChar w:fldCharType="end"/>
        </w:r>
      </w:hyperlink>
    </w:p>
    <w:p>
      <w:pPr>
        <w:pStyle w:val="TOC2"/>
        <w:tabs>
          <w:tab w:val="right" w:leader="dot" w:pos="8306"/>
        </w:tabs>
      </w:pPr>
      <w:hyperlink w:anchor="_Toc29996" w:history="1">
        <w:r>
          <w:rPr>
            <w:rFonts w:ascii="仿宋" w:eastAsia="仿宋" w:hAnsi="仿宋" w:cs="仿宋" w:hint="eastAsia"/>
            <w:lang w:eastAsia="zh-CN"/>
          </w:rPr>
          <w:t>(三)、数据保护与隐私保护</w:t>
        </w:r>
        <w:r>
          <w:tab/>
        </w:r>
        <w:r>
          <w:fldChar w:fldCharType="begin"/>
        </w:r>
        <w:r>
          <w:instrText xml:space="preserve"> PAGEREF _Toc29996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低温原油高效破乳剂市场需求，保持技术和管理上的创新。我们明确表示申请的资金将专注于支持和实现组织的核心目标与战略，进而实现长期发展。低温原油高效破乳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409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037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5936"/>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公司的核心目标是在低温原油高效破乳剂行业内取得领先地位，实现可持续增长。为实现这一目标，公司将不断提升产品质量、拓展市场份额、加强研发创新，并致力于提高客户满意度。主要职责包括：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4470"/>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低温原油高效破乳剂市场信息收集与分析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对低温原油高效破乳剂行业销售部门员工进低温原油高效破乳剂行业务素质、产品知识培训和考核等工作，不断培养、挖掘、引进销售人才，建设高素质的销售队伍。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106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根据低温原油高效破乳剂行业特点、发展阶段、经营模式等因素，提出差异化的现金分红政策，确保在利润分配中现金分红占比达到一定比例。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5118"/>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4322"/>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低温原油高效破乳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9920"/>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857"/>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随着科技的不断进步，技术创新和升级是项目后期运营的关键。我们将制定全面的技术创新与升级计划，以确保项目始终保持在低温原油高效破乳剂行业的前沿。以下是计划的主要内容：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低温原油高效破乳剂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低温原油高效破乳剂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1" w:name="_Toc1758"/>
      <w:r>
        <w:rPr>
          <w:rFonts w:ascii="仿宋" w:eastAsia="仿宋" w:hAnsi="仿宋" w:cs="仿宋" w:hint="eastAsia"/>
          <w:sz w:val="28"/>
          <w:lang w:eastAsia="zh-CN"/>
        </w:rPr>
        <w:t>三、低温原油高效破乳剂企业概貌</w:t>
      </w:r>
      <w:bookmarkEnd w:id="11"/>
    </w:p>
    <w:p>
      <w:pPr>
        <w:pStyle w:val="Heading2"/>
        <w:rPr>
          <w:rFonts w:ascii="仿宋" w:eastAsia="仿宋" w:hAnsi="仿宋" w:cs="仿宋" w:hint="eastAsia"/>
          <w:lang w:eastAsia="zh-CN"/>
        </w:rPr>
      </w:pPr>
      <w:bookmarkStart w:id="12" w:name="_Toc20059"/>
      <w:r>
        <w:rPr>
          <w:rFonts w:ascii="仿宋" w:eastAsia="仿宋" w:hAnsi="仿宋" w:cs="仿宋" w:hint="eastAsia"/>
          <w:lang w:eastAsia="zh-CN"/>
        </w:rPr>
        <w:t>(一)、低温原油高效破乳剂企业基础信息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https://d.book118.com/916015114010010045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51A34"/>
    <w:rsid w:val="282E6701"/>
    <w:rsid w:val="2B351A34"/>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601511401001004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2024-02-06T19:35:00Z</dcterms:created>
  <dcterms:modified xsi:type="dcterms:W3CDTF">2024-02-06T19:35:47Z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65E47638057C45DAB3865EEEEF4E0A8E_11</vt:lpwstr>
  </property>
  <property fmtid="{D5CDD505-2E9C-101B-9397-08002B2CF9AE}" pid="3" name="KSOProductBuildVer">
    <vt:lpwstr>2052-12.1.0.16250</vt:lpwstr>
  </property>
</Properties>
</file>