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工商用制冷、空调设备项目可行性建设方案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09" w:history="1">
        <w:r>
          <w:rPr>
            <w:rFonts w:ascii="仿宋" w:eastAsia="仿宋" w:hAnsi="仿宋" w:cs="仿宋" w:hint="eastAsia"/>
            <w:lang w:eastAsia="zh-CN"/>
          </w:rPr>
          <w:t>概论</w:t>
        </w:r>
        <w:r>
          <w:tab/>
        </w:r>
        <w:r>
          <w:fldChar w:fldCharType="begin"/>
        </w:r>
        <w:r>
          <w:instrText xml:space="preserve"> PAGEREF _Toc26909 \h </w:instrText>
        </w:r>
        <w:r>
          <w:fldChar w:fldCharType="separate"/>
        </w:r>
        <w:r>
          <w:t>3</w:t>
        </w:r>
        <w:r>
          <w:fldChar w:fldCharType="end"/>
        </w:r>
      </w:hyperlink>
    </w:p>
    <w:p>
      <w:pPr>
        <w:pStyle w:val="TOC1"/>
        <w:tabs>
          <w:tab w:val="right" w:leader="dot" w:pos="8306"/>
        </w:tabs>
      </w:pPr>
      <w:hyperlink w:anchor="_Toc961" w:history="1">
        <w:r>
          <w:rPr>
            <w:rFonts w:ascii="仿宋" w:eastAsia="仿宋" w:hAnsi="仿宋" w:cs="仿宋" w:hint="eastAsia"/>
            <w:lang w:eastAsia="zh-CN"/>
          </w:rPr>
          <w:t>一、经济影响分析</w:t>
        </w:r>
        <w:r>
          <w:tab/>
        </w:r>
        <w:r>
          <w:fldChar w:fldCharType="begin"/>
        </w:r>
        <w:r>
          <w:instrText xml:space="preserve"> PAGEREF _Toc961 \h </w:instrText>
        </w:r>
        <w:r>
          <w:fldChar w:fldCharType="separate"/>
        </w:r>
        <w:r>
          <w:t>3</w:t>
        </w:r>
        <w:r>
          <w:fldChar w:fldCharType="end"/>
        </w:r>
      </w:hyperlink>
    </w:p>
    <w:p>
      <w:pPr>
        <w:pStyle w:val="TOC2"/>
        <w:tabs>
          <w:tab w:val="right" w:leader="dot" w:pos="8306"/>
        </w:tabs>
      </w:pPr>
      <w:hyperlink w:anchor="_Toc28558" w:history="1">
        <w:r>
          <w:rPr>
            <w:rFonts w:ascii="仿宋" w:eastAsia="仿宋" w:hAnsi="仿宋" w:cs="仿宋" w:hint="eastAsia"/>
            <w:lang w:eastAsia="zh-CN"/>
          </w:rPr>
          <w:t>(一)、经济费用效益或费用效果分析</w:t>
        </w:r>
        <w:r>
          <w:tab/>
        </w:r>
        <w:r>
          <w:fldChar w:fldCharType="begin"/>
        </w:r>
        <w:r>
          <w:instrText xml:space="preserve"> PAGEREF _Toc28558 \h </w:instrText>
        </w:r>
        <w:r>
          <w:fldChar w:fldCharType="separate"/>
        </w:r>
        <w:r>
          <w:t>3</w:t>
        </w:r>
        <w:r>
          <w:fldChar w:fldCharType="end"/>
        </w:r>
      </w:hyperlink>
    </w:p>
    <w:p>
      <w:pPr>
        <w:pStyle w:val="TOC2"/>
        <w:tabs>
          <w:tab w:val="right" w:leader="dot" w:pos="8306"/>
        </w:tabs>
      </w:pPr>
      <w:hyperlink w:anchor="_Toc16108" w:history="1">
        <w:r>
          <w:rPr>
            <w:rFonts w:ascii="仿宋" w:eastAsia="仿宋" w:hAnsi="仿宋" w:cs="仿宋" w:hint="eastAsia"/>
            <w:lang w:eastAsia="zh-CN"/>
          </w:rPr>
          <w:t>(二)、行业影响分析</w:t>
        </w:r>
        <w:r>
          <w:tab/>
        </w:r>
        <w:r>
          <w:fldChar w:fldCharType="begin"/>
        </w:r>
        <w:r>
          <w:instrText xml:space="preserve"> PAGEREF _Toc16108 \h </w:instrText>
        </w:r>
        <w:r>
          <w:fldChar w:fldCharType="separate"/>
        </w:r>
        <w:r>
          <w:t>5</w:t>
        </w:r>
        <w:r>
          <w:fldChar w:fldCharType="end"/>
        </w:r>
      </w:hyperlink>
    </w:p>
    <w:p>
      <w:pPr>
        <w:pStyle w:val="TOC2"/>
        <w:tabs>
          <w:tab w:val="right" w:leader="dot" w:pos="8306"/>
        </w:tabs>
      </w:pPr>
      <w:hyperlink w:anchor="_Toc1714" w:history="1">
        <w:r>
          <w:rPr>
            <w:rFonts w:ascii="仿宋" w:eastAsia="仿宋" w:hAnsi="仿宋" w:cs="仿宋" w:hint="eastAsia"/>
            <w:lang w:eastAsia="zh-CN"/>
          </w:rPr>
          <w:t>(三)、区域经济影响分析</w:t>
        </w:r>
        <w:r>
          <w:tab/>
        </w:r>
        <w:r>
          <w:fldChar w:fldCharType="begin"/>
        </w:r>
        <w:r>
          <w:instrText xml:space="preserve"> PAGEREF _Toc1714 \h </w:instrText>
        </w:r>
        <w:r>
          <w:fldChar w:fldCharType="separate"/>
        </w:r>
        <w:r>
          <w:t>7</w:t>
        </w:r>
        <w:r>
          <w:fldChar w:fldCharType="end"/>
        </w:r>
      </w:hyperlink>
    </w:p>
    <w:p>
      <w:pPr>
        <w:pStyle w:val="TOC2"/>
        <w:tabs>
          <w:tab w:val="right" w:leader="dot" w:pos="8306"/>
        </w:tabs>
      </w:pPr>
      <w:hyperlink w:anchor="_Toc818" w:history="1">
        <w:r>
          <w:rPr>
            <w:rFonts w:ascii="仿宋" w:eastAsia="仿宋" w:hAnsi="仿宋" w:cs="仿宋" w:hint="eastAsia"/>
            <w:lang w:eastAsia="zh-CN"/>
          </w:rPr>
          <w:t>(四)、宏观经济影响分析</w:t>
        </w:r>
        <w:r>
          <w:tab/>
        </w:r>
        <w:r>
          <w:fldChar w:fldCharType="begin"/>
        </w:r>
        <w:r>
          <w:instrText xml:space="preserve"> PAGEREF _Toc818 \h </w:instrText>
        </w:r>
        <w:r>
          <w:fldChar w:fldCharType="separate"/>
        </w:r>
        <w:r>
          <w:t>8</w:t>
        </w:r>
        <w:r>
          <w:fldChar w:fldCharType="end"/>
        </w:r>
      </w:hyperlink>
    </w:p>
    <w:p>
      <w:pPr>
        <w:pStyle w:val="TOC1"/>
        <w:tabs>
          <w:tab w:val="right" w:leader="dot" w:pos="8306"/>
        </w:tabs>
      </w:pPr>
      <w:hyperlink w:anchor="_Toc29157" w:history="1">
        <w:r>
          <w:rPr>
            <w:rFonts w:ascii="仿宋" w:eastAsia="仿宋" w:hAnsi="仿宋" w:cs="仿宋" w:hint="eastAsia"/>
            <w:lang w:eastAsia="zh-CN"/>
          </w:rPr>
          <w:t>二、项目选址研究</w:t>
        </w:r>
        <w:r>
          <w:tab/>
        </w:r>
        <w:r>
          <w:fldChar w:fldCharType="begin"/>
        </w:r>
        <w:r>
          <w:instrText xml:space="preserve"> PAGEREF _Toc29157 \h </w:instrText>
        </w:r>
        <w:r>
          <w:fldChar w:fldCharType="separate"/>
        </w:r>
        <w:r>
          <w:t>9</w:t>
        </w:r>
        <w:r>
          <w:fldChar w:fldCharType="end"/>
        </w:r>
      </w:hyperlink>
    </w:p>
    <w:p>
      <w:pPr>
        <w:pStyle w:val="TOC2"/>
        <w:tabs>
          <w:tab w:val="right" w:leader="dot" w:pos="8306"/>
        </w:tabs>
      </w:pPr>
      <w:hyperlink w:anchor="_Toc6690" w:history="1">
        <w:r>
          <w:rPr>
            <w:rFonts w:ascii="仿宋" w:eastAsia="仿宋" w:hAnsi="仿宋" w:cs="仿宋" w:hint="eastAsia"/>
            <w:lang w:eastAsia="zh-CN"/>
          </w:rPr>
          <w:t>(一)、项目选址原则</w:t>
        </w:r>
        <w:r>
          <w:tab/>
        </w:r>
        <w:r>
          <w:fldChar w:fldCharType="begin"/>
        </w:r>
        <w:r>
          <w:instrText xml:space="preserve"> PAGEREF _Toc6690 \h </w:instrText>
        </w:r>
        <w:r>
          <w:fldChar w:fldCharType="separate"/>
        </w:r>
        <w:r>
          <w:t>9</w:t>
        </w:r>
        <w:r>
          <w:fldChar w:fldCharType="end"/>
        </w:r>
      </w:hyperlink>
    </w:p>
    <w:p>
      <w:pPr>
        <w:pStyle w:val="TOC2"/>
        <w:tabs>
          <w:tab w:val="right" w:leader="dot" w:pos="8306"/>
        </w:tabs>
      </w:pPr>
      <w:hyperlink w:anchor="_Toc8604" w:history="1">
        <w:r>
          <w:rPr>
            <w:rFonts w:ascii="仿宋" w:eastAsia="仿宋" w:hAnsi="仿宋" w:cs="仿宋" w:hint="eastAsia"/>
            <w:lang w:eastAsia="zh-CN"/>
          </w:rPr>
          <w:t>(二)、项目选址</w:t>
        </w:r>
        <w:r>
          <w:tab/>
        </w:r>
        <w:r>
          <w:fldChar w:fldCharType="begin"/>
        </w:r>
        <w:r>
          <w:instrText xml:space="preserve"> PAGEREF _Toc8604 \h </w:instrText>
        </w:r>
        <w:r>
          <w:fldChar w:fldCharType="separate"/>
        </w:r>
        <w:r>
          <w:t>13</w:t>
        </w:r>
        <w:r>
          <w:fldChar w:fldCharType="end"/>
        </w:r>
      </w:hyperlink>
    </w:p>
    <w:p>
      <w:pPr>
        <w:pStyle w:val="TOC2"/>
        <w:tabs>
          <w:tab w:val="right" w:leader="dot" w:pos="8306"/>
        </w:tabs>
      </w:pPr>
      <w:hyperlink w:anchor="_Toc13070" w:history="1">
        <w:r>
          <w:rPr>
            <w:rFonts w:ascii="仿宋" w:eastAsia="仿宋" w:hAnsi="仿宋" w:cs="仿宋" w:hint="eastAsia"/>
            <w:lang w:eastAsia="zh-CN"/>
          </w:rPr>
          <w:t>(三)、建设条件分析</w:t>
        </w:r>
        <w:r>
          <w:tab/>
        </w:r>
        <w:r>
          <w:fldChar w:fldCharType="begin"/>
        </w:r>
        <w:r>
          <w:instrText xml:space="preserve"> PAGEREF _Toc13070 \h </w:instrText>
        </w:r>
        <w:r>
          <w:fldChar w:fldCharType="separate"/>
        </w:r>
        <w:r>
          <w:t>15</w:t>
        </w:r>
        <w:r>
          <w:fldChar w:fldCharType="end"/>
        </w:r>
      </w:hyperlink>
    </w:p>
    <w:p>
      <w:pPr>
        <w:pStyle w:val="TOC2"/>
        <w:tabs>
          <w:tab w:val="right" w:leader="dot" w:pos="8306"/>
        </w:tabs>
      </w:pPr>
      <w:hyperlink w:anchor="_Toc19908" w:history="1">
        <w:r>
          <w:rPr>
            <w:rFonts w:ascii="仿宋" w:eastAsia="仿宋" w:hAnsi="仿宋" w:cs="仿宋" w:hint="eastAsia"/>
            <w:lang w:eastAsia="zh-CN"/>
          </w:rPr>
          <w:t>(四)、用地控制指标</w:t>
        </w:r>
        <w:r>
          <w:tab/>
        </w:r>
        <w:r>
          <w:fldChar w:fldCharType="begin"/>
        </w:r>
        <w:r>
          <w:instrText xml:space="preserve"> PAGEREF _Toc19908 \h </w:instrText>
        </w:r>
        <w:r>
          <w:fldChar w:fldCharType="separate"/>
        </w:r>
        <w:r>
          <w:t>16</w:t>
        </w:r>
        <w:r>
          <w:fldChar w:fldCharType="end"/>
        </w:r>
      </w:hyperlink>
    </w:p>
    <w:p>
      <w:pPr>
        <w:pStyle w:val="TOC2"/>
        <w:tabs>
          <w:tab w:val="right" w:leader="dot" w:pos="8306"/>
        </w:tabs>
      </w:pPr>
      <w:hyperlink w:anchor="_Toc31859" w:history="1">
        <w:r>
          <w:rPr>
            <w:rFonts w:ascii="仿宋" w:eastAsia="仿宋" w:hAnsi="仿宋" w:cs="仿宋" w:hint="eastAsia"/>
            <w:lang w:eastAsia="zh-CN"/>
          </w:rPr>
          <w:t>(五)、地总体要求</w:t>
        </w:r>
        <w:r>
          <w:tab/>
        </w:r>
        <w:r>
          <w:fldChar w:fldCharType="begin"/>
        </w:r>
        <w:r>
          <w:instrText xml:space="preserve"> PAGEREF _Toc31859 \h </w:instrText>
        </w:r>
        <w:r>
          <w:fldChar w:fldCharType="separate"/>
        </w:r>
        <w:r>
          <w:t>17</w:t>
        </w:r>
        <w:r>
          <w:fldChar w:fldCharType="end"/>
        </w:r>
      </w:hyperlink>
    </w:p>
    <w:p>
      <w:pPr>
        <w:pStyle w:val="TOC2"/>
        <w:tabs>
          <w:tab w:val="right" w:leader="dot" w:pos="8306"/>
        </w:tabs>
      </w:pPr>
      <w:hyperlink w:anchor="_Toc28706" w:history="1">
        <w:r>
          <w:rPr>
            <w:rFonts w:ascii="仿宋" w:eastAsia="仿宋" w:hAnsi="仿宋" w:cs="仿宋" w:hint="eastAsia"/>
            <w:lang w:eastAsia="zh-CN"/>
          </w:rPr>
          <w:t>(六)、节约用地措施</w:t>
        </w:r>
        <w:r>
          <w:tab/>
        </w:r>
        <w:r>
          <w:fldChar w:fldCharType="begin"/>
        </w:r>
        <w:r>
          <w:instrText xml:space="preserve"> PAGEREF _Toc28706 \h </w:instrText>
        </w:r>
        <w:r>
          <w:fldChar w:fldCharType="separate"/>
        </w:r>
        <w:r>
          <w:t>19</w:t>
        </w:r>
        <w:r>
          <w:fldChar w:fldCharType="end"/>
        </w:r>
      </w:hyperlink>
    </w:p>
    <w:p>
      <w:pPr>
        <w:pStyle w:val="TOC2"/>
        <w:tabs>
          <w:tab w:val="right" w:leader="dot" w:pos="8306"/>
        </w:tabs>
      </w:pPr>
      <w:hyperlink w:anchor="_Toc24913" w:history="1">
        <w:r>
          <w:rPr>
            <w:rFonts w:ascii="仿宋" w:eastAsia="仿宋" w:hAnsi="仿宋" w:cs="仿宋" w:hint="eastAsia"/>
            <w:lang w:eastAsia="zh-CN"/>
          </w:rPr>
          <w:t>(七)、选址综合评价</w:t>
        </w:r>
        <w:r>
          <w:tab/>
        </w:r>
        <w:r>
          <w:fldChar w:fldCharType="begin"/>
        </w:r>
        <w:r>
          <w:instrText xml:space="preserve"> PAGEREF _Toc24913 \h </w:instrText>
        </w:r>
        <w:r>
          <w:fldChar w:fldCharType="separate"/>
        </w:r>
        <w:r>
          <w:t>20</w:t>
        </w:r>
        <w:r>
          <w:fldChar w:fldCharType="end"/>
        </w:r>
      </w:hyperlink>
    </w:p>
    <w:p>
      <w:pPr>
        <w:pStyle w:val="TOC1"/>
        <w:tabs>
          <w:tab w:val="right" w:leader="dot" w:pos="8306"/>
        </w:tabs>
      </w:pPr>
      <w:hyperlink w:anchor="_Toc1727" w:history="1">
        <w:r>
          <w:rPr>
            <w:rFonts w:ascii="仿宋" w:eastAsia="仿宋" w:hAnsi="仿宋" w:cs="仿宋" w:hint="eastAsia"/>
            <w:lang w:eastAsia="zh-CN"/>
          </w:rPr>
          <w:t>三、环境和生态影响分析</w:t>
        </w:r>
        <w:r>
          <w:tab/>
        </w:r>
        <w:r>
          <w:fldChar w:fldCharType="begin"/>
        </w:r>
        <w:r>
          <w:instrText xml:space="preserve"> PAGEREF _Toc1727 \h </w:instrText>
        </w:r>
        <w:r>
          <w:fldChar w:fldCharType="separate"/>
        </w:r>
        <w:r>
          <w:t>21</w:t>
        </w:r>
        <w:r>
          <w:fldChar w:fldCharType="end"/>
        </w:r>
      </w:hyperlink>
    </w:p>
    <w:p>
      <w:pPr>
        <w:pStyle w:val="TOC2"/>
        <w:tabs>
          <w:tab w:val="right" w:leader="dot" w:pos="8306"/>
        </w:tabs>
      </w:pPr>
      <w:hyperlink w:anchor="_Toc21103" w:history="1">
        <w:r>
          <w:rPr>
            <w:rFonts w:ascii="仿宋" w:eastAsia="仿宋" w:hAnsi="仿宋" w:cs="仿宋" w:hint="eastAsia"/>
            <w:lang w:eastAsia="zh-CN"/>
          </w:rPr>
          <w:t>(一)、环境和生态现状</w:t>
        </w:r>
        <w:r>
          <w:tab/>
        </w:r>
        <w:r>
          <w:fldChar w:fldCharType="begin"/>
        </w:r>
        <w:r>
          <w:instrText xml:space="preserve"> PAGEREF _Toc21103 \h </w:instrText>
        </w:r>
        <w:r>
          <w:fldChar w:fldCharType="separate"/>
        </w:r>
        <w:r>
          <w:t>21</w:t>
        </w:r>
        <w:r>
          <w:fldChar w:fldCharType="end"/>
        </w:r>
      </w:hyperlink>
    </w:p>
    <w:p>
      <w:pPr>
        <w:pStyle w:val="TOC2"/>
        <w:tabs>
          <w:tab w:val="right" w:leader="dot" w:pos="8306"/>
        </w:tabs>
      </w:pPr>
      <w:hyperlink w:anchor="_Toc1700" w:history="1">
        <w:r>
          <w:rPr>
            <w:rFonts w:ascii="仿宋" w:eastAsia="仿宋" w:hAnsi="仿宋" w:cs="仿宋" w:hint="eastAsia"/>
            <w:lang w:eastAsia="zh-CN"/>
          </w:rPr>
          <w:t>(二)、生态环境影响分析</w:t>
        </w:r>
        <w:r>
          <w:tab/>
        </w:r>
        <w:r>
          <w:fldChar w:fldCharType="begin"/>
        </w:r>
        <w:r>
          <w:instrText xml:space="preserve"> PAGEREF _Toc1700 \h </w:instrText>
        </w:r>
        <w:r>
          <w:fldChar w:fldCharType="separate"/>
        </w:r>
        <w:r>
          <w:t>23</w:t>
        </w:r>
        <w:r>
          <w:fldChar w:fldCharType="end"/>
        </w:r>
      </w:hyperlink>
    </w:p>
    <w:p>
      <w:pPr>
        <w:pStyle w:val="TOC2"/>
        <w:tabs>
          <w:tab w:val="right" w:leader="dot" w:pos="8306"/>
        </w:tabs>
      </w:pPr>
      <w:hyperlink w:anchor="_Toc679" w:history="1">
        <w:r>
          <w:rPr>
            <w:rFonts w:ascii="仿宋" w:eastAsia="仿宋" w:hAnsi="仿宋" w:cs="仿宋" w:hint="eastAsia"/>
            <w:lang w:eastAsia="zh-CN"/>
          </w:rPr>
          <w:t>(三)、生态环境保护措施</w:t>
        </w:r>
        <w:r>
          <w:tab/>
        </w:r>
        <w:r>
          <w:fldChar w:fldCharType="begin"/>
        </w:r>
        <w:r>
          <w:instrText xml:space="preserve"> PAGEREF _Toc679 \h </w:instrText>
        </w:r>
        <w:r>
          <w:fldChar w:fldCharType="separate"/>
        </w:r>
        <w:r>
          <w:t>24</w:t>
        </w:r>
        <w:r>
          <w:fldChar w:fldCharType="end"/>
        </w:r>
      </w:hyperlink>
    </w:p>
    <w:p>
      <w:pPr>
        <w:pStyle w:val="TOC2"/>
        <w:tabs>
          <w:tab w:val="right" w:leader="dot" w:pos="8306"/>
        </w:tabs>
      </w:pPr>
      <w:hyperlink w:anchor="_Toc26987" w:history="1">
        <w:r>
          <w:rPr>
            <w:rFonts w:ascii="仿宋" w:eastAsia="仿宋" w:hAnsi="仿宋" w:cs="仿宋" w:hint="eastAsia"/>
            <w:lang w:eastAsia="zh-CN"/>
          </w:rPr>
          <w:t>(四)、地质灾害影响分析</w:t>
        </w:r>
        <w:r>
          <w:tab/>
        </w:r>
        <w:r>
          <w:fldChar w:fldCharType="begin"/>
        </w:r>
        <w:r>
          <w:instrText xml:space="preserve"> PAGEREF _Toc26987 \h </w:instrText>
        </w:r>
        <w:r>
          <w:fldChar w:fldCharType="separate"/>
        </w:r>
        <w:r>
          <w:t>26</w:t>
        </w:r>
        <w:r>
          <w:fldChar w:fldCharType="end"/>
        </w:r>
      </w:hyperlink>
    </w:p>
    <w:p>
      <w:pPr>
        <w:pStyle w:val="TOC2"/>
        <w:tabs>
          <w:tab w:val="right" w:leader="dot" w:pos="8306"/>
        </w:tabs>
      </w:pPr>
      <w:hyperlink w:anchor="_Toc30378" w:history="1">
        <w:r>
          <w:rPr>
            <w:rFonts w:ascii="仿宋" w:eastAsia="仿宋" w:hAnsi="仿宋" w:cs="仿宋" w:hint="eastAsia"/>
            <w:lang w:eastAsia="zh-CN"/>
          </w:rPr>
          <w:t>(五)、特殊环境影响</w:t>
        </w:r>
        <w:r>
          <w:tab/>
        </w:r>
        <w:r>
          <w:fldChar w:fldCharType="begin"/>
        </w:r>
        <w:r>
          <w:instrText xml:space="preserve"> PAGEREF _Toc30378 \h </w:instrText>
        </w:r>
        <w:r>
          <w:fldChar w:fldCharType="separate"/>
        </w:r>
        <w:r>
          <w:t>27</w:t>
        </w:r>
        <w:r>
          <w:fldChar w:fldCharType="end"/>
        </w:r>
      </w:hyperlink>
    </w:p>
    <w:p>
      <w:pPr>
        <w:pStyle w:val="TOC1"/>
        <w:tabs>
          <w:tab w:val="right" w:leader="dot" w:pos="8306"/>
        </w:tabs>
      </w:pPr>
      <w:hyperlink w:anchor="_Toc21622" w:history="1">
        <w:r>
          <w:rPr>
            <w:rFonts w:ascii="仿宋" w:eastAsia="仿宋" w:hAnsi="仿宋" w:cs="仿宋" w:hint="eastAsia"/>
            <w:lang w:eastAsia="zh-CN"/>
          </w:rPr>
          <w:t>四、背景、必要性分析</w:t>
        </w:r>
        <w:r>
          <w:tab/>
        </w:r>
        <w:r>
          <w:fldChar w:fldCharType="begin"/>
        </w:r>
        <w:r>
          <w:instrText xml:space="preserve"> PAGEREF _Toc21622 \h </w:instrText>
        </w:r>
        <w:r>
          <w:fldChar w:fldCharType="separate"/>
        </w:r>
        <w:r>
          <w:t>28</w:t>
        </w:r>
        <w:r>
          <w:fldChar w:fldCharType="end"/>
        </w:r>
      </w:hyperlink>
    </w:p>
    <w:p>
      <w:pPr>
        <w:pStyle w:val="TOC2"/>
        <w:tabs>
          <w:tab w:val="right" w:leader="dot" w:pos="8306"/>
        </w:tabs>
      </w:pPr>
      <w:hyperlink w:anchor="_Toc3046" w:history="1">
        <w:r>
          <w:rPr>
            <w:rFonts w:ascii="仿宋" w:eastAsia="仿宋" w:hAnsi="仿宋" w:cs="仿宋" w:hint="eastAsia"/>
            <w:lang w:eastAsia="zh-CN"/>
          </w:rPr>
          <w:t>(一)、项目建设背景</w:t>
        </w:r>
        <w:r>
          <w:tab/>
        </w:r>
        <w:r>
          <w:fldChar w:fldCharType="begin"/>
        </w:r>
        <w:r>
          <w:instrText xml:space="preserve"> PAGEREF _Toc3046 \h </w:instrText>
        </w:r>
        <w:r>
          <w:fldChar w:fldCharType="separate"/>
        </w:r>
        <w:r>
          <w:t>28</w:t>
        </w:r>
        <w:r>
          <w:fldChar w:fldCharType="end"/>
        </w:r>
      </w:hyperlink>
    </w:p>
    <w:p>
      <w:pPr>
        <w:pStyle w:val="TOC2"/>
        <w:tabs>
          <w:tab w:val="right" w:leader="dot" w:pos="8306"/>
        </w:tabs>
      </w:pPr>
      <w:hyperlink w:anchor="_Toc3790" w:history="1">
        <w:r>
          <w:rPr>
            <w:rFonts w:ascii="仿宋" w:eastAsia="仿宋" w:hAnsi="仿宋" w:cs="仿宋" w:hint="eastAsia"/>
            <w:lang w:eastAsia="zh-CN"/>
          </w:rPr>
          <w:t>(二)、必要性分析</w:t>
        </w:r>
        <w:r>
          <w:tab/>
        </w:r>
        <w:r>
          <w:fldChar w:fldCharType="begin"/>
        </w:r>
        <w:r>
          <w:instrText xml:space="preserve"> PAGEREF _Toc3790 \h </w:instrText>
        </w:r>
        <w:r>
          <w:fldChar w:fldCharType="separate"/>
        </w:r>
        <w:r>
          <w:t>29</w:t>
        </w:r>
        <w:r>
          <w:fldChar w:fldCharType="end"/>
        </w:r>
      </w:hyperlink>
    </w:p>
    <w:p>
      <w:pPr>
        <w:pStyle w:val="TOC2"/>
        <w:tabs>
          <w:tab w:val="right" w:leader="dot" w:pos="8306"/>
        </w:tabs>
      </w:pPr>
      <w:hyperlink w:anchor="_Toc30562" w:history="1">
        <w:r>
          <w:rPr>
            <w:rFonts w:ascii="仿宋" w:eastAsia="仿宋" w:hAnsi="仿宋" w:cs="仿宋" w:hint="eastAsia"/>
            <w:lang w:eastAsia="zh-CN"/>
          </w:rPr>
          <w:t>(三)、项目建设有利条件</w:t>
        </w:r>
        <w:r>
          <w:tab/>
        </w:r>
        <w:r>
          <w:fldChar w:fldCharType="begin"/>
        </w:r>
        <w:r>
          <w:instrText xml:space="preserve"> PAGEREF _Toc30562 \h </w:instrText>
        </w:r>
        <w:r>
          <w:fldChar w:fldCharType="separate"/>
        </w:r>
        <w:r>
          <w:t>31</w:t>
        </w:r>
        <w:r>
          <w:fldChar w:fldCharType="end"/>
        </w:r>
      </w:hyperlink>
    </w:p>
    <w:p>
      <w:pPr>
        <w:pStyle w:val="TOC1"/>
        <w:tabs>
          <w:tab w:val="right" w:leader="dot" w:pos="8306"/>
        </w:tabs>
      </w:pPr>
      <w:hyperlink w:anchor="_Toc25327" w:history="1">
        <w:r>
          <w:rPr>
            <w:rFonts w:ascii="仿宋" w:eastAsia="仿宋" w:hAnsi="仿宋" w:cs="仿宋" w:hint="eastAsia"/>
            <w:lang w:eastAsia="zh-CN"/>
          </w:rPr>
          <w:t>五、建设风险评估分析</w:t>
        </w:r>
        <w:r>
          <w:tab/>
        </w:r>
        <w:r>
          <w:fldChar w:fldCharType="begin"/>
        </w:r>
        <w:r>
          <w:instrText xml:space="preserve"> PAGEREF _Toc25327 \h </w:instrText>
        </w:r>
        <w:r>
          <w:fldChar w:fldCharType="separate"/>
        </w:r>
        <w:r>
          <w:t>32</w:t>
        </w:r>
        <w:r>
          <w:fldChar w:fldCharType="end"/>
        </w:r>
      </w:hyperlink>
    </w:p>
    <w:p>
      <w:pPr>
        <w:pStyle w:val="TOC2"/>
        <w:tabs>
          <w:tab w:val="right" w:leader="dot" w:pos="8306"/>
        </w:tabs>
      </w:pPr>
      <w:hyperlink w:anchor="_Toc1243" w:history="1">
        <w:r>
          <w:rPr>
            <w:rFonts w:ascii="仿宋" w:eastAsia="仿宋" w:hAnsi="仿宋" w:cs="仿宋" w:hint="eastAsia"/>
            <w:lang w:eastAsia="zh-CN"/>
          </w:rPr>
          <w:t>(一)、政策风险分析</w:t>
        </w:r>
        <w:r>
          <w:tab/>
        </w:r>
        <w:r>
          <w:fldChar w:fldCharType="begin"/>
        </w:r>
        <w:r>
          <w:instrText xml:space="preserve"> PAGEREF _Toc1243 \h </w:instrText>
        </w:r>
        <w:r>
          <w:fldChar w:fldCharType="separate"/>
        </w:r>
        <w:r>
          <w:t>32</w:t>
        </w:r>
        <w:r>
          <w:fldChar w:fldCharType="end"/>
        </w:r>
      </w:hyperlink>
    </w:p>
    <w:p>
      <w:pPr>
        <w:pStyle w:val="TOC2"/>
        <w:tabs>
          <w:tab w:val="right" w:leader="dot" w:pos="8306"/>
        </w:tabs>
      </w:pPr>
      <w:hyperlink w:anchor="_Toc13331" w:history="1">
        <w:r>
          <w:rPr>
            <w:rFonts w:ascii="仿宋" w:eastAsia="仿宋" w:hAnsi="仿宋" w:cs="仿宋" w:hint="eastAsia"/>
            <w:lang w:eastAsia="zh-CN"/>
          </w:rPr>
          <w:t>(二)、社会风险分析</w:t>
        </w:r>
        <w:r>
          <w:tab/>
        </w:r>
        <w:r>
          <w:fldChar w:fldCharType="begin"/>
        </w:r>
        <w:r>
          <w:instrText xml:space="preserve"> PAGEREF _Toc13331 \h </w:instrText>
        </w:r>
        <w:r>
          <w:fldChar w:fldCharType="separate"/>
        </w:r>
        <w:r>
          <w:t>34</w:t>
        </w:r>
        <w:r>
          <w:fldChar w:fldCharType="end"/>
        </w:r>
      </w:hyperlink>
    </w:p>
    <w:p>
      <w:pPr>
        <w:pStyle w:val="TOC2"/>
        <w:tabs>
          <w:tab w:val="right" w:leader="dot" w:pos="8306"/>
        </w:tabs>
      </w:pPr>
      <w:hyperlink w:anchor="_Toc24418" w:history="1">
        <w:r>
          <w:rPr>
            <w:rFonts w:ascii="仿宋" w:eastAsia="仿宋" w:hAnsi="仿宋" w:cs="仿宋" w:hint="eastAsia"/>
            <w:lang w:eastAsia="zh-CN"/>
          </w:rPr>
          <w:t>(三)、市场风险分析</w:t>
        </w:r>
        <w:r>
          <w:tab/>
        </w:r>
        <w:r>
          <w:fldChar w:fldCharType="begin"/>
        </w:r>
        <w:r>
          <w:instrText xml:space="preserve"> PAGEREF _Toc24418 \h </w:instrText>
        </w:r>
        <w:r>
          <w:fldChar w:fldCharType="separate"/>
        </w:r>
        <w:r>
          <w:t>35</w:t>
        </w:r>
        <w:r>
          <w:fldChar w:fldCharType="end"/>
        </w:r>
      </w:hyperlink>
    </w:p>
    <w:p>
      <w:pPr>
        <w:pStyle w:val="TOC2"/>
        <w:tabs>
          <w:tab w:val="right" w:leader="dot" w:pos="8306"/>
        </w:tabs>
      </w:pPr>
      <w:hyperlink w:anchor="_Toc2748" w:history="1">
        <w:r>
          <w:rPr>
            <w:rFonts w:ascii="仿宋" w:eastAsia="仿宋" w:hAnsi="仿宋" w:cs="仿宋" w:hint="eastAsia"/>
            <w:lang w:eastAsia="zh-CN"/>
          </w:rPr>
          <w:t>(四)、资金风险分析</w:t>
        </w:r>
        <w:r>
          <w:tab/>
        </w:r>
        <w:r>
          <w:fldChar w:fldCharType="begin"/>
        </w:r>
        <w:r>
          <w:instrText xml:space="preserve"> PAGEREF _Toc2748 \h </w:instrText>
        </w:r>
        <w:r>
          <w:fldChar w:fldCharType="separate"/>
        </w:r>
        <w:r>
          <w:t>36</w:t>
        </w:r>
        <w:r>
          <w:fldChar w:fldCharType="end"/>
        </w:r>
      </w:hyperlink>
    </w:p>
    <w:p>
      <w:pPr>
        <w:pStyle w:val="TOC2"/>
        <w:tabs>
          <w:tab w:val="right" w:leader="dot" w:pos="8306"/>
        </w:tabs>
      </w:pPr>
      <w:hyperlink w:anchor="_Toc14409" w:history="1">
        <w:r>
          <w:rPr>
            <w:rFonts w:ascii="仿宋" w:eastAsia="仿宋" w:hAnsi="仿宋" w:cs="仿宋" w:hint="eastAsia"/>
            <w:lang w:eastAsia="zh-CN"/>
          </w:rPr>
          <w:t>(五)、技术风险分析</w:t>
        </w:r>
        <w:r>
          <w:tab/>
        </w:r>
        <w:r>
          <w:fldChar w:fldCharType="begin"/>
        </w:r>
        <w:r>
          <w:instrText xml:space="preserve"> PAGEREF _Toc14409 \h </w:instrText>
        </w:r>
        <w:r>
          <w:fldChar w:fldCharType="separate"/>
        </w:r>
        <w:r>
          <w:t>37</w:t>
        </w:r>
        <w:r>
          <w:fldChar w:fldCharType="end"/>
        </w:r>
      </w:hyperlink>
    </w:p>
    <w:p>
      <w:pPr>
        <w:pStyle w:val="TOC2"/>
        <w:tabs>
          <w:tab w:val="right" w:leader="dot" w:pos="8306"/>
        </w:tabs>
      </w:pPr>
      <w:hyperlink w:anchor="_Toc14978" w:history="1">
        <w:r>
          <w:rPr>
            <w:rFonts w:ascii="仿宋" w:eastAsia="仿宋" w:hAnsi="仿宋" w:cs="仿宋" w:hint="eastAsia"/>
            <w:lang w:eastAsia="zh-CN"/>
          </w:rPr>
          <w:t>(六)、财务风险分析</w:t>
        </w:r>
        <w:r>
          <w:tab/>
        </w:r>
        <w:r>
          <w:fldChar w:fldCharType="begin"/>
        </w:r>
        <w:r>
          <w:instrText xml:space="preserve"> PAGEREF _Toc14978 \h </w:instrText>
        </w:r>
        <w:r>
          <w:fldChar w:fldCharType="separate"/>
        </w:r>
        <w:r>
          <w:t>39</w:t>
        </w:r>
        <w:r>
          <w:fldChar w:fldCharType="end"/>
        </w:r>
      </w:hyperlink>
    </w:p>
    <w:p>
      <w:pPr>
        <w:pStyle w:val="TOC2"/>
        <w:tabs>
          <w:tab w:val="right" w:leader="dot" w:pos="8306"/>
        </w:tabs>
      </w:pPr>
      <w:hyperlink w:anchor="_Toc1574" w:history="1">
        <w:r>
          <w:rPr>
            <w:rFonts w:ascii="仿宋" w:eastAsia="仿宋" w:hAnsi="仿宋" w:cs="仿宋" w:hint="eastAsia"/>
            <w:lang w:eastAsia="zh-CN"/>
          </w:rPr>
          <w:t>(七)、管理风险分析</w:t>
        </w:r>
        <w:r>
          <w:tab/>
        </w:r>
        <w:r>
          <w:fldChar w:fldCharType="begin"/>
        </w:r>
        <w:r>
          <w:instrText xml:space="preserve"> PAGEREF _Toc1574 \h </w:instrText>
        </w:r>
        <w:r>
          <w:fldChar w:fldCharType="separate"/>
        </w:r>
        <w:r>
          <w:t>40</w:t>
        </w:r>
        <w:r>
          <w:fldChar w:fldCharType="end"/>
        </w:r>
      </w:hyperlink>
    </w:p>
    <w:p>
      <w:pPr>
        <w:pStyle w:val="TOC2"/>
        <w:tabs>
          <w:tab w:val="right" w:leader="dot" w:pos="8306"/>
        </w:tabs>
      </w:pPr>
      <w:hyperlink w:anchor="_Toc4986" w:history="1">
        <w:r>
          <w:rPr>
            <w:rFonts w:ascii="仿宋" w:eastAsia="仿宋" w:hAnsi="仿宋" w:cs="仿宋" w:hint="eastAsia"/>
            <w:lang w:eastAsia="zh-CN"/>
          </w:rPr>
          <w:t>(八)、其它风险分析</w:t>
        </w:r>
        <w:r>
          <w:tab/>
        </w:r>
        <w:r>
          <w:fldChar w:fldCharType="begin"/>
        </w:r>
        <w:r>
          <w:instrText xml:space="preserve"> PAGEREF _Toc4986 \h </w:instrText>
        </w:r>
        <w:r>
          <w:fldChar w:fldCharType="separate"/>
        </w:r>
        <w:r>
          <w:t>42</w:t>
        </w:r>
        <w:r>
          <w:fldChar w:fldCharType="end"/>
        </w:r>
      </w:hyperlink>
    </w:p>
    <w:p>
      <w:pPr>
        <w:pStyle w:val="TOC2"/>
        <w:tabs>
          <w:tab w:val="right" w:leader="dot" w:pos="8306"/>
        </w:tabs>
      </w:pPr>
      <w:hyperlink w:anchor="_Toc9519" w:history="1">
        <w:r>
          <w:rPr>
            <w:rFonts w:ascii="仿宋" w:eastAsia="仿宋" w:hAnsi="仿宋" w:cs="仿宋" w:hint="eastAsia"/>
            <w:lang w:eastAsia="zh-CN"/>
          </w:rPr>
          <w:t>(九)、社会影响评估</w:t>
        </w:r>
        <w:r>
          <w:tab/>
        </w:r>
        <w:r>
          <w:fldChar w:fldCharType="begin"/>
        </w:r>
        <w:r>
          <w:instrText xml:space="preserve"> PAGEREF _Toc9519 \h </w:instrText>
        </w:r>
        <w:r>
          <w:fldChar w:fldCharType="separate"/>
        </w:r>
        <w:r>
          <w:t>43</w:t>
        </w:r>
        <w:r>
          <w:fldChar w:fldCharType="end"/>
        </w:r>
      </w:hyperlink>
    </w:p>
    <w:p>
      <w:pPr>
        <w:pStyle w:val="TOC1"/>
        <w:tabs>
          <w:tab w:val="right" w:leader="dot" w:pos="8306"/>
        </w:tabs>
      </w:pPr>
      <w:hyperlink w:anchor="_Toc25520" w:history="1">
        <w:r>
          <w:rPr>
            <w:rFonts w:ascii="仿宋" w:eastAsia="仿宋" w:hAnsi="仿宋" w:cs="仿宋" w:hint="eastAsia"/>
            <w:lang w:eastAsia="zh-CN"/>
          </w:rPr>
          <w:t>六、财务管理与成本控制</w:t>
        </w:r>
        <w:r>
          <w:tab/>
        </w:r>
        <w:r>
          <w:fldChar w:fldCharType="begin"/>
        </w:r>
        <w:r>
          <w:instrText xml:space="preserve"> PAGEREF _Toc25520 \h </w:instrText>
        </w:r>
        <w:r>
          <w:fldChar w:fldCharType="separate"/>
        </w:r>
        <w:r>
          <w:t>45</w:t>
        </w:r>
        <w:r>
          <w:fldChar w:fldCharType="end"/>
        </w:r>
      </w:hyperlink>
    </w:p>
    <w:p>
      <w:pPr>
        <w:pStyle w:val="TOC2"/>
        <w:tabs>
          <w:tab w:val="right" w:leader="dot" w:pos="8306"/>
        </w:tabs>
      </w:pPr>
      <w:hyperlink w:anchor="_Toc11072" w:history="1">
        <w:r>
          <w:rPr>
            <w:rFonts w:ascii="仿宋" w:eastAsia="仿宋" w:hAnsi="仿宋" w:cs="仿宋" w:hint="eastAsia"/>
            <w:lang w:eastAsia="zh-CN"/>
          </w:rPr>
          <w:t>(一)、财务管理体系建设</w:t>
        </w:r>
        <w:r>
          <w:tab/>
        </w:r>
        <w:r>
          <w:fldChar w:fldCharType="begin"/>
        </w:r>
        <w:r>
          <w:instrText xml:space="preserve"> PAGEREF _Toc11072 \h </w:instrText>
        </w:r>
        <w:r>
          <w:fldChar w:fldCharType="separate"/>
        </w:r>
        <w:r>
          <w:t>45</w:t>
        </w:r>
        <w:r>
          <w:fldChar w:fldCharType="end"/>
        </w:r>
      </w:hyperlink>
    </w:p>
    <w:p>
      <w:pPr>
        <w:pStyle w:val="TOC2"/>
        <w:tabs>
          <w:tab w:val="right" w:leader="dot" w:pos="8306"/>
        </w:tabs>
      </w:pPr>
      <w:hyperlink w:anchor="_Toc29061" w:history="1">
        <w:r>
          <w:rPr>
            <w:rFonts w:ascii="仿宋" w:eastAsia="仿宋" w:hAnsi="仿宋" w:cs="仿宋" w:hint="eastAsia"/>
            <w:lang w:eastAsia="zh-CN"/>
          </w:rPr>
          <w:t>(二)、成本控制措施</w:t>
        </w:r>
        <w:r>
          <w:tab/>
        </w:r>
        <w:r>
          <w:fldChar w:fldCharType="begin"/>
        </w:r>
        <w:r>
          <w:instrText xml:space="preserve"> PAGEREF _Toc29061 \h </w:instrText>
        </w:r>
        <w:r>
          <w:fldChar w:fldCharType="separate"/>
        </w:r>
        <w:r>
          <w:t>46</w:t>
        </w:r>
        <w:r>
          <w:fldChar w:fldCharType="end"/>
        </w:r>
      </w:hyperlink>
    </w:p>
    <w:p>
      <w:pPr>
        <w:pStyle w:val="TOC1"/>
        <w:tabs>
          <w:tab w:val="right" w:leader="dot" w:pos="8306"/>
        </w:tabs>
      </w:pPr>
      <w:hyperlink w:anchor="_Toc5450" w:history="1">
        <w:r>
          <w:rPr>
            <w:rFonts w:ascii="仿宋" w:eastAsia="仿宋" w:hAnsi="仿宋" w:cs="仿宋" w:hint="eastAsia"/>
            <w:lang w:eastAsia="zh-CN"/>
          </w:rPr>
          <w:t>七、环境保护与治理方案</w:t>
        </w:r>
        <w:r>
          <w:tab/>
        </w:r>
        <w:r>
          <w:fldChar w:fldCharType="begin"/>
        </w:r>
        <w:r>
          <w:instrText xml:space="preserve"> PAGEREF _Toc5450 \h </w:instrText>
        </w:r>
        <w:r>
          <w:fldChar w:fldCharType="separate"/>
        </w:r>
        <w:r>
          <w:t>47</w:t>
        </w:r>
        <w:r>
          <w:fldChar w:fldCharType="end"/>
        </w:r>
      </w:hyperlink>
    </w:p>
    <w:p>
      <w:pPr>
        <w:pStyle w:val="TOC2"/>
        <w:tabs>
          <w:tab w:val="right" w:leader="dot" w:pos="8306"/>
        </w:tabs>
      </w:pPr>
      <w:hyperlink w:anchor="_Toc7667" w:history="1">
        <w:r>
          <w:rPr>
            <w:rFonts w:ascii="仿宋" w:eastAsia="仿宋" w:hAnsi="仿宋" w:cs="仿宋" w:hint="eastAsia"/>
            <w:lang w:eastAsia="zh-CN"/>
          </w:rPr>
          <w:t>(一)、项目环境影响评估</w:t>
        </w:r>
        <w:r>
          <w:tab/>
        </w:r>
        <w:r>
          <w:fldChar w:fldCharType="begin"/>
        </w:r>
        <w:r>
          <w:instrText xml:space="preserve"> PAGEREF _Toc7667 \h </w:instrText>
        </w:r>
        <w:r>
          <w:fldChar w:fldCharType="separate"/>
        </w:r>
        <w:r>
          <w:t>47</w:t>
        </w:r>
        <w:r>
          <w:fldChar w:fldCharType="end"/>
        </w:r>
      </w:hyperlink>
    </w:p>
    <w:p>
      <w:pPr>
        <w:pStyle w:val="TOC2"/>
        <w:tabs>
          <w:tab w:val="right" w:leader="dot" w:pos="8306"/>
        </w:tabs>
      </w:pPr>
      <w:hyperlink w:anchor="_Toc24827" w:history="1">
        <w:r>
          <w:rPr>
            <w:rFonts w:ascii="仿宋" w:eastAsia="仿宋" w:hAnsi="仿宋" w:cs="仿宋" w:hint="eastAsia"/>
            <w:lang w:eastAsia="zh-CN"/>
          </w:rPr>
          <w:t>(二)、环境保护措施与治理方案</w:t>
        </w:r>
        <w:r>
          <w:tab/>
        </w:r>
        <w:r>
          <w:fldChar w:fldCharType="begin"/>
        </w:r>
        <w:r>
          <w:instrText xml:space="preserve"> PAGEREF _Toc24827 \h </w:instrText>
        </w:r>
        <w:r>
          <w:fldChar w:fldCharType="separate"/>
        </w:r>
        <w:r>
          <w:t>48</w:t>
        </w:r>
        <w:r>
          <w:fldChar w:fldCharType="end"/>
        </w:r>
      </w:hyperlink>
    </w:p>
    <w:p>
      <w:pPr>
        <w:pStyle w:val="TOC1"/>
        <w:tabs>
          <w:tab w:val="right" w:leader="dot" w:pos="8306"/>
        </w:tabs>
      </w:pPr>
      <w:hyperlink w:anchor="_Toc5642" w:history="1">
        <w:r>
          <w:rPr>
            <w:rFonts w:ascii="仿宋" w:eastAsia="仿宋" w:hAnsi="仿宋" w:cs="仿宋" w:hint="eastAsia"/>
            <w:lang w:eastAsia="zh-CN"/>
          </w:rPr>
          <w:t>八、经济效益与社会效益优化</w:t>
        </w:r>
        <w:r>
          <w:tab/>
        </w:r>
        <w:r>
          <w:fldChar w:fldCharType="begin"/>
        </w:r>
        <w:r>
          <w:instrText xml:space="preserve"> PAGEREF _Toc5642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63" w:history="1">
        <w:r>
          <w:rPr>
            <w:rFonts w:ascii="仿宋" w:eastAsia="仿宋" w:hAnsi="仿宋" w:cs="仿宋" w:hint="eastAsia"/>
            <w:lang w:eastAsia="zh-CN"/>
          </w:rPr>
          <w:t>(一)、经济效益提升策略</w:t>
        </w:r>
        <w:r>
          <w:tab/>
        </w:r>
        <w:r>
          <w:fldChar w:fldCharType="begin"/>
        </w:r>
        <w:r>
          <w:instrText xml:space="preserve"> PAGEREF _Toc31963 \h </w:instrText>
        </w:r>
        <w:r>
          <w:fldChar w:fldCharType="separate"/>
        </w:r>
        <w:r>
          <w:t>49</w:t>
        </w:r>
        <w:r>
          <w:fldChar w:fldCharType="end"/>
        </w:r>
      </w:hyperlink>
    </w:p>
    <w:p>
      <w:pPr>
        <w:pStyle w:val="TOC2"/>
        <w:tabs>
          <w:tab w:val="right" w:leader="dot" w:pos="8306"/>
        </w:tabs>
      </w:pPr>
      <w:hyperlink w:anchor="_Toc29977" w:history="1">
        <w:r>
          <w:rPr>
            <w:rFonts w:ascii="仿宋" w:eastAsia="仿宋" w:hAnsi="仿宋" w:cs="仿宋" w:hint="eastAsia"/>
            <w:lang w:eastAsia="zh-CN"/>
          </w:rPr>
          <w:t>(二)、社会效益增强方案</w:t>
        </w:r>
        <w:r>
          <w:tab/>
        </w:r>
        <w:r>
          <w:fldChar w:fldCharType="begin"/>
        </w:r>
        <w:r>
          <w:instrText xml:space="preserve"> PAGEREF _Toc29977 \h </w:instrText>
        </w:r>
        <w:r>
          <w:fldChar w:fldCharType="separate"/>
        </w:r>
        <w:r>
          <w:t>50</w:t>
        </w:r>
        <w:r>
          <w:fldChar w:fldCharType="end"/>
        </w:r>
      </w:hyperlink>
    </w:p>
    <w:p>
      <w:pPr>
        <w:pStyle w:val="TOC1"/>
        <w:tabs>
          <w:tab w:val="right" w:leader="dot" w:pos="8306"/>
        </w:tabs>
      </w:pPr>
      <w:hyperlink w:anchor="_Toc2621" w:history="1">
        <w:r>
          <w:rPr>
            <w:rFonts w:ascii="仿宋" w:eastAsia="仿宋" w:hAnsi="仿宋" w:cs="仿宋" w:hint="eastAsia"/>
            <w:lang w:eastAsia="zh-CN"/>
          </w:rPr>
          <w:t>九、项目实施与管理方案</w:t>
        </w:r>
        <w:r>
          <w:tab/>
        </w:r>
        <w:r>
          <w:fldChar w:fldCharType="begin"/>
        </w:r>
        <w:r>
          <w:instrText xml:space="preserve"> PAGEREF _Toc2621 \h </w:instrText>
        </w:r>
        <w:r>
          <w:fldChar w:fldCharType="separate"/>
        </w:r>
        <w:r>
          <w:t>51</w:t>
        </w:r>
        <w:r>
          <w:fldChar w:fldCharType="end"/>
        </w:r>
      </w:hyperlink>
    </w:p>
    <w:p>
      <w:pPr>
        <w:pStyle w:val="TOC2"/>
        <w:tabs>
          <w:tab w:val="right" w:leader="dot" w:pos="8306"/>
        </w:tabs>
      </w:pPr>
      <w:hyperlink w:anchor="_Toc1380" w:history="1">
        <w:r>
          <w:rPr>
            <w:rFonts w:ascii="仿宋" w:eastAsia="仿宋" w:hAnsi="仿宋" w:cs="仿宋" w:hint="eastAsia"/>
            <w:lang w:eastAsia="zh-CN"/>
          </w:rPr>
          <w:t>(一)、项目实施计划</w:t>
        </w:r>
        <w:r>
          <w:tab/>
        </w:r>
        <w:r>
          <w:fldChar w:fldCharType="begin"/>
        </w:r>
        <w:r>
          <w:instrText xml:space="preserve"> PAGEREF _Toc1380 \h </w:instrText>
        </w:r>
        <w:r>
          <w:fldChar w:fldCharType="separate"/>
        </w:r>
        <w:r>
          <w:t>51</w:t>
        </w:r>
        <w:r>
          <w:fldChar w:fldCharType="end"/>
        </w:r>
      </w:hyperlink>
    </w:p>
    <w:p>
      <w:pPr>
        <w:pStyle w:val="TOC2"/>
        <w:tabs>
          <w:tab w:val="right" w:leader="dot" w:pos="8306"/>
        </w:tabs>
      </w:pPr>
      <w:hyperlink w:anchor="_Toc1962" w:history="1">
        <w:r>
          <w:rPr>
            <w:rFonts w:ascii="仿宋" w:eastAsia="仿宋" w:hAnsi="仿宋" w:cs="仿宋" w:hint="eastAsia"/>
            <w:lang w:eastAsia="zh-CN"/>
          </w:rPr>
          <w:t>(二)、项目组织机构与职责</w:t>
        </w:r>
        <w:r>
          <w:tab/>
        </w:r>
        <w:r>
          <w:fldChar w:fldCharType="begin"/>
        </w:r>
        <w:r>
          <w:instrText xml:space="preserve"> PAGEREF _Toc1962 \h </w:instrText>
        </w:r>
        <w:r>
          <w:fldChar w:fldCharType="separate"/>
        </w:r>
        <w:r>
          <w:t>52</w:t>
        </w:r>
        <w:r>
          <w:fldChar w:fldCharType="end"/>
        </w:r>
      </w:hyperlink>
    </w:p>
    <w:p>
      <w:pPr>
        <w:pStyle w:val="TOC2"/>
        <w:tabs>
          <w:tab w:val="right" w:leader="dot" w:pos="8306"/>
        </w:tabs>
      </w:pPr>
      <w:hyperlink w:anchor="_Toc31578" w:history="1">
        <w:r>
          <w:rPr>
            <w:rFonts w:ascii="仿宋" w:eastAsia="仿宋" w:hAnsi="仿宋" w:cs="仿宋" w:hint="eastAsia"/>
            <w:lang w:eastAsia="zh-CN"/>
          </w:rPr>
          <w:t>(三)、项目管理与监控体系</w:t>
        </w:r>
        <w:r>
          <w:tab/>
        </w:r>
        <w:r>
          <w:fldChar w:fldCharType="begin"/>
        </w:r>
        <w:r>
          <w:instrText xml:space="preserve"> PAGEREF _Toc31578 \h </w:instrText>
        </w:r>
        <w:r>
          <w:fldChar w:fldCharType="separate"/>
        </w:r>
        <w:r>
          <w:t>55</w:t>
        </w:r>
        <w:r>
          <w:fldChar w:fldCharType="end"/>
        </w:r>
      </w:hyperlink>
    </w:p>
    <w:p>
      <w:pPr>
        <w:pStyle w:val="TOC1"/>
        <w:tabs>
          <w:tab w:val="right" w:leader="dot" w:pos="8306"/>
        </w:tabs>
      </w:pPr>
      <w:hyperlink w:anchor="_Toc28594" w:history="1">
        <w:r>
          <w:rPr>
            <w:rFonts w:ascii="仿宋" w:eastAsia="仿宋" w:hAnsi="仿宋" w:cs="仿宋" w:hint="eastAsia"/>
            <w:lang w:eastAsia="zh-CN"/>
          </w:rPr>
          <w:t>十、技术创新与产业升级</w:t>
        </w:r>
        <w:r>
          <w:tab/>
        </w:r>
        <w:r>
          <w:fldChar w:fldCharType="begin"/>
        </w:r>
        <w:r>
          <w:instrText xml:space="preserve"> PAGEREF _Toc28594 \h </w:instrText>
        </w:r>
        <w:r>
          <w:fldChar w:fldCharType="separate"/>
        </w:r>
        <w:r>
          <w:t>56</w:t>
        </w:r>
        <w:r>
          <w:fldChar w:fldCharType="end"/>
        </w:r>
      </w:hyperlink>
    </w:p>
    <w:p>
      <w:pPr>
        <w:pStyle w:val="TOC2"/>
        <w:tabs>
          <w:tab w:val="right" w:leader="dot" w:pos="8306"/>
        </w:tabs>
      </w:pPr>
      <w:hyperlink w:anchor="_Toc10149" w:history="1">
        <w:r>
          <w:rPr>
            <w:rFonts w:ascii="仿宋" w:eastAsia="仿宋" w:hAnsi="仿宋" w:cs="仿宋" w:hint="eastAsia"/>
            <w:lang w:eastAsia="zh-CN"/>
          </w:rPr>
          <w:t>(一)、技术创新方向与目标</w:t>
        </w:r>
        <w:r>
          <w:tab/>
        </w:r>
        <w:r>
          <w:fldChar w:fldCharType="begin"/>
        </w:r>
        <w:r>
          <w:instrText xml:space="preserve"> PAGEREF _Toc10149 \h </w:instrText>
        </w:r>
        <w:r>
          <w:fldChar w:fldCharType="separate"/>
        </w:r>
        <w:r>
          <w:t>56</w:t>
        </w:r>
        <w:r>
          <w:fldChar w:fldCharType="end"/>
        </w:r>
      </w:hyperlink>
    </w:p>
    <w:p>
      <w:pPr>
        <w:pStyle w:val="TOC2"/>
        <w:tabs>
          <w:tab w:val="right" w:leader="dot" w:pos="8306"/>
        </w:tabs>
      </w:pPr>
      <w:hyperlink w:anchor="_Toc30539" w:history="1">
        <w:r>
          <w:rPr>
            <w:rFonts w:ascii="仿宋" w:eastAsia="仿宋" w:hAnsi="仿宋" w:cs="仿宋" w:hint="eastAsia"/>
            <w:lang w:eastAsia="zh-CN"/>
          </w:rPr>
          <w:t>(二)、产业升级路径与措施</w:t>
        </w:r>
        <w:r>
          <w:tab/>
        </w:r>
        <w:r>
          <w:fldChar w:fldCharType="begin"/>
        </w:r>
        <w:r>
          <w:instrText xml:space="preserve"> PAGEREF _Toc30539 \h </w:instrText>
        </w:r>
        <w:r>
          <w:fldChar w:fldCharType="separate"/>
        </w:r>
        <w:r>
          <w:t>57</w:t>
        </w:r>
        <w:r>
          <w:fldChar w:fldCharType="end"/>
        </w:r>
      </w:hyperlink>
    </w:p>
    <w:p>
      <w:pPr>
        <w:pStyle w:val="TOC1"/>
        <w:tabs>
          <w:tab w:val="right" w:leader="dot" w:pos="8306"/>
        </w:tabs>
      </w:pPr>
      <w:hyperlink w:anchor="_Toc16010" w:history="1">
        <w:r>
          <w:rPr>
            <w:rFonts w:ascii="仿宋" w:eastAsia="仿宋" w:hAnsi="仿宋" w:cs="仿宋" w:hint="eastAsia"/>
            <w:lang w:eastAsia="zh-CN"/>
          </w:rPr>
          <w:t>十一、安全与应急管理</w:t>
        </w:r>
        <w:r>
          <w:tab/>
        </w:r>
        <w:r>
          <w:fldChar w:fldCharType="begin"/>
        </w:r>
        <w:r>
          <w:instrText xml:space="preserve"> PAGEREF _Toc16010 \h </w:instrText>
        </w:r>
        <w:r>
          <w:fldChar w:fldCharType="separate"/>
        </w:r>
        <w:r>
          <w:t>59</w:t>
        </w:r>
        <w:r>
          <w:fldChar w:fldCharType="end"/>
        </w:r>
      </w:hyperlink>
    </w:p>
    <w:p>
      <w:pPr>
        <w:pStyle w:val="TOC2"/>
        <w:tabs>
          <w:tab w:val="right" w:leader="dot" w:pos="8306"/>
        </w:tabs>
      </w:pPr>
      <w:hyperlink w:anchor="_Toc12326" w:history="1">
        <w:r>
          <w:rPr>
            <w:rFonts w:ascii="仿宋" w:eastAsia="仿宋" w:hAnsi="仿宋" w:cs="仿宋" w:hint="eastAsia"/>
            <w:lang w:eastAsia="zh-CN"/>
          </w:rPr>
          <w:t>(一)、安全生产管理</w:t>
        </w:r>
        <w:r>
          <w:tab/>
        </w:r>
        <w:r>
          <w:fldChar w:fldCharType="begin"/>
        </w:r>
        <w:r>
          <w:instrText xml:space="preserve"> PAGEREF _Toc12326 \h </w:instrText>
        </w:r>
        <w:r>
          <w:fldChar w:fldCharType="separate"/>
        </w:r>
        <w:r>
          <w:t>59</w:t>
        </w:r>
        <w:r>
          <w:fldChar w:fldCharType="end"/>
        </w:r>
      </w:hyperlink>
    </w:p>
    <w:p>
      <w:pPr>
        <w:pStyle w:val="TOC2"/>
        <w:tabs>
          <w:tab w:val="right" w:leader="dot" w:pos="8306"/>
        </w:tabs>
      </w:pPr>
      <w:hyperlink w:anchor="_Toc1906" w:history="1">
        <w:r>
          <w:rPr>
            <w:rFonts w:ascii="仿宋" w:eastAsia="仿宋" w:hAnsi="仿宋" w:cs="仿宋" w:hint="eastAsia"/>
            <w:lang w:eastAsia="zh-CN"/>
          </w:rPr>
          <w:t>(二)、应急预案与响应</w:t>
        </w:r>
        <w:r>
          <w:tab/>
        </w:r>
        <w:r>
          <w:fldChar w:fldCharType="begin"/>
        </w:r>
        <w:r>
          <w:instrText xml:space="preserve"> PAGEREF _Toc1906 \h </w:instrText>
        </w:r>
        <w:r>
          <w:fldChar w:fldCharType="separate"/>
        </w:r>
        <w:r>
          <w:t>60</w:t>
        </w:r>
        <w:r>
          <w:fldChar w:fldCharType="end"/>
        </w:r>
      </w:hyperlink>
    </w:p>
    <w:p>
      <w:pPr>
        <w:pStyle w:val="TOC1"/>
        <w:tabs>
          <w:tab w:val="right" w:leader="dot" w:pos="8306"/>
        </w:tabs>
      </w:pPr>
      <w:hyperlink w:anchor="_Toc13984" w:history="1">
        <w:r>
          <w:rPr>
            <w:rFonts w:ascii="仿宋" w:eastAsia="仿宋" w:hAnsi="仿宋" w:cs="仿宋" w:hint="eastAsia"/>
            <w:lang w:eastAsia="zh-CN"/>
          </w:rPr>
          <w:t>十二、客户关系管理与市场拓展</w:t>
        </w:r>
        <w:r>
          <w:tab/>
        </w:r>
        <w:r>
          <w:fldChar w:fldCharType="begin"/>
        </w:r>
        <w:r>
          <w:instrText xml:space="preserve"> PAGEREF _Toc13984 \h </w:instrText>
        </w:r>
        <w:r>
          <w:fldChar w:fldCharType="separate"/>
        </w:r>
        <w:r>
          <w:t>62</w:t>
        </w:r>
        <w:r>
          <w:fldChar w:fldCharType="end"/>
        </w:r>
      </w:hyperlink>
    </w:p>
    <w:p>
      <w:pPr>
        <w:pStyle w:val="TOC2"/>
        <w:tabs>
          <w:tab w:val="right" w:leader="dot" w:pos="8306"/>
        </w:tabs>
      </w:pPr>
      <w:hyperlink w:anchor="_Toc7572" w:history="1">
        <w:r>
          <w:rPr>
            <w:rFonts w:ascii="仿宋" w:eastAsia="仿宋" w:hAnsi="仿宋" w:cs="仿宋" w:hint="eastAsia"/>
            <w:lang w:eastAsia="zh-CN"/>
          </w:rPr>
          <w:t>(一)、客户关系管理策略</w:t>
        </w:r>
        <w:r>
          <w:tab/>
        </w:r>
        <w:r>
          <w:fldChar w:fldCharType="begin"/>
        </w:r>
        <w:r>
          <w:instrText xml:space="preserve"> PAGEREF _Toc7572 \h </w:instrText>
        </w:r>
        <w:r>
          <w:fldChar w:fldCharType="separate"/>
        </w:r>
        <w:r>
          <w:t>62</w:t>
        </w:r>
        <w:r>
          <w:fldChar w:fldCharType="end"/>
        </w:r>
      </w:hyperlink>
    </w:p>
    <w:p>
      <w:pPr>
        <w:pStyle w:val="TOC2"/>
        <w:tabs>
          <w:tab w:val="right" w:leader="dot" w:pos="8306"/>
        </w:tabs>
      </w:pPr>
      <w:hyperlink w:anchor="_Toc4147" w:history="1">
        <w:r>
          <w:rPr>
            <w:rFonts w:ascii="仿宋" w:eastAsia="仿宋" w:hAnsi="仿宋" w:cs="仿宋" w:hint="eastAsia"/>
            <w:lang w:eastAsia="zh-CN"/>
          </w:rPr>
          <w:t>(二)、市场拓展方案</w:t>
        </w:r>
        <w:r>
          <w:tab/>
        </w:r>
        <w:r>
          <w:fldChar w:fldCharType="begin"/>
        </w:r>
        <w:r>
          <w:instrText xml:space="preserve"> PAGEREF _Toc4147 \h </w:instrText>
        </w:r>
        <w:r>
          <w:fldChar w:fldCharType="separate"/>
        </w:r>
        <w:r>
          <w:t>63</w:t>
        </w:r>
        <w:r>
          <w:fldChar w:fldCharType="end"/>
        </w:r>
      </w:hyperlink>
    </w:p>
    <w:p>
      <w:pPr>
        <w:pStyle w:val="TOC1"/>
        <w:tabs>
          <w:tab w:val="right" w:leader="dot" w:pos="8306"/>
        </w:tabs>
      </w:pPr>
      <w:hyperlink w:anchor="_Toc29461" w:history="1">
        <w:r>
          <w:rPr>
            <w:rFonts w:ascii="仿宋" w:eastAsia="仿宋" w:hAnsi="仿宋" w:cs="仿宋" w:hint="eastAsia"/>
            <w:lang w:eastAsia="zh-CN"/>
          </w:rPr>
          <w:t>十三、人力资源管理与开发</w:t>
        </w:r>
        <w:r>
          <w:tab/>
        </w:r>
        <w:r>
          <w:fldChar w:fldCharType="begin"/>
        </w:r>
        <w:r>
          <w:instrText xml:space="preserve"> PAGEREF _Toc29461 \h </w:instrText>
        </w:r>
        <w:r>
          <w:fldChar w:fldCharType="separate"/>
        </w:r>
        <w:r>
          <w:t>65</w:t>
        </w:r>
        <w:r>
          <w:fldChar w:fldCharType="end"/>
        </w:r>
      </w:hyperlink>
    </w:p>
    <w:p>
      <w:pPr>
        <w:pStyle w:val="TOC2"/>
        <w:tabs>
          <w:tab w:val="right" w:leader="dot" w:pos="8306"/>
        </w:tabs>
      </w:pPr>
      <w:hyperlink w:anchor="_Toc18079" w:history="1">
        <w:r>
          <w:rPr>
            <w:rFonts w:ascii="仿宋" w:eastAsia="仿宋" w:hAnsi="仿宋" w:cs="仿宋" w:hint="eastAsia"/>
            <w:lang w:eastAsia="zh-CN"/>
          </w:rPr>
          <w:t>(一)、人力资源规划</w:t>
        </w:r>
        <w:r>
          <w:tab/>
        </w:r>
        <w:r>
          <w:fldChar w:fldCharType="begin"/>
        </w:r>
        <w:r>
          <w:instrText xml:space="preserve"> PAGEREF _Toc18079 \h </w:instrText>
        </w:r>
        <w:r>
          <w:fldChar w:fldCharType="separate"/>
        </w:r>
        <w:r>
          <w:t>65</w:t>
        </w:r>
        <w:r>
          <w:fldChar w:fldCharType="end"/>
        </w:r>
      </w:hyperlink>
    </w:p>
    <w:p>
      <w:pPr>
        <w:pStyle w:val="TOC2"/>
        <w:tabs>
          <w:tab w:val="right" w:leader="dot" w:pos="8306"/>
        </w:tabs>
      </w:pPr>
      <w:hyperlink w:anchor="_Toc4643" w:history="1">
        <w:r>
          <w:rPr>
            <w:rFonts w:ascii="仿宋" w:eastAsia="仿宋" w:hAnsi="仿宋" w:cs="仿宋" w:hint="eastAsia"/>
            <w:lang w:eastAsia="zh-CN"/>
          </w:rPr>
          <w:t>(二)、人力资源开发与培训</w:t>
        </w:r>
        <w:r>
          <w:tab/>
        </w:r>
        <w:r>
          <w:fldChar w:fldCharType="begin"/>
        </w:r>
        <w:r>
          <w:instrText xml:space="preserve"> PAGEREF _Toc4643 \h </w:instrText>
        </w:r>
        <w:r>
          <w:fldChar w:fldCharType="separate"/>
        </w:r>
        <w:r>
          <w:t>66</w:t>
        </w:r>
        <w:r>
          <w:fldChar w:fldCharType="end"/>
        </w:r>
      </w:hyperlink>
    </w:p>
    <w:p>
      <w:pPr>
        <w:pStyle w:val="TOC1"/>
        <w:tabs>
          <w:tab w:val="right" w:leader="dot" w:pos="8306"/>
        </w:tabs>
      </w:pPr>
      <w:hyperlink w:anchor="_Toc27933" w:history="1">
        <w:r>
          <w:rPr>
            <w:rFonts w:ascii="仿宋" w:eastAsia="仿宋" w:hAnsi="仿宋" w:cs="仿宋" w:hint="eastAsia"/>
            <w:lang w:eastAsia="zh-CN"/>
          </w:rPr>
          <w:t>十四、质量管理与控制</w:t>
        </w:r>
        <w:r>
          <w:tab/>
        </w:r>
        <w:r>
          <w:fldChar w:fldCharType="begin"/>
        </w:r>
        <w:r>
          <w:instrText xml:space="preserve"> PAGEREF _Toc27933 \h </w:instrText>
        </w:r>
        <w:r>
          <w:fldChar w:fldCharType="separate"/>
        </w:r>
        <w:r>
          <w:t>69</w:t>
        </w:r>
        <w:r>
          <w:fldChar w:fldCharType="end"/>
        </w:r>
      </w:hyperlink>
    </w:p>
    <w:p>
      <w:pPr>
        <w:pStyle w:val="TOC2"/>
        <w:tabs>
          <w:tab w:val="right" w:leader="dot" w:pos="8306"/>
        </w:tabs>
      </w:pPr>
      <w:hyperlink w:anchor="_Toc13261" w:history="1">
        <w:r>
          <w:rPr>
            <w:rFonts w:ascii="仿宋" w:eastAsia="仿宋" w:hAnsi="仿宋" w:cs="仿宋" w:hint="eastAsia"/>
            <w:lang w:eastAsia="zh-CN"/>
          </w:rPr>
          <w:t>(一)、质量管理体系建设</w:t>
        </w:r>
        <w:r>
          <w:tab/>
        </w:r>
        <w:r>
          <w:fldChar w:fldCharType="begin"/>
        </w:r>
        <w:r>
          <w:instrText xml:space="preserve"> PAGEREF _Toc13261 \h </w:instrText>
        </w:r>
        <w:r>
          <w:fldChar w:fldCharType="separate"/>
        </w:r>
        <w:r>
          <w:t>69</w:t>
        </w:r>
        <w:r>
          <w:fldChar w:fldCharType="end"/>
        </w:r>
      </w:hyperlink>
    </w:p>
    <w:p>
      <w:pPr>
        <w:pStyle w:val="TOC2"/>
        <w:tabs>
          <w:tab w:val="right" w:leader="dot" w:pos="8306"/>
        </w:tabs>
      </w:pPr>
      <w:hyperlink w:anchor="_Toc26709" w:history="1">
        <w:r>
          <w:rPr>
            <w:rFonts w:ascii="仿宋" w:eastAsia="仿宋" w:hAnsi="仿宋" w:cs="仿宋" w:hint="eastAsia"/>
            <w:lang w:eastAsia="zh-CN"/>
          </w:rPr>
          <w:t>(二)、质量控制措施</w:t>
        </w:r>
        <w:r>
          <w:tab/>
        </w:r>
        <w:r>
          <w:fldChar w:fldCharType="begin"/>
        </w:r>
        <w:r>
          <w:instrText xml:space="preserve"> PAGEREF _Toc26709 \h </w:instrText>
        </w:r>
        <w:r>
          <w:fldChar w:fldCharType="separate"/>
        </w:r>
        <w:r>
          <w:t>70</w:t>
        </w:r>
        <w:r>
          <w:fldChar w:fldCharType="end"/>
        </w:r>
      </w:hyperlink>
    </w:p>
    <w:p>
      <w:pPr>
        <w:pStyle w:val="TOC1"/>
        <w:tabs>
          <w:tab w:val="right" w:leader="dot" w:pos="8306"/>
        </w:tabs>
      </w:pPr>
      <w:hyperlink w:anchor="_Toc17058" w:history="1">
        <w:r>
          <w:rPr>
            <w:rFonts w:ascii="仿宋" w:eastAsia="仿宋" w:hAnsi="仿宋" w:cs="仿宋" w:hint="eastAsia"/>
            <w:lang w:eastAsia="zh-CN"/>
          </w:rPr>
          <w:t>十五、设施与设备管理</w:t>
        </w:r>
        <w:r>
          <w:tab/>
        </w:r>
        <w:r>
          <w:fldChar w:fldCharType="begin"/>
        </w:r>
        <w:r>
          <w:instrText xml:space="preserve"> PAGEREF _Toc17058 \h </w:instrText>
        </w:r>
        <w:r>
          <w:fldChar w:fldCharType="separate"/>
        </w:r>
        <w:r>
          <w:t>71</w:t>
        </w:r>
        <w:r>
          <w:fldChar w:fldCharType="end"/>
        </w:r>
      </w:hyperlink>
    </w:p>
    <w:p>
      <w:pPr>
        <w:pStyle w:val="TOC2"/>
        <w:tabs>
          <w:tab w:val="right" w:leader="dot" w:pos="8306"/>
        </w:tabs>
      </w:pPr>
      <w:hyperlink w:anchor="_Toc22266" w:history="1">
        <w:r>
          <w:rPr>
            <w:rFonts w:ascii="仿宋" w:eastAsia="仿宋" w:hAnsi="仿宋" w:cs="仿宋" w:hint="eastAsia"/>
            <w:lang w:eastAsia="zh-CN"/>
          </w:rPr>
          <w:t>(一)、设施规划与配置</w:t>
        </w:r>
        <w:r>
          <w:tab/>
        </w:r>
        <w:r>
          <w:fldChar w:fldCharType="begin"/>
        </w:r>
        <w:r>
          <w:instrText xml:space="preserve"> PAGEREF _Toc22266 \h </w:instrText>
        </w:r>
        <w:r>
          <w:fldChar w:fldCharType="separate"/>
        </w:r>
        <w:r>
          <w:t>71</w:t>
        </w:r>
        <w:r>
          <w:fldChar w:fldCharType="end"/>
        </w:r>
      </w:hyperlink>
    </w:p>
    <w:p>
      <w:pPr>
        <w:pStyle w:val="TOC2"/>
        <w:tabs>
          <w:tab w:val="right" w:leader="dot" w:pos="8306"/>
        </w:tabs>
      </w:pPr>
      <w:hyperlink w:anchor="_Toc20328" w:history="1">
        <w:r>
          <w:rPr>
            <w:rFonts w:ascii="仿宋" w:eastAsia="仿宋" w:hAnsi="仿宋" w:cs="仿宋" w:hint="eastAsia"/>
            <w:lang w:eastAsia="zh-CN"/>
          </w:rPr>
          <w:t>(二)、设备采购与维护管理</w:t>
        </w:r>
        <w:r>
          <w:tab/>
        </w:r>
        <w:r>
          <w:fldChar w:fldCharType="begin"/>
        </w:r>
        <w:r>
          <w:instrText xml:space="preserve"> PAGEREF _Toc20328 \h </w:instrText>
        </w:r>
        <w:r>
          <w:fldChar w:fldCharType="separate"/>
        </w:r>
        <w:r>
          <w:t>72</w:t>
        </w:r>
        <w:r>
          <w:fldChar w:fldCharType="end"/>
        </w:r>
      </w:hyperlink>
    </w:p>
    <w:p>
      <w:pPr>
        <w:pStyle w:val="TOC2"/>
        <w:tabs>
          <w:tab w:val="right" w:leader="dot" w:pos="8306"/>
        </w:tabs>
      </w:pPr>
      <w:hyperlink w:anchor="_Toc10283" w:history="1">
        <w:r>
          <w:rPr>
            <w:rFonts w:ascii="仿宋" w:eastAsia="仿宋" w:hAnsi="仿宋" w:cs="仿宋" w:hint="eastAsia"/>
            <w:lang w:eastAsia="zh-CN"/>
          </w:rPr>
          <w:t>(三)、设施设备升级策略</w:t>
        </w:r>
        <w:r>
          <w:tab/>
        </w:r>
        <w:r>
          <w:fldChar w:fldCharType="begin"/>
        </w:r>
        <w:r>
          <w:instrText xml:space="preserve"> PAGEREF _Toc10283 \h </w:instrText>
        </w:r>
        <w:r>
          <w:fldChar w:fldCharType="separate"/>
        </w:r>
        <w:r>
          <w:t>73</w:t>
        </w:r>
        <w:r>
          <w:fldChar w:fldCharType="end"/>
        </w:r>
      </w:hyperlink>
    </w:p>
    <w:p>
      <w:pPr>
        <w:pStyle w:val="TOC1"/>
        <w:tabs>
          <w:tab w:val="right" w:leader="dot" w:pos="8306"/>
        </w:tabs>
      </w:pPr>
      <w:hyperlink w:anchor="_Toc28775" w:history="1">
        <w:r>
          <w:rPr>
            <w:rFonts w:ascii="仿宋" w:eastAsia="仿宋" w:hAnsi="仿宋" w:cs="仿宋" w:hint="eastAsia"/>
            <w:lang w:eastAsia="zh-CN"/>
          </w:rPr>
          <w:t>十六、项目施工方案</w:t>
        </w:r>
        <w:r>
          <w:tab/>
        </w:r>
        <w:r>
          <w:fldChar w:fldCharType="begin"/>
        </w:r>
        <w:r>
          <w:instrText xml:space="preserve"> PAGEREF _Toc28775 \h </w:instrText>
        </w:r>
        <w:r>
          <w:fldChar w:fldCharType="separate"/>
        </w:r>
        <w:r>
          <w:t>74</w:t>
        </w:r>
        <w:r>
          <w:fldChar w:fldCharType="end"/>
        </w:r>
      </w:hyperlink>
    </w:p>
    <w:p>
      <w:pPr>
        <w:pStyle w:val="TOC2"/>
        <w:tabs>
          <w:tab w:val="right" w:leader="dot" w:pos="8306"/>
        </w:tabs>
      </w:pPr>
      <w:hyperlink w:anchor="_Toc5654" w:history="1">
        <w:r>
          <w:rPr>
            <w:rFonts w:ascii="仿宋" w:eastAsia="仿宋" w:hAnsi="仿宋" w:cs="仿宋" w:hint="eastAsia"/>
            <w:lang w:eastAsia="zh-CN"/>
          </w:rPr>
          <w:t>(一)、施工组织设计</w:t>
        </w:r>
        <w:r>
          <w:tab/>
        </w:r>
        <w:r>
          <w:fldChar w:fldCharType="begin"/>
        </w:r>
        <w:r>
          <w:instrText xml:space="preserve"> PAGEREF _Toc5654 \h </w:instrText>
        </w:r>
        <w:r>
          <w:fldChar w:fldCharType="separate"/>
        </w:r>
        <w:r>
          <w:t>74</w:t>
        </w:r>
        <w:r>
          <w:fldChar w:fldCharType="end"/>
        </w:r>
      </w:hyperlink>
    </w:p>
    <w:p>
      <w:pPr>
        <w:pStyle w:val="TOC2"/>
        <w:tabs>
          <w:tab w:val="right" w:leader="dot" w:pos="8306"/>
        </w:tabs>
      </w:pPr>
      <w:hyperlink w:anchor="_Toc2068" w:history="1">
        <w:r>
          <w:rPr>
            <w:rFonts w:ascii="仿宋" w:eastAsia="仿宋" w:hAnsi="仿宋" w:cs="仿宋" w:hint="eastAsia"/>
            <w:lang w:eastAsia="zh-CN"/>
          </w:rPr>
          <w:t>(二)、施工工艺与技术路线</w:t>
        </w:r>
        <w:r>
          <w:tab/>
        </w:r>
        <w:r>
          <w:fldChar w:fldCharType="begin"/>
        </w:r>
        <w:r>
          <w:instrText xml:space="preserve"> PAGEREF _Toc2068 \h </w:instrText>
        </w:r>
        <w:r>
          <w:fldChar w:fldCharType="separate"/>
        </w:r>
        <w:r>
          <w:t>75</w:t>
        </w:r>
        <w:r>
          <w:fldChar w:fldCharType="end"/>
        </w:r>
      </w:hyperlink>
    </w:p>
    <w:p>
      <w:pPr>
        <w:pStyle w:val="TOC2"/>
        <w:tabs>
          <w:tab w:val="right" w:leader="dot" w:pos="8306"/>
        </w:tabs>
      </w:pPr>
      <w:hyperlink w:anchor="_Toc11881" w:history="1">
        <w:r>
          <w:rPr>
            <w:rFonts w:ascii="仿宋" w:eastAsia="仿宋" w:hAnsi="仿宋" w:cs="仿宋" w:hint="eastAsia"/>
            <w:lang w:eastAsia="zh-CN"/>
          </w:rPr>
          <w:t>(三)、关键节点施工计划</w:t>
        </w:r>
        <w:r>
          <w:tab/>
        </w:r>
        <w:r>
          <w:fldChar w:fldCharType="begin"/>
        </w:r>
        <w:r>
          <w:instrText xml:space="preserve"> PAGEREF _Toc11881 \h </w:instrText>
        </w:r>
        <w:r>
          <w:fldChar w:fldCharType="separate"/>
        </w:r>
        <w:r>
          <w:t>76</w:t>
        </w:r>
        <w:r>
          <w:fldChar w:fldCharType="end"/>
        </w:r>
      </w:hyperlink>
    </w:p>
    <w:p>
      <w:pPr>
        <w:pStyle w:val="TOC2"/>
        <w:tabs>
          <w:tab w:val="right" w:leader="dot" w:pos="8306"/>
        </w:tabs>
      </w:pPr>
      <w:hyperlink w:anchor="_Toc5675" w:history="1">
        <w:r>
          <w:rPr>
            <w:rFonts w:ascii="仿宋" w:eastAsia="仿宋" w:hAnsi="仿宋" w:cs="仿宋" w:hint="eastAsia"/>
            <w:lang w:eastAsia="zh-CN"/>
          </w:rPr>
          <w:t>(四)、施工现场管理</w:t>
        </w:r>
        <w:r>
          <w:tab/>
        </w:r>
        <w:r>
          <w:fldChar w:fldCharType="begin"/>
        </w:r>
        <w:r>
          <w:instrText xml:space="preserve"> PAGEREF _Toc5675 \h </w:instrText>
        </w:r>
        <w:r>
          <w:fldChar w:fldCharType="separate"/>
        </w:r>
        <w:r>
          <w:t>78</w:t>
        </w:r>
        <w:r>
          <w:fldChar w:fldCharType="end"/>
        </w:r>
      </w:hyperlink>
    </w:p>
    <w:p>
      <w:pPr>
        <w:pStyle w:val="TOC1"/>
        <w:tabs>
          <w:tab w:val="right" w:leader="dot" w:pos="8306"/>
        </w:tabs>
      </w:pPr>
      <w:hyperlink w:anchor="_Toc8085" w:history="1">
        <w:r>
          <w:rPr>
            <w:rFonts w:ascii="仿宋" w:eastAsia="仿宋" w:hAnsi="仿宋" w:cs="仿宋" w:hint="eastAsia"/>
            <w:lang w:eastAsia="zh-CN"/>
          </w:rPr>
          <w:t>十七、知识产权管理与保护</w:t>
        </w:r>
        <w:r>
          <w:tab/>
        </w:r>
        <w:r>
          <w:fldChar w:fldCharType="begin"/>
        </w:r>
        <w:r>
          <w:instrText xml:space="preserve"> PAGEREF _Toc8085 \h </w:instrText>
        </w:r>
        <w:r>
          <w:fldChar w:fldCharType="separate"/>
        </w:r>
        <w:r>
          <w:t>80</w:t>
        </w:r>
        <w:r>
          <w:fldChar w:fldCharType="end"/>
        </w:r>
      </w:hyperlink>
    </w:p>
    <w:p>
      <w:pPr>
        <w:pStyle w:val="TOC2"/>
        <w:tabs>
          <w:tab w:val="right" w:leader="dot" w:pos="8306"/>
        </w:tabs>
      </w:pPr>
      <w:hyperlink w:anchor="_Toc3699" w:history="1">
        <w:r>
          <w:rPr>
            <w:rFonts w:ascii="仿宋" w:eastAsia="仿宋" w:hAnsi="仿宋" w:cs="仿宋" w:hint="eastAsia"/>
            <w:lang w:eastAsia="zh-CN"/>
          </w:rPr>
          <w:t>(一)、知识产权管理体系建设</w:t>
        </w:r>
        <w:r>
          <w:tab/>
        </w:r>
        <w:r>
          <w:fldChar w:fldCharType="begin"/>
        </w:r>
        <w:r>
          <w:instrText xml:space="preserve"> PAGEREF _Toc3699 \h </w:instrText>
        </w:r>
        <w:r>
          <w:fldChar w:fldCharType="separate"/>
        </w:r>
        <w:r>
          <w:t>80</w:t>
        </w:r>
        <w:r>
          <w:fldChar w:fldCharType="end"/>
        </w:r>
      </w:hyperlink>
    </w:p>
    <w:p>
      <w:pPr>
        <w:pStyle w:val="TOC2"/>
        <w:tabs>
          <w:tab w:val="right" w:leader="dot" w:pos="8306"/>
        </w:tabs>
      </w:pPr>
      <w:hyperlink w:anchor="_Toc30968" w:history="1">
        <w:r>
          <w:rPr>
            <w:rFonts w:ascii="仿宋" w:eastAsia="仿宋" w:hAnsi="仿宋" w:cs="仿宋" w:hint="eastAsia"/>
            <w:lang w:eastAsia="zh-CN"/>
          </w:rPr>
          <w:t>(二)、知识产权保护措施</w:t>
        </w:r>
        <w:r>
          <w:tab/>
        </w:r>
        <w:r>
          <w:fldChar w:fldCharType="begin"/>
        </w:r>
        <w:r>
          <w:instrText xml:space="preserve"> PAGEREF _Toc30968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55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直接收益：假设工商用制冷、空调设备项目的产品或服务年销售收入为XX万元。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10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若工商用制冷、空调设备项目成功推广新型环保产品，比如采用可回收材料的包装，可能会激发消费者对可持续产品的需求。这种需求的增长可能迫使整个行业转向更环保的产品设计和生产方法。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1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1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工商用制冷、空调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工商用制冷、空调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工商用制冷、空调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157"/>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6690"/>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https://d.book118.com/916022110124010102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62751D"/>
    <w:rsid w:val="236275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022110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2024-03-02T15:01:00Z</dcterms:created>
  <dcterms:modified xsi:type="dcterms:W3CDTF">2024-03-02T15:02:17Z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859D49C1AAD645F8BC91C9A72AE9C230_11</vt:lpwstr>
  </property>
  <property fmtid="{D5CDD505-2E9C-101B-9397-08002B2CF9AE}" pid="3" name="KSOProductBuildVer">
    <vt:lpwstr>2052-12.1.0.16250</vt:lpwstr>
  </property>
</Properties>
</file>