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0" w:lineRule="auto"/>
      </w:pPr>
    </w:p>
    <w:p>
      <w:pPr>
        <w:spacing w:line="271" w:lineRule="auto"/>
      </w:pPr>
    </w:p>
    <w:p>
      <w:pPr>
        <w:spacing w:line="271" w:lineRule="auto"/>
      </w:pPr>
    </w:p>
    <w:p>
      <w:pPr>
        <w:spacing w:before="91" w:line="221" w:lineRule="auto"/>
        <w:ind w:left="2609"/>
        <w:outlineLvl w:val="0"/>
        <w:rPr>
          <w:rFonts w:ascii="黑体" w:eastAsia="黑体" w:hAnsi="黑体" w:cs="黑体"/>
          <w:sz w:val="28"/>
          <w:szCs w:val="28"/>
        </w:rPr>
      </w:pPr>
      <w:r>
        <w:rPr>
          <w:rFonts w:ascii="黑体" w:eastAsia="黑体" w:hAnsi="黑体" w:cs="黑体"/>
          <w:spacing w:val="12"/>
          <w:sz w:val="28"/>
          <w:szCs w:val="28"/>
        </w:rPr>
        <w:t>江苏邳州运河中学2024届高考化学三模试卷</w:t>
      </w:r>
    </w:p>
    <w:p>
      <w:pPr>
        <w:pStyle w:val="BodyText"/>
        <w:spacing w:before="164" w:line="219" w:lineRule="auto"/>
        <w:ind w:left="20"/>
      </w:pPr>
      <w:r>
        <w:rPr>
          <w:spacing w:val="-8"/>
        </w:rPr>
        <w:t>考生请注意：</w:t>
      </w:r>
    </w:p>
    <w:p>
      <w:pPr>
        <w:pStyle w:val="BodyText"/>
        <w:spacing w:before="70" w:line="219" w:lineRule="auto"/>
        <w:ind w:left="20"/>
      </w:pPr>
      <w:r>
        <w:t>1. 答题前请将考场、试室号、座位号、考生号、姓名写在试卷密封线内，不</w:t>
      </w:r>
      <w:r>
        <w:rPr>
          <w:spacing w:val="-1"/>
        </w:rPr>
        <w:t>得在试卷上作任何标记。</w:t>
      </w:r>
    </w:p>
    <w:p>
      <w:pPr>
        <w:pStyle w:val="BodyText"/>
        <w:spacing w:before="61" w:line="247" w:lineRule="auto"/>
        <w:ind w:left="20" w:hanging="10"/>
      </w:pPr>
      <w:r>
        <w:t>2.</w:t>
      </w:r>
      <w:r>
        <w:rPr>
          <w:spacing w:val="-30"/>
        </w:rPr>
        <w:t xml:space="preserve"> </w:t>
      </w:r>
      <w:r>
        <w:t xml:space="preserve">第一部分选择题每小题选出答案后，需将答案写在试卷指定的括号内，第二部分非选择题答案写在试卷题目指定的 </w:t>
      </w:r>
      <w:r>
        <w:rPr>
          <w:spacing w:val="-8"/>
        </w:rPr>
        <w:t>位置上。</w:t>
      </w:r>
    </w:p>
    <w:p>
      <w:pPr>
        <w:pStyle w:val="BodyText"/>
        <w:spacing w:before="57" w:line="219" w:lineRule="auto"/>
        <w:ind w:left="10"/>
      </w:pPr>
      <w:r>
        <w:t>3. 考生必须保证答题卡的整洁。考试结束后，请将本试卷和答题卡一并交回。</w:t>
      </w:r>
    </w:p>
    <w:p>
      <w:pPr>
        <w:spacing w:line="311" w:lineRule="auto"/>
      </w:pPr>
    </w:p>
    <w:p>
      <w:pPr>
        <w:pStyle w:val="BodyText"/>
        <w:spacing w:before="69" w:line="379" w:lineRule="exact"/>
        <w:ind w:left="20"/>
      </w:pPr>
      <w:r>
        <w:rPr>
          <w:spacing w:val="5"/>
          <w:position w:val="12"/>
        </w:rPr>
        <w:t>一、选择题(共包括22个小题。每小题均只</w:t>
      </w:r>
      <w:r>
        <w:rPr>
          <w:spacing w:val="4"/>
          <w:position w:val="12"/>
        </w:rPr>
        <w:t>有一个符合题意的选项)</w:t>
      </w:r>
    </w:p>
    <w:p>
      <w:pPr>
        <w:pStyle w:val="BodyText"/>
        <w:spacing w:before="1" w:line="219" w:lineRule="auto"/>
        <w:ind w:left="30"/>
      </w:pPr>
      <w:r>
        <w:rPr>
          <w:spacing w:val="-1"/>
        </w:rPr>
        <w:t>1、只存在分子间作用力的物质是</w:t>
      </w:r>
    </w:p>
    <w:p>
      <w:pPr>
        <w:pStyle w:val="BodyText"/>
        <w:spacing w:before="222" w:line="221" w:lineRule="auto"/>
        <w:ind w:left="10"/>
        <w:rPr>
          <w:rFonts w:ascii="Times New Roman" w:eastAsia="Times New Roman" w:hAnsi="Times New Roman" w:cs="Times New Roman"/>
        </w:rPr>
      </w:pPr>
      <w:r>
        <w:rPr>
          <w:rFonts w:ascii="Times New Roman" w:eastAsia="Times New Roman" w:hAnsi="Times New Roman" w:cs="Times New Roman"/>
          <w:spacing w:val="1"/>
        </w:rPr>
        <w:t>A.</w:t>
      </w:r>
      <w:r>
        <w:rPr>
          <w:rFonts w:ascii="Times New Roman" w:eastAsia="Times New Roman" w:hAnsi="Times New Roman" w:cs="Times New Roman"/>
        </w:rPr>
        <w:t>NaCl</w:t>
      </w:r>
      <w:r>
        <w:rPr>
          <w:rFonts w:ascii="Times New Roman" w:eastAsia="Times New Roman" w:hAnsi="Times New Roman" w:cs="Times New Roman"/>
          <w:spacing w:val="1"/>
        </w:rPr>
        <w:t xml:space="preserve">                           </w:t>
      </w:r>
      <w:r>
        <w:rPr>
          <w:rFonts w:ascii="Times New Roman" w:eastAsia="Times New Roman" w:hAnsi="Times New Roman" w:cs="Times New Roman"/>
        </w:rPr>
        <w:t>B</w:t>
      </w:r>
      <w:r>
        <w:rPr>
          <w:rFonts w:ascii="Times New Roman" w:eastAsia="Times New Roman" w:hAnsi="Times New Roman" w:cs="Times New Roman"/>
          <w:spacing w:val="1"/>
        </w:rPr>
        <w:t>.</w:t>
      </w:r>
      <w:r>
        <w:rPr>
          <w:rFonts w:ascii="Times New Roman" w:eastAsia="Times New Roman" w:hAnsi="Times New Roman" w:cs="Times New Roman"/>
        </w:rPr>
        <w:t>He</w:t>
      </w:r>
      <w:r>
        <w:rPr>
          <w:rFonts w:ascii="Times New Roman" w:eastAsia="Times New Roman" w:hAnsi="Times New Roman" w:cs="Times New Roman"/>
          <w:spacing w:val="1"/>
        </w:rPr>
        <w:t xml:space="preserve">                               </w:t>
      </w:r>
      <w:r>
        <w:t>C</w:t>
      </w:r>
      <w:r>
        <w:rPr>
          <w:spacing w:val="1"/>
        </w:rPr>
        <w:t>.</w:t>
      </w:r>
      <w:r>
        <w:rPr>
          <w:spacing w:val="22"/>
        </w:rPr>
        <w:t xml:space="preserve"> </w:t>
      </w:r>
      <w:r>
        <w:rPr>
          <w:spacing w:val="1"/>
        </w:rPr>
        <w:t xml:space="preserve">金刚石   </w:t>
      </w:r>
      <w:r>
        <w:t xml:space="preserve">       </w:t>
      </w:r>
      <w:r>
        <w:rPr>
          <w:rFonts w:ascii="Times New Roman" w:eastAsia="Times New Roman" w:hAnsi="Times New Roman" w:cs="Times New Roman"/>
        </w:rPr>
        <w:t>D.HCl</w:t>
      </w:r>
    </w:p>
    <w:p>
      <w:pPr>
        <w:pStyle w:val="BodyText"/>
        <w:spacing w:before="216" w:line="470" w:lineRule="exact"/>
      </w:pPr>
      <w:r>
        <w:rPr>
          <w:spacing w:val="-1"/>
          <w:position w:val="20"/>
        </w:rPr>
        <w:t>2、某化学兴趣小组对教材中乙醇氧化及产物检验的实验进行了改进和创新，其改进实验装置如图所示，按图组装好仪</w:t>
      </w:r>
    </w:p>
    <w:p>
      <w:pPr>
        <w:pStyle w:val="BodyText"/>
        <w:spacing w:before="1" w:line="218" w:lineRule="auto"/>
        <w:ind w:left="20"/>
      </w:pPr>
      <w:r>
        <w:rPr>
          <w:spacing w:val="1"/>
        </w:rPr>
        <w:t>器，装好试剂。下列有关改进实验的叙述不</w:t>
      </w:r>
      <w:r>
        <w:t>正确的是</w:t>
      </w:r>
    </w:p>
    <w:p>
      <w:pPr>
        <w:spacing w:before="154" w:line="2910" w:lineRule="exact"/>
        <w:ind w:firstLine="90"/>
      </w:pPr>
      <w:r>
        <w:rPr>
          <w:position w:val="-5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255.46pt;height:145.45pt;mso-wrap-distance-left:0;mso-wrap-distance-right:0" o:preferrelative="t" filled="f" stroked="f">
            <v:fill o:detectmouseclick="t"/>
            <v:imagedata r:id="rId4" o:title=""/>
            <v:path o:extrusionok="f"/>
            <o:lock v:ext="edit" aspectratio="f"/>
          </v:shape>
        </w:pict>
      </w:r>
    </w:p>
    <w:p>
      <w:pPr>
        <w:pStyle w:val="BodyText"/>
        <w:spacing w:before="277" w:line="219" w:lineRule="auto"/>
        <w:ind w:left="30"/>
      </w:pPr>
      <w:r>
        <w:rPr>
          <w:rFonts w:ascii="Times New Roman" w:eastAsia="Times New Roman" w:hAnsi="Times New Roman" w:cs="Times New Roman"/>
          <w:spacing w:val="2"/>
        </w:rPr>
        <w:t xml:space="preserve">A.  </w:t>
      </w:r>
      <w:r>
        <w:rPr>
          <w:spacing w:val="2"/>
        </w:rPr>
        <w:t>点燃酒精灯，轻轻推动注射器活塞即可实现</w:t>
      </w:r>
      <w:r>
        <w:rPr>
          <w:spacing w:val="1"/>
        </w:rPr>
        <w:t>乙醇氧化及部分产物的检验</w:t>
      </w:r>
    </w:p>
    <w:p>
      <w:pPr>
        <w:pStyle w:val="BodyText"/>
        <w:spacing w:before="124"/>
        <w:rPr>
          <w:rFonts w:ascii="Times New Roman" w:eastAsia="Times New Roman" w:hAnsi="Times New Roman" w:cs="Times New Roman"/>
          <w:sz w:val="32"/>
          <w:szCs w:val="32"/>
        </w:rPr>
      </w:pPr>
      <w:r>
        <w:rPr>
          <w:spacing w:val="-27"/>
          <w:w w:val="92"/>
          <w:position w:val="1"/>
        </w:rPr>
        <w:t>B.</w:t>
      </w:r>
      <w:r>
        <w:rPr>
          <w:spacing w:val="39"/>
          <w:position w:val="1"/>
        </w:rPr>
        <w:t xml:space="preserve"> </w:t>
      </w:r>
      <w:r>
        <w:rPr>
          <w:spacing w:val="-27"/>
          <w:w w:val="92"/>
          <w:position w:val="1"/>
          <w:sz w:val="26"/>
          <w:szCs w:val="26"/>
        </w:rPr>
        <w:t>铜粉黑红变化有关反应为：:</w:t>
      </w:r>
      <w:r>
        <w:rPr>
          <w:position w:val="-4"/>
          <w:sz w:val="26"/>
          <w:szCs w:val="26"/>
        </w:rPr>
        <w:pict>
          <v:shape id="IM 4" o:spid="_x0000_i1026" type="#_x0000_t75" style="width:87.88pt;height:19.96pt;mso-wrap-distance-left:0;mso-wrap-distance-right:0" o:preferrelative="t" filled="f" stroked="f">
            <v:fill o:detectmouseclick="t"/>
            <v:imagedata r:id="rId5" o:title=""/>
            <v:path o:extrusionok="f"/>
            <o:lock v:ext="edit" aspectratio="f"/>
          </v:shape>
        </w:pict>
      </w:r>
      <w:r>
        <w:rPr>
          <w:spacing w:val="-18"/>
          <w:w w:val="82"/>
          <w:sz w:val="32"/>
          <w:szCs w:val="32"/>
        </w:rPr>
        <w:t>、</w:t>
      </w:r>
      <w:r>
        <w:rPr>
          <w:rFonts w:ascii="Times New Roman" w:eastAsia="Times New Roman" w:hAnsi="Times New Roman" w:cs="Times New Roman"/>
          <w:spacing w:val="-18"/>
          <w:w w:val="82"/>
          <w:sz w:val="32"/>
          <w:szCs w:val="32"/>
        </w:rPr>
        <w:t>C₂H₅OH+CuO       CH₃CHO+Cu+</w:t>
      </w:r>
      <w:r>
        <w:rPr>
          <w:rFonts w:ascii="Times New Roman" w:eastAsia="Times New Roman" w:hAnsi="Times New Roman" w:cs="Times New Roman"/>
          <w:spacing w:val="-19"/>
          <w:w w:val="82"/>
          <w:sz w:val="32"/>
          <w:szCs w:val="32"/>
        </w:rPr>
        <w:t>H₂O</w:t>
      </w:r>
    </w:p>
    <w:p>
      <w:pPr>
        <w:pStyle w:val="BodyText"/>
        <w:spacing w:before="274" w:line="219" w:lineRule="auto"/>
        <w:ind w:left="20"/>
      </w:pPr>
      <w:r>
        <w:rPr>
          <w:rFonts w:ascii="Times New Roman" w:eastAsia="Times New Roman" w:hAnsi="Times New Roman" w:cs="Times New Roman"/>
          <w:spacing w:val="1"/>
        </w:rPr>
        <w:t>C.</w:t>
      </w:r>
      <w:r>
        <w:rPr>
          <w:rFonts w:ascii="Times New Roman" w:eastAsia="Times New Roman" w:hAnsi="Times New Roman" w:cs="Times New Roman"/>
          <w:spacing w:val="24"/>
          <w:w w:val="101"/>
        </w:rPr>
        <w:t xml:space="preserve">  </w:t>
      </w:r>
      <w:r>
        <w:rPr>
          <w:spacing w:val="1"/>
        </w:rPr>
        <w:t>硫酸铜粉末变蓝，说明乙醇氧化反应生成了水</w:t>
      </w:r>
    </w:p>
    <w:p>
      <w:pPr>
        <w:pStyle w:val="BodyText"/>
        <w:spacing w:before="211" w:line="462" w:lineRule="exact"/>
        <w:ind w:left="20"/>
      </w:pPr>
      <w:r>
        <w:rPr>
          <w:rFonts w:ascii="Times New Roman" w:eastAsia="Times New Roman" w:hAnsi="Times New Roman" w:cs="Times New Roman"/>
          <w:spacing w:val="2"/>
          <w:position w:val="19"/>
        </w:rPr>
        <w:t xml:space="preserve">D.  </w:t>
      </w:r>
      <w:r>
        <w:rPr>
          <w:spacing w:val="2"/>
          <w:position w:val="19"/>
        </w:rPr>
        <w:t>在盛有新制氢氧化铜悬浊液的试管中能看到砖红色沉淀</w:t>
      </w:r>
    </w:p>
    <w:p>
      <w:pPr>
        <w:pStyle w:val="BodyText"/>
        <w:spacing w:line="220" w:lineRule="auto"/>
        <w:ind w:left="20"/>
      </w:pPr>
      <w:r>
        <w:t>3、下列说法中正确的是</w:t>
      </w:r>
    </w:p>
    <w:p>
      <w:pPr>
        <w:spacing w:line="330" w:lineRule="auto"/>
      </w:pPr>
    </w:p>
    <w:p>
      <w:pPr>
        <w:pStyle w:val="BodyText"/>
        <w:spacing w:before="68"/>
        <w:ind w:left="20"/>
      </w:pPr>
      <w:r>
        <w:pict>
          <v:shape id="IM 6" o:spid="_x0000_s1027" type="#_x0000_t75" style="width:42.5pt;height:42.5pt;margin-top:-11.05pt;margin-left:124.5pt;mso-wrap-distance-left:0;mso-wrap-distance-right:0;position:absolute;z-index:-251658240" o:preferrelative="t" filled="f" stroked="f">
            <v:fill o:detectmouseclick="t"/>
            <v:imagedata r:id="rId6" o:title=""/>
            <v:path o:extrusionok="f"/>
            <o:lock v:ext="edit" aspectratio="f"/>
          </v:shape>
        </w:pict>
      </w:r>
      <w:r>
        <w:rPr>
          <w:rFonts w:ascii="Times New Roman" w:eastAsia="Times New Roman" w:hAnsi="Times New Roman" w:cs="Times New Roman"/>
          <w:spacing w:val="-4"/>
          <w:position w:val="1"/>
        </w:rPr>
        <w:t xml:space="preserve">A.   </w:t>
      </w:r>
      <w:r>
        <w:rPr>
          <w:position w:val="-6"/>
        </w:rPr>
        <w:pict>
          <v:shape id="IM 8" o:spid="_x0000_i1028" type="#_x0000_t75" style="width:22.46pt;height:15.5pt;mso-wrap-distance-left:0;mso-wrap-distance-right:0" o:preferrelative="t" filled="f" stroked="f">
            <v:fill o:detectmouseclick="t"/>
            <v:imagedata r:id="rId7" o:title=""/>
            <v:path o:extrusionok="f"/>
            <o:lock v:ext="edit" aspectratio="f"/>
          </v:shape>
        </w:pict>
      </w:r>
      <w:r>
        <w:rPr>
          <w:spacing w:val="-4"/>
        </w:rPr>
        <w:t>离子结构示意图为</w:t>
      </w:r>
      <w:r>
        <w:rPr>
          <w:spacing w:val="-51"/>
        </w:rPr>
        <w:t xml:space="preserve"> </w:t>
      </w:r>
      <w:r>
        <w:rPr>
          <w:spacing w:val="-4"/>
        </w:rPr>
        <w:t>(</w:t>
      </w:r>
    </w:p>
    <w:p>
      <w:pPr>
        <w:spacing w:line="385" w:lineRule="auto"/>
      </w:pPr>
    </w:p>
    <w:p>
      <w:pPr>
        <w:pStyle w:val="BodyText"/>
        <w:spacing w:before="69" w:line="219" w:lineRule="auto"/>
        <w:ind w:left="20"/>
        <w:rPr>
          <w:rFonts w:ascii="Calibri" w:eastAsia="Calibri" w:hAnsi="Calibri" w:cs="Calibri"/>
        </w:rPr>
      </w:pPr>
      <w:r>
        <w:rPr>
          <w:spacing w:val="3"/>
        </w:rPr>
        <w:t>B. 乙烯的结构简式为</w:t>
      </w:r>
      <w:r>
        <w:t>CH</w:t>
      </w:r>
      <w:r>
        <w:rPr>
          <w:rFonts w:ascii="Calibri" w:eastAsia="Calibri" w:hAnsi="Calibri" w:cs="Calibri"/>
          <w:spacing w:val="3"/>
        </w:rPr>
        <w:t>₂</w:t>
      </w:r>
      <w:r>
        <w:rPr>
          <w:spacing w:val="3"/>
        </w:rPr>
        <w:t>=</w:t>
      </w:r>
      <w:r>
        <w:t>CH</w:t>
      </w:r>
      <w:r>
        <w:rPr>
          <w:rFonts w:ascii="Calibri" w:eastAsia="Calibri" w:hAnsi="Calibri" w:cs="Calibri"/>
          <w:spacing w:val="3"/>
        </w:rPr>
        <w:t>₂</w:t>
      </w:r>
    </w:p>
    <w:p>
      <w:pPr>
        <w:pStyle w:val="BodyText"/>
        <w:spacing w:before="221" w:line="219" w:lineRule="auto"/>
        <w:ind w:left="20"/>
      </w:pPr>
      <w:r>
        <w:rPr>
          <w:spacing w:val="3"/>
        </w:rPr>
        <w:t>C.</w:t>
      </w:r>
      <w:r>
        <w:t>NH</w:t>
      </w:r>
      <w:r>
        <w:rPr>
          <w:rFonts w:ascii="Calibri" w:eastAsia="Calibri" w:hAnsi="Calibri" w:cs="Calibri"/>
          <w:spacing w:val="3"/>
        </w:rPr>
        <w:t xml:space="preserve">₃     </w:t>
      </w:r>
      <w:r>
        <w:rPr>
          <w:spacing w:val="3"/>
        </w:rPr>
        <w:t>溶于水后的溶液能导电，因此</w:t>
      </w:r>
      <w:r>
        <w:t>NH</w:t>
      </w:r>
      <w:r>
        <w:rPr>
          <w:rFonts w:ascii="Calibri" w:eastAsia="Calibri" w:hAnsi="Calibri" w:cs="Calibri"/>
          <w:spacing w:val="3"/>
        </w:rPr>
        <w:t>₃</w:t>
      </w:r>
      <w:r>
        <w:rPr>
          <w:rFonts w:ascii="Calibri" w:eastAsia="Calibri" w:hAnsi="Calibri" w:cs="Calibri"/>
          <w:spacing w:val="8"/>
        </w:rPr>
        <w:t xml:space="preserve">   </w:t>
      </w:r>
      <w:r>
        <w:rPr>
          <w:spacing w:val="3"/>
        </w:rPr>
        <w:t>是电解质</w:t>
      </w:r>
    </w:p>
    <w:p>
      <w:pPr>
        <w:pStyle w:val="BodyText"/>
        <w:spacing w:before="202" w:line="219" w:lineRule="auto"/>
        <w:ind w:left="20"/>
      </w:pPr>
      <w:r>
        <w:rPr>
          <w:rFonts w:ascii="Times New Roman" w:eastAsia="Times New Roman" w:hAnsi="Times New Roman" w:cs="Times New Roman"/>
          <w:spacing w:val="1"/>
        </w:rPr>
        <w:t>D.</w:t>
      </w:r>
      <w:r>
        <w:rPr>
          <w:rFonts w:ascii="Times New Roman" w:eastAsia="Times New Roman" w:hAnsi="Times New Roman" w:cs="Times New Roman"/>
          <w:spacing w:val="21"/>
        </w:rPr>
        <w:t xml:space="preserve">  </w:t>
      </w:r>
      <w:r>
        <w:rPr>
          <w:spacing w:val="1"/>
        </w:rPr>
        <w:t>正反应放热的可逆反应不需加热就能反应，升温，正反应速率降低</w:t>
      </w:r>
    </w:p>
    <w:p>
      <w:pPr>
        <w:pStyle w:val="BodyText"/>
        <w:spacing w:before="231" w:line="466" w:lineRule="exact"/>
      </w:pPr>
      <w:r>
        <w:rPr>
          <w:spacing w:val="-1"/>
          <w:position w:val="19"/>
        </w:rPr>
        <w:t xml:space="preserve">4、25℃时， </w:t>
      </w:r>
      <w:r>
        <w:rPr>
          <w:rFonts w:ascii="Times New Roman" w:eastAsia="Times New Roman" w:hAnsi="Times New Roman" w:cs="Times New Roman"/>
          <w:spacing w:val="-1"/>
          <w:position w:val="19"/>
        </w:rPr>
        <w:t>NH₃·H₂O</w:t>
      </w:r>
      <w:r>
        <w:rPr>
          <w:rFonts w:ascii="Times New Roman" w:eastAsia="Times New Roman" w:hAnsi="Times New Roman" w:cs="Times New Roman"/>
          <w:spacing w:val="24"/>
          <w:w w:val="101"/>
          <w:position w:val="19"/>
        </w:rPr>
        <w:t xml:space="preserve"> </w:t>
      </w:r>
      <w:r>
        <w:rPr>
          <w:spacing w:val="-1"/>
          <w:position w:val="19"/>
        </w:rPr>
        <w:t xml:space="preserve">和 </w:t>
      </w:r>
      <w:r>
        <w:rPr>
          <w:rFonts w:ascii="Times New Roman" w:eastAsia="Times New Roman" w:hAnsi="Times New Roman" w:cs="Times New Roman"/>
          <w:spacing w:val="-1"/>
          <w:position w:val="19"/>
        </w:rPr>
        <w:t xml:space="preserve">CH₃COOH  </w:t>
      </w:r>
      <w:r>
        <w:rPr>
          <w:spacing w:val="-1"/>
          <w:position w:val="19"/>
        </w:rPr>
        <w:t>的电离常数</w:t>
      </w:r>
      <w:r>
        <w:rPr>
          <w:rFonts w:ascii="Times New Roman" w:eastAsia="Times New Roman" w:hAnsi="Times New Roman" w:cs="Times New Roman"/>
          <w:spacing w:val="-1"/>
          <w:position w:val="19"/>
        </w:rPr>
        <w:t xml:space="preserve">K </w:t>
      </w:r>
      <w:r>
        <w:rPr>
          <w:spacing w:val="-1"/>
          <w:position w:val="19"/>
        </w:rPr>
        <w:t>相等。下列说法正确的是</w:t>
      </w:r>
    </w:p>
    <w:p>
      <w:pPr>
        <w:pStyle w:val="BodyText"/>
        <w:spacing w:line="212" w:lineRule="auto"/>
        <w:ind w:left="10"/>
      </w:pPr>
      <w:r>
        <w:rPr>
          <w:rFonts w:ascii="Times New Roman" w:eastAsia="Times New Roman" w:hAnsi="Times New Roman" w:cs="Times New Roman"/>
          <w:spacing w:val="-3"/>
        </w:rPr>
        <w:t>A.</w:t>
      </w:r>
      <w:r>
        <w:rPr>
          <w:rFonts w:ascii="Times New Roman" w:eastAsia="Times New Roman" w:hAnsi="Times New Roman" w:cs="Times New Roman"/>
          <w:spacing w:val="25"/>
          <w:w w:val="101"/>
        </w:rPr>
        <w:t xml:space="preserve">  </w:t>
      </w:r>
      <w:r>
        <w:rPr>
          <w:spacing w:val="-3"/>
        </w:rPr>
        <w:t>常</w:t>
      </w:r>
      <w:r>
        <w:rPr>
          <w:spacing w:val="-47"/>
        </w:rPr>
        <w:t xml:space="preserve"> </w:t>
      </w:r>
      <w:r>
        <w:rPr>
          <w:spacing w:val="-3"/>
        </w:rPr>
        <w:t>温</w:t>
      </w:r>
      <w:r>
        <w:rPr>
          <w:spacing w:val="-42"/>
        </w:rPr>
        <w:t xml:space="preserve"> </w:t>
      </w:r>
      <w:r>
        <w:rPr>
          <w:spacing w:val="-3"/>
        </w:rPr>
        <w:t>下</w:t>
      </w:r>
      <w:r>
        <w:rPr>
          <w:spacing w:val="-57"/>
        </w:rPr>
        <w:t xml:space="preserve"> </w:t>
      </w:r>
      <w:r>
        <w:rPr>
          <w:spacing w:val="-3"/>
        </w:rPr>
        <w:t>，</w:t>
      </w:r>
      <w:r>
        <w:rPr>
          <w:rFonts w:ascii="Times New Roman" w:eastAsia="Times New Roman" w:hAnsi="Times New Roman" w:cs="Times New Roman"/>
          <w:spacing w:val="-3"/>
        </w:rPr>
        <w:t xml:space="preserve">CH₃COONH₄  </w:t>
      </w:r>
      <w:r>
        <w:rPr>
          <w:spacing w:val="-3"/>
        </w:rPr>
        <w:t>溶液的</w:t>
      </w:r>
      <w:r>
        <w:rPr>
          <w:spacing w:val="-51"/>
        </w:rPr>
        <w:t xml:space="preserve"> </w:t>
      </w:r>
      <w:r>
        <w:rPr>
          <w:rFonts w:ascii="Times New Roman" w:eastAsia="Times New Roman" w:hAnsi="Times New Roman" w:cs="Times New Roman"/>
          <w:spacing w:val="-3"/>
        </w:rPr>
        <w:t xml:space="preserve">pH=7,   </w:t>
      </w:r>
      <w:r>
        <w:rPr>
          <w:spacing w:val="-3"/>
        </w:rPr>
        <w:t>与纯水中</w:t>
      </w:r>
      <w:r>
        <w:rPr>
          <w:spacing w:val="-48"/>
        </w:rPr>
        <w:t xml:space="preserve"> </w:t>
      </w:r>
      <w:r>
        <w:rPr>
          <w:rFonts w:ascii="Times New Roman" w:eastAsia="Times New Roman" w:hAnsi="Times New Roman" w:cs="Times New Roman"/>
          <w:spacing w:val="-3"/>
        </w:rPr>
        <w:t>H₂O</w:t>
      </w:r>
      <w:r>
        <w:rPr>
          <w:rFonts w:ascii="Times New Roman" w:eastAsia="Times New Roman" w:hAnsi="Times New Roman" w:cs="Times New Roman"/>
          <w:spacing w:val="45"/>
        </w:rPr>
        <w:t xml:space="preserve"> </w:t>
      </w:r>
      <w:r>
        <w:rPr>
          <w:spacing w:val="-3"/>
        </w:rPr>
        <w:t>的电离程度相同</w:t>
      </w:r>
    </w:p>
    <w:p>
      <w:pPr>
        <w:pStyle w:val="BodyText"/>
        <w:spacing w:before="209" w:line="470" w:lineRule="exact"/>
        <w:ind w:left="10"/>
      </w:pPr>
      <w:r>
        <w:rPr>
          <w:rFonts w:ascii="Times New Roman" w:eastAsia="Times New Roman" w:hAnsi="Times New Roman" w:cs="Times New Roman"/>
          <w:spacing w:val="-3"/>
          <w:position w:val="20"/>
        </w:rPr>
        <w:t>B.</w:t>
      </w:r>
      <w:r>
        <w:rPr>
          <w:rFonts w:ascii="Times New Roman" w:eastAsia="Times New Roman" w:hAnsi="Times New Roman" w:cs="Times New Roman"/>
          <w:spacing w:val="23"/>
          <w:position w:val="20"/>
        </w:rPr>
        <w:t xml:space="preserve">  </w:t>
      </w:r>
      <w:r>
        <w:rPr>
          <w:spacing w:val="-3"/>
          <w:position w:val="20"/>
        </w:rPr>
        <w:t>向</w:t>
      </w:r>
      <w:r>
        <w:rPr>
          <w:spacing w:val="-25"/>
          <w:position w:val="20"/>
        </w:rPr>
        <w:t xml:space="preserve"> </w:t>
      </w:r>
      <w:r>
        <w:rPr>
          <w:rFonts w:ascii="Times New Roman" w:eastAsia="Times New Roman" w:hAnsi="Times New Roman" w:cs="Times New Roman"/>
          <w:spacing w:val="-3"/>
          <w:position w:val="20"/>
        </w:rPr>
        <w:t>CH₃COONH₄</w:t>
      </w:r>
      <w:r>
        <w:rPr>
          <w:rFonts w:ascii="Times New Roman" w:eastAsia="Times New Roman" w:hAnsi="Times New Roman" w:cs="Times New Roman"/>
          <w:spacing w:val="14"/>
          <w:w w:val="101"/>
          <w:position w:val="20"/>
        </w:rPr>
        <w:t xml:space="preserve">  </w:t>
      </w:r>
      <w:r>
        <w:rPr>
          <w:spacing w:val="-3"/>
          <w:position w:val="20"/>
        </w:rPr>
        <w:t>溶液加入</w:t>
      </w:r>
      <w:r>
        <w:rPr>
          <w:rFonts w:ascii="Times New Roman" w:eastAsia="Times New Roman" w:hAnsi="Times New Roman" w:cs="Times New Roman"/>
          <w:spacing w:val="-3"/>
          <w:position w:val="20"/>
        </w:rPr>
        <w:t>CH₃COONa</w:t>
      </w:r>
      <w:r>
        <w:rPr>
          <w:rFonts w:ascii="Times New Roman" w:eastAsia="Times New Roman" w:hAnsi="Times New Roman" w:cs="Times New Roman"/>
          <w:spacing w:val="15"/>
          <w:position w:val="20"/>
        </w:rPr>
        <w:t xml:space="preserve">  </w:t>
      </w:r>
      <w:r>
        <w:rPr>
          <w:spacing w:val="-3"/>
          <w:position w:val="20"/>
        </w:rPr>
        <w:t xml:space="preserve">固体时， </w:t>
      </w:r>
      <w:r>
        <w:rPr>
          <w:rFonts w:ascii="Times New Roman" w:eastAsia="Times New Roman" w:hAnsi="Times New Roman" w:cs="Times New Roman"/>
          <w:spacing w:val="-3"/>
          <w:position w:val="20"/>
        </w:rPr>
        <w:t>c(NH₄+)</w:t>
      </w:r>
      <w:r>
        <w:rPr>
          <w:rFonts w:ascii="Times New Roman" w:eastAsia="Times New Roman" w:hAnsi="Times New Roman" w:cs="Times New Roman"/>
          <w:spacing w:val="-29"/>
          <w:position w:val="20"/>
        </w:rPr>
        <w:t xml:space="preserve"> </w:t>
      </w:r>
      <w:r>
        <w:rPr>
          <w:spacing w:val="-3"/>
          <w:position w:val="20"/>
        </w:rPr>
        <w:t>、</w:t>
      </w:r>
      <w:r>
        <w:rPr>
          <w:rFonts w:ascii="Times New Roman" w:eastAsia="Times New Roman" w:hAnsi="Times New Roman" w:cs="Times New Roman"/>
          <w:spacing w:val="-3"/>
          <w:position w:val="20"/>
        </w:rPr>
        <w:t>c(CH₃COO~)</w:t>
      </w:r>
      <w:r>
        <w:rPr>
          <w:rFonts w:ascii="Times New Roman" w:eastAsia="Times New Roman" w:hAnsi="Times New Roman" w:cs="Times New Roman"/>
          <w:spacing w:val="23"/>
          <w:w w:val="101"/>
          <w:position w:val="20"/>
        </w:rPr>
        <w:t xml:space="preserve"> </w:t>
      </w:r>
      <w:r>
        <w:rPr>
          <w:spacing w:val="-3"/>
          <w:position w:val="20"/>
        </w:rPr>
        <w:t>均会</w:t>
      </w:r>
      <w:r>
        <w:rPr>
          <w:spacing w:val="-4"/>
          <w:position w:val="20"/>
        </w:rPr>
        <w:t>增大</w:t>
      </w:r>
    </w:p>
    <w:p>
      <w:pPr>
        <w:pStyle w:val="BodyText"/>
        <w:spacing w:line="212" w:lineRule="auto"/>
        <w:ind w:left="20"/>
      </w:pPr>
      <w:r>
        <w:rPr>
          <w:rFonts w:ascii="Times New Roman" w:eastAsia="Times New Roman" w:hAnsi="Times New Roman" w:cs="Times New Roman"/>
          <w:spacing w:val="4"/>
        </w:rPr>
        <w:t>C.</w:t>
      </w:r>
      <w:r>
        <w:rPr>
          <w:rFonts w:ascii="Times New Roman" w:eastAsia="Times New Roman" w:hAnsi="Times New Roman" w:cs="Times New Roman"/>
          <w:spacing w:val="29"/>
        </w:rPr>
        <w:t xml:space="preserve">  </w:t>
      </w:r>
      <w:r>
        <w:rPr>
          <w:spacing w:val="4"/>
        </w:rPr>
        <w:t>常温下，等浓度的</w:t>
      </w:r>
      <w:r>
        <w:rPr>
          <w:spacing w:val="-52"/>
        </w:rPr>
        <w:t xml:space="preserve"> </w:t>
      </w:r>
      <w:r>
        <w:rPr>
          <w:rFonts w:ascii="Times New Roman" w:eastAsia="Times New Roman" w:hAnsi="Times New Roman" w:cs="Times New Roman"/>
        </w:rPr>
        <w:t>NH</w:t>
      </w:r>
      <w:r>
        <w:rPr>
          <w:rFonts w:ascii="Times New Roman" w:eastAsia="Times New Roman" w:hAnsi="Times New Roman" w:cs="Times New Roman"/>
          <w:spacing w:val="4"/>
        </w:rPr>
        <w:t>₄</w:t>
      </w:r>
      <w:r>
        <w:rPr>
          <w:rFonts w:ascii="Times New Roman" w:eastAsia="Times New Roman" w:hAnsi="Times New Roman" w:cs="Times New Roman"/>
        </w:rPr>
        <w:t>Cl</w:t>
      </w:r>
      <w:r>
        <w:rPr>
          <w:rFonts w:ascii="Times New Roman" w:eastAsia="Times New Roman" w:hAnsi="Times New Roman" w:cs="Times New Roman"/>
          <w:spacing w:val="-19"/>
        </w:rPr>
        <w:t xml:space="preserve"> </w:t>
      </w:r>
      <w:r>
        <w:rPr>
          <w:spacing w:val="4"/>
        </w:rPr>
        <w:t>和</w:t>
      </w:r>
      <w:r>
        <w:rPr>
          <w:spacing w:val="-26"/>
        </w:rPr>
        <w:t xml:space="preserve"> </w:t>
      </w:r>
      <w:r>
        <w:rPr>
          <w:rFonts w:ascii="Times New Roman" w:eastAsia="Times New Roman" w:hAnsi="Times New Roman" w:cs="Times New Roman"/>
        </w:rPr>
        <w:t>CH</w:t>
      </w:r>
      <w:r>
        <w:rPr>
          <w:rFonts w:ascii="Times New Roman" w:eastAsia="Times New Roman" w:hAnsi="Times New Roman" w:cs="Times New Roman"/>
          <w:spacing w:val="4"/>
        </w:rPr>
        <w:t>₃</w:t>
      </w:r>
      <w:r>
        <w:rPr>
          <w:rFonts w:ascii="Times New Roman" w:eastAsia="Times New Roman" w:hAnsi="Times New Roman" w:cs="Times New Roman"/>
        </w:rPr>
        <w:t>COONa</w:t>
      </w:r>
      <w:r>
        <w:rPr>
          <w:rFonts w:ascii="Times New Roman" w:eastAsia="Times New Roman" w:hAnsi="Times New Roman" w:cs="Times New Roman"/>
          <w:spacing w:val="15"/>
          <w:w w:val="101"/>
        </w:rPr>
        <w:t xml:space="preserve">  </w:t>
      </w:r>
      <w:r>
        <w:rPr>
          <w:spacing w:val="4"/>
        </w:rPr>
        <w:t>两溶液的</w:t>
      </w:r>
      <w:r>
        <w:rPr>
          <w:spacing w:val="-51"/>
        </w:rPr>
        <w:t xml:space="preserve"> </w:t>
      </w:r>
      <w:r>
        <w:rPr>
          <w:rFonts w:ascii="Times New Roman" w:eastAsia="Times New Roman" w:hAnsi="Times New Roman" w:cs="Times New Roman"/>
        </w:rPr>
        <w:t>pH</w:t>
      </w:r>
      <w:r>
        <w:rPr>
          <w:rFonts w:ascii="Times New Roman" w:eastAsia="Times New Roman" w:hAnsi="Times New Roman" w:cs="Times New Roman"/>
          <w:spacing w:val="-10"/>
        </w:rPr>
        <w:t xml:space="preserve"> </w:t>
      </w:r>
      <w:r>
        <w:rPr>
          <w:spacing w:val="4"/>
        </w:rPr>
        <w:t>之和为14</w:t>
      </w:r>
    </w:p>
    <w:p>
      <w:pPr>
        <w:spacing w:line="212" w:lineRule="auto"/>
        <w:sectPr>
          <w:headerReference w:type="default" r:id="rId8"/>
          <w:pgSz w:w="11910" w:h="16840"/>
          <w:pgMar w:top="400" w:right="563" w:bottom="0" w:left="550" w:header="0" w:footer="0" w:gutter="0"/>
          <w:cols w:space="708"/>
        </w:sectPr>
      </w:pPr>
    </w:p>
    <w:p>
      <w:pPr>
        <w:spacing w:line="260" w:lineRule="auto"/>
      </w:pPr>
    </w:p>
    <w:p>
      <w:pPr>
        <w:spacing w:line="260" w:lineRule="auto"/>
      </w:pPr>
    </w:p>
    <w:p>
      <w:pPr>
        <w:spacing w:line="261" w:lineRule="auto"/>
      </w:pPr>
    </w:p>
    <w:p>
      <w:pPr>
        <w:pStyle w:val="BodyText"/>
        <w:spacing w:before="69" w:line="474" w:lineRule="exact"/>
      </w:pPr>
      <w:r>
        <w:rPr>
          <w:rFonts w:ascii="Times New Roman" w:eastAsia="Times New Roman" w:hAnsi="Times New Roman" w:cs="Times New Roman"/>
          <w:spacing w:val="4"/>
          <w:position w:val="20"/>
        </w:rPr>
        <w:t>D.</w:t>
      </w:r>
      <w:r>
        <w:rPr>
          <w:rFonts w:ascii="Times New Roman" w:eastAsia="Times New Roman" w:hAnsi="Times New Roman" w:cs="Times New Roman"/>
          <w:spacing w:val="17"/>
          <w:w w:val="101"/>
          <w:position w:val="20"/>
        </w:rPr>
        <w:t xml:space="preserve">  </w:t>
      </w:r>
      <w:r>
        <w:rPr>
          <w:spacing w:val="4"/>
          <w:position w:val="20"/>
        </w:rPr>
        <w:t>等温等浓度的氨水和醋酸两溶液加水稀释到相同体积</w:t>
      </w:r>
      <w:r>
        <w:rPr>
          <w:spacing w:val="3"/>
          <w:position w:val="20"/>
        </w:rPr>
        <w:t>，溶液</w:t>
      </w:r>
      <w:r>
        <w:rPr>
          <w:spacing w:val="-54"/>
          <w:position w:val="20"/>
        </w:rPr>
        <w:t xml:space="preserve"> </w:t>
      </w:r>
      <w:r>
        <w:rPr>
          <w:rFonts w:ascii="Times New Roman" w:eastAsia="Times New Roman" w:hAnsi="Times New Roman" w:cs="Times New Roman"/>
          <w:position w:val="20"/>
        </w:rPr>
        <w:t>pH</w:t>
      </w:r>
      <w:r>
        <w:rPr>
          <w:rFonts w:ascii="Times New Roman" w:eastAsia="Times New Roman" w:hAnsi="Times New Roman" w:cs="Times New Roman"/>
          <w:spacing w:val="20"/>
          <w:position w:val="20"/>
        </w:rPr>
        <w:t xml:space="preserve"> </w:t>
      </w:r>
      <w:r>
        <w:rPr>
          <w:spacing w:val="3"/>
          <w:position w:val="20"/>
        </w:rPr>
        <w:t>的变化值一定相同</w:t>
      </w:r>
    </w:p>
    <w:p>
      <w:pPr>
        <w:pStyle w:val="BodyText"/>
        <w:spacing w:line="220" w:lineRule="auto"/>
        <w:ind w:left="10"/>
      </w:pPr>
      <w:r>
        <w:rPr>
          <w:spacing w:val="3"/>
        </w:rPr>
        <w:t>5、下列各反应对应的离子方程式正确的是(    )</w:t>
      </w:r>
    </w:p>
    <w:p>
      <w:pPr>
        <w:pStyle w:val="BodyText"/>
        <w:spacing w:before="217" w:line="219" w:lineRule="auto"/>
        <w:ind w:left="20"/>
        <w:rPr>
          <w:rFonts w:ascii="Times New Roman" w:eastAsia="Times New Roman" w:hAnsi="Times New Roman" w:cs="Times New Roman"/>
        </w:rPr>
      </w:pPr>
      <w:r>
        <w:rPr>
          <w:rFonts w:ascii="Times New Roman" w:eastAsia="Times New Roman" w:hAnsi="Times New Roman" w:cs="Times New Roman"/>
          <w:spacing w:val="2"/>
        </w:rPr>
        <w:t xml:space="preserve">A.  </w:t>
      </w:r>
      <w:r>
        <w:rPr>
          <w:spacing w:val="2"/>
        </w:rPr>
        <w:t>次氯酸钠溶液中通入过量二氧化硫</w:t>
      </w:r>
      <w:r>
        <w:rPr>
          <w:spacing w:val="-54"/>
        </w:rPr>
        <w:t xml:space="preserve"> </w:t>
      </w:r>
      <w:r>
        <w:rPr>
          <w:rFonts w:ascii="Times New Roman" w:eastAsia="Times New Roman" w:hAnsi="Times New Roman" w:cs="Times New Roman"/>
        </w:rPr>
        <w:t>CIO</w:t>
      </w:r>
      <w:r>
        <w:rPr>
          <w:rFonts w:ascii="Times New Roman" w:eastAsia="Times New Roman" w:hAnsi="Times New Roman" w:cs="Times New Roman"/>
          <w:spacing w:val="2"/>
        </w:rPr>
        <w:t>~</w:t>
      </w:r>
      <w:r>
        <w:rPr>
          <w:rFonts w:ascii="Times New Roman" w:eastAsia="Times New Roman" w:hAnsi="Times New Roman" w:cs="Times New Roman"/>
          <w:spacing w:val="1"/>
        </w:rPr>
        <w:t>+H₂O+</w:t>
      </w:r>
      <w:r>
        <w:rPr>
          <w:rFonts w:ascii="Times New Roman" w:eastAsia="Times New Roman" w:hAnsi="Times New Roman" w:cs="Times New Roman"/>
        </w:rPr>
        <w:t>SO</w:t>
      </w:r>
      <w:r>
        <w:rPr>
          <w:rFonts w:ascii="Times New Roman" w:eastAsia="Times New Roman" w:hAnsi="Times New Roman" w:cs="Times New Roman"/>
          <w:spacing w:val="1"/>
        </w:rPr>
        <w:t>₂→</w:t>
      </w:r>
      <w:r>
        <w:rPr>
          <w:rFonts w:ascii="Times New Roman" w:eastAsia="Times New Roman" w:hAnsi="Times New Roman" w:cs="Times New Roman"/>
        </w:rPr>
        <w:t>HCIO</w:t>
      </w:r>
      <w:r>
        <w:rPr>
          <w:rFonts w:ascii="Times New Roman" w:eastAsia="Times New Roman" w:hAnsi="Times New Roman" w:cs="Times New Roman"/>
          <w:spacing w:val="1"/>
        </w:rPr>
        <w:t>+</w:t>
      </w:r>
      <w:r>
        <w:rPr>
          <w:rFonts w:ascii="Times New Roman" w:eastAsia="Times New Roman" w:hAnsi="Times New Roman" w:cs="Times New Roman"/>
        </w:rPr>
        <w:t>HSO</w:t>
      </w:r>
      <w:r>
        <w:rPr>
          <w:rFonts w:ascii="Times New Roman" w:eastAsia="Times New Roman" w:hAnsi="Times New Roman" w:cs="Times New Roman"/>
          <w:spacing w:val="1"/>
        </w:rPr>
        <w:t>₃</w:t>
      </w:r>
    </w:p>
    <w:p>
      <w:pPr>
        <w:pStyle w:val="BodyText"/>
        <w:spacing w:before="199" w:line="212" w:lineRule="auto"/>
        <w:rPr>
          <w:rFonts w:ascii="Times New Roman" w:eastAsia="Times New Roman" w:hAnsi="Times New Roman" w:cs="Times New Roman"/>
        </w:rPr>
      </w:pPr>
      <w:r>
        <w:rPr>
          <w:rFonts w:ascii="Times New Roman" w:eastAsia="Times New Roman" w:hAnsi="Times New Roman" w:cs="Times New Roman"/>
          <w:spacing w:val="2"/>
        </w:rPr>
        <w:t>B.</w:t>
      </w:r>
      <w:r>
        <w:rPr>
          <w:rFonts w:ascii="Times New Roman" w:eastAsia="Times New Roman" w:hAnsi="Times New Roman" w:cs="Times New Roman"/>
          <w:spacing w:val="23"/>
        </w:rPr>
        <w:t xml:space="preserve">  </w:t>
      </w:r>
      <w:r>
        <w:rPr>
          <w:spacing w:val="2"/>
        </w:rPr>
        <w:t>向碳酸氢钠溶液中加入过量氢氧化钙溶液2</w:t>
      </w:r>
      <w:r>
        <w:rPr>
          <w:rFonts w:ascii="Times New Roman" w:eastAsia="Times New Roman" w:hAnsi="Times New Roman" w:cs="Times New Roman"/>
        </w:rPr>
        <w:t>HCO</w:t>
      </w:r>
      <w:r>
        <w:rPr>
          <w:rFonts w:ascii="Times New Roman" w:eastAsia="Times New Roman" w:hAnsi="Times New Roman" w:cs="Times New Roman"/>
          <w:spacing w:val="1"/>
        </w:rPr>
        <w:t>₃^+</w:t>
      </w:r>
      <w:r>
        <w:rPr>
          <w:rFonts w:ascii="Times New Roman" w:eastAsia="Times New Roman" w:hAnsi="Times New Roman" w:cs="Times New Roman"/>
        </w:rPr>
        <w:t>Ca</w:t>
      </w:r>
      <w:r>
        <w:rPr>
          <w:rFonts w:ascii="Times New Roman" w:eastAsia="Times New Roman" w:hAnsi="Times New Roman" w:cs="Times New Roman"/>
          <w:spacing w:val="1"/>
        </w:rPr>
        <w:t>²++2</w:t>
      </w:r>
      <w:r>
        <w:rPr>
          <w:rFonts w:ascii="Times New Roman" w:eastAsia="Times New Roman" w:hAnsi="Times New Roman" w:cs="Times New Roman"/>
        </w:rPr>
        <w:t>OH</w:t>
      </w:r>
      <w:r>
        <w:rPr>
          <w:rFonts w:ascii="Times New Roman" w:eastAsia="Times New Roman" w:hAnsi="Times New Roman" w:cs="Times New Roman"/>
          <w:spacing w:val="1"/>
        </w:rPr>
        <w:t>^→</w:t>
      </w:r>
      <w:r>
        <w:rPr>
          <w:rFonts w:ascii="Times New Roman" w:eastAsia="Times New Roman" w:hAnsi="Times New Roman" w:cs="Times New Roman"/>
        </w:rPr>
        <w:t>CaCO</w:t>
      </w:r>
      <w:r>
        <w:rPr>
          <w:rFonts w:ascii="Times New Roman" w:eastAsia="Times New Roman" w:hAnsi="Times New Roman" w:cs="Times New Roman"/>
          <w:spacing w:val="1"/>
        </w:rPr>
        <w:t>₃↓+2H₂O+</w:t>
      </w:r>
      <w:r>
        <w:rPr>
          <w:rFonts w:ascii="Times New Roman" w:eastAsia="Times New Roman" w:hAnsi="Times New Roman" w:cs="Times New Roman"/>
        </w:rPr>
        <w:t>CO</w:t>
      </w:r>
      <w:r>
        <w:rPr>
          <w:rFonts w:ascii="Times New Roman" w:eastAsia="Times New Roman" w:hAnsi="Times New Roman" w:cs="Times New Roman"/>
          <w:spacing w:val="1"/>
        </w:rPr>
        <w:t>₃²-</w:t>
      </w:r>
    </w:p>
    <w:p>
      <w:pPr>
        <w:pStyle w:val="BodyText"/>
        <w:spacing w:before="228" w:line="212" w:lineRule="auto"/>
        <w:ind w:left="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spacing w:val="22"/>
          <w:w w:val="101"/>
        </w:rPr>
        <w:t xml:space="preserve">  </w:t>
      </w:r>
      <w:r>
        <w:rPr>
          <w:spacing w:val="1"/>
        </w:rPr>
        <w:t>氢氧化钡溶液与硫酸溶液反应得到中性溶液</w:t>
      </w:r>
      <w:r>
        <w:rPr>
          <w:rFonts w:ascii="Times New Roman" w:eastAsia="Times New Roman" w:hAnsi="Times New Roman" w:cs="Times New Roman"/>
        </w:rPr>
        <w:t>Ba</w:t>
      </w:r>
      <w:r>
        <w:rPr>
          <w:rFonts w:ascii="Times New Roman" w:eastAsia="Times New Roman" w:hAnsi="Times New Roman" w:cs="Times New Roman"/>
          <w:spacing w:val="1"/>
        </w:rPr>
        <w:t>²⁴+</w:t>
      </w:r>
      <w:r>
        <w:rPr>
          <w:rFonts w:ascii="Times New Roman" w:eastAsia="Times New Roman" w:hAnsi="Times New Roman" w:cs="Times New Roman"/>
        </w:rPr>
        <w:t>OH</w:t>
      </w:r>
      <w:r>
        <w:rPr>
          <w:rFonts w:ascii="Times New Roman" w:eastAsia="Times New Roman" w:hAnsi="Times New Roman" w:cs="Times New Roman"/>
          <w:spacing w:val="1"/>
        </w:rPr>
        <w:t>^+H¹+</w:t>
      </w:r>
      <w:r>
        <w:rPr>
          <w:rFonts w:ascii="Times New Roman" w:eastAsia="Times New Roman" w:hAnsi="Times New Roman" w:cs="Times New Roman"/>
        </w:rPr>
        <w:t>SO</w:t>
      </w:r>
      <w:r>
        <w:rPr>
          <w:rFonts w:ascii="Times New Roman" w:eastAsia="Times New Roman" w:hAnsi="Times New Roman" w:cs="Times New Roman"/>
          <w:spacing w:val="1"/>
        </w:rPr>
        <w:t>₄²~→</w:t>
      </w:r>
      <w:r>
        <w:rPr>
          <w:rFonts w:ascii="Times New Roman" w:eastAsia="Times New Roman" w:hAnsi="Times New Roman" w:cs="Times New Roman"/>
        </w:rPr>
        <w:t>BaSO</w:t>
      </w:r>
      <w:r>
        <w:rPr>
          <w:rFonts w:ascii="Times New Roman" w:eastAsia="Times New Roman" w:hAnsi="Times New Roman" w:cs="Times New Roman"/>
          <w:spacing w:val="1"/>
        </w:rPr>
        <w:t>₄↓+H₂O</w:t>
      </w:r>
    </w:p>
    <w:p>
      <w:pPr>
        <w:pStyle w:val="BodyText"/>
        <w:spacing w:before="252" w:line="451" w:lineRule="exact"/>
        <w:rPr>
          <w:rFonts w:ascii="Times New Roman" w:eastAsia="Times New Roman" w:hAnsi="Times New Roman" w:cs="Times New Roman"/>
        </w:rPr>
      </w:pPr>
      <w:r>
        <w:rPr>
          <w:rFonts w:ascii="Times New Roman" w:eastAsia="Times New Roman" w:hAnsi="Times New Roman" w:cs="Times New Roman"/>
          <w:spacing w:val="1"/>
          <w:position w:val="18"/>
        </w:rPr>
        <w:t>D.50</w:t>
      </w:r>
      <w:r>
        <w:rPr>
          <w:rFonts w:ascii="Times New Roman" w:eastAsia="Times New Roman" w:hAnsi="Times New Roman" w:cs="Times New Roman"/>
          <w:position w:val="18"/>
        </w:rPr>
        <w:t>mL</w:t>
      </w:r>
      <w:r>
        <w:rPr>
          <w:rFonts w:ascii="Times New Roman" w:eastAsia="Times New Roman" w:hAnsi="Times New Roman" w:cs="Times New Roman"/>
          <w:spacing w:val="1"/>
          <w:position w:val="18"/>
        </w:rPr>
        <w:t>1</w:t>
      </w:r>
      <w:r>
        <w:rPr>
          <w:rFonts w:ascii="Times New Roman" w:eastAsia="Times New Roman" w:hAnsi="Times New Roman" w:cs="Times New Roman"/>
          <w:position w:val="18"/>
        </w:rPr>
        <w:t>mol</w:t>
      </w:r>
      <w:r>
        <w:rPr>
          <w:rFonts w:ascii="Times New Roman" w:eastAsia="Times New Roman" w:hAnsi="Times New Roman" w:cs="Times New Roman"/>
          <w:spacing w:val="1"/>
          <w:position w:val="18"/>
        </w:rPr>
        <w:t xml:space="preserve">/L      </w:t>
      </w:r>
      <w:r>
        <w:rPr>
          <w:spacing w:val="1"/>
          <w:position w:val="18"/>
        </w:rPr>
        <w:t>的</w:t>
      </w:r>
      <w:r>
        <w:rPr>
          <w:spacing w:val="-20"/>
          <w:position w:val="18"/>
        </w:rPr>
        <w:t xml:space="preserve"> </w:t>
      </w:r>
      <w:r>
        <w:rPr>
          <w:rFonts w:ascii="Times New Roman" w:eastAsia="Times New Roman" w:hAnsi="Times New Roman" w:cs="Times New Roman"/>
          <w:position w:val="18"/>
        </w:rPr>
        <w:t>NaOH</w:t>
      </w:r>
      <w:r>
        <w:rPr>
          <w:rFonts w:ascii="Times New Roman" w:eastAsia="Times New Roman" w:hAnsi="Times New Roman" w:cs="Times New Roman"/>
          <w:spacing w:val="17"/>
          <w:w w:val="101"/>
          <w:position w:val="18"/>
        </w:rPr>
        <w:t xml:space="preserve"> </w:t>
      </w:r>
      <w:r>
        <w:rPr>
          <w:spacing w:val="1"/>
          <w:position w:val="18"/>
        </w:rPr>
        <w:t>溶液中通入0.03</w:t>
      </w:r>
      <w:r>
        <w:rPr>
          <w:rFonts w:ascii="Times New Roman" w:eastAsia="Times New Roman" w:hAnsi="Times New Roman" w:cs="Times New Roman"/>
          <w:position w:val="18"/>
        </w:rPr>
        <w:t>mol</w:t>
      </w:r>
      <w:r>
        <w:rPr>
          <w:rFonts w:ascii="Times New Roman" w:eastAsia="Times New Roman" w:hAnsi="Times New Roman" w:cs="Times New Roman"/>
          <w:spacing w:val="1"/>
          <w:position w:val="18"/>
        </w:rPr>
        <w:t xml:space="preserve">    </w:t>
      </w:r>
      <w:r>
        <w:rPr>
          <w:rFonts w:ascii="Times New Roman" w:eastAsia="Times New Roman" w:hAnsi="Times New Roman" w:cs="Times New Roman"/>
          <w:position w:val="18"/>
        </w:rPr>
        <w:t xml:space="preserve">   H₂S:50H^+3H₂S→HS~+2S²~+5H₂O</w:t>
      </w:r>
    </w:p>
    <w:p>
      <w:pPr>
        <w:pStyle w:val="BodyText"/>
        <w:spacing w:before="1" w:line="220" w:lineRule="auto"/>
      </w:pPr>
      <w:r>
        <w:rPr>
          <w:spacing w:val="-7"/>
        </w:rPr>
        <w:t>6、</w:t>
      </w:r>
      <w:r>
        <w:rPr>
          <w:spacing w:val="-59"/>
        </w:rPr>
        <w:t xml:space="preserve"> </w:t>
      </w:r>
      <w:r>
        <w:rPr>
          <w:spacing w:val="-7"/>
        </w:rPr>
        <w:t>溴化氢比碘化氢</w:t>
      </w:r>
    </w:p>
    <w:p>
      <w:pPr>
        <w:pStyle w:val="BodyText"/>
        <w:spacing w:before="217" w:line="228" w:lineRule="auto"/>
        <w:ind w:left="10"/>
      </w:pPr>
      <w:r>
        <w:rPr>
          <w:spacing w:val="1"/>
        </w:rPr>
        <w:t>A. 键长短</w:t>
      </w:r>
      <w:r>
        <w:rPr>
          <w:spacing w:val="5"/>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13"/>
          <w:w w:val="101"/>
        </w:rPr>
        <w:t xml:space="preserve">  </w:t>
      </w:r>
      <w:r>
        <w:rPr>
          <w:spacing w:val="1"/>
        </w:rPr>
        <w:t>沸点高</w:t>
      </w:r>
      <w:r>
        <w:rPr>
          <w:spacing w:val="4"/>
        </w:rPr>
        <w:t xml:space="preserve">          </w:t>
      </w:r>
      <w:r>
        <w:rPr>
          <w:spacing w:val="1"/>
        </w:rPr>
        <w:t>C.</w:t>
      </w:r>
      <w:r>
        <w:rPr>
          <w:spacing w:val="43"/>
        </w:rPr>
        <w:t xml:space="preserve"> </w:t>
      </w:r>
      <w:r>
        <w:rPr>
          <w:spacing w:val="1"/>
        </w:rPr>
        <w:t>稳定性小</w:t>
      </w:r>
      <w:r>
        <w:rPr>
          <w:spacing w:val="9"/>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15"/>
          <w:w w:val="101"/>
        </w:rPr>
        <w:t xml:space="preserve">  </w:t>
      </w:r>
      <w:r>
        <w:rPr>
          <w:spacing w:val="1"/>
        </w:rPr>
        <w:t>还原性强</w:t>
      </w:r>
    </w:p>
    <w:p>
      <w:pPr>
        <w:pStyle w:val="BodyText"/>
        <w:spacing w:before="219" w:line="472" w:lineRule="exact"/>
        <w:ind w:left="10"/>
      </w:pPr>
      <w:r>
        <w:rPr>
          <w:spacing w:val="-1"/>
          <w:position w:val="20"/>
        </w:rPr>
        <w:t>7、上海世博园地区的一座大型钢铁厂搬迁后，附近居民将不再</w:t>
      </w:r>
      <w:r>
        <w:rPr>
          <w:spacing w:val="-2"/>
          <w:position w:val="20"/>
        </w:rPr>
        <w:t>受到该厂产生的红棕色烟雾的困扰。你估计这一空气污</w:t>
      </w:r>
    </w:p>
    <w:p>
      <w:pPr>
        <w:pStyle w:val="BodyText"/>
        <w:spacing w:line="219" w:lineRule="auto"/>
      </w:pPr>
      <w:r>
        <w:rPr>
          <w:spacing w:val="-2"/>
        </w:rPr>
        <w:t>染物可能含有</w:t>
      </w:r>
    </w:p>
    <w:p>
      <w:pPr>
        <w:pStyle w:val="BodyText"/>
        <w:spacing w:before="220" w:line="219" w:lineRule="auto"/>
        <w:ind w:left="10"/>
      </w:pPr>
      <w:r>
        <w:rPr>
          <w:spacing w:val="3"/>
        </w:rPr>
        <w:t>A.</w:t>
      </w:r>
      <w:r>
        <w:t>FeO</w:t>
      </w:r>
      <w:r>
        <w:rPr>
          <w:spacing w:val="3"/>
        </w:rPr>
        <w:t xml:space="preserve">  粉尘        B.</w:t>
      </w:r>
      <w:r>
        <w:t>Fe</w:t>
      </w:r>
      <w:r>
        <w:rPr>
          <w:rFonts w:ascii="Calibri" w:eastAsia="Calibri" w:hAnsi="Calibri" w:cs="Calibri"/>
          <w:spacing w:val="3"/>
        </w:rPr>
        <w:t>₂</w:t>
      </w:r>
      <w:r>
        <w:rPr>
          <w:spacing w:val="3"/>
        </w:rPr>
        <w:t>O</w:t>
      </w:r>
      <w:r>
        <w:rPr>
          <w:rFonts w:ascii="Calibri" w:eastAsia="Calibri" w:hAnsi="Calibri" w:cs="Calibri"/>
          <w:spacing w:val="3"/>
        </w:rPr>
        <w:t xml:space="preserve">₃     </w:t>
      </w:r>
      <w:r>
        <w:rPr>
          <w:spacing w:val="3"/>
        </w:rPr>
        <w:t xml:space="preserve">粉尘 </w:t>
      </w:r>
      <w:r>
        <w:rPr>
          <w:spacing w:val="2"/>
        </w:rPr>
        <w:t xml:space="preserve">      </w:t>
      </w:r>
      <w:r>
        <w:rPr>
          <w:rFonts w:ascii="Times New Roman" w:eastAsia="Times New Roman" w:hAnsi="Times New Roman" w:cs="Times New Roman"/>
          <w:spacing w:val="2"/>
        </w:rPr>
        <w:t>C.</w:t>
      </w:r>
      <w:r>
        <w:rPr>
          <w:rFonts w:ascii="Times New Roman" w:eastAsia="Times New Roman" w:hAnsi="Times New Roman" w:cs="Times New Roman"/>
        </w:rPr>
        <w:t>Fe</w:t>
      </w:r>
      <w:r>
        <w:rPr>
          <w:rFonts w:ascii="Times New Roman" w:eastAsia="Times New Roman" w:hAnsi="Times New Roman" w:cs="Times New Roman"/>
          <w:spacing w:val="2"/>
        </w:rPr>
        <w:t xml:space="preserve">    </w:t>
      </w:r>
      <w:r>
        <w:rPr>
          <w:spacing w:val="2"/>
        </w:rPr>
        <w:t>粉尘</w:t>
      </w:r>
      <w:r>
        <w:t xml:space="preserve">          </w:t>
      </w:r>
      <w:r>
        <w:rPr>
          <w:rFonts w:ascii="Times New Roman" w:eastAsia="Times New Roman" w:hAnsi="Times New Roman" w:cs="Times New Roman"/>
          <w:spacing w:val="2"/>
        </w:rPr>
        <w:t xml:space="preserve">D.  </w:t>
      </w:r>
      <w:r>
        <w:rPr>
          <w:spacing w:val="2"/>
        </w:rPr>
        <w:t>碳粉</w:t>
      </w:r>
    </w:p>
    <w:p>
      <w:pPr>
        <w:pStyle w:val="BodyText"/>
        <w:spacing w:before="202" w:line="212" w:lineRule="auto"/>
        <w:ind w:left="10"/>
      </w:pPr>
      <w:r>
        <w:rPr>
          <w:spacing w:val="-6"/>
        </w:rPr>
        <w:t>8、有机物</w:t>
      </w:r>
      <w:r>
        <w:rPr>
          <w:spacing w:val="-48"/>
        </w:rPr>
        <w:t xml:space="preserve"> </w:t>
      </w:r>
      <w:r>
        <w:rPr>
          <w:rFonts w:ascii="Times New Roman" w:eastAsia="Times New Roman" w:hAnsi="Times New Roman" w:cs="Times New Roman"/>
          <w:spacing w:val="-6"/>
        </w:rPr>
        <w:t>M</w:t>
      </w:r>
      <w:r>
        <w:rPr>
          <w:rFonts w:ascii="Times New Roman" w:eastAsia="Times New Roman" w:hAnsi="Times New Roman" w:cs="Times New Roman"/>
          <w:spacing w:val="-29"/>
        </w:rPr>
        <w:t xml:space="preserve"> </w:t>
      </w:r>
      <w:r>
        <w:rPr>
          <w:spacing w:val="-6"/>
        </w:rPr>
        <w:t>、</w:t>
      </w:r>
      <w:r>
        <w:rPr>
          <w:rFonts w:ascii="Times New Roman" w:eastAsia="Times New Roman" w:hAnsi="Times New Roman" w:cs="Times New Roman"/>
          <w:spacing w:val="-6"/>
        </w:rPr>
        <w:t>N</w:t>
      </w:r>
      <w:r>
        <w:rPr>
          <w:rFonts w:ascii="Times New Roman" w:eastAsia="Times New Roman" w:hAnsi="Times New Roman" w:cs="Times New Roman"/>
          <w:spacing w:val="-30"/>
        </w:rPr>
        <w:t xml:space="preserve"> </w:t>
      </w:r>
      <w:r>
        <w:rPr>
          <w:spacing w:val="-6"/>
        </w:rPr>
        <w:t>、</w:t>
      </w:r>
      <w:r>
        <w:rPr>
          <w:rFonts w:ascii="Times New Roman" w:eastAsia="Times New Roman" w:hAnsi="Times New Roman" w:cs="Times New Roman"/>
          <w:spacing w:val="-6"/>
        </w:rPr>
        <w:t>Q</w:t>
      </w:r>
      <w:r>
        <w:rPr>
          <w:rFonts w:ascii="Times New Roman" w:eastAsia="Times New Roman" w:hAnsi="Times New Roman" w:cs="Times New Roman"/>
          <w:spacing w:val="21"/>
          <w:w w:val="101"/>
        </w:rPr>
        <w:t xml:space="preserve"> </w:t>
      </w:r>
      <w:r>
        <w:rPr>
          <w:spacing w:val="-6"/>
        </w:rPr>
        <w:t>的转化关系为：</w:t>
      </w:r>
    </w:p>
    <w:p>
      <w:pPr>
        <w:spacing w:line="318" w:lineRule="auto"/>
      </w:pPr>
    </w:p>
    <w:p>
      <w:pPr>
        <w:spacing w:line="880" w:lineRule="exact"/>
        <w:ind w:firstLine="110"/>
      </w:pPr>
      <w:r>
        <w:rPr>
          <w:position w:val="-17"/>
        </w:rPr>
        <w:pict>
          <v:shape id="IM 10" o:spid="_x0000_i1029" type="#_x0000_t75" style="width:291.94pt;height:44.01pt;mso-wrap-distance-left:0;mso-wrap-distance-right:0" o:preferrelative="t" filled="f" stroked="f">
            <v:fill o:detectmouseclick="t"/>
            <v:imagedata r:id="rId9" o:title=""/>
            <v:path o:extrusionok="f"/>
            <o:lock v:ext="edit" aspectratio="f"/>
          </v:shape>
        </w:pict>
      </w:r>
    </w:p>
    <w:p>
      <w:pPr>
        <w:pStyle w:val="BodyText"/>
        <w:spacing w:before="299" w:line="220" w:lineRule="auto"/>
      </w:pPr>
      <w:r>
        <w:rPr>
          <w:spacing w:val="9"/>
        </w:rPr>
        <w:t>下列说法正确的是(</w:t>
      </w:r>
    </w:p>
    <w:p>
      <w:pPr>
        <w:pStyle w:val="BodyText"/>
        <w:spacing w:before="200" w:line="220" w:lineRule="auto"/>
        <w:ind w:left="10"/>
      </w:pPr>
      <w:r>
        <w:rPr>
          <w:spacing w:val="1"/>
        </w:rPr>
        <w:t>A.M</w:t>
      </w:r>
      <w:r>
        <w:rPr>
          <w:spacing w:val="28"/>
        </w:rPr>
        <w:t xml:space="preserve">  </w:t>
      </w:r>
      <w:r>
        <w:rPr>
          <w:spacing w:val="1"/>
        </w:rPr>
        <w:t>分子中的所有原子均在同一平面</w:t>
      </w:r>
    </w:p>
    <w:p>
      <w:pPr>
        <w:pStyle w:val="BodyText"/>
        <w:spacing w:before="218" w:line="481" w:lineRule="exact"/>
      </w:pPr>
      <w:r>
        <w:rPr>
          <w:rFonts w:ascii="Times New Roman" w:eastAsia="Times New Roman" w:hAnsi="Times New Roman" w:cs="Times New Roman"/>
          <w:spacing w:val="1"/>
          <w:position w:val="20"/>
        </w:rPr>
        <w:t>B.</w:t>
      </w:r>
      <w:r>
        <w:rPr>
          <w:rFonts w:ascii="Times New Roman" w:eastAsia="Times New Roman" w:hAnsi="Times New Roman" w:cs="Times New Roman"/>
          <w:spacing w:val="24"/>
          <w:w w:val="101"/>
          <w:position w:val="20"/>
        </w:rPr>
        <w:t xml:space="preserve">  </w:t>
      </w:r>
      <w:r>
        <w:rPr>
          <w:spacing w:val="1"/>
          <w:position w:val="20"/>
        </w:rPr>
        <w:t>上述两步反应依次属于加成反应和取代反应</w:t>
      </w:r>
    </w:p>
    <w:p>
      <w:pPr>
        <w:pStyle w:val="BodyText"/>
        <w:spacing w:line="219" w:lineRule="auto"/>
        <w:ind w:left="10"/>
      </w:pPr>
      <w:r>
        <w:rPr>
          <w:rFonts w:ascii="Arial" w:eastAsia="Arial" w:hAnsi="Arial" w:cs="Arial"/>
          <w:spacing w:val="7"/>
        </w:rPr>
        <w:t xml:space="preserve">C.M   </w:t>
      </w:r>
      <w:r>
        <w:rPr>
          <w:spacing w:val="7"/>
        </w:rPr>
        <w:t>的同分异构体中属于芳香烃的还有</w:t>
      </w:r>
      <w:r>
        <w:rPr>
          <w:spacing w:val="6"/>
        </w:rPr>
        <w:t>3种</w:t>
      </w:r>
    </w:p>
    <w:p>
      <w:pPr>
        <w:pStyle w:val="BodyText"/>
        <w:spacing w:before="201" w:line="212" w:lineRule="auto"/>
      </w:pPr>
      <w:r>
        <w:rPr>
          <w:rFonts w:ascii="Times New Roman" w:eastAsia="Times New Roman" w:hAnsi="Times New Roman" w:cs="Times New Roman"/>
          <w:spacing w:val="2"/>
        </w:rPr>
        <w:t xml:space="preserve">D.Q   </w:t>
      </w:r>
      <w:r>
        <w:rPr>
          <w:spacing w:val="2"/>
        </w:rPr>
        <w:t>与乙醇互为同系物，且均能使酸性</w:t>
      </w:r>
      <w:r>
        <w:rPr>
          <w:spacing w:val="-54"/>
        </w:rPr>
        <w:t xml:space="preserve"> </w:t>
      </w:r>
      <w:r>
        <w:rPr>
          <w:rFonts w:ascii="Times New Roman" w:eastAsia="Times New Roman" w:hAnsi="Times New Roman" w:cs="Times New Roman"/>
        </w:rPr>
        <w:t>KMnO</w:t>
      </w:r>
      <w:r>
        <w:rPr>
          <w:rFonts w:ascii="Times New Roman" w:eastAsia="Times New Roman" w:hAnsi="Times New Roman" w:cs="Times New Roman"/>
          <w:spacing w:val="2"/>
        </w:rPr>
        <w:t>₄</w:t>
      </w:r>
      <w:r>
        <w:rPr>
          <w:rFonts w:ascii="Times New Roman" w:eastAsia="Times New Roman" w:hAnsi="Times New Roman" w:cs="Times New Roman"/>
          <w:spacing w:val="34"/>
        </w:rPr>
        <w:t xml:space="preserve"> </w:t>
      </w:r>
      <w:r>
        <w:rPr>
          <w:spacing w:val="2"/>
        </w:rPr>
        <w:t>溶液褪色</w:t>
      </w:r>
    </w:p>
    <w:p>
      <w:pPr>
        <w:pStyle w:val="BodyText"/>
        <w:spacing w:before="249" w:line="219" w:lineRule="auto"/>
      </w:pPr>
      <w:r>
        <w:rPr>
          <w:spacing w:val="3"/>
        </w:rPr>
        <w:t>9、高铁电池是一种新型可充电电池，电解质溶液为</w:t>
      </w:r>
      <w:r>
        <w:t>KOH</w:t>
      </w:r>
      <w:r>
        <w:rPr>
          <w:spacing w:val="3"/>
        </w:rPr>
        <w:t xml:space="preserve">  溶液，放电时的总反应式为3</w:t>
      </w:r>
      <w:r>
        <w:t>Zn</w:t>
      </w:r>
      <w:r>
        <w:rPr>
          <w:spacing w:val="3"/>
        </w:rPr>
        <w:t>+2K</w:t>
      </w:r>
      <w:r>
        <w:rPr>
          <w:rFonts w:ascii="Calibri" w:eastAsia="Calibri" w:hAnsi="Calibri" w:cs="Calibri"/>
          <w:spacing w:val="3"/>
        </w:rPr>
        <w:t>₂</w:t>
      </w:r>
      <w:r>
        <w:t>FeO</w:t>
      </w:r>
      <w:r>
        <w:rPr>
          <w:rFonts w:ascii="Calibri" w:eastAsia="Calibri" w:hAnsi="Calibri" w:cs="Calibri"/>
          <w:spacing w:val="3"/>
        </w:rPr>
        <w:t>₄</w:t>
      </w:r>
      <w:r>
        <w:rPr>
          <w:spacing w:val="3"/>
        </w:rPr>
        <w:t>+8H</w:t>
      </w:r>
      <w:r>
        <w:rPr>
          <w:rFonts w:ascii="Calibri" w:eastAsia="Calibri" w:hAnsi="Calibri" w:cs="Calibri"/>
          <w:spacing w:val="2"/>
        </w:rPr>
        <w:t>₂</w:t>
      </w:r>
      <w:r>
        <w:rPr>
          <w:spacing w:val="2"/>
        </w:rPr>
        <w:t>O=3</w:t>
      </w:r>
      <w:r>
        <w:t>Zn</w:t>
      </w:r>
    </w:p>
    <w:p>
      <w:pPr>
        <w:pStyle w:val="BodyText"/>
        <w:spacing w:before="197" w:line="540" w:lineRule="exact"/>
        <w:ind w:left="119"/>
      </w:pPr>
      <w:r>
        <w:rPr>
          <w:rFonts w:ascii="Times New Roman" w:eastAsia="Times New Roman" w:hAnsi="Times New Roman" w:cs="Times New Roman"/>
          <w:spacing w:val="2"/>
          <w:position w:val="26"/>
        </w:rPr>
        <w:t>(</w:t>
      </w:r>
      <w:r>
        <w:rPr>
          <w:rFonts w:ascii="Times New Roman" w:eastAsia="Times New Roman" w:hAnsi="Times New Roman" w:cs="Times New Roman"/>
          <w:position w:val="26"/>
        </w:rPr>
        <w:t>OH</w:t>
      </w:r>
      <w:r>
        <w:rPr>
          <w:rFonts w:ascii="Times New Roman" w:eastAsia="Times New Roman" w:hAnsi="Times New Roman" w:cs="Times New Roman"/>
          <w:spacing w:val="2"/>
          <w:position w:val="26"/>
        </w:rPr>
        <w:t>)₂+2</w:t>
      </w:r>
      <w:r>
        <w:rPr>
          <w:rFonts w:ascii="Times New Roman" w:eastAsia="Times New Roman" w:hAnsi="Times New Roman" w:cs="Times New Roman"/>
          <w:position w:val="26"/>
        </w:rPr>
        <w:t>Fe</w:t>
      </w:r>
      <w:r>
        <w:rPr>
          <w:rFonts w:ascii="Times New Roman" w:eastAsia="Times New Roman" w:hAnsi="Times New Roman" w:cs="Times New Roman"/>
          <w:spacing w:val="2"/>
          <w:position w:val="26"/>
        </w:rPr>
        <w:t>(</w:t>
      </w:r>
      <w:r>
        <w:rPr>
          <w:rFonts w:ascii="Times New Roman" w:eastAsia="Times New Roman" w:hAnsi="Times New Roman" w:cs="Times New Roman"/>
          <w:position w:val="26"/>
        </w:rPr>
        <w:t>OH</w:t>
      </w:r>
      <w:r>
        <w:rPr>
          <w:rFonts w:ascii="Times New Roman" w:eastAsia="Times New Roman" w:hAnsi="Times New Roman" w:cs="Times New Roman"/>
          <w:spacing w:val="2"/>
          <w:position w:val="26"/>
        </w:rPr>
        <w:t>)ʒ+4</w:t>
      </w:r>
      <w:r>
        <w:rPr>
          <w:rFonts w:ascii="Times New Roman" w:eastAsia="Times New Roman" w:hAnsi="Times New Roman" w:cs="Times New Roman"/>
          <w:position w:val="26"/>
        </w:rPr>
        <w:t>KOH</w:t>
      </w:r>
      <w:r>
        <w:rPr>
          <w:rFonts w:ascii="Times New Roman" w:eastAsia="Times New Roman" w:hAnsi="Times New Roman" w:cs="Times New Roman"/>
          <w:spacing w:val="2"/>
          <w:position w:val="26"/>
        </w:rPr>
        <w:t xml:space="preserve">.               </w:t>
      </w:r>
      <w:r>
        <w:rPr>
          <w:spacing w:val="2"/>
          <w:position w:val="26"/>
        </w:rPr>
        <w:t>下列叙述正确的是</w:t>
      </w:r>
    </w:p>
    <w:p>
      <w:pPr>
        <w:pStyle w:val="BodyText"/>
        <w:spacing w:line="212" w:lineRule="auto"/>
        <w:ind w:left="20"/>
        <w:rPr>
          <w:rFonts w:ascii="Times New Roman" w:eastAsia="Times New Roman" w:hAnsi="Times New Roman" w:cs="Times New Roman"/>
        </w:rPr>
      </w:pPr>
      <w:r>
        <w:rPr>
          <w:rFonts w:ascii="Times New Roman" w:eastAsia="Times New Roman" w:hAnsi="Times New Roman" w:cs="Times New Roman"/>
          <w:spacing w:val="4"/>
        </w:rPr>
        <w:t xml:space="preserve">A.  </w:t>
      </w:r>
      <w:r>
        <w:rPr>
          <w:spacing w:val="4"/>
        </w:rPr>
        <w:t>放电时，负极反应式为3</w:t>
      </w:r>
      <w:r>
        <w:rPr>
          <w:rFonts w:ascii="Times New Roman" w:eastAsia="Times New Roman" w:hAnsi="Times New Roman" w:cs="Times New Roman"/>
        </w:rPr>
        <w:t>Zn</w:t>
      </w:r>
      <w:r>
        <w:rPr>
          <w:rFonts w:ascii="Times New Roman" w:eastAsia="Times New Roman" w:hAnsi="Times New Roman" w:cs="Times New Roman"/>
          <w:spacing w:val="4"/>
        </w:rPr>
        <w:t>-6e+6</w:t>
      </w:r>
      <w:r>
        <w:rPr>
          <w:rFonts w:ascii="Times New Roman" w:eastAsia="Times New Roman" w:hAnsi="Times New Roman" w:cs="Times New Roman"/>
        </w:rPr>
        <w:t>OH</w:t>
      </w:r>
      <w:r>
        <w:rPr>
          <w:rFonts w:ascii="Times New Roman" w:eastAsia="Times New Roman" w:hAnsi="Times New Roman" w:cs="Times New Roman"/>
          <w:spacing w:val="4"/>
        </w:rPr>
        <w:t>=3</w:t>
      </w:r>
      <w:r>
        <w:rPr>
          <w:rFonts w:ascii="Times New Roman" w:eastAsia="Times New Roman" w:hAnsi="Times New Roman" w:cs="Times New Roman"/>
        </w:rPr>
        <w:t>Zn</w:t>
      </w:r>
      <w:r>
        <w:rPr>
          <w:rFonts w:ascii="Times New Roman" w:eastAsia="Times New Roman" w:hAnsi="Times New Roman" w:cs="Times New Roman"/>
          <w:spacing w:val="4"/>
        </w:rPr>
        <w:t>(</w:t>
      </w:r>
      <w:r>
        <w:rPr>
          <w:rFonts w:ascii="Times New Roman" w:eastAsia="Times New Roman" w:hAnsi="Times New Roman" w:cs="Times New Roman"/>
        </w:rPr>
        <w:t>OH</w:t>
      </w:r>
      <w:r>
        <w:rPr>
          <w:rFonts w:ascii="Times New Roman" w:eastAsia="Times New Roman" w:hAnsi="Times New Roman" w:cs="Times New Roman"/>
          <w:spacing w:val="4"/>
        </w:rPr>
        <w:t>)2</w:t>
      </w:r>
    </w:p>
    <w:p>
      <w:pPr>
        <w:pStyle w:val="BodyText"/>
        <w:spacing w:before="309" w:line="212" w:lineRule="auto"/>
        <w:ind w:left="20"/>
      </w:pPr>
      <w:r>
        <w:rPr>
          <w:rFonts w:ascii="Times New Roman" w:eastAsia="Times New Roman" w:hAnsi="Times New Roman" w:cs="Times New Roman"/>
          <w:spacing w:val="3"/>
        </w:rPr>
        <w:t>B.</w:t>
      </w:r>
      <w:r>
        <w:rPr>
          <w:rFonts w:ascii="Times New Roman" w:eastAsia="Times New Roman" w:hAnsi="Times New Roman" w:cs="Times New Roman"/>
          <w:spacing w:val="51"/>
          <w:w w:val="101"/>
        </w:rPr>
        <w:t xml:space="preserve"> </w:t>
      </w:r>
      <w:r>
        <w:rPr>
          <w:spacing w:val="3"/>
        </w:rPr>
        <w:t>放电时，正极区溶液的</w:t>
      </w:r>
      <w:r>
        <w:rPr>
          <w:spacing w:val="-41"/>
        </w:rPr>
        <w:t xml:space="preserve"> </w:t>
      </w:r>
      <w:r>
        <w:rPr>
          <w:rFonts w:ascii="Times New Roman" w:eastAsia="Times New Roman" w:hAnsi="Times New Roman" w:cs="Times New Roman"/>
        </w:rPr>
        <w:t>pH</w:t>
      </w:r>
      <w:r>
        <w:rPr>
          <w:rFonts w:ascii="Times New Roman" w:eastAsia="Times New Roman" w:hAnsi="Times New Roman" w:cs="Times New Roman"/>
          <w:spacing w:val="3"/>
        </w:rPr>
        <w:t xml:space="preserve"> </w:t>
      </w:r>
      <w:r>
        <w:rPr>
          <w:spacing w:val="3"/>
        </w:rPr>
        <w:t>减小</w:t>
      </w:r>
    </w:p>
    <w:p>
      <w:pPr>
        <w:pStyle w:val="BodyText"/>
        <w:spacing w:before="229" w:line="212" w:lineRule="auto"/>
        <w:ind w:left="20"/>
      </w:pPr>
      <w:r>
        <w:rPr>
          <w:rFonts w:ascii="Times New Roman" w:eastAsia="Times New Roman" w:hAnsi="Times New Roman" w:cs="Times New Roman"/>
          <w:spacing w:val="5"/>
        </w:rPr>
        <w:t>C.</w:t>
      </w:r>
      <w:r>
        <w:rPr>
          <w:rFonts w:ascii="Times New Roman" w:eastAsia="Times New Roman" w:hAnsi="Times New Roman" w:cs="Times New Roman"/>
          <w:spacing w:val="28"/>
        </w:rPr>
        <w:t xml:space="preserve">  </w:t>
      </w:r>
      <w:r>
        <w:rPr>
          <w:spacing w:val="5"/>
        </w:rPr>
        <w:t>充电时，每转移</w:t>
      </w:r>
      <w:r>
        <w:rPr>
          <w:rFonts w:ascii="Times New Roman" w:eastAsia="Times New Roman" w:hAnsi="Times New Roman" w:cs="Times New Roman"/>
          <w:spacing w:val="5"/>
        </w:rPr>
        <w:t>3</w:t>
      </w:r>
      <w:r>
        <w:rPr>
          <w:rFonts w:ascii="Times New Roman" w:eastAsia="Times New Roman" w:hAnsi="Times New Roman" w:cs="Times New Roman"/>
        </w:rPr>
        <w:t>mol</w:t>
      </w:r>
      <w:r>
        <w:rPr>
          <w:rFonts w:ascii="Times New Roman" w:eastAsia="Times New Roman" w:hAnsi="Times New Roman" w:cs="Times New Roman"/>
          <w:spacing w:val="43"/>
        </w:rPr>
        <w:t xml:space="preserve"> </w:t>
      </w:r>
      <w:r>
        <w:rPr>
          <w:spacing w:val="5"/>
        </w:rPr>
        <w:t>电子，阳极有</w:t>
      </w:r>
      <w:r>
        <w:rPr>
          <w:rFonts w:ascii="Times New Roman" w:eastAsia="Times New Roman" w:hAnsi="Times New Roman" w:cs="Times New Roman"/>
          <w:spacing w:val="5"/>
        </w:rPr>
        <w:t>1</w:t>
      </w:r>
      <w:r>
        <w:rPr>
          <w:rFonts w:ascii="Times New Roman" w:eastAsia="Times New Roman" w:hAnsi="Times New Roman" w:cs="Times New Roman"/>
        </w:rPr>
        <w:t>mol</w:t>
      </w:r>
      <w:r>
        <w:rPr>
          <w:rFonts w:ascii="Times New Roman" w:eastAsia="Times New Roman" w:hAnsi="Times New Roman" w:cs="Times New Roman"/>
          <w:spacing w:val="5"/>
        </w:rPr>
        <w:t xml:space="preserve">    </w:t>
      </w:r>
      <w:r>
        <w:rPr>
          <w:rFonts w:ascii="Times New Roman" w:eastAsia="Times New Roman" w:hAnsi="Times New Roman" w:cs="Times New Roman"/>
        </w:rPr>
        <w:t>Fe</w:t>
      </w:r>
      <w:r>
        <w:rPr>
          <w:rFonts w:ascii="Times New Roman" w:eastAsia="Times New Roman" w:hAnsi="Times New Roman" w:cs="Times New Roman"/>
          <w:spacing w:val="5"/>
        </w:rPr>
        <w:t>(</w:t>
      </w:r>
      <w:r>
        <w:rPr>
          <w:rFonts w:ascii="Times New Roman" w:eastAsia="Times New Roman" w:hAnsi="Times New Roman" w:cs="Times New Roman"/>
        </w:rPr>
        <w:t>OH</w:t>
      </w:r>
      <w:r>
        <w:rPr>
          <w:rFonts w:ascii="Times New Roman" w:eastAsia="Times New Roman" w:hAnsi="Times New Roman" w:cs="Times New Roman"/>
          <w:spacing w:val="5"/>
        </w:rPr>
        <w:t xml:space="preserve">)₃   </w:t>
      </w:r>
      <w:r>
        <w:rPr>
          <w:spacing w:val="5"/>
        </w:rPr>
        <w:t>被还原</w:t>
      </w:r>
    </w:p>
    <w:p>
      <w:pPr>
        <w:pStyle w:val="BodyText"/>
        <w:spacing w:before="253" w:line="220" w:lineRule="auto"/>
        <w:ind w:left="10"/>
      </w:pPr>
      <w:r>
        <w:rPr>
          <w:spacing w:val="1"/>
        </w:rPr>
        <w:t>D. 充电时，电池的锌电极接电源的正极</w:t>
      </w:r>
    </w:p>
    <w:p>
      <w:pPr>
        <w:pStyle w:val="BodyText"/>
        <w:spacing w:before="186" w:line="212" w:lineRule="auto"/>
        <w:jc w:val="right"/>
      </w:pPr>
      <w:r>
        <w:t>10、如图，小烧杯放在一块沾有水的玻璃片上，加入氯化铵固体与氢氧化钡晶体</w:t>
      </w:r>
      <w:r>
        <w:rPr>
          <w:rFonts w:ascii="Times New Roman" w:eastAsia="Times New Roman" w:hAnsi="Times New Roman" w:cs="Times New Roman"/>
        </w:rPr>
        <w:t xml:space="preserve">(Ba(OH)z8H₂O)],            </w:t>
      </w:r>
      <w:r>
        <w:t>并用玻璃棒搅</w:t>
      </w:r>
    </w:p>
    <w:p>
      <w:pPr>
        <w:pStyle w:val="BodyText"/>
        <w:spacing w:before="252" w:line="219" w:lineRule="auto"/>
        <w:ind w:left="20"/>
      </w:pPr>
      <w:r>
        <w:rPr>
          <w:spacing w:val="11"/>
        </w:rPr>
        <w:t>拌，玻璃片上的水结成了冰.由此可知(</w:t>
      </w:r>
      <w:r>
        <w:rPr>
          <w:spacing w:val="34"/>
        </w:rPr>
        <w:t xml:space="preserve">   </w:t>
      </w:r>
      <w:r>
        <w:rPr>
          <w:spacing w:val="11"/>
        </w:rPr>
        <w:t>)</w:t>
      </w:r>
    </w:p>
    <w:p>
      <w:pPr>
        <w:spacing w:line="219" w:lineRule="auto"/>
        <w:sectPr>
          <w:headerReference w:type="default" r:id="rId10"/>
          <w:pgSz w:w="11910" w:h="16840"/>
          <w:pgMar w:top="400" w:right="581" w:bottom="0" w:left="560" w:header="0" w:footer="0" w:gutter="0"/>
          <w:pgNumType w:start="2"/>
          <w:cols w:space="708"/>
        </w:sectPr>
      </w:pPr>
    </w:p>
    <w:p>
      <w:pPr>
        <w:spacing w:line="337" w:lineRule="auto"/>
      </w:pPr>
      <w:r>
        <w:pict>
          <v:shape id="IM 12" o:spid="_x0000_s1030" type="#_x0000_t75" style="width:151pt;height:59pt;margin-top:502.45pt;margin-left:246.5pt;mso-position-horizontal-relative:page;mso-position-vertical-relative:page;mso-wrap-distance-left:0;mso-wrap-distance-right:0;position:absolute;z-index:251659264" o:allowincell="f" o:preferrelative="t" filled="f" stroked="f">
            <v:fill o:detectmouseclick="t"/>
            <v:imagedata r:id="rId11" o:title=""/>
            <v:path o:extrusionok="f"/>
            <o:lock v:ext="edit" aspectratio="f"/>
          </v:shape>
        </w:pict>
      </w:r>
      <w:r>
        <w:pict>
          <v:shape id="IM 14" o:spid="_x0000_s1031" type="#_x0000_t75" style="width:75pt;height:93pt;margin-top:486pt;margin-left:412pt;mso-position-horizontal-relative:page;mso-position-vertical-relative:page;mso-wrap-distance-left:0;mso-wrap-distance-right:0;position:absolute;z-index:251660288" o:allowincell="f" o:preferrelative="t" filled="f" stroked="f">
            <v:fill o:detectmouseclick="t"/>
            <v:imagedata r:id="rId12" o:title=""/>
            <v:path o:extrusionok="f"/>
            <o:lock v:ext="edit" aspectratio="f"/>
          </v:shape>
        </w:pict>
      </w:r>
      <w:r>
        <w:pict>
          <v:shape id="IM 16" o:spid="_x0000_s1032" type="#_x0000_t75" style="width:63.5pt;height:108.5pt;margin-top:477.45pt;margin-left:507pt;mso-position-horizontal-relative:page;mso-position-vertical-relative:page;mso-wrap-distance-left:0;mso-wrap-distance-right:0;position:absolute;z-index:251661312" o:allowincell="f" o:preferrelative="t" filled="f" stroked="f">
            <v:fill o:detectmouseclick="t"/>
            <v:imagedata r:id="rId13" o:title=""/>
            <v:path o:extrusionok="f"/>
            <o:lock v:ext="edit" aspectratio="f"/>
          </v:shape>
        </w:pict>
      </w:r>
      <w:r>
        <w:pict>
          <v:shape id="IM 18" o:spid="_x0000_s1033" type="#_x0000_t75" style="width:127pt;height:25pt;margin-top:659.45pt;margin-left:26.45pt;mso-position-horizontal-relative:page;mso-position-vertical-relative:page;mso-wrap-distance-left:0;mso-wrap-distance-right:0;position:absolute;z-index:251664384" o:allowincell="f" o:preferrelative="t" filled="f" stroked="f">
            <v:fill o:detectmouseclick="t"/>
            <v:imagedata r:id="rId14" o:title=""/>
            <v:path o:extrusionok="f"/>
            <o:lock v:ext="edit" aspectratio="f"/>
          </v:shape>
        </w:pict>
      </w:r>
      <w:r>
        <w:pict>
          <v:shape id="IM 20" o:spid="_x0000_s1034" type="#_x0000_t75" style="width:55.5pt;height:84.5pt;margin-top:257pt;margin-left:122pt;mso-position-horizontal-relative:page;mso-position-vertical-relative:page;mso-wrap-distance-left:0;mso-wrap-distance-right:0;position:absolute;z-index:251662336" o:allowincell="f" o:preferrelative="t" filled="f" stroked="f">
            <v:fill o:detectmouseclick="t"/>
            <v:imagedata r:id="rId15" o:title=""/>
            <v:path o:extrusionok="f"/>
            <o:lock v:ext="edit" aspectratio="f"/>
          </v:shape>
        </w:pict>
      </w:r>
      <w:r>
        <w:pict>
          <v:shape id="IM 22" o:spid="_x0000_s1035" type="#_x0000_t75" style="width:105.5pt;height:32pt;margin-top:617pt;margin-left:28pt;mso-position-horizontal-relative:page;mso-position-vertical-relative:page;mso-wrap-distance-left:0;mso-wrap-distance-right:0;position:absolute;z-index:251663360" o:allowincell="f" o:preferrelative="t" filled="f" stroked="f">
            <v:fill o:detectmouseclick="t"/>
            <v:imagedata r:id="rId16" o:title=""/>
            <v:path o:extrusionok="f"/>
            <o:lock v:ext="edit" aspectratio="f"/>
          </v:shape>
        </w:pict>
      </w:r>
    </w:p>
    <w:p>
      <w:pPr>
        <w:spacing w:line="338" w:lineRule="auto"/>
      </w:pPr>
    </w:p>
    <w:p>
      <w:pPr>
        <w:spacing w:line="1650" w:lineRule="exact"/>
        <w:ind w:firstLine="10"/>
      </w:pPr>
      <w:r>
        <w:rPr>
          <w:position w:val="-32"/>
        </w:rPr>
        <w:pict>
          <v:shape id="IM 24" o:spid="_x0000_i1036" type="#_x0000_t75" style="width:73.99pt;height:82.45pt;mso-wrap-distance-left:0;mso-wrap-distance-right:0" o:preferrelative="t" filled="f" stroked="f">
            <v:fill o:detectmouseclick="t"/>
            <v:imagedata r:id="rId17" o:title=""/>
            <v:path o:extrusionok="f"/>
            <o:lock v:ext="edit" aspectratio="f"/>
          </v:shape>
        </w:pict>
      </w:r>
    </w:p>
    <w:p>
      <w:pPr>
        <w:pStyle w:val="BodyText"/>
        <w:spacing w:before="99" w:line="220" w:lineRule="auto"/>
        <w:ind w:left="50"/>
      </w:pPr>
      <w:r>
        <w:rPr>
          <w:spacing w:val="2"/>
        </w:rPr>
        <w:t>A. 该反应中，化学能转变成热能</w:t>
      </w:r>
    </w:p>
    <w:p>
      <w:pPr>
        <w:pStyle w:val="BodyText"/>
        <w:spacing w:before="200" w:line="478" w:lineRule="exact"/>
        <w:ind w:left="50"/>
      </w:pPr>
      <w:r>
        <w:rPr>
          <w:rFonts w:ascii="Times New Roman" w:eastAsia="Times New Roman" w:hAnsi="Times New Roman" w:cs="Times New Roman"/>
          <w:spacing w:val="2"/>
          <w:position w:val="20"/>
        </w:rPr>
        <w:t xml:space="preserve">B.  </w:t>
      </w:r>
      <w:r>
        <w:rPr>
          <w:spacing w:val="2"/>
          <w:position w:val="20"/>
        </w:rPr>
        <w:t>反应物的总能量低于生成物的总能量</w:t>
      </w:r>
    </w:p>
    <w:p>
      <w:pPr>
        <w:pStyle w:val="BodyText"/>
        <w:spacing w:line="218" w:lineRule="auto"/>
        <w:ind w:left="40"/>
      </w:pPr>
      <w:r>
        <w:rPr>
          <w:spacing w:val="1"/>
        </w:rPr>
        <w:t>C.</w:t>
      </w:r>
      <w:r>
        <w:rPr>
          <w:spacing w:val="34"/>
        </w:rPr>
        <w:t xml:space="preserve"> </w:t>
      </w:r>
      <w:r>
        <w:rPr>
          <w:spacing w:val="1"/>
        </w:rPr>
        <w:t>氯化铵与氢氧化钡的反应为放热反应</w:t>
      </w:r>
    </w:p>
    <w:p>
      <w:pPr>
        <w:pStyle w:val="BodyText"/>
        <w:spacing w:before="221" w:line="470" w:lineRule="exact"/>
        <w:ind w:left="10"/>
      </w:pPr>
      <w:r>
        <w:rPr>
          <w:position w:val="20"/>
        </w:rPr>
        <w:t>D.</w:t>
      </w:r>
      <w:r>
        <w:rPr>
          <w:spacing w:val="68"/>
          <w:position w:val="20"/>
        </w:rPr>
        <w:t xml:space="preserve"> </w:t>
      </w:r>
      <w:r>
        <w:rPr>
          <w:position w:val="20"/>
        </w:rPr>
        <w:t>反应的热化学方程式为2NH</w:t>
      </w:r>
      <w:r>
        <w:rPr>
          <w:rFonts w:ascii="Calibri" w:eastAsia="Calibri" w:hAnsi="Calibri" w:cs="Calibri"/>
          <w:position w:val="20"/>
        </w:rPr>
        <w:t>₄</w:t>
      </w:r>
      <w:r>
        <w:rPr>
          <w:position w:val="20"/>
        </w:rPr>
        <w:t>Cl+Ba(OH)</w:t>
      </w:r>
      <w:r>
        <w:rPr>
          <w:rFonts w:ascii="Calibri" w:eastAsia="Calibri" w:hAnsi="Calibri" w:cs="Calibri"/>
          <w:position w:val="20"/>
        </w:rPr>
        <w:t>₂</w:t>
      </w:r>
      <w:r>
        <w:rPr>
          <w:rFonts w:ascii="Calibri" w:eastAsia="Calibri" w:hAnsi="Calibri" w:cs="Calibri"/>
          <w:spacing w:val="-30"/>
          <w:position w:val="20"/>
        </w:rPr>
        <w:t xml:space="preserve"> </w:t>
      </w:r>
      <w:r>
        <w:rPr>
          <w:position w:val="20"/>
        </w:rPr>
        <w:t>→BaCl</w:t>
      </w:r>
      <w:r>
        <w:rPr>
          <w:rFonts w:ascii="Calibri" w:eastAsia="Calibri" w:hAnsi="Calibri" w:cs="Calibri"/>
          <w:position w:val="20"/>
        </w:rPr>
        <w:t>₂</w:t>
      </w:r>
      <w:r>
        <w:rPr>
          <w:position w:val="20"/>
        </w:rPr>
        <w:t>+2NH</w:t>
      </w:r>
      <w:r>
        <w:rPr>
          <w:rFonts w:ascii="Calibri" w:eastAsia="Calibri" w:hAnsi="Calibri" w:cs="Calibri"/>
          <w:position w:val="20"/>
        </w:rPr>
        <w:t>₃</w:t>
      </w:r>
      <w:r>
        <w:rPr>
          <w:rFonts w:ascii="Calibri" w:eastAsia="Calibri" w:hAnsi="Calibri" w:cs="Calibri"/>
          <w:spacing w:val="33"/>
          <w:w w:val="101"/>
          <w:position w:val="20"/>
        </w:rPr>
        <w:t xml:space="preserve"> </w:t>
      </w:r>
      <w:r>
        <w:rPr>
          <w:position w:val="20"/>
        </w:rPr>
        <w:t>·H</w:t>
      </w:r>
      <w:r>
        <w:rPr>
          <w:rFonts w:ascii="Calibri" w:eastAsia="Calibri" w:hAnsi="Calibri" w:cs="Calibri"/>
          <w:position w:val="20"/>
        </w:rPr>
        <w:t>₂</w:t>
      </w:r>
      <w:r>
        <w:rPr>
          <w:position w:val="20"/>
        </w:rPr>
        <w:t>O-Q</w:t>
      </w:r>
    </w:p>
    <w:p>
      <w:pPr>
        <w:pStyle w:val="BodyText"/>
        <w:spacing w:before="1" w:line="219" w:lineRule="auto"/>
        <w:ind w:left="60"/>
      </w:pPr>
      <w:r>
        <w:rPr>
          <w:spacing w:val="-2"/>
        </w:rPr>
        <w:t>11、下列实验操作能达到实验目的的是</w:t>
      </w:r>
    </w:p>
    <w:p>
      <w:pPr>
        <w:spacing w:line="369" w:lineRule="auto"/>
      </w:pPr>
    </w:p>
    <w:p>
      <w:pPr>
        <w:spacing w:before="1" w:line="1510" w:lineRule="exact"/>
        <w:ind w:firstLine="219"/>
      </w:pPr>
      <w:r>
        <w:rPr>
          <w:position w:val="-30"/>
        </w:rPr>
        <w:pict>
          <v:shape id="IM 26" o:spid="_x0000_i1037" type="#_x0000_t75" style="width:66.96pt;height:75.5pt;mso-wrap-distance-left:0;mso-wrap-distance-right:0" o:preferrelative="t" filled="f" stroked="f">
            <v:fill o:detectmouseclick="t"/>
            <v:imagedata r:id="rId18" o:title=""/>
            <v:path o:extrusionok="f"/>
            <o:lock v:ext="edit" aspectratio="f"/>
          </v:shape>
        </w:pict>
      </w:r>
    </w:p>
    <w:p>
      <w:pPr>
        <w:pStyle w:val="BodyText"/>
        <w:spacing w:before="60" w:line="222" w:lineRule="auto"/>
        <w:ind w:left="769"/>
        <w:rPr>
          <w:sz w:val="18"/>
          <w:szCs w:val="18"/>
        </w:rPr>
      </w:pPr>
      <w:r>
        <w:pict>
          <v:shapetype id="_x0000_t202" coordsize="21600,21600" o:spt="202" path="m,l,21600r21600,l21600,xe">
            <v:stroke joinstyle="miter"/>
            <v:path gradientshapeok="t" o:connecttype="rect"/>
          </v:shapetype>
          <v:shape id="文本框 2" o:spid="_x0000_s1038" type="#_x0000_t202" style="width:8.95pt;height:12.2pt;margin-top:3.95pt;margin-left:115.95pt;position:absolute;z-index:251665408" filled="f" stroked="f">
            <o:lock v:ext="edit" aspectratio="f"/>
            <v:textbox inset="0,0,0,0">
              <w:txbxContent>
                <w:p>
                  <w:pPr>
                    <w:pStyle w:val="BodyText"/>
                    <w:spacing w:before="20" w:line="234" w:lineRule="auto"/>
                    <w:jc w:val="right"/>
                    <w:rPr>
                      <w:sz w:val="16"/>
                      <w:szCs w:val="16"/>
                    </w:rPr>
                  </w:pPr>
                  <w:r>
                    <w:rPr>
                      <w:spacing w:val="-22"/>
                      <w:sz w:val="16"/>
                      <w:szCs w:val="16"/>
                    </w:rPr>
                    <w:t>乙</w:t>
                  </w:r>
                </w:p>
              </w:txbxContent>
            </v:textbox>
          </v:shape>
        </w:pict>
      </w:r>
      <w:r>
        <w:rPr>
          <w:sz w:val="18"/>
          <w:szCs w:val="18"/>
        </w:rPr>
        <w:t>甲</w:t>
      </w:r>
    </w:p>
    <w:p>
      <w:pPr>
        <w:pStyle w:val="BodyText"/>
        <w:spacing w:before="232" w:line="219" w:lineRule="auto"/>
        <w:ind w:left="50"/>
      </w:pPr>
      <w:r>
        <w:rPr>
          <w:rFonts w:ascii="Times New Roman" w:eastAsia="Times New Roman" w:hAnsi="Times New Roman" w:cs="Times New Roman"/>
          <w:spacing w:val="3"/>
        </w:rPr>
        <w:t xml:space="preserve">A.  </w:t>
      </w:r>
      <w:r>
        <w:rPr>
          <w:spacing w:val="3"/>
        </w:rPr>
        <w:t>用装置甲验证</w:t>
      </w:r>
      <w:r>
        <w:rPr>
          <w:spacing w:val="-20"/>
        </w:rPr>
        <w:t xml:space="preserve"> </w:t>
      </w:r>
      <w:r>
        <w:rPr>
          <w:rFonts w:ascii="Times New Roman" w:eastAsia="Times New Roman" w:hAnsi="Times New Roman" w:cs="Times New Roman"/>
        </w:rPr>
        <w:t>NH</w:t>
      </w:r>
      <w:r>
        <w:rPr>
          <w:rFonts w:ascii="Times New Roman" w:eastAsia="Times New Roman" w:hAnsi="Times New Roman" w:cs="Times New Roman"/>
          <w:spacing w:val="3"/>
        </w:rPr>
        <w:t>₃</w:t>
      </w:r>
      <w:r>
        <w:rPr>
          <w:spacing w:val="3"/>
        </w:rPr>
        <w:t>极易溶于水</w:t>
      </w:r>
    </w:p>
    <w:p>
      <w:pPr>
        <w:spacing w:line="174" w:lineRule="exact"/>
      </w:pPr>
    </w:p>
    <w:p>
      <w:pPr>
        <w:spacing w:line="174" w:lineRule="exact"/>
        <w:sectPr>
          <w:headerReference w:type="default" r:id="rId19"/>
          <w:pgSz w:w="11910" w:h="16840"/>
          <w:pgMar w:top="400" w:right="499" w:bottom="0" w:left="529" w:header="0" w:footer="0" w:gutter="0"/>
          <w:pgNumType w:start="3"/>
          <w:cols w:space="708"/>
        </w:sectPr>
      </w:pPr>
    </w:p>
    <w:p>
      <w:pPr>
        <w:pStyle w:val="BodyText"/>
        <w:spacing w:before="43" w:line="470" w:lineRule="exact"/>
        <w:ind w:left="30"/>
        <w:rPr>
          <w:rFonts w:ascii="Times New Roman" w:eastAsia="Times New Roman" w:hAnsi="Times New Roman" w:cs="Times New Roman"/>
        </w:rPr>
      </w:pPr>
      <w:r>
        <w:rPr>
          <w:rFonts w:ascii="Times New Roman" w:eastAsia="Times New Roman" w:hAnsi="Times New Roman" w:cs="Times New Roman"/>
          <w:spacing w:val="7"/>
          <w:position w:val="20"/>
        </w:rPr>
        <w:t xml:space="preserve">B.  </w:t>
      </w:r>
      <w:r>
        <w:rPr>
          <w:spacing w:val="7"/>
          <w:position w:val="20"/>
        </w:rPr>
        <w:t>用</w:t>
      </w:r>
      <w:r>
        <w:rPr>
          <w:spacing w:val="-15"/>
          <w:position w:val="20"/>
        </w:rPr>
        <w:t xml:space="preserve"> </w:t>
      </w:r>
      <w:r>
        <w:rPr>
          <w:spacing w:val="7"/>
          <w:position w:val="20"/>
        </w:rPr>
        <w:t>5</w:t>
      </w:r>
      <w:r>
        <w:rPr>
          <w:spacing w:val="-20"/>
          <w:position w:val="20"/>
        </w:rPr>
        <w:t xml:space="preserve"> </w:t>
      </w:r>
      <w:r>
        <w:rPr>
          <w:spacing w:val="7"/>
          <w:position w:val="20"/>
        </w:rPr>
        <w:t>0</w:t>
      </w:r>
      <w:r>
        <w:rPr>
          <w:rFonts w:ascii="Times New Roman" w:eastAsia="Times New Roman" w:hAnsi="Times New Roman" w:cs="Times New Roman"/>
          <w:position w:val="20"/>
        </w:rPr>
        <w:t>mL</w:t>
      </w:r>
      <w:r>
        <w:rPr>
          <w:spacing w:val="7"/>
          <w:position w:val="20"/>
        </w:rPr>
        <w:t>量筒量取10</w:t>
      </w:r>
      <w:r>
        <w:rPr>
          <w:rFonts w:ascii="Times New Roman" w:eastAsia="Times New Roman" w:hAnsi="Times New Roman" w:cs="Times New Roman"/>
          <w:position w:val="20"/>
        </w:rPr>
        <w:t>mol</w:t>
      </w:r>
      <w:r>
        <w:rPr>
          <w:rFonts w:ascii="Times New Roman" w:eastAsia="Times New Roman" w:hAnsi="Times New Roman" w:cs="Times New Roman"/>
          <w:spacing w:val="7"/>
          <w:position w:val="20"/>
        </w:rPr>
        <w:t>·L¹</w:t>
      </w:r>
    </w:p>
    <w:p>
      <w:pPr>
        <w:pStyle w:val="BodyText"/>
        <w:spacing w:line="212" w:lineRule="auto"/>
        <w:ind w:left="50"/>
        <w:rPr>
          <w:rFonts w:ascii="Times New Roman" w:eastAsia="Times New Roman" w:hAnsi="Times New Roman" w:cs="Times New Roman"/>
        </w:rPr>
      </w:pPr>
      <w:r>
        <w:rPr>
          <w:rFonts w:ascii="Times New Roman" w:eastAsia="Times New Roman" w:hAnsi="Times New Roman" w:cs="Times New Roman"/>
          <w:spacing w:val="1"/>
        </w:rPr>
        <w:t xml:space="preserve">C.  </w:t>
      </w:r>
      <w:r>
        <w:rPr>
          <w:spacing w:val="1"/>
        </w:rPr>
        <w:t>用</w:t>
      </w:r>
      <w:r>
        <w:rPr>
          <w:spacing w:val="-29"/>
        </w:rPr>
        <w:t xml:space="preserve"> </w:t>
      </w:r>
      <w:r>
        <w:rPr>
          <w:rFonts w:ascii="Times New Roman" w:eastAsia="Times New Roman" w:hAnsi="Times New Roman" w:cs="Times New Roman"/>
        </w:rPr>
        <w:t>pH</w:t>
      </w:r>
      <w:r>
        <w:rPr>
          <w:rFonts w:ascii="Times New Roman" w:eastAsia="Times New Roman" w:hAnsi="Times New Roman" w:cs="Times New Roman"/>
          <w:spacing w:val="20"/>
          <w:w w:val="101"/>
        </w:rPr>
        <w:t xml:space="preserve"> </w:t>
      </w:r>
      <w:r>
        <w:rPr>
          <w:spacing w:val="1"/>
        </w:rPr>
        <w:t>试纸测量氯水的</w:t>
      </w:r>
      <w:r>
        <w:rPr>
          <w:spacing w:val="-51"/>
        </w:rPr>
        <w:t xml:space="preserve"> </w:t>
      </w:r>
      <w:r>
        <w:rPr>
          <w:rFonts w:ascii="Times New Roman" w:eastAsia="Times New Roman" w:hAnsi="Times New Roman" w:cs="Times New Roman"/>
        </w:rPr>
        <w:t>pH</w:t>
      </w:r>
    </w:p>
    <w:p>
      <w:pPr>
        <w:pStyle w:val="BodyText"/>
        <w:spacing w:before="242" w:line="470" w:lineRule="exact"/>
        <w:ind w:left="30"/>
        <w:rPr>
          <w:rFonts w:ascii="Calibri" w:eastAsia="Calibri" w:hAnsi="Calibri" w:cs="Calibri"/>
        </w:rPr>
      </w:pPr>
      <w:r>
        <w:rPr>
          <w:spacing w:val="1"/>
          <w:position w:val="20"/>
        </w:rPr>
        <w:t>D.</w:t>
      </w:r>
      <w:r>
        <w:rPr>
          <w:spacing w:val="47"/>
          <w:position w:val="20"/>
        </w:rPr>
        <w:t xml:space="preserve"> </w:t>
      </w:r>
      <w:r>
        <w:rPr>
          <w:spacing w:val="1"/>
          <w:position w:val="20"/>
        </w:rPr>
        <w:t>用装置乙制取无水</w:t>
      </w:r>
      <w:r>
        <w:rPr>
          <w:spacing w:val="-54"/>
          <w:position w:val="20"/>
        </w:rPr>
        <w:t xml:space="preserve"> </w:t>
      </w:r>
      <w:r>
        <w:rPr>
          <w:position w:val="20"/>
        </w:rPr>
        <w:t>FeCl</w:t>
      </w:r>
      <w:r>
        <w:rPr>
          <w:rFonts w:ascii="Calibri" w:eastAsia="Calibri" w:hAnsi="Calibri" w:cs="Calibri"/>
          <w:spacing w:val="1"/>
          <w:position w:val="20"/>
        </w:rPr>
        <w:t>₃</w:t>
      </w:r>
    </w:p>
    <w:p>
      <w:pPr>
        <w:pStyle w:val="BodyText"/>
        <w:spacing w:before="1" w:line="218" w:lineRule="auto"/>
        <w:ind w:left="60"/>
      </w:pPr>
      <w:r>
        <w:rPr>
          <w:spacing w:val="-17"/>
        </w:rPr>
        <w:t>12、仪器名称为“干燥管”的是</w:t>
      </w:r>
    </w:p>
    <w:p>
      <w:pPr>
        <w:spacing w:line="311" w:lineRule="auto"/>
      </w:pPr>
    </w:p>
    <w:p>
      <w:pPr>
        <w:spacing w:line="1660" w:lineRule="exact"/>
        <w:ind w:firstLine="40"/>
      </w:pPr>
      <w:r>
        <w:rPr>
          <w:position w:val="-33"/>
        </w:rPr>
        <w:pict>
          <v:shape id="IM 28" o:spid="_x0000_i1039" type="#_x0000_t75" style="width:107.94pt;height:83pt;mso-wrap-distance-left:0;mso-wrap-distance-right:0" o:preferrelative="t" filled="f" stroked="f">
            <v:fill o:detectmouseclick="t"/>
            <v:imagedata r:id="rId20" o:title=""/>
            <v:path o:extrusionok="f"/>
            <o:lock v:ext="edit" aspectratio="f"/>
          </v:shape>
        </w:pict>
      </w:r>
    </w:p>
    <w:p>
      <w:pPr>
        <w:spacing w:line="130" w:lineRule="exact"/>
      </w:pPr>
    </w:p>
    <w:p>
      <w:pPr>
        <w:spacing w:line="14" w:lineRule="auto"/>
        <w:rPr>
          <w:sz w:val="2"/>
        </w:rPr>
      </w:pPr>
      <w:r>
        <w:rPr>
          <w:rFonts w:ascii="Arial" w:eastAsia="Arial" w:hAnsi="Arial" w:cs="Arial"/>
          <w:sz w:val="2"/>
          <w:szCs w:val="2"/>
        </w:rPr>
        <w:br w:type="column"/>
      </w:r>
    </w:p>
    <w:p>
      <w:pPr>
        <w:pStyle w:val="BodyText"/>
        <w:spacing w:before="42" w:line="212" w:lineRule="auto"/>
      </w:pPr>
      <w:r>
        <w:rPr>
          <w:spacing w:val="12"/>
        </w:rPr>
        <w:t>硫酸2</w:t>
      </w:r>
      <w:r>
        <w:rPr>
          <w:rFonts w:ascii="Times New Roman" w:eastAsia="Times New Roman" w:hAnsi="Times New Roman" w:cs="Times New Roman"/>
        </w:rPr>
        <w:t>mL</w:t>
      </w:r>
      <w:r>
        <w:rPr>
          <w:rFonts w:ascii="Times New Roman" w:eastAsia="Times New Roman" w:hAnsi="Times New Roman" w:cs="Times New Roman"/>
          <w:spacing w:val="12"/>
        </w:rPr>
        <w:t>,</w:t>
      </w:r>
      <w:r>
        <w:rPr>
          <w:spacing w:val="12"/>
        </w:rPr>
        <w:t>加水稀释至20</w:t>
      </w:r>
      <w:r>
        <w:rPr>
          <w:rFonts w:ascii="Times New Roman" w:eastAsia="Times New Roman" w:hAnsi="Times New Roman" w:cs="Times New Roman"/>
        </w:rPr>
        <w:t>mL</w:t>
      </w:r>
      <w:r>
        <w:rPr>
          <w:rFonts w:ascii="Times New Roman" w:eastAsia="Times New Roman" w:hAnsi="Times New Roman" w:cs="Times New Roman"/>
          <w:spacing w:val="12"/>
        </w:rPr>
        <w:t>,</w:t>
      </w:r>
      <w:r>
        <w:rPr>
          <w:spacing w:val="12"/>
        </w:rPr>
        <w:t>配制1</w:t>
      </w:r>
      <w:r>
        <w:rPr>
          <w:rFonts w:ascii="Times New Roman" w:eastAsia="Times New Roman" w:hAnsi="Times New Roman" w:cs="Times New Roman"/>
        </w:rPr>
        <w:t>mol</w:t>
      </w:r>
      <w:r>
        <w:rPr>
          <w:rFonts w:ascii="Times New Roman" w:eastAsia="Times New Roman" w:hAnsi="Times New Roman" w:cs="Times New Roman"/>
          <w:spacing w:val="12"/>
        </w:rPr>
        <w:t>·L-</w:t>
      </w:r>
      <w:r>
        <w:rPr>
          <w:rFonts w:ascii="Times New Roman" w:eastAsia="Times New Roman" w:hAnsi="Times New Roman" w:cs="Times New Roman"/>
          <w:spacing w:val="5"/>
        </w:rPr>
        <w:t xml:space="preserve">    </w:t>
      </w:r>
      <w:r>
        <w:rPr>
          <w:spacing w:val="12"/>
        </w:rPr>
        <w:t>稀硫酸</w:t>
      </w: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8" w:lineRule="auto"/>
      </w:pPr>
    </w:p>
    <w:p>
      <w:pPr>
        <w:spacing w:line="248" w:lineRule="auto"/>
      </w:pPr>
    </w:p>
    <w:p>
      <w:pPr>
        <w:spacing w:line="248" w:lineRule="auto"/>
      </w:pPr>
    </w:p>
    <w:p>
      <w:pPr>
        <w:spacing w:line="248" w:lineRule="auto"/>
      </w:pPr>
    </w:p>
    <w:p>
      <w:pPr>
        <w:spacing w:before="61" w:line="185" w:lineRule="auto"/>
        <w:ind w:left="1040"/>
        <w:rPr>
          <w:rFonts w:ascii="Times New Roman" w:eastAsia="Times New Roman" w:hAnsi="Times New Roman" w:cs="Times New Roman"/>
        </w:rPr>
      </w:pPr>
      <w:r>
        <w:rPr>
          <w:rFonts w:ascii="Times New Roman" w:eastAsia="Times New Roman" w:hAnsi="Times New Roman" w:cs="Times New Roman"/>
          <w:spacing w:val="-2"/>
          <w:sz w:val="21"/>
          <w:szCs w:val="21"/>
        </w:rPr>
        <w:t>B.</w:t>
      </w:r>
    </w:p>
    <w:p>
      <w:pPr>
        <w:spacing w:line="185" w:lineRule="auto"/>
        <w:rPr>
          <w:rFonts w:ascii="Times New Roman" w:eastAsia="Times New Roman" w:hAnsi="Times New Roman" w:cs="Times New Roman"/>
        </w:rPr>
        <w:sectPr>
          <w:headerReference w:type="default" r:id="rId21"/>
          <w:type w:val="continuous"/>
          <w:pgSz w:w="11910" w:h="16840"/>
          <w:pgMar w:top="400" w:right="499" w:bottom="0" w:left="529" w:header="0" w:footer="0" w:gutter="0"/>
          <w:pgNumType w:start="4"/>
          <w:cols w:num="2" w:space="100" w:equalWidth="0">
            <w:col w:w="3030" w:space="100"/>
            <w:col w:w="7751" w:space="0"/>
          </w:cols>
        </w:sectPr>
      </w:pPr>
    </w:p>
    <w:p>
      <w:pPr>
        <w:pStyle w:val="BodyText"/>
        <w:spacing w:before="299" w:line="219" w:lineRule="auto"/>
        <w:ind w:left="50"/>
      </w:pPr>
      <w:r>
        <w:rPr>
          <w:rFonts w:ascii="Times New Roman" w:eastAsia="Times New Roman" w:hAnsi="Times New Roman" w:cs="Times New Roman"/>
        </w:rPr>
        <w:t>13</w:t>
      </w:r>
      <w:r>
        <w:rPr>
          <w:rFonts w:ascii="Times New Roman" w:eastAsia="Times New Roman" w:hAnsi="Times New Roman" w:cs="Times New Roman"/>
          <w:spacing w:val="-18"/>
        </w:rPr>
        <w:t xml:space="preserve"> </w:t>
      </w:r>
      <w:r>
        <w:t>、</w:t>
      </w:r>
      <w:r>
        <w:rPr>
          <w:rFonts w:ascii="Times New Roman" w:eastAsia="Times New Roman" w:hAnsi="Times New Roman" w:cs="Times New Roman"/>
        </w:rPr>
        <w:t xml:space="preserve">CH₂=CH-CH=CH₂  </w:t>
      </w:r>
      <w:r>
        <w:t>通过一步反应不能得到的物质是</w:t>
      </w:r>
    </w:p>
    <w:p>
      <w:pPr>
        <w:spacing w:line="269" w:lineRule="auto"/>
      </w:pPr>
    </w:p>
    <w:p>
      <w:pPr>
        <w:spacing w:before="1" w:line="610" w:lineRule="exact"/>
        <w:ind w:firstLine="4199"/>
      </w:pPr>
      <w:r>
        <w:rPr>
          <w:position w:val="-12"/>
        </w:rPr>
        <w:pict>
          <v:shape id="IM 30" o:spid="_x0000_i1040" type="#_x0000_t75" style="width:110.99pt;height:30.49pt;mso-wrap-distance-left:0;mso-wrap-distance-right:0" o:preferrelative="t" filled="f" stroked="f">
            <v:fill o:detectmouseclick="t"/>
            <v:imagedata r:id="rId22" o:title=""/>
            <v:path o:extrusionok="f"/>
            <o:lock v:ext="edit" aspectratio="f"/>
          </v:shape>
        </w:pict>
      </w:r>
    </w:p>
    <w:p>
      <w:pPr>
        <w:spacing w:line="329" w:lineRule="auto"/>
      </w:pPr>
    </w:p>
    <w:p>
      <w:pPr>
        <w:spacing w:before="61" w:line="188" w:lineRule="auto"/>
        <w:ind w:left="4180"/>
        <w:rPr>
          <w:rFonts w:ascii="Times New Roman" w:eastAsia="Times New Roman" w:hAnsi="Times New Roman" w:cs="Times New Roman"/>
        </w:rPr>
      </w:pPr>
      <w:r>
        <w:rPr>
          <w:rFonts w:ascii="Times New Roman" w:eastAsia="Times New Roman" w:hAnsi="Times New Roman" w:cs="Times New Roman"/>
          <w:spacing w:val="-1"/>
          <w:sz w:val="21"/>
          <w:szCs w:val="21"/>
        </w:rPr>
        <w:t>D.CO₂</w:t>
      </w:r>
    </w:p>
    <w:p>
      <w:pPr>
        <w:pStyle w:val="BodyText"/>
        <w:spacing w:before="304" w:line="212" w:lineRule="auto"/>
        <w:ind w:left="40"/>
      </w:pPr>
      <w:r>
        <w:rPr>
          <w:spacing w:val="-1"/>
        </w:rPr>
        <w:t>14、</w:t>
      </w:r>
      <w:r>
        <w:rPr>
          <w:spacing w:val="-36"/>
        </w:rPr>
        <w:t xml:space="preserve"> </w:t>
      </w:r>
      <w:r>
        <w:rPr>
          <w:spacing w:val="-1"/>
        </w:rPr>
        <w:t>已知298</w:t>
      </w:r>
      <w:r>
        <w:rPr>
          <w:rFonts w:ascii="Times New Roman" w:eastAsia="Times New Roman" w:hAnsi="Times New Roman" w:cs="Times New Roman"/>
          <w:spacing w:val="-1"/>
        </w:rPr>
        <w:t>K</w:t>
      </w:r>
      <w:r>
        <w:rPr>
          <w:rFonts w:ascii="Times New Roman" w:eastAsia="Times New Roman" w:hAnsi="Times New Roman" w:cs="Times New Roman"/>
          <w:spacing w:val="-12"/>
        </w:rPr>
        <w:t xml:space="preserve"> </w:t>
      </w:r>
      <w:r>
        <w:rPr>
          <w:spacing w:val="-1"/>
        </w:rPr>
        <w:t>时</w:t>
      </w:r>
      <w:r>
        <w:rPr>
          <w:spacing w:val="-45"/>
        </w:rPr>
        <w:t xml:space="preserve"> </w:t>
      </w:r>
      <w:r>
        <w:rPr>
          <w:spacing w:val="-1"/>
        </w:rPr>
        <w:t>，</w:t>
      </w:r>
      <w:r>
        <w:rPr>
          <w:rFonts w:ascii="Times New Roman" w:eastAsia="Times New Roman" w:hAnsi="Times New Roman" w:cs="Times New Roman"/>
          <w:spacing w:val="-1"/>
        </w:rPr>
        <w:t xml:space="preserve">Kp(NiS)=1.0×10²I,Ksp(FeS)=6.0×10-¹%,     </w:t>
      </w:r>
      <w:r>
        <w:rPr>
          <w:spacing w:val="-1"/>
        </w:rPr>
        <w:t>其沉淀溶解</w:t>
      </w:r>
      <w:r>
        <w:rPr>
          <w:spacing w:val="-2"/>
        </w:rPr>
        <w:t>平衡曲线如图所示(图中</w:t>
      </w:r>
      <w:r>
        <w:rPr>
          <w:spacing w:val="-41"/>
        </w:rPr>
        <w:t xml:space="preserve"> </w:t>
      </w:r>
      <w:r>
        <w:rPr>
          <w:rFonts w:ascii="Times New Roman" w:eastAsia="Times New Roman" w:hAnsi="Times New Roman" w:cs="Times New Roman"/>
          <w:spacing w:val="-2"/>
        </w:rPr>
        <w:t>R</w:t>
      </w:r>
      <w:r>
        <w:rPr>
          <w:rFonts w:ascii="Times New Roman" w:eastAsia="Times New Roman" w:hAnsi="Times New Roman" w:cs="Times New Roman"/>
          <w:spacing w:val="-21"/>
        </w:rPr>
        <w:t xml:space="preserve"> </w:t>
      </w:r>
      <w:r>
        <w:rPr>
          <w:spacing w:val="-2"/>
        </w:rPr>
        <w:t>表示</w:t>
      </w:r>
      <w:r>
        <w:rPr>
          <w:spacing w:val="-34"/>
        </w:rPr>
        <w:t xml:space="preserve"> </w:t>
      </w:r>
      <w:r>
        <w:rPr>
          <w:rFonts w:ascii="Times New Roman" w:eastAsia="Times New Roman" w:hAnsi="Times New Roman" w:cs="Times New Roman"/>
          <w:spacing w:val="-2"/>
        </w:rPr>
        <w:t>Ni</w:t>
      </w:r>
      <w:r>
        <w:rPr>
          <w:spacing w:val="-2"/>
        </w:rPr>
        <w:t xml:space="preserve">或 </w:t>
      </w:r>
      <w:r>
        <w:rPr>
          <w:rFonts w:ascii="Times New Roman" w:eastAsia="Times New Roman" w:hAnsi="Times New Roman" w:cs="Times New Roman"/>
          <w:spacing w:val="-2"/>
        </w:rPr>
        <w:t>Fe),</w:t>
      </w:r>
      <w:r>
        <w:rPr>
          <w:rFonts w:ascii="Times New Roman" w:eastAsia="Times New Roman" w:hAnsi="Times New Roman" w:cs="Times New Roman"/>
          <w:spacing w:val="18"/>
        </w:rPr>
        <w:t xml:space="preserve">  </w:t>
      </w:r>
      <w:r>
        <w:rPr>
          <w:spacing w:val="-2"/>
        </w:rPr>
        <w:t>下</w:t>
      </w:r>
    </w:p>
    <w:p>
      <w:pPr>
        <w:spacing w:line="269" w:lineRule="auto"/>
      </w:pPr>
    </w:p>
    <w:p>
      <w:pPr>
        <w:pStyle w:val="BodyText"/>
        <w:spacing w:before="69" w:line="184" w:lineRule="auto"/>
        <w:ind w:left="50"/>
      </w:pPr>
      <w:r>
        <w:rPr>
          <w:spacing w:val="-7"/>
        </w:rPr>
        <w:t>列说法正确的是(已知：  √6≈2.4,</w:t>
      </w:r>
      <w:r>
        <w:rPr>
          <w:spacing w:val="-41"/>
        </w:rPr>
        <w:t xml:space="preserve"> </w:t>
      </w:r>
      <w:r>
        <w:rPr>
          <w:spacing w:val="-7"/>
        </w:rPr>
        <w:t>√</w:t>
      </w:r>
      <w:r>
        <w:rPr>
          <w:spacing w:val="-78"/>
        </w:rPr>
        <w:t xml:space="preserve"> </w:t>
      </w:r>
      <w:r>
        <w:rPr>
          <w:spacing w:val="-7"/>
        </w:rPr>
        <w:t>1</w:t>
      </w:r>
      <w:r>
        <w:rPr>
          <w:spacing w:val="-8"/>
        </w:rPr>
        <w:t>0≈3.2)(</w:t>
      </w:r>
      <w:r>
        <w:rPr>
          <w:spacing w:val="35"/>
        </w:rPr>
        <w:t xml:space="preserve">  </w:t>
      </w:r>
      <w:r>
        <w:rPr>
          <w:spacing w:val="-8"/>
        </w:rPr>
        <w:t>)</w:t>
      </w:r>
    </w:p>
    <w:p>
      <w:pPr>
        <w:spacing w:line="184" w:lineRule="auto"/>
        <w:sectPr>
          <w:headerReference w:type="default" r:id="rId23"/>
          <w:type w:val="continuous"/>
          <w:pgSz w:w="11910" w:h="16840"/>
          <w:pgMar w:top="400" w:right="499" w:bottom="0" w:left="529" w:header="0" w:footer="0" w:gutter="0"/>
          <w:pgNumType w:start="5"/>
          <w:cols w:space="708"/>
        </w:sectPr>
      </w:pPr>
    </w:p>
    <w:p>
      <w:pPr>
        <w:spacing w:line="258" w:lineRule="auto"/>
      </w:pPr>
      <w:r>
        <w:pict>
          <v:shape id="TextBox 32" o:spid="_x0000_s1041" type="#_x0000_t202" style="width:21.25pt;height:33.95pt;margin-top:322.85pt;margin-left:28.15pt;mso-position-horizontal-relative:page;mso-position-vertical-relative:page;mso-wrap-distance-left:0;mso-wrap-distance-right:0;mso-wrap-style:square;position:absolute;rotation:-90;v-text-anchor:top;z-index:251666432" o:allowincell="f" filled="f" stroked="f">
            <v:fill o:detectmouseclick="t"/>
            <o:lock v:ext="edit" aspectratio="f"/>
            <v:textbox style="layout-flow:horizontal" inset="0,0,0,0">
              <w:txbxContent>
                <w:p>
                  <w:pPr>
                    <w:pStyle w:val="BodyText"/>
                    <w:spacing w:before="138"/>
                    <w:ind w:left="20"/>
                    <w:rPr>
                      <w:sz w:val="40"/>
                      <w:szCs w:val="40"/>
                    </w:rPr>
                  </w:pPr>
                  <w:r>
                    <w:rPr>
                      <w:spacing w:val="-4"/>
                      <w:sz w:val="40"/>
                      <w:szCs w:val="40"/>
                    </w:rPr>
                    <w:t>@s</w:t>
                  </w:r>
                </w:p>
              </w:txbxContent>
            </v:textbox>
          </v:shape>
        </w:pict>
      </w:r>
    </w:p>
    <w:p>
      <w:pPr>
        <w:spacing w:line="258" w:lineRule="auto"/>
      </w:pPr>
    </w:p>
    <w:p>
      <w:pPr>
        <w:spacing w:line="259" w:lineRule="auto"/>
      </w:pPr>
    </w:p>
    <w:p>
      <w:pPr>
        <w:spacing w:line="1700" w:lineRule="exact"/>
        <w:ind w:firstLine="60"/>
      </w:pPr>
      <w:r>
        <w:rPr>
          <w:position w:val="-33"/>
        </w:rPr>
        <w:pict>
          <v:shape id="IM 34" o:spid="_x0000_i1042" type="#_x0000_t75" style="width:95.51pt;height:84.93pt;mso-wrap-distance-left:0;mso-wrap-distance-right:0" o:preferrelative="t" filled="f" stroked="f">
            <v:fill o:detectmouseclick="t"/>
            <v:imagedata r:id="rId24" o:title=""/>
            <v:path o:extrusionok="f"/>
            <o:lock v:ext="edit" aspectratio="f"/>
          </v:shape>
        </w:pict>
      </w:r>
    </w:p>
    <w:p>
      <w:pPr>
        <w:pStyle w:val="BodyText"/>
        <w:spacing w:before="259" w:line="469" w:lineRule="exact"/>
        <w:ind w:left="20"/>
      </w:pPr>
      <w:r>
        <w:rPr>
          <w:spacing w:val="-15"/>
          <w:position w:val="19"/>
        </w:rPr>
        <w:t>A.M</w:t>
      </w:r>
      <w:r>
        <w:rPr>
          <w:spacing w:val="37"/>
          <w:position w:val="19"/>
        </w:rPr>
        <w:t xml:space="preserve">  </w:t>
      </w:r>
      <w:r>
        <w:rPr>
          <w:spacing w:val="-15"/>
          <w:position w:val="19"/>
        </w:rPr>
        <w:t>点对应的溶液中，</w:t>
      </w:r>
      <w:r>
        <w:rPr>
          <w:spacing w:val="-45"/>
          <w:position w:val="19"/>
        </w:rPr>
        <w:t xml:space="preserve"> </w:t>
      </w:r>
      <w:r>
        <w:rPr>
          <w:spacing w:val="-15"/>
          <w:position w:val="19"/>
        </w:rPr>
        <w:t>c(S²)≈3.2×10-¹¹mol-L-1</w:t>
      </w:r>
    </w:p>
    <w:p>
      <w:pPr>
        <w:pStyle w:val="BodyText"/>
        <w:spacing w:line="219" w:lineRule="auto"/>
        <w:ind w:left="20"/>
      </w:pPr>
      <w:r>
        <w:rPr>
          <w:rFonts w:ascii="Times New Roman" w:eastAsia="Times New Roman" w:hAnsi="Times New Roman" w:cs="Times New Roman"/>
          <w:spacing w:val="2"/>
        </w:rPr>
        <w:t xml:space="preserve">B.  </w:t>
      </w:r>
      <w:r>
        <w:rPr>
          <w:spacing w:val="2"/>
        </w:rPr>
        <w:t>与</w:t>
      </w:r>
      <w:r>
        <w:rPr>
          <w:spacing w:val="-21"/>
        </w:rPr>
        <w:t xml:space="preserve"> </w:t>
      </w:r>
      <w:r>
        <w:rPr>
          <w:rFonts w:ascii="Times New Roman" w:eastAsia="Times New Roman" w:hAnsi="Times New Roman" w:cs="Times New Roman"/>
          <w:spacing w:val="2"/>
        </w:rPr>
        <w:t xml:space="preserve">P </w:t>
      </w:r>
      <w:r>
        <w:rPr>
          <w:spacing w:val="2"/>
        </w:rPr>
        <w:t>点相对应的</w:t>
      </w:r>
      <w:r>
        <w:rPr>
          <w:spacing w:val="-42"/>
        </w:rPr>
        <w:t xml:space="preserve"> </w:t>
      </w:r>
      <w:r>
        <w:rPr>
          <w:rFonts w:ascii="Times New Roman" w:eastAsia="Times New Roman" w:hAnsi="Times New Roman" w:cs="Times New Roman"/>
        </w:rPr>
        <w:t>NiS</w:t>
      </w:r>
      <w:r>
        <w:rPr>
          <w:spacing w:val="2"/>
        </w:rPr>
        <w:t>的分散系是均一稳定的</w:t>
      </w:r>
    </w:p>
    <w:p>
      <w:pPr>
        <w:pStyle w:val="BodyText"/>
        <w:spacing w:before="210" w:line="470" w:lineRule="exact"/>
        <w:ind w:left="30"/>
      </w:pPr>
      <w:r>
        <w:rPr>
          <w:rFonts w:ascii="Times New Roman" w:eastAsia="Times New Roman" w:hAnsi="Times New Roman" w:cs="Times New Roman"/>
          <w:spacing w:val="1"/>
          <w:position w:val="20"/>
        </w:rPr>
        <w:t>C.</w:t>
      </w:r>
      <w:r>
        <w:rPr>
          <w:rFonts w:ascii="Times New Roman" w:eastAsia="Times New Roman" w:hAnsi="Times New Roman" w:cs="Times New Roman"/>
          <w:spacing w:val="27"/>
          <w:w w:val="101"/>
          <w:position w:val="20"/>
        </w:rPr>
        <w:t xml:space="preserve">  </w:t>
      </w:r>
      <w:r>
        <w:rPr>
          <w:spacing w:val="1"/>
          <w:position w:val="20"/>
        </w:rPr>
        <w:t>向</w:t>
      </w:r>
      <w:r>
        <w:rPr>
          <w:spacing w:val="-25"/>
          <w:position w:val="20"/>
        </w:rPr>
        <w:t xml:space="preserve"> </w:t>
      </w:r>
      <w:r>
        <w:rPr>
          <w:rFonts w:ascii="Times New Roman" w:eastAsia="Times New Roman" w:hAnsi="Times New Roman" w:cs="Times New Roman"/>
          <w:spacing w:val="1"/>
          <w:position w:val="20"/>
        </w:rPr>
        <w:t xml:space="preserve">Q </w:t>
      </w:r>
      <w:r>
        <w:rPr>
          <w:spacing w:val="1"/>
          <w:position w:val="20"/>
        </w:rPr>
        <w:t>点对应的溶液中加水，可转化成</w:t>
      </w:r>
      <w:r>
        <w:rPr>
          <w:rFonts w:ascii="Times New Roman" w:eastAsia="Times New Roman" w:hAnsi="Times New Roman" w:cs="Times New Roman"/>
          <w:spacing w:val="1"/>
          <w:position w:val="20"/>
        </w:rPr>
        <w:t xml:space="preserve">N </w:t>
      </w:r>
      <w:r>
        <w:rPr>
          <w:spacing w:val="1"/>
          <w:position w:val="20"/>
        </w:rPr>
        <w:t>点对应的溶液</w:t>
      </w:r>
    </w:p>
    <w:p>
      <w:pPr>
        <w:pStyle w:val="BodyText"/>
        <w:spacing w:line="219" w:lineRule="auto"/>
        <w:ind w:left="20"/>
        <w:rPr>
          <w:rFonts w:ascii="Times New Roman" w:eastAsia="Times New Roman" w:hAnsi="Times New Roman" w:cs="Times New Roman"/>
        </w:rPr>
      </w:pPr>
      <w:r>
        <w:rPr>
          <w:rFonts w:ascii="Times New Roman" w:eastAsia="Times New Roman" w:hAnsi="Times New Roman" w:cs="Times New Roman"/>
          <w:spacing w:val="3"/>
        </w:rPr>
        <w:t>D.</w:t>
      </w:r>
      <w:r>
        <w:rPr>
          <w:rFonts w:ascii="Times New Roman" w:eastAsia="Times New Roman" w:hAnsi="Times New Roman" w:cs="Times New Roman"/>
        </w:rPr>
        <w:t>FeS</w:t>
      </w:r>
      <w:r>
        <w:rPr>
          <w:rFonts w:ascii="Times New Roman" w:eastAsia="Times New Roman" w:hAnsi="Times New Roman" w:cs="Times New Roman"/>
          <w:spacing w:val="3"/>
        </w:rPr>
        <w:t>+</w:t>
      </w:r>
      <w:r>
        <w:rPr>
          <w:rFonts w:ascii="Times New Roman" w:eastAsia="Times New Roman" w:hAnsi="Times New Roman" w:cs="Times New Roman"/>
        </w:rPr>
        <w:t>Ni</w:t>
      </w:r>
      <w:r>
        <w:rPr>
          <w:rFonts w:ascii="Times New Roman" w:eastAsia="Times New Roman" w:hAnsi="Times New Roman" w:cs="Times New Roman"/>
          <w:spacing w:val="3"/>
        </w:rPr>
        <w:t>²+       —</w:t>
      </w:r>
      <w:r>
        <w:rPr>
          <w:rFonts w:ascii="Times New Roman" w:eastAsia="Times New Roman" w:hAnsi="Times New Roman" w:cs="Times New Roman"/>
        </w:rPr>
        <w:t>NiS</w:t>
      </w:r>
      <w:r>
        <w:rPr>
          <w:rFonts w:ascii="Times New Roman" w:eastAsia="Times New Roman" w:hAnsi="Times New Roman" w:cs="Times New Roman"/>
          <w:spacing w:val="3"/>
        </w:rPr>
        <w:t>+</w:t>
      </w:r>
      <w:r>
        <w:rPr>
          <w:rFonts w:ascii="Times New Roman" w:eastAsia="Times New Roman" w:hAnsi="Times New Roman" w:cs="Times New Roman"/>
        </w:rPr>
        <w:t>Fe</w:t>
      </w:r>
      <w:r>
        <w:rPr>
          <w:rFonts w:ascii="Times New Roman" w:eastAsia="Times New Roman" w:hAnsi="Times New Roman" w:cs="Times New Roman"/>
          <w:spacing w:val="3"/>
        </w:rPr>
        <w:t>²*</w:t>
      </w:r>
      <w:r>
        <w:rPr>
          <w:spacing w:val="3"/>
        </w:rPr>
        <w:t>的平衡常数</w:t>
      </w:r>
      <w:r>
        <w:rPr>
          <w:rFonts w:ascii="Times New Roman" w:eastAsia="Times New Roman" w:hAnsi="Times New Roman" w:cs="Times New Roman"/>
          <w:spacing w:val="3"/>
        </w:rPr>
        <w:t>K=6000</w:t>
      </w:r>
    </w:p>
    <w:p>
      <w:pPr>
        <w:pStyle w:val="BodyText"/>
        <w:spacing w:before="219" w:line="468" w:lineRule="exact"/>
        <w:jc w:val="right"/>
      </w:pPr>
      <w:r>
        <w:rPr>
          <w:spacing w:val="-1"/>
          <w:position w:val="19"/>
        </w:rPr>
        <w:t>15、我国科学家研发一种低成本的铝硫二次电池，以铝箔和多孔碳包裹的</w:t>
      </w:r>
      <w:r>
        <w:rPr>
          <w:rFonts w:ascii="Times New Roman" w:eastAsia="Times New Roman" w:hAnsi="Times New Roman" w:cs="Times New Roman"/>
          <w:spacing w:val="-1"/>
          <w:position w:val="19"/>
        </w:rPr>
        <w:t>S</w:t>
      </w:r>
      <w:r>
        <w:rPr>
          <w:rFonts w:ascii="Times New Roman" w:eastAsia="Times New Roman" w:hAnsi="Times New Roman" w:cs="Times New Roman"/>
          <w:spacing w:val="14"/>
          <w:position w:val="19"/>
        </w:rPr>
        <w:t xml:space="preserve"> </w:t>
      </w:r>
      <w:r>
        <w:rPr>
          <w:spacing w:val="-1"/>
          <w:position w:val="19"/>
        </w:rPr>
        <w:t>为电极材料，离子液体</w:t>
      </w:r>
      <w:r>
        <w:rPr>
          <w:spacing w:val="-2"/>
          <w:position w:val="19"/>
        </w:rPr>
        <w:t>为电解液。放电时，</w:t>
      </w:r>
    </w:p>
    <w:p>
      <w:pPr>
        <w:pStyle w:val="BodyText"/>
        <w:spacing w:line="216" w:lineRule="auto"/>
        <w:ind w:left="30"/>
      </w:pPr>
      <w:r>
        <w:rPr>
          <w:spacing w:val="5"/>
        </w:rPr>
        <w:t>电池反应为2</w:t>
      </w:r>
      <w:r>
        <w:t>Al</w:t>
      </w:r>
      <w:r>
        <w:rPr>
          <w:spacing w:val="5"/>
        </w:rPr>
        <w:t>+3S=</w:t>
      </w:r>
      <w:r>
        <w:t>Al</w:t>
      </w:r>
      <w:r>
        <w:rPr>
          <w:rFonts w:ascii="Calibri" w:eastAsia="Calibri" w:hAnsi="Calibri" w:cs="Calibri"/>
          <w:spacing w:val="5"/>
        </w:rPr>
        <w:t>₂</w:t>
      </w:r>
      <w:r>
        <w:rPr>
          <w:spacing w:val="5"/>
        </w:rPr>
        <w:t>S</w:t>
      </w:r>
      <w:r>
        <w:rPr>
          <w:rFonts w:ascii="Calibri" w:eastAsia="Calibri" w:hAnsi="Calibri" w:cs="Calibri"/>
          <w:spacing w:val="5"/>
        </w:rPr>
        <w:t>₃</w:t>
      </w:r>
      <w:r>
        <w:rPr>
          <w:spacing w:val="5"/>
        </w:rPr>
        <w:t>,</w:t>
      </w:r>
      <w:r>
        <w:rPr>
          <w:spacing w:val="47"/>
        </w:rPr>
        <w:t xml:space="preserve"> </w:t>
      </w:r>
      <w:r>
        <w:rPr>
          <w:spacing w:val="5"/>
        </w:rPr>
        <w:t>电极表面发生的变化如图所示。下列说法错误的是(</w:t>
      </w:r>
      <w:r>
        <w:rPr>
          <w:spacing w:val="4"/>
        </w:rPr>
        <w:t xml:space="preserve">   )</w:t>
      </w:r>
    </w:p>
    <w:p>
      <w:pPr>
        <w:pStyle w:val="BodyText"/>
        <w:spacing w:before="139" w:line="1880" w:lineRule="exact"/>
        <w:ind w:firstLine="80"/>
      </w:pPr>
      <w:r>
        <w:rPr>
          <w:position w:val="-37"/>
        </w:rPr>
        <w:pict>
          <v:group id="组合 3" o:spid="_x0000_i1043" style="width:124.5pt;height:94.05pt;mso-position-horizontal-relative:char;mso-position-vertical-relative:line" coordorigin="0,0" coordsize="2490,1881">
            <v:shape id="图片 4" o:spid="_x0000_s1044" type="#_x0000_t75" style="width:2490;height:1881;position:absolute" filled="f" stroked="f">
              <v:imagedata r:id="rId25" o:title=""/>
              <v:path o:extrusionok="f"/>
              <o:lock v:ext="edit" aspectratio="t"/>
            </v:shape>
            <v:shape id="文本框 5" o:spid="_x0000_s1045" type="#_x0000_t202" style="width:1196;height:1571;left:409;position:absolute;top:38" filled="f" stroked="f">
              <o:lock v:ext="edit" aspectratio="f"/>
              <v:textbox inset="0,0,0,0">
                <w:txbxContent>
                  <w:p>
                    <w:pPr>
                      <w:spacing w:before="20" w:line="218" w:lineRule="auto"/>
                      <w:ind w:left="610" w:right="20" w:firstLine="30"/>
                      <w:rPr>
                        <w:rFonts w:ascii="黑体" w:eastAsia="黑体" w:hAnsi="黑体" w:cs="黑体"/>
                      </w:rPr>
                    </w:pPr>
                    <w:r>
                      <w:rPr>
                        <w:rFonts w:ascii="宋体" w:eastAsia="宋体" w:hAnsi="宋体" w:cs="宋体"/>
                        <w:spacing w:val="-15"/>
                        <w:w w:val="87"/>
                        <w:sz w:val="30"/>
                        <w:szCs w:val="30"/>
                      </w:rPr>
                      <w:t>-④-</w:t>
                    </w:r>
                    <w:r>
                      <w:rPr>
                        <w:rFonts w:ascii="宋体" w:eastAsia="宋体" w:hAnsi="宋体" w:cs="宋体"/>
                        <w:sz w:val="30"/>
                        <w:szCs w:val="30"/>
                      </w:rPr>
                      <w:t xml:space="preserve"> </w:t>
                    </w:r>
                    <w:r>
                      <w:rPr>
                        <w:rFonts w:ascii="黑体" w:eastAsia="黑体" w:hAnsi="黑体" w:cs="黑体"/>
                        <w:spacing w:val="-13"/>
                        <w:w w:val="96"/>
                        <w:sz w:val="21"/>
                        <w:szCs w:val="21"/>
                      </w:rPr>
                      <w:t>电解液</w:t>
                    </w:r>
                  </w:p>
                  <w:p>
                    <w:pPr>
                      <w:spacing w:before="257" w:line="192" w:lineRule="auto"/>
                      <w:ind w:left="110"/>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-Al₂Cl₇</w:t>
                    </w:r>
                  </w:p>
                  <w:p>
                    <w:pPr>
                      <w:spacing w:line="292" w:lineRule="auto"/>
                    </w:pPr>
                  </w:p>
                  <w:p>
                    <w:pPr>
                      <w:spacing w:before="61" w:line="192" w:lineRule="auto"/>
                      <w:ind w:left="20"/>
                      <w:rPr>
                        <w:rFonts w:ascii="Times New Roman" w:eastAsia="Times New Roman" w:hAnsi="Times New Roman" w:cs="Times New Roman"/>
                      </w:rPr>
                    </w:pPr>
                    <w:r>
                      <w:rPr>
                        <w:rFonts w:ascii="Times New Roman" w:eastAsia="Times New Roman" w:hAnsi="Times New Roman" w:cs="Times New Roman"/>
                        <w:spacing w:val="-7"/>
                        <w:sz w:val="21"/>
                        <w:szCs w:val="21"/>
                      </w:rPr>
                      <w:t>*AICE</w:t>
                    </w:r>
                  </w:p>
                </w:txbxContent>
              </v:textbox>
            </v:shape>
            <v:shape id="文本框 6" o:spid="_x0000_s1046" type="#_x0000_t202" style="width:242;height:660;left:99;position:absolute;top:1128" filled="f" stroked="f">
              <o:lock v:ext="edit" aspectratio="f"/>
              <v:textbox inset="0,0,0,0">
                <w:txbxContent>
                  <w:p>
                    <w:pPr>
                      <w:spacing w:before="19" w:line="222" w:lineRule="auto"/>
                      <w:ind w:left="20" w:right="20" w:firstLine="10"/>
                      <w:jc w:val="both"/>
                      <w:rPr>
                        <w:rFonts w:ascii="宋体" w:eastAsia="宋体" w:hAnsi="宋体" w:cs="宋体"/>
                      </w:rPr>
                    </w:pPr>
                    <w:r>
                      <w:rPr>
                        <w:rFonts w:ascii="宋体" w:eastAsia="宋体" w:hAnsi="宋体" w:cs="宋体"/>
                        <w:spacing w:val="-30"/>
                        <w:sz w:val="16"/>
                        <w:szCs w:val="16"/>
                      </w:rPr>
                      <w:t>多|</w:t>
                    </w:r>
                    <w:r>
                      <w:rPr>
                        <w:rFonts w:ascii="宋体" w:eastAsia="宋体" w:hAnsi="宋体" w:cs="宋体"/>
                        <w:sz w:val="16"/>
                        <w:szCs w:val="16"/>
                      </w:rPr>
                      <w:t xml:space="preserve"> </w:t>
                    </w:r>
                    <w:r>
                      <w:rPr>
                        <w:rFonts w:ascii="黑体" w:eastAsia="黑体" w:hAnsi="黑体" w:cs="黑体"/>
                        <w:spacing w:val="1"/>
                        <w:sz w:val="18"/>
                        <w:szCs w:val="18"/>
                      </w:rPr>
                      <w:t>孔</w:t>
                    </w:r>
                    <w:r>
                      <w:rPr>
                        <w:rFonts w:ascii="黑体" w:eastAsia="黑体" w:hAnsi="黑体" w:cs="黑体"/>
                        <w:sz w:val="18"/>
                        <w:szCs w:val="18"/>
                      </w:rPr>
                      <w:t xml:space="preserve"> </w:t>
                    </w:r>
                    <w:r>
                      <w:rPr>
                        <w:rFonts w:ascii="宋体" w:eastAsia="宋体" w:hAnsi="宋体" w:cs="宋体"/>
                        <w:spacing w:val="-9"/>
                        <w:sz w:val="21"/>
                        <w:szCs w:val="21"/>
                      </w:rPr>
                      <w:t>碳</w:t>
                    </w:r>
                  </w:p>
                </w:txbxContent>
              </v:textbox>
            </v:shape>
            <v:shape id="文本框 7" o:spid="_x0000_s1047" type="#_x0000_t202" style="width:535;height:156;left:1439;position:absolute;top:914" filled="f" stroked="f">
              <o:lock v:ext="edit" aspectratio="f"/>
              <v:textbox inset="0,0,0,0">
                <w:txbxContent>
                  <w:p>
                    <w:pPr>
                      <w:spacing w:before="19" w:line="184" w:lineRule="auto"/>
                      <w:jc w:val="right"/>
                      <w:rPr>
                        <w:rFonts w:ascii="宋体" w:eastAsia="宋体" w:hAnsi="宋体" w:cs="宋体"/>
                        <w:sz w:val="16"/>
                        <w:szCs w:val="16"/>
                      </w:rPr>
                    </w:pPr>
                    <w:r>
                      <w:rPr>
                        <w:rFonts w:ascii="Times New Roman" w:eastAsia="Times New Roman" w:hAnsi="Times New Roman" w:cs="Times New Roman"/>
                        <w:spacing w:val="-5"/>
                        <w:sz w:val="16"/>
                        <w:szCs w:val="16"/>
                      </w:rPr>
                      <w:t>Al₂Cl</w:t>
                    </w:r>
                    <w:r>
                      <w:rPr>
                        <w:rFonts w:ascii="宋体" w:eastAsia="宋体" w:hAnsi="宋体" w:cs="宋体"/>
                        <w:spacing w:val="-5"/>
                        <w:sz w:val="16"/>
                        <w:szCs w:val="16"/>
                      </w:rPr>
                      <w:t>、</w:t>
                    </w:r>
                  </w:p>
                </w:txbxContent>
              </v:textbox>
            </v:shape>
            <v:shape id="文本框 8" o:spid="_x0000_s1048" type="#_x0000_t202" style="width:477;height:162;left:1389;position:absolute;top:1487" filled="f" stroked="f">
              <o:lock v:ext="edit" aspectratio="f"/>
              <v:textbox inset="0,0,0,0">
                <w:txbxContent>
                  <w:p>
                    <w:pPr>
                      <w:spacing w:before="19" w:line="192"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2"/>
                        <w:sz w:val="17"/>
                        <w:szCs w:val="17"/>
                      </w:rPr>
                      <w:t>-AlCE</w:t>
                    </w:r>
                  </w:p>
                </w:txbxContent>
              </v:textbox>
            </v:shape>
            <v:shape id="文本框 9" o:spid="_x0000_s1049" type="#_x0000_t202" style="width:265;height:223;left:2190;position:absolute;top:1166" filled="f" stroked="f">
              <o:lock v:ext="edit" aspectratio="f"/>
              <v:textbox inset="0,0,0,0">
                <w:txbxContent>
                  <w:p>
                    <w:pPr>
                      <w:spacing w:before="20" w:line="192" w:lineRule="auto"/>
                      <w:ind w:left="20"/>
                      <w:rPr>
                        <w:rFonts w:ascii="Times New Roman" w:eastAsia="Times New Roman" w:hAnsi="Times New Roman" w:cs="Times New Roman"/>
                        <w:sz w:val="26"/>
                        <w:szCs w:val="26"/>
                      </w:rPr>
                    </w:pPr>
                    <w:r>
                      <w:rPr>
                        <w:rFonts w:ascii="Times New Roman" w:eastAsia="Times New Roman" w:hAnsi="Times New Roman" w:cs="Times New Roman"/>
                        <w:spacing w:val="-8"/>
                        <w:w w:val="96"/>
                        <w:sz w:val="26"/>
                        <w:szCs w:val="26"/>
                      </w:rPr>
                      <w:t>Al</w:t>
                    </w:r>
                  </w:p>
                </w:txbxContent>
              </v:textbox>
            </v:shape>
            <w10:wrap type="none"/>
            <w10:anchorlock/>
          </v:group>
        </w:pict>
      </w:r>
    </w:p>
    <w:p>
      <w:pPr>
        <w:pStyle w:val="BodyText"/>
        <w:spacing w:before="18" w:line="220" w:lineRule="auto"/>
        <w:ind w:left="910"/>
        <w:rPr>
          <w:sz w:val="18"/>
          <w:szCs w:val="18"/>
        </w:rPr>
      </w:pPr>
      <w:r>
        <w:rPr>
          <w:spacing w:val="5"/>
          <w:sz w:val="18"/>
          <w:szCs w:val="18"/>
        </w:rPr>
        <w:t>离子交换膜</w:t>
      </w:r>
    </w:p>
    <w:p>
      <w:pPr>
        <w:pStyle w:val="BodyText"/>
        <w:spacing w:before="166" w:line="219" w:lineRule="auto"/>
        <w:ind w:left="20"/>
      </w:pPr>
      <w:r>
        <w:rPr>
          <w:rFonts w:ascii="Times New Roman" w:eastAsia="Times New Roman" w:hAnsi="Times New Roman" w:cs="Times New Roman"/>
          <w:spacing w:val="1"/>
        </w:rPr>
        <w:t xml:space="preserve">A.  </w:t>
      </w:r>
      <w:r>
        <w:rPr>
          <w:spacing w:val="1"/>
        </w:rPr>
        <w:t>充电时，多孔碳电极连接电源的负极</w:t>
      </w:r>
    </w:p>
    <w:p>
      <w:pPr>
        <w:pStyle w:val="BodyText"/>
        <w:spacing w:before="212" w:line="469" w:lineRule="exact"/>
        <w:ind w:left="20"/>
        <w:rPr>
          <w:rFonts w:ascii="Times New Roman" w:eastAsia="Times New Roman" w:hAnsi="Times New Roman" w:cs="Times New Roman"/>
        </w:rPr>
      </w:pPr>
      <w:r>
        <w:rPr>
          <w:rFonts w:ascii="Times New Roman" w:eastAsia="Times New Roman" w:hAnsi="Times New Roman" w:cs="Times New Roman"/>
          <w:spacing w:val="3"/>
          <w:position w:val="19"/>
        </w:rPr>
        <w:t xml:space="preserve">B.  </w:t>
      </w:r>
      <w:r>
        <w:rPr>
          <w:spacing w:val="3"/>
          <w:position w:val="19"/>
        </w:rPr>
        <w:t>充电时，阴极反应为8</w:t>
      </w:r>
      <w:r>
        <w:rPr>
          <w:rFonts w:ascii="Times New Roman" w:eastAsia="Times New Roman" w:hAnsi="Times New Roman" w:cs="Times New Roman"/>
          <w:position w:val="19"/>
        </w:rPr>
        <w:t>Al</w:t>
      </w:r>
      <w:r>
        <w:rPr>
          <w:rFonts w:ascii="Times New Roman" w:eastAsia="Times New Roman" w:hAnsi="Times New Roman" w:cs="Times New Roman"/>
          <w:spacing w:val="3"/>
          <w:position w:val="19"/>
        </w:rPr>
        <w:t>₂</w:t>
      </w:r>
      <w:r>
        <w:rPr>
          <w:rFonts w:ascii="Times New Roman" w:eastAsia="Times New Roman" w:hAnsi="Times New Roman" w:cs="Times New Roman"/>
          <w:position w:val="19"/>
        </w:rPr>
        <w:t>Cl</w:t>
      </w:r>
      <w:r>
        <w:rPr>
          <w:rFonts w:ascii="Times New Roman" w:eastAsia="Times New Roman" w:hAnsi="Times New Roman" w:cs="Times New Roman"/>
          <w:spacing w:val="3"/>
          <w:position w:val="19"/>
        </w:rPr>
        <w:t>₇+6e=2</w:t>
      </w:r>
      <w:r>
        <w:rPr>
          <w:rFonts w:ascii="Times New Roman" w:eastAsia="Times New Roman" w:hAnsi="Times New Roman" w:cs="Times New Roman"/>
          <w:position w:val="19"/>
        </w:rPr>
        <w:t>Al</w:t>
      </w:r>
      <w:r>
        <w:rPr>
          <w:rFonts w:ascii="Times New Roman" w:eastAsia="Times New Roman" w:hAnsi="Times New Roman" w:cs="Times New Roman"/>
          <w:spacing w:val="3"/>
          <w:position w:val="19"/>
        </w:rPr>
        <w:t>+14</w:t>
      </w:r>
      <w:r>
        <w:rPr>
          <w:rFonts w:ascii="Times New Roman" w:eastAsia="Times New Roman" w:hAnsi="Times New Roman" w:cs="Times New Roman"/>
          <w:position w:val="19"/>
        </w:rPr>
        <w:t>AICl</w:t>
      </w:r>
      <w:r>
        <w:rPr>
          <w:rFonts w:ascii="Times New Roman" w:eastAsia="Times New Roman" w:hAnsi="Times New Roman" w:cs="Times New Roman"/>
          <w:spacing w:val="3"/>
          <w:position w:val="19"/>
        </w:rPr>
        <w:t>₄</w:t>
      </w:r>
    </w:p>
    <w:p>
      <w:pPr>
        <w:pStyle w:val="BodyText"/>
        <w:spacing w:line="219" w:lineRule="auto"/>
        <w:ind w:left="20"/>
      </w:pPr>
      <w:r>
        <w:rPr>
          <w:rFonts w:ascii="Times New Roman" w:eastAsia="Times New Roman" w:hAnsi="Times New Roman" w:cs="Times New Roman"/>
          <w:spacing w:val="2"/>
        </w:rPr>
        <w:t>C.</w:t>
      </w:r>
      <w:r>
        <w:rPr>
          <w:rFonts w:ascii="Times New Roman" w:eastAsia="Times New Roman" w:hAnsi="Times New Roman" w:cs="Times New Roman"/>
          <w:spacing w:val="24"/>
        </w:rPr>
        <w:t xml:space="preserve">  </w:t>
      </w:r>
      <w:r>
        <w:rPr>
          <w:spacing w:val="2"/>
        </w:rPr>
        <w:t>放电时，溶液中离子的总数不变</w:t>
      </w:r>
    </w:p>
    <w:p>
      <w:pPr>
        <w:pStyle w:val="BodyText"/>
        <w:spacing w:before="197" w:line="212" w:lineRule="auto"/>
        <w:ind w:left="1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spacing w:val="17"/>
        </w:rPr>
        <w:t xml:space="preserve">  </w:t>
      </w:r>
      <w:r>
        <w:rPr>
          <w:spacing w:val="1"/>
        </w:rPr>
        <w:t>放电时，正极增重0.54</w:t>
      </w:r>
      <w:r>
        <w:rPr>
          <w:rFonts w:ascii="Times New Roman" w:eastAsia="Times New Roman" w:hAnsi="Times New Roman" w:cs="Times New Roman"/>
          <w:spacing w:val="1"/>
        </w:rPr>
        <w:t xml:space="preserve">g,   </w:t>
      </w:r>
      <w:r>
        <w:rPr>
          <w:spacing w:val="1"/>
        </w:rPr>
        <w:t>电路中通</w:t>
      </w:r>
      <w:r>
        <w:t>过0.06</w:t>
      </w:r>
      <w:r>
        <w:rPr>
          <w:rFonts w:ascii="Times New Roman" w:eastAsia="Times New Roman" w:hAnsi="Times New Roman" w:cs="Times New Roman"/>
        </w:rPr>
        <w:t>mole</w:t>
      </w:r>
    </w:p>
    <w:p>
      <w:pPr>
        <w:pStyle w:val="BodyText"/>
        <w:spacing w:before="230" w:line="212" w:lineRule="auto"/>
        <w:ind w:left="20"/>
      </w:pPr>
      <w:r>
        <w:rPr>
          <w:spacing w:val="1"/>
        </w:rPr>
        <w:t>16、</w:t>
      </w:r>
      <w:r>
        <w:rPr>
          <w:spacing w:val="-39"/>
        </w:rPr>
        <w:t xml:space="preserve"> </w:t>
      </w:r>
      <w:r>
        <w:rPr>
          <w:spacing w:val="1"/>
        </w:rPr>
        <w:t>能用离子方程式2</w:t>
      </w:r>
      <w:r>
        <w:rPr>
          <w:rFonts w:ascii="Times New Roman" w:eastAsia="Times New Roman" w:hAnsi="Times New Roman" w:cs="Times New Roman"/>
          <w:spacing w:val="1"/>
        </w:rPr>
        <w:t>H⁴+</w:t>
      </w:r>
      <w:r>
        <w:rPr>
          <w:rFonts w:ascii="Times New Roman" w:eastAsia="Times New Roman" w:hAnsi="Times New Roman" w:cs="Times New Roman"/>
        </w:rPr>
        <w:t>CO</w:t>
      </w:r>
      <w:r>
        <w:rPr>
          <w:rFonts w:ascii="Times New Roman" w:eastAsia="Times New Roman" w:hAnsi="Times New Roman" w:cs="Times New Roman"/>
          <w:spacing w:val="1"/>
        </w:rPr>
        <w:t>₃²~→</w:t>
      </w:r>
      <w:r>
        <w:rPr>
          <w:rFonts w:ascii="Times New Roman" w:eastAsia="Times New Roman" w:hAnsi="Times New Roman" w:cs="Times New Roman"/>
        </w:rPr>
        <w:t>CO</w:t>
      </w:r>
      <w:r>
        <w:rPr>
          <w:rFonts w:ascii="Times New Roman" w:eastAsia="Times New Roman" w:hAnsi="Times New Roman" w:cs="Times New Roman"/>
          <w:spacing w:val="1"/>
        </w:rPr>
        <w:t xml:space="preserve">₂↑+H₂O      </w:t>
      </w:r>
      <w:r>
        <w:rPr>
          <w:spacing w:val="1"/>
        </w:rPr>
        <w:t>表示的是</w:t>
      </w:r>
    </w:p>
    <w:p>
      <w:pPr>
        <w:pStyle w:val="BodyText"/>
        <w:spacing w:before="255" w:line="222" w:lineRule="auto"/>
        <w:ind w:left="20"/>
        <w:rPr>
          <w:rFonts w:ascii="Times New Roman" w:eastAsia="Times New Roman" w:hAnsi="Times New Roman" w:cs="Times New Roman"/>
        </w:rPr>
      </w:pPr>
      <w:r>
        <w:rPr>
          <w:rFonts w:ascii="Times New Roman" w:eastAsia="Times New Roman" w:hAnsi="Times New Roman" w:cs="Times New Roman"/>
        </w:rPr>
        <w:t>A.NaHSO₄</w:t>
      </w:r>
      <w:r>
        <w:rPr>
          <w:rFonts w:ascii="Times New Roman" w:eastAsia="Times New Roman" w:hAnsi="Times New Roman" w:cs="Times New Roman"/>
          <w:spacing w:val="12"/>
        </w:rPr>
        <w:t xml:space="preserve">    </w:t>
      </w:r>
      <w:r>
        <w:t xml:space="preserve">和 </w:t>
      </w:r>
      <w:r>
        <w:rPr>
          <w:rFonts w:ascii="Times New Roman" w:eastAsia="Times New Roman" w:hAnsi="Times New Roman" w:cs="Times New Roman"/>
        </w:rPr>
        <w:t xml:space="preserve">Na₂CO₃                                      B.HCl    </w:t>
      </w:r>
      <w:r>
        <w:t>和</w:t>
      </w:r>
      <w:r>
        <w:rPr>
          <w:spacing w:val="36"/>
        </w:rPr>
        <w:t xml:space="preserve"> </w:t>
      </w:r>
      <w:r>
        <w:rPr>
          <w:rFonts w:ascii="Times New Roman" w:eastAsia="Times New Roman" w:hAnsi="Times New Roman" w:cs="Times New Roman"/>
        </w:rPr>
        <w:t>BaC</w:t>
      </w:r>
      <w:r>
        <w:rPr>
          <w:rFonts w:ascii="Times New Roman" w:eastAsia="Times New Roman" w:hAnsi="Times New Roman" w:cs="Times New Roman"/>
          <w:spacing w:val="-1"/>
        </w:rPr>
        <w:t>O₃</w:t>
      </w:r>
    </w:p>
    <w:p>
      <w:pPr>
        <w:pStyle w:val="BodyText"/>
        <w:spacing w:before="207" w:line="222" w:lineRule="auto"/>
        <w:ind w:left="30"/>
        <w:rPr>
          <w:rFonts w:ascii="Times New Roman" w:eastAsia="Times New Roman" w:hAnsi="Times New Roman" w:cs="Times New Roman"/>
        </w:rPr>
      </w:pPr>
      <w:r>
        <w:rPr>
          <w:rFonts w:ascii="Times New Roman" w:eastAsia="Times New Roman" w:hAnsi="Times New Roman" w:cs="Times New Roman"/>
        </w:rPr>
        <w:t xml:space="preserve">C.CH₃COOH      </w:t>
      </w:r>
      <w:r>
        <w:t xml:space="preserve">和 </w:t>
      </w:r>
      <w:r>
        <w:rPr>
          <w:rFonts w:ascii="Times New Roman" w:eastAsia="Times New Roman" w:hAnsi="Times New Roman" w:cs="Times New Roman"/>
        </w:rPr>
        <w:t>Na₂CO₃                                D.HI</w:t>
      </w:r>
      <w:r>
        <w:rPr>
          <w:rFonts w:ascii="Times New Roman" w:eastAsia="Times New Roman" w:hAnsi="Times New Roman" w:cs="Times New Roman"/>
          <w:spacing w:val="-1"/>
        </w:rPr>
        <w:t xml:space="preserve">     </w:t>
      </w:r>
      <w:r>
        <w:rPr>
          <w:spacing w:val="-1"/>
        </w:rPr>
        <w:t>和</w:t>
      </w:r>
      <w:r>
        <w:rPr>
          <w:spacing w:val="24"/>
        </w:rPr>
        <w:t xml:space="preserve"> </w:t>
      </w:r>
      <w:r>
        <w:rPr>
          <w:rFonts w:ascii="Times New Roman" w:eastAsia="Times New Roman" w:hAnsi="Times New Roman" w:cs="Times New Roman"/>
          <w:spacing w:val="-1"/>
        </w:rPr>
        <w:t>NaHCO₃</w:t>
      </w:r>
    </w:p>
    <w:p>
      <w:pPr>
        <w:pStyle w:val="BodyText"/>
        <w:spacing w:before="211" w:line="474" w:lineRule="exact"/>
        <w:ind w:left="10"/>
        <w:rPr>
          <w:rFonts w:ascii="Times New Roman" w:eastAsia="Times New Roman" w:hAnsi="Times New Roman" w:cs="Times New Roman"/>
        </w:rPr>
      </w:pPr>
      <w:r>
        <w:rPr>
          <w:spacing w:val="-4"/>
          <w:position w:val="20"/>
        </w:rPr>
        <w:t>17、向 3</w:t>
      </w:r>
      <w:r>
        <w:rPr>
          <w:rFonts w:ascii="Times New Roman" w:eastAsia="Times New Roman" w:hAnsi="Times New Roman" w:cs="Times New Roman"/>
          <w:spacing w:val="-4"/>
          <w:position w:val="20"/>
        </w:rPr>
        <w:t>mol-L¹</w:t>
      </w:r>
      <w:r>
        <w:rPr>
          <w:rFonts w:ascii="Times New Roman" w:eastAsia="Times New Roman" w:hAnsi="Times New Roman" w:cs="Times New Roman"/>
          <w:spacing w:val="42"/>
          <w:w w:val="101"/>
          <w:position w:val="20"/>
        </w:rPr>
        <w:t xml:space="preserve"> </w:t>
      </w:r>
      <w:r>
        <w:rPr>
          <w:spacing w:val="-4"/>
          <w:position w:val="20"/>
        </w:rPr>
        <w:t>盐酸中加入打磨后的镁条，</w:t>
      </w:r>
      <w:r>
        <w:rPr>
          <w:spacing w:val="58"/>
          <w:position w:val="20"/>
        </w:rPr>
        <w:t xml:space="preserve"> </w:t>
      </w:r>
      <w:r>
        <w:rPr>
          <w:spacing w:val="-4"/>
          <w:position w:val="20"/>
        </w:rPr>
        <w:t>一段时间后生成灰白色固体</w:t>
      </w:r>
      <w:r>
        <w:rPr>
          <w:spacing w:val="-35"/>
          <w:position w:val="20"/>
        </w:rPr>
        <w:t xml:space="preserve"> </w:t>
      </w:r>
      <w:r>
        <w:rPr>
          <w:rFonts w:ascii="Times New Roman" w:eastAsia="Times New Roman" w:hAnsi="Times New Roman" w:cs="Times New Roman"/>
          <w:spacing w:val="-4"/>
          <w:position w:val="20"/>
        </w:rPr>
        <w:t>X,</w:t>
      </w:r>
      <w:r>
        <w:rPr>
          <w:rFonts w:ascii="Times New Roman" w:eastAsia="Times New Roman" w:hAnsi="Times New Roman" w:cs="Times New Roman"/>
          <w:spacing w:val="-5"/>
          <w:position w:val="20"/>
        </w:rPr>
        <w:t xml:space="preserve">  </w:t>
      </w:r>
      <w:r>
        <w:rPr>
          <w:spacing w:val="-5"/>
          <w:position w:val="20"/>
        </w:rPr>
        <w:t>并测得反应后溶液</w:t>
      </w:r>
      <w:r>
        <w:rPr>
          <w:spacing w:val="-44"/>
          <w:position w:val="20"/>
        </w:rPr>
        <w:t xml:space="preserve"> </w:t>
      </w:r>
      <w:r>
        <w:rPr>
          <w:rFonts w:ascii="Times New Roman" w:eastAsia="Times New Roman" w:hAnsi="Times New Roman" w:cs="Times New Roman"/>
          <w:spacing w:val="-5"/>
          <w:position w:val="20"/>
        </w:rPr>
        <w:t>pH</w:t>
      </w:r>
      <w:r>
        <w:rPr>
          <w:rFonts w:ascii="Times New Roman" w:eastAsia="Times New Roman" w:hAnsi="Times New Roman" w:cs="Times New Roman"/>
          <w:spacing w:val="-20"/>
          <w:position w:val="20"/>
        </w:rPr>
        <w:t xml:space="preserve"> </w:t>
      </w:r>
      <w:r>
        <w:rPr>
          <w:spacing w:val="-5"/>
          <w:position w:val="20"/>
        </w:rPr>
        <w:t>升高。为确认固体</w:t>
      </w:r>
      <w:r>
        <w:rPr>
          <w:spacing w:val="-35"/>
          <w:position w:val="20"/>
        </w:rPr>
        <w:t xml:space="preserve"> </w:t>
      </w:r>
      <w:r>
        <w:rPr>
          <w:rFonts w:ascii="Times New Roman" w:eastAsia="Times New Roman" w:hAnsi="Times New Roman" w:cs="Times New Roman"/>
          <w:spacing w:val="-5"/>
          <w:position w:val="20"/>
        </w:rPr>
        <w:t>X</w:t>
      </w:r>
    </w:p>
    <w:p>
      <w:pPr>
        <w:pStyle w:val="BodyText"/>
        <w:spacing w:line="220" w:lineRule="auto"/>
        <w:ind w:left="40"/>
      </w:pPr>
      <w:r>
        <w:rPr>
          <w:spacing w:val="-5"/>
        </w:rPr>
        <w:t>的成分，过滤洗涤后进行实验：</w:t>
      </w:r>
    </w:p>
    <w:p>
      <w:pPr>
        <w:pStyle w:val="BodyText"/>
        <w:spacing w:before="203" w:line="370" w:lineRule="auto"/>
        <w:ind w:left="10" w:right="48"/>
        <w:rPr>
          <w:sz w:val="25"/>
          <w:szCs w:val="25"/>
        </w:rPr>
      </w:pPr>
      <w:r>
        <w:rPr>
          <w:spacing w:val="-9"/>
          <w:sz w:val="22"/>
          <w:szCs w:val="22"/>
        </w:rPr>
        <w:t>①向固体</w:t>
      </w:r>
      <w:r>
        <w:rPr>
          <w:spacing w:val="-48"/>
          <w:sz w:val="22"/>
          <w:szCs w:val="22"/>
        </w:rPr>
        <w:t xml:space="preserve"> </w:t>
      </w:r>
      <w:r>
        <w:rPr>
          <w:spacing w:val="-9"/>
          <w:sz w:val="22"/>
          <w:szCs w:val="22"/>
        </w:rPr>
        <w:t>X 中加入足量硝酸，固体溶解，得到无色溶液，将其分成两等份；②向其中一份无色溶液中加入足量AgNO</w:t>
      </w:r>
      <w:r>
        <w:rPr>
          <w:rFonts w:ascii="Calibri" w:eastAsia="Calibri" w:hAnsi="Calibri" w:cs="Calibri"/>
          <w:spacing w:val="-9"/>
          <w:sz w:val="22"/>
          <w:szCs w:val="22"/>
        </w:rPr>
        <w:t xml:space="preserve">₃    </w:t>
      </w:r>
      <w:r>
        <w:rPr>
          <w:spacing w:val="-33"/>
          <w:sz w:val="25"/>
          <w:szCs w:val="25"/>
        </w:rPr>
        <w:t>溶液，得到白色沉淀</w:t>
      </w:r>
      <w:r>
        <w:rPr>
          <w:rFonts w:ascii="Arial" w:eastAsia="Arial" w:hAnsi="Arial" w:cs="Arial"/>
          <w:spacing w:val="-33"/>
          <w:sz w:val="25"/>
          <w:szCs w:val="25"/>
        </w:rPr>
        <w:t>a;</w:t>
      </w:r>
      <w:r>
        <w:rPr>
          <w:spacing w:val="-33"/>
          <w:sz w:val="25"/>
          <w:szCs w:val="25"/>
        </w:rPr>
        <w:t>③</w:t>
      </w:r>
      <w:r>
        <w:rPr>
          <w:spacing w:val="-32"/>
          <w:sz w:val="25"/>
          <w:szCs w:val="25"/>
        </w:rPr>
        <w:t xml:space="preserve"> </w:t>
      </w:r>
      <w:r>
        <w:rPr>
          <w:spacing w:val="-33"/>
          <w:sz w:val="25"/>
          <w:szCs w:val="25"/>
        </w:rPr>
        <w:t>向另一份无色溶液中加入足量</w:t>
      </w:r>
      <w:r>
        <w:rPr>
          <w:spacing w:val="-54"/>
          <w:sz w:val="25"/>
          <w:szCs w:val="25"/>
        </w:rPr>
        <w:t xml:space="preserve"> </w:t>
      </w:r>
      <w:r>
        <w:rPr>
          <w:rFonts w:ascii="Arial" w:eastAsia="Arial" w:hAnsi="Arial" w:cs="Arial"/>
          <w:spacing w:val="-33"/>
          <w:sz w:val="25"/>
          <w:szCs w:val="25"/>
        </w:rPr>
        <w:t>NaOH</w:t>
      </w:r>
      <w:r>
        <w:rPr>
          <w:rFonts w:ascii="Arial" w:eastAsia="Arial" w:hAnsi="Arial" w:cs="Arial"/>
          <w:spacing w:val="23"/>
          <w:w w:val="101"/>
          <w:sz w:val="25"/>
          <w:szCs w:val="25"/>
        </w:rPr>
        <w:t xml:space="preserve"> </w:t>
      </w:r>
      <w:r>
        <w:rPr>
          <w:spacing w:val="-33"/>
          <w:sz w:val="25"/>
          <w:szCs w:val="25"/>
        </w:rPr>
        <w:t>溶液，得到白色沉淀</w:t>
      </w:r>
      <w:r>
        <w:rPr>
          <w:spacing w:val="-67"/>
          <w:sz w:val="25"/>
          <w:szCs w:val="25"/>
        </w:rPr>
        <w:t xml:space="preserve"> </w:t>
      </w:r>
      <w:r>
        <w:rPr>
          <w:rFonts w:ascii="Arial" w:eastAsia="Arial" w:hAnsi="Arial" w:cs="Arial"/>
          <w:spacing w:val="-33"/>
          <w:sz w:val="25"/>
          <w:szCs w:val="25"/>
        </w:rPr>
        <w:t>b</w:t>
      </w:r>
      <w:r>
        <w:rPr>
          <w:spacing w:val="-33"/>
          <w:sz w:val="25"/>
          <w:szCs w:val="25"/>
        </w:rPr>
        <w:t>。下列分析不正确的是(    )</w:t>
      </w:r>
    </w:p>
    <w:p>
      <w:pPr>
        <w:pStyle w:val="BodyText"/>
        <w:spacing w:line="212" w:lineRule="auto"/>
        <w:ind w:left="20"/>
        <w:rPr>
          <w:rFonts w:ascii="Times New Roman" w:eastAsia="Times New Roman" w:hAnsi="Times New Roman" w:cs="Times New Roman"/>
        </w:rPr>
      </w:pPr>
      <w:r>
        <w:rPr>
          <w:rFonts w:ascii="Times New Roman" w:eastAsia="Times New Roman" w:hAnsi="Times New Roman" w:cs="Times New Roman"/>
          <w:spacing w:val="-3"/>
        </w:rPr>
        <w:t>A.</w:t>
      </w:r>
      <w:r>
        <w:rPr>
          <w:rFonts w:ascii="Times New Roman" w:eastAsia="Times New Roman" w:hAnsi="Times New Roman" w:cs="Times New Roman"/>
          <w:spacing w:val="27"/>
        </w:rPr>
        <w:t xml:space="preserve">  </w:t>
      </w:r>
      <w:r>
        <w:rPr>
          <w:spacing w:val="-3"/>
        </w:rPr>
        <w:t>溶液</w:t>
      </w:r>
      <w:r>
        <w:rPr>
          <w:spacing w:val="-33"/>
        </w:rPr>
        <w:t xml:space="preserve"> </w:t>
      </w:r>
      <w:r>
        <w:rPr>
          <w:rFonts w:ascii="Times New Roman" w:eastAsia="Times New Roman" w:hAnsi="Times New Roman" w:cs="Times New Roman"/>
          <w:spacing w:val="-3"/>
        </w:rPr>
        <w:t>pH</w:t>
      </w:r>
      <w:r>
        <w:rPr>
          <w:rFonts w:ascii="Times New Roman" w:eastAsia="Times New Roman" w:hAnsi="Times New Roman" w:cs="Times New Roman"/>
          <w:spacing w:val="-20"/>
        </w:rPr>
        <w:t xml:space="preserve"> </w:t>
      </w:r>
      <w:r>
        <w:rPr>
          <w:spacing w:val="-3"/>
        </w:rPr>
        <w:t xml:space="preserve">升高的主要原因： </w:t>
      </w:r>
      <w:r>
        <w:rPr>
          <w:rFonts w:ascii="Times New Roman" w:eastAsia="Times New Roman" w:hAnsi="Times New Roman" w:cs="Times New Roman"/>
          <w:spacing w:val="-3"/>
        </w:rPr>
        <w:t>Mg+2H+===Mg²⁴+H₂↑</w:t>
      </w:r>
    </w:p>
    <w:p>
      <w:pPr>
        <w:pStyle w:val="BodyText"/>
        <w:spacing w:before="246" w:line="443" w:lineRule="exact"/>
      </w:pPr>
      <w:r>
        <w:rPr>
          <w:spacing w:val="1"/>
          <w:position w:val="18"/>
        </w:rPr>
        <w:t>B.</w:t>
      </w:r>
      <w:r>
        <w:rPr>
          <w:spacing w:val="32"/>
          <w:position w:val="18"/>
        </w:rPr>
        <w:t xml:space="preserve"> </w:t>
      </w:r>
      <w:r>
        <w:rPr>
          <w:spacing w:val="1"/>
          <w:position w:val="18"/>
        </w:rPr>
        <w:t>生成沉淀a</w:t>
      </w:r>
      <w:r>
        <w:rPr>
          <w:spacing w:val="-30"/>
          <w:position w:val="18"/>
        </w:rPr>
        <w:t xml:space="preserve"> </w:t>
      </w:r>
      <w:r>
        <w:rPr>
          <w:spacing w:val="1"/>
          <w:position w:val="18"/>
        </w:rPr>
        <w:t>的离子方程式：</w:t>
      </w:r>
      <w:r>
        <w:rPr>
          <w:position w:val="18"/>
        </w:rPr>
        <w:t>Ag</w:t>
      </w:r>
      <w:r>
        <w:rPr>
          <w:rFonts w:ascii="Calibri" w:eastAsia="Calibri" w:hAnsi="Calibri" w:cs="Calibri"/>
          <w:spacing w:val="1"/>
          <w:position w:val="18"/>
        </w:rPr>
        <w:t>⁴</w:t>
      </w:r>
      <w:r>
        <w:rPr>
          <w:spacing w:val="1"/>
          <w:position w:val="18"/>
        </w:rPr>
        <w:t>+</w:t>
      </w:r>
      <w:r>
        <w:rPr>
          <w:position w:val="18"/>
        </w:rPr>
        <w:t>Cr</w:t>
      </w:r>
      <w:r>
        <w:rPr>
          <w:spacing w:val="1"/>
          <w:position w:val="18"/>
        </w:rPr>
        <w:t>===</w:t>
      </w:r>
      <w:r>
        <w:rPr>
          <w:position w:val="18"/>
        </w:rPr>
        <w:t>AgCl</w:t>
      </w:r>
      <w:r>
        <w:rPr>
          <w:spacing w:val="1"/>
          <w:position w:val="18"/>
        </w:rPr>
        <w:t>!</w:t>
      </w:r>
    </w:p>
    <w:p>
      <w:pPr>
        <w:pStyle w:val="BodyText"/>
        <w:spacing w:line="212" w:lineRule="auto"/>
        <w:ind w:left="20"/>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spacing w:val="20"/>
        </w:rPr>
        <w:t xml:space="preserve">  </w:t>
      </w:r>
      <w:r>
        <w:t>沉淀</w:t>
      </w:r>
      <w:r>
        <w:rPr>
          <w:spacing w:val="-57"/>
        </w:rPr>
        <w:t xml:space="preserve"> </w:t>
      </w:r>
      <w:r>
        <w:rPr>
          <w:rFonts w:ascii="Times New Roman" w:eastAsia="Times New Roman" w:hAnsi="Times New Roman" w:cs="Times New Roman"/>
        </w:rPr>
        <w:t xml:space="preserve">b </w:t>
      </w:r>
      <w:r>
        <w:t>是</w:t>
      </w:r>
      <w:r>
        <w:rPr>
          <w:spacing w:val="-33"/>
        </w:rPr>
        <w:t xml:space="preserve"> </w:t>
      </w:r>
      <w:r>
        <w:rPr>
          <w:rFonts w:ascii="Times New Roman" w:eastAsia="Times New Roman" w:hAnsi="Times New Roman" w:cs="Times New Roman"/>
        </w:rPr>
        <w:t>Mg(OH)₂</w:t>
      </w:r>
    </w:p>
    <w:p>
      <w:pPr>
        <w:pStyle w:val="BodyText"/>
        <w:spacing w:before="229" w:line="212" w:lineRule="auto"/>
        <w:ind w:left="20"/>
        <w:rPr>
          <w:rFonts w:ascii="Times New Roman" w:eastAsia="Times New Roman" w:hAnsi="Times New Roman" w:cs="Times New Roman"/>
        </w:rPr>
      </w:pPr>
      <w:r>
        <w:rPr>
          <w:rFonts w:ascii="Times New Roman" w:eastAsia="Times New Roman" w:hAnsi="Times New Roman" w:cs="Times New Roman"/>
          <w:spacing w:val="2"/>
        </w:rPr>
        <w:t xml:space="preserve">D.  </w:t>
      </w:r>
      <w:r>
        <w:rPr>
          <w:spacing w:val="2"/>
        </w:rPr>
        <w:t xml:space="preserve">若 </w:t>
      </w:r>
      <w:r>
        <w:rPr>
          <w:rFonts w:ascii="Times New Roman" w:eastAsia="Times New Roman" w:hAnsi="Times New Roman" w:cs="Times New Roman"/>
          <w:spacing w:val="2"/>
        </w:rPr>
        <w:t>a</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b</w:t>
      </w:r>
      <w:r>
        <w:rPr>
          <w:rFonts w:ascii="Times New Roman" w:eastAsia="Times New Roman" w:hAnsi="Times New Roman" w:cs="Times New Roman"/>
          <w:spacing w:val="17"/>
          <w:w w:val="101"/>
        </w:rPr>
        <w:t xml:space="preserve"> </w:t>
      </w:r>
      <w:r>
        <w:rPr>
          <w:spacing w:val="2"/>
        </w:rPr>
        <w:t>的物质的量关系为</w:t>
      </w:r>
      <w:r>
        <w:rPr>
          <w:rFonts w:ascii="Times New Roman" w:eastAsia="Times New Roman" w:hAnsi="Times New Roman" w:cs="Times New Roman"/>
          <w:spacing w:val="2"/>
        </w:rPr>
        <w:t xml:space="preserve">n(a):n(b)=1:3,                    </w:t>
      </w:r>
      <w:r>
        <w:rPr>
          <w:spacing w:val="2"/>
        </w:rPr>
        <w:t>则可推知固体</w:t>
      </w:r>
      <w:r>
        <w:rPr>
          <w:rFonts w:ascii="Times New Roman" w:eastAsia="Times New Roman" w:hAnsi="Times New Roman" w:cs="Times New Roman"/>
          <w:spacing w:val="2"/>
        </w:rPr>
        <w:t xml:space="preserve">X </w:t>
      </w:r>
      <w:r>
        <w:rPr>
          <w:spacing w:val="2"/>
        </w:rPr>
        <w:t>的化学式</w:t>
      </w:r>
      <w:r>
        <w:rPr>
          <w:spacing w:val="1"/>
        </w:rPr>
        <w:t>为</w:t>
      </w:r>
      <w:r>
        <w:rPr>
          <w:spacing w:val="-36"/>
        </w:rPr>
        <w:t xml:space="preserve"> </w:t>
      </w:r>
      <w:r>
        <w:rPr>
          <w:rFonts w:ascii="Times New Roman" w:eastAsia="Times New Roman" w:hAnsi="Times New Roman" w:cs="Times New Roman"/>
        </w:rPr>
        <w:t>Mg</w:t>
      </w:r>
      <w:r>
        <w:rPr>
          <w:rFonts w:ascii="Times New Roman" w:eastAsia="Times New Roman" w:hAnsi="Times New Roman" w:cs="Times New Roman"/>
          <w:spacing w:val="1"/>
        </w:rPr>
        <w:t>₃(</w:t>
      </w:r>
      <w:r>
        <w:rPr>
          <w:rFonts w:ascii="Times New Roman" w:eastAsia="Times New Roman" w:hAnsi="Times New Roman" w:cs="Times New Roman"/>
        </w:rPr>
        <w:t>OH</w:t>
      </w:r>
      <w:r>
        <w:rPr>
          <w:rFonts w:ascii="Times New Roman" w:eastAsia="Times New Roman" w:hAnsi="Times New Roman" w:cs="Times New Roman"/>
          <w:spacing w:val="1"/>
        </w:rPr>
        <w:t>)₆</w:t>
      </w:r>
      <w:r>
        <w:rPr>
          <w:rFonts w:ascii="Times New Roman" w:eastAsia="Times New Roman" w:hAnsi="Times New Roman" w:cs="Times New Roman"/>
        </w:rPr>
        <w:t>Cl</w:t>
      </w:r>
    </w:p>
    <w:p>
      <w:pPr>
        <w:pStyle w:val="BodyText"/>
        <w:spacing w:before="241" w:line="219" w:lineRule="auto"/>
        <w:ind w:left="40"/>
      </w:pPr>
      <w:r>
        <w:rPr>
          <w:spacing w:val="4"/>
        </w:rPr>
        <w:t>18、中国工程院院士、国家卫健委高级别专家组成员李兰娟团队，于2月4日公布阿比朵尔、达芦那韦可</w:t>
      </w:r>
      <w:r>
        <w:rPr>
          <w:spacing w:val="3"/>
        </w:rPr>
        <w:t>抑制新型病</w:t>
      </w:r>
    </w:p>
    <w:p>
      <w:pPr>
        <w:spacing w:line="219" w:lineRule="auto"/>
        <w:sectPr>
          <w:headerReference w:type="default" r:id="rId26"/>
          <w:pgSz w:w="11910" w:h="16840"/>
          <w:pgMar w:top="400" w:right="507" w:bottom="0" w:left="550" w:header="0" w:footer="0" w:gutter="0"/>
          <w:pgNumType w:start="6"/>
          <w:cols w:space="708"/>
        </w:sectPr>
      </w:pPr>
    </w:p>
    <w:p>
      <w:pPr>
        <w:spacing w:line="261" w:lineRule="auto"/>
      </w:pPr>
    </w:p>
    <w:p>
      <w:pPr>
        <w:spacing w:line="261" w:lineRule="auto"/>
      </w:pPr>
    </w:p>
    <w:p>
      <w:pPr>
        <w:spacing w:line="262" w:lineRule="auto"/>
      </w:pPr>
    </w:p>
    <w:p>
      <w:pPr>
        <w:pStyle w:val="BodyText"/>
        <w:spacing w:before="68" w:line="219" w:lineRule="auto"/>
        <w:ind w:left="30"/>
      </w:pPr>
      <w:r>
        <w:rPr>
          <w:spacing w:val="6"/>
        </w:rPr>
        <w:t>毒。如图所示有机物是合成阿比朵尔的原料，关于该有机物下列说法正确的是(   )</w:t>
      </w:r>
    </w:p>
    <w:p>
      <w:pPr>
        <w:spacing w:line="261" w:lineRule="auto"/>
      </w:pPr>
    </w:p>
    <w:p>
      <w:pPr>
        <w:spacing w:line="1480" w:lineRule="exact"/>
        <w:ind w:firstLine="40"/>
      </w:pPr>
      <w:r>
        <w:rPr>
          <w:position w:val="-29"/>
        </w:rPr>
        <w:pict>
          <v:shape id="IM 36" o:spid="_x0000_i1050" type="#_x0000_t75" style="width:119.45pt;height:73.96pt;mso-wrap-distance-left:0;mso-wrap-distance-right:0" o:preferrelative="t" filled="f" stroked="f">
            <v:fill o:detectmouseclick="t"/>
            <v:imagedata r:id="rId27" o:title=""/>
            <v:path o:extrusionok="f"/>
            <o:lock v:ext="edit" aspectratio="f"/>
          </v:shape>
        </w:pict>
      </w:r>
    </w:p>
    <w:p>
      <w:pPr>
        <w:spacing w:line="287" w:lineRule="auto"/>
      </w:pPr>
    </w:p>
    <w:p>
      <w:pPr>
        <w:pStyle w:val="BodyText"/>
        <w:spacing w:before="69" w:line="450" w:lineRule="exact"/>
        <w:ind w:left="40"/>
      </w:pPr>
      <w:r>
        <w:rPr>
          <w:rFonts w:ascii="Times New Roman" w:eastAsia="Times New Roman" w:hAnsi="Times New Roman" w:cs="Times New Roman"/>
          <w:spacing w:val="2"/>
          <w:position w:val="18"/>
        </w:rPr>
        <w:t xml:space="preserve">A.  </w:t>
      </w:r>
      <w:r>
        <w:rPr>
          <w:spacing w:val="2"/>
          <w:position w:val="18"/>
        </w:rPr>
        <w:t>可以发生加成反应、取代反应、水解反应和氧化反应</w:t>
      </w:r>
    </w:p>
    <w:p>
      <w:pPr>
        <w:pStyle w:val="BodyText"/>
        <w:spacing w:line="218" w:lineRule="auto"/>
        <w:ind w:left="40"/>
      </w:pPr>
      <w:r>
        <w:rPr>
          <w:rFonts w:ascii="Times New Roman" w:eastAsia="Times New Roman" w:hAnsi="Times New Roman" w:cs="Times New Roman"/>
          <w:spacing w:val="-1"/>
        </w:rPr>
        <w:t>B.</w:t>
      </w:r>
      <w:r>
        <w:rPr>
          <w:rFonts w:ascii="Times New Roman" w:eastAsia="Times New Roman" w:hAnsi="Times New Roman" w:cs="Times New Roman"/>
          <w:spacing w:val="22"/>
        </w:rPr>
        <w:t xml:space="preserve">  </w:t>
      </w:r>
      <w:r>
        <w:rPr>
          <w:spacing w:val="-1"/>
        </w:rPr>
        <w:t>易溶于水和有机溶剂</w:t>
      </w:r>
    </w:p>
    <w:p>
      <w:pPr>
        <w:pStyle w:val="BodyText"/>
        <w:spacing w:before="222" w:line="219" w:lineRule="auto"/>
        <w:ind w:left="40"/>
      </w:pPr>
      <w:r>
        <w:rPr>
          <w:rFonts w:ascii="Times New Roman" w:eastAsia="Times New Roman" w:hAnsi="Times New Roman" w:cs="Times New Roman"/>
          <w:spacing w:val="1"/>
        </w:rPr>
        <w:t>C.</w:t>
      </w:r>
      <w:r>
        <w:rPr>
          <w:rFonts w:ascii="Times New Roman" w:eastAsia="Times New Roman" w:hAnsi="Times New Roman" w:cs="Times New Roman"/>
          <w:spacing w:val="18"/>
        </w:rPr>
        <w:t xml:space="preserve">  </w:t>
      </w:r>
      <w:r>
        <w:rPr>
          <w:spacing w:val="1"/>
        </w:rPr>
        <w:t>分子结构中含有三种官能团</w:t>
      </w:r>
    </w:p>
    <w:p>
      <w:pPr>
        <w:pStyle w:val="BodyText"/>
        <w:spacing w:before="221" w:line="219" w:lineRule="auto"/>
        <w:ind w:left="30"/>
      </w:pPr>
      <w:r>
        <w:t>D.</w:t>
      </w:r>
      <w:r>
        <w:rPr>
          <w:spacing w:val="43"/>
        </w:rPr>
        <w:t xml:space="preserve"> </w:t>
      </w:r>
      <w:r>
        <w:t>分子中所有碳原子一定共平面</w:t>
      </w:r>
    </w:p>
    <w:p>
      <w:pPr>
        <w:pStyle w:val="BodyText"/>
        <w:spacing w:before="230" w:line="467" w:lineRule="exact"/>
        <w:ind w:left="40"/>
      </w:pPr>
      <w:r>
        <w:rPr>
          <w:spacing w:val="2"/>
          <w:position w:val="19"/>
        </w:rPr>
        <w:t>19、25℃时，</w:t>
      </w:r>
      <w:r>
        <w:rPr>
          <w:spacing w:val="60"/>
          <w:position w:val="19"/>
        </w:rPr>
        <w:t xml:space="preserve"> </w:t>
      </w:r>
      <w:r>
        <w:rPr>
          <w:spacing w:val="2"/>
          <w:position w:val="19"/>
        </w:rPr>
        <w:t>一定量的甲烷与</w:t>
      </w:r>
      <w:r>
        <w:rPr>
          <w:rFonts w:ascii="Times New Roman" w:eastAsia="Times New Roman" w:hAnsi="Times New Roman" w:cs="Times New Roman"/>
          <w:position w:val="19"/>
        </w:rPr>
        <w:t>aL</w:t>
      </w:r>
      <w:r>
        <w:rPr>
          <w:rFonts w:ascii="Times New Roman" w:eastAsia="Times New Roman" w:hAnsi="Times New Roman" w:cs="Times New Roman"/>
          <w:spacing w:val="2"/>
          <w:position w:val="19"/>
        </w:rPr>
        <w:t xml:space="preserve">   </w:t>
      </w:r>
      <w:r>
        <w:rPr>
          <w:spacing w:val="2"/>
          <w:position w:val="19"/>
        </w:rPr>
        <w:t>(已折合成标准状况)空气的混合气体充分反</w:t>
      </w:r>
      <w:r>
        <w:rPr>
          <w:spacing w:val="1"/>
          <w:position w:val="19"/>
        </w:rPr>
        <w:t>应，甲烷恰好完全燃烧，恢复至25℃</w:t>
      </w:r>
    </w:p>
    <w:p>
      <w:pPr>
        <w:pStyle w:val="BodyText"/>
        <w:spacing w:before="1" w:line="216" w:lineRule="auto"/>
        <w:ind w:left="40"/>
      </w:pPr>
      <w:r>
        <w:rPr>
          <w:spacing w:val="7"/>
        </w:rPr>
        <w:t>时，放出</w:t>
      </w:r>
      <w:r>
        <w:rPr>
          <w:rFonts w:ascii="Times New Roman" w:eastAsia="Times New Roman" w:hAnsi="Times New Roman" w:cs="Times New Roman"/>
        </w:rPr>
        <w:t>bkJ</w:t>
      </w:r>
      <w:r>
        <w:rPr>
          <w:rFonts w:ascii="Times New Roman" w:eastAsia="Times New Roman" w:hAnsi="Times New Roman" w:cs="Times New Roman"/>
          <w:spacing w:val="21"/>
          <w:w w:val="101"/>
        </w:rPr>
        <w:t xml:space="preserve">  </w:t>
      </w:r>
      <w:r>
        <w:rPr>
          <w:spacing w:val="7"/>
        </w:rPr>
        <w:t>的热量。假设空气中氧气的体积分数是1/5,则下列表示甲烷燃烧热的热化学方程式正确</w:t>
      </w:r>
      <w:r>
        <w:rPr>
          <w:spacing w:val="6"/>
        </w:rPr>
        <w:t>的是</w:t>
      </w:r>
    </w:p>
    <w:p>
      <w:pPr>
        <w:spacing w:line="243" w:lineRule="auto"/>
      </w:pPr>
    </w:p>
    <w:p>
      <w:pPr>
        <w:pStyle w:val="BodyText"/>
        <w:spacing w:before="68" w:line="212" w:lineRule="auto"/>
        <w:ind w:left="30"/>
        <w:rPr>
          <w:rFonts w:ascii="Times New Roman" w:eastAsia="Times New Roman" w:hAnsi="Times New Roman" w:cs="Times New Roman"/>
        </w:rPr>
      </w:pPr>
      <w:r>
        <w:rPr>
          <w:rFonts w:ascii="Times New Roman" w:eastAsia="Times New Roman" w:hAnsi="Times New Roman" w:cs="Times New Roman"/>
        </w:rPr>
        <w:t>A.CH₄(g)+2O₂(g)=CO₂(g)+2H₂O(I)</w:t>
      </w:r>
      <w:r>
        <w:t>△</w:t>
      </w:r>
      <w:r>
        <w:rPr>
          <w:rFonts w:ascii="Times New Roman" w:eastAsia="Times New Roman" w:hAnsi="Times New Roman" w:cs="Times New Roman"/>
        </w:rPr>
        <w:t>H=-bkJ</w:t>
      </w:r>
      <w:r>
        <w:rPr>
          <w:rFonts w:ascii="Times New Roman" w:eastAsia="Times New Roman" w:hAnsi="Times New Roman" w:cs="Times New Roman"/>
          <w:spacing w:val="-1"/>
        </w:rPr>
        <w:t>·mol-¹</w:t>
      </w:r>
    </w:p>
    <w:p>
      <w:pPr>
        <w:spacing w:before="195" w:line="560" w:lineRule="exact"/>
      </w:pPr>
      <w:r>
        <w:rPr>
          <w:position w:val="-11"/>
        </w:rPr>
        <w:pict>
          <v:shape id="IM 38" o:spid="_x0000_i1051" type="#_x0000_t75" style="width:326.99pt;height:28.01pt;mso-wrap-distance-left:0;mso-wrap-distance-right:0" o:preferrelative="t" filled="f" stroked="f">
            <v:fill o:detectmouseclick="t"/>
            <v:imagedata r:id="rId28" o:title=""/>
            <v:path o:extrusionok="f"/>
            <o:lock v:ext="edit" aspectratio="f"/>
          </v:shape>
        </w:pict>
      </w:r>
    </w:p>
    <w:p>
      <w:pPr>
        <w:spacing w:before="80" w:line="530" w:lineRule="exact"/>
        <w:ind w:firstLine="30"/>
      </w:pPr>
      <w:r>
        <w:rPr>
          <w:position w:val="-10"/>
        </w:rPr>
        <w:pict>
          <v:shape id="IM 40" o:spid="_x0000_i1052" type="#_x0000_t75" style="width:322.44pt;height:26.44pt;mso-wrap-distance-left:0;mso-wrap-distance-right:0" o:preferrelative="t" filled="f" stroked="f">
            <v:fill o:detectmouseclick="t"/>
            <v:imagedata r:id="rId29" o:title=""/>
            <v:path o:extrusionok="f"/>
            <o:lock v:ext="edit" aspectratio="f"/>
          </v:shape>
        </w:pict>
      </w:r>
    </w:p>
    <w:p>
      <w:pPr>
        <w:spacing w:before="80" w:line="540" w:lineRule="exact"/>
      </w:pPr>
      <w:r>
        <w:rPr>
          <w:position w:val="-10"/>
        </w:rPr>
        <w:pict>
          <v:shape id="IM 42" o:spid="_x0000_i1053" type="#_x0000_t75" style="width:330.01pt;height:27.02pt;mso-wrap-distance-left:0;mso-wrap-distance-right:0" o:preferrelative="t" filled="f" stroked="f">
            <v:fill o:detectmouseclick="t"/>
            <v:imagedata r:id="rId30" o:title=""/>
            <v:path o:extrusionok="f"/>
            <o:lock v:ext="edit" aspectratio="f"/>
          </v:shape>
        </w:pict>
      </w:r>
    </w:p>
    <w:p>
      <w:pPr>
        <w:pStyle w:val="BodyText"/>
        <w:spacing w:before="188" w:line="463" w:lineRule="exact"/>
        <w:jc w:val="right"/>
      </w:pPr>
      <w:r>
        <w:rPr>
          <w:spacing w:val="-4"/>
          <w:position w:val="19"/>
        </w:rPr>
        <w:t>20、</w:t>
      </w:r>
      <w:r>
        <w:rPr>
          <w:spacing w:val="-52"/>
          <w:position w:val="19"/>
        </w:rPr>
        <w:t xml:space="preserve"> </w:t>
      </w:r>
      <w:r>
        <w:rPr>
          <w:spacing w:val="-4"/>
          <w:position w:val="19"/>
        </w:rPr>
        <w:t>临床证明磷酸氯喹对治疗“新冠肺炎”有良好的疗效。</w:t>
      </w:r>
      <w:r>
        <w:rPr>
          <w:spacing w:val="-5"/>
          <w:position w:val="19"/>
        </w:rPr>
        <w:t>磷酸氯喹的结构如图所示。下列有关磷酸氯喹的说法错误的</w:t>
      </w:r>
    </w:p>
    <w:p>
      <w:pPr>
        <w:pStyle w:val="BodyText"/>
        <w:spacing w:before="1" w:line="222" w:lineRule="auto"/>
        <w:ind w:left="30"/>
      </w:pPr>
      <w:r>
        <w:rPr>
          <w:spacing w:val="-19"/>
        </w:rPr>
        <w:t>是</w:t>
      </w:r>
      <w:r>
        <w:rPr>
          <w:spacing w:val="46"/>
        </w:rPr>
        <w:t xml:space="preserve"> </w:t>
      </w:r>
      <w:r>
        <w:rPr>
          <w:spacing w:val="-19"/>
        </w:rPr>
        <w:t>(</w:t>
      </w:r>
      <w:r>
        <w:rPr>
          <w:spacing w:val="11"/>
        </w:rPr>
        <w:t xml:space="preserve">   </w:t>
      </w:r>
      <w:r>
        <w:rPr>
          <w:spacing w:val="-19"/>
        </w:rPr>
        <w:t>)</w:t>
      </w:r>
    </w:p>
    <w:p>
      <w:pPr>
        <w:spacing w:line="244" w:lineRule="auto"/>
      </w:pPr>
    </w:p>
    <w:p>
      <w:pPr>
        <w:spacing w:line="1620" w:lineRule="exact"/>
        <w:ind w:firstLine="100"/>
      </w:pPr>
      <w:r>
        <w:rPr>
          <w:position w:val="-32"/>
        </w:rPr>
        <w:pict>
          <v:shape id="IM 44" o:spid="_x0000_i1054" type="#_x0000_t75" style="width:153.45pt;height:81pt;mso-wrap-distance-left:0;mso-wrap-distance-right:0" o:preferrelative="t" filled="f" stroked="f">
            <v:fill o:detectmouseclick="t"/>
            <v:imagedata r:id="rId31" o:title=""/>
            <v:path o:extrusionok="f"/>
            <o:lock v:ext="edit" aspectratio="f"/>
          </v:shape>
        </w:pict>
      </w:r>
    </w:p>
    <w:p>
      <w:pPr>
        <w:spacing w:before="66" w:line="224" w:lineRule="auto"/>
        <w:ind w:left="1229"/>
        <w:rPr>
          <w:rFonts w:ascii="楷体" w:eastAsia="楷体" w:hAnsi="楷体" w:cs="楷体"/>
          <w:sz w:val="24"/>
          <w:szCs w:val="24"/>
        </w:rPr>
      </w:pPr>
      <w:r>
        <w:rPr>
          <w:rFonts w:ascii="楷体" w:eastAsia="楷体" w:hAnsi="楷体" w:cs="楷体"/>
          <w:spacing w:val="-1"/>
          <w:sz w:val="24"/>
          <w:szCs w:val="24"/>
        </w:rPr>
        <w:t>磷酸氯喹</w:t>
      </w:r>
    </w:p>
    <w:p>
      <w:pPr>
        <w:pStyle w:val="BodyText"/>
        <w:spacing w:before="182" w:line="220" w:lineRule="auto"/>
        <w:ind w:left="40"/>
        <w:rPr>
          <w:rFonts w:ascii="Times New Roman" w:eastAsia="Times New Roman" w:hAnsi="Times New Roman" w:cs="Times New Roman"/>
        </w:rPr>
      </w:pPr>
      <w:r>
        <w:rPr>
          <w:rFonts w:ascii="Times New Roman" w:eastAsia="Times New Roman" w:hAnsi="Times New Roman" w:cs="Times New Roman"/>
          <w:spacing w:val="3"/>
        </w:rPr>
        <w:t xml:space="preserve">A.  </w:t>
      </w:r>
      <w:r>
        <w:rPr>
          <w:spacing w:val="3"/>
        </w:rPr>
        <w:t>分子式是</w:t>
      </w:r>
      <w:r>
        <w:rPr>
          <w:rFonts w:ascii="Times New Roman" w:eastAsia="Times New Roman" w:hAnsi="Times New Roman" w:cs="Times New Roman"/>
        </w:rPr>
        <w:t>Ci</w:t>
      </w:r>
      <w:r>
        <w:rPr>
          <w:rFonts w:ascii="Times New Roman" w:eastAsia="Times New Roman" w:hAnsi="Times New Roman" w:cs="Times New Roman"/>
          <w:spacing w:val="3"/>
        </w:rPr>
        <w:t>₈H₃₂</w:t>
      </w:r>
      <w:r>
        <w:rPr>
          <w:rFonts w:ascii="Times New Roman" w:eastAsia="Times New Roman" w:hAnsi="Times New Roman" w:cs="Times New Roman"/>
        </w:rPr>
        <w:t>CIN</w:t>
      </w:r>
      <w:r>
        <w:rPr>
          <w:rFonts w:ascii="Times New Roman" w:eastAsia="Times New Roman" w:hAnsi="Times New Roman" w:cs="Times New Roman"/>
          <w:spacing w:val="3"/>
        </w:rPr>
        <w:t>₃O₈P₂</w:t>
      </w:r>
    </w:p>
    <w:p>
      <w:pPr>
        <w:pStyle w:val="BodyText"/>
        <w:spacing w:before="219" w:line="219" w:lineRule="auto"/>
        <w:ind w:left="40"/>
      </w:pPr>
      <w:r>
        <w:rPr>
          <w:spacing w:val="1"/>
        </w:rPr>
        <w:t>B. 能发生取代、加成和消去反应</w:t>
      </w:r>
    </w:p>
    <w:p>
      <w:pPr>
        <w:pStyle w:val="BodyText"/>
        <w:spacing w:before="221" w:line="219" w:lineRule="auto"/>
        <w:ind w:left="20"/>
      </w:pPr>
      <w:r>
        <w:rPr>
          <w:rFonts w:ascii="Times New Roman" w:eastAsia="Times New Roman" w:hAnsi="Times New Roman" w:cs="Times New Roman"/>
          <w:spacing w:val="3"/>
        </w:rPr>
        <w:t>C.1</w:t>
      </w:r>
      <w:r>
        <w:rPr>
          <w:rFonts w:ascii="Times New Roman" w:eastAsia="Times New Roman" w:hAnsi="Times New Roman" w:cs="Times New Roman"/>
        </w:rPr>
        <w:t>mol</w:t>
      </w:r>
      <w:r>
        <w:rPr>
          <w:rFonts w:ascii="Times New Roman" w:eastAsia="Times New Roman" w:hAnsi="Times New Roman" w:cs="Times New Roman"/>
          <w:spacing w:val="3"/>
        </w:rPr>
        <w:t xml:space="preserve">    </w:t>
      </w:r>
      <w:r>
        <w:rPr>
          <w:spacing w:val="3"/>
        </w:rPr>
        <w:t>磷酸氯喹最多能与5</w:t>
      </w:r>
      <w:r>
        <w:rPr>
          <w:rFonts w:ascii="Times New Roman" w:eastAsia="Times New Roman" w:hAnsi="Times New Roman" w:cs="Times New Roman"/>
        </w:rPr>
        <w:t>molH</w:t>
      </w:r>
      <w:r>
        <w:rPr>
          <w:rFonts w:ascii="Times New Roman" w:eastAsia="Times New Roman" w:hAnsi="Times New Roman" w:cs="Times New Roman"/>
          <w:spacing w:val="3"/>
        </w:rPr>
        <w:t xml:space="preserve">₂ </w:t>
      </w:r>
      <w:r>
        <w:rPr>
          <w:spacing w:val="3"/>
        </w:rPr>
        <w:t>发生加成反应</w:t>
      </w:r>
    </w:p>
    <w:p>
      <w:pPr>
        <w:pStyle w:val="BodyText"/>
        <w:spacing w:before="220" w:line="460" w:lineRule="exact"/>
        <w:ind w:left="30"/>
      </w:pPr>
      <w:r>
        <w:rPr>
          <w:rFonts w:ascii="Times New Roman" w:eastAsia="Times New Roman" w:hAnsi="Times New Roman" w:cs="Times New Roman"/>
          <w:spacing w:val="2"/>
          <w:position w:val="19"/>
        </w:rPr>
        <w:t xml:space="preserve">D.  </w:t>
      </w:r>
      <w:r>
        <w:rPr>
          <w:spacing w:val="2"/>
          <w:position w:val="19"/>
        </w:rPr>
        <w:t>分子中的—</w:t>
      </w:r>
      <w:r>
        <w:rPr>
          <w:rFonts w:ascii="Times New Roman" w:eastAsia="Times New Roman" w:hAnsi="Times New Roman" w:cs="Times New Roman"/>
          <w:spacing w:val="2"/>
          <w:position w:val="19"/>
        </w:rPr>
        <w:t>C1</w:t>
      </w:r>
      <w:r>
        <w:rPr>
          <w:rFonts w:ascii="Times New Roman" w:eastAsia="Times New Roman" w:hAnsi="Times New Roman" w:cs="Times New Roman"/>
          <w:spacing w:val="8"/>
          <w:position w:val="19"/>
        </w:rPr>
        <w:t xml:space="preserve"> </w:t>
      </w:r>
      <w:r>
        <w:rPr>
          <w:spacing w:val="2"/>
          <w:position w:val="19"/>
        </w:rPr>
        <w:t>被—</w:t>
      </w:r>
      <w:r>
        <w:rPr>
          <w:rFonts w:ascii="Times New Roman" w:eastAsia="Times New Roman" w:hAnsi="Times New Roman" w:cs="Times New Roman"/>
          <w:position w:val="19"/>
        </w:rPr>
        <w:t>OH</w:t>
      </w:r>
      <w:r>
        <w:rPr>
          <w:rFonts w:ascii="Times New Roman" w:eastAsia="Times New Roman" w:hAnsi="Times New Roman" w:cs="Times New Roman"/>
          <w:spacing w:val="22"/>
          <w:position w:val="19"/>
        </w:rPr>
        <w:t xml:space="preserve"> </w:t>
      </w:r>
      <w:r>
        <w:rPr>
          <w:spacing w:val="2"/>
          <w:position w:val="19"/>
        </w:rPr>
        <w:t>取代后的产物能与溴水作用生成沉淀</w:t>
      </w:r>
    </w:p>
    <w:p>
      <w:pPr>
        <w:pStyle w:val="BodyText"/>
        <w:spacing w:before="1" w:line="219" w:lineRule="auto"/>
        <w:ind w:left="40"/>
      </w:pPr>
      <w:r>
        <w:t>21、下列离子方程式符合题意且正确的是</w:t>
      </w:r>
    </w:p>
    <w:p>
      <w:pPr>
        <w:pStyle w:val="BodyText"/>
        <w:spacing w:before="281" w:line="219" w:lineRule="auto"/>
        <w:ind w:left="30"/>
        <w:rPr>
          <w:rFonts w:ascii="Times New Roman" w:eastAsia="Times New Roman" w:hAnsi="Times New Roman" w:cs="Times New Roman"/>
          <w:sz w:val="26"/>
          <w:szCs w:val="26"/>
        </w:rPr>
      </w:pPr>
      <w:r>
        <w:rPr>
          <w:rFonts w:ascii="Times New Roman" w:eastAsia="Times New Roman" w:hAnsi="Times New Roman" w:cs="Times New Roman"/>
          <w:spacing w:val="-17"/>
        </w:rPr>
        <w:t xml:space="preserve">A.  </w:t>
      </w:r>
      <w:r>
        <w:rPr>
          <w:spacing w:val="-17"/>
          <w:sz w:val="26"/>
          <w:szCs w:val="26"/>
        </w:rPr>
        <w:t xml:space="preserve">磁性氧化铁溶于盐酸中： </w:t>
      </w:r>
      <w:r>
        <w:rPr>
          <w:rFonts w:ascii="Times New Roman" w:eastAsia="Times New Roman" w:hAnsi="Times New Roman" w:cs="Times New Roman"/>
          <w:spacing w:val="-17"/>
          <w:sz w:val="26"/>
          <w:szCs w:val="26"/>
        </w:rPr>
        <w:t>Fe₂O₃+6H+=2Fe³⁴</w:t>
      </w:r>
      <w:r>
        <w:rPr>
          <w:rFonts w:ascii="Times New Roman" w:eastAsia="Times New Roman" w:hAnsi="Times New Roman" w:cs="Times New Roman"/>
          <w:spacing w:val="-18"/>
          <w:sz w:val="26"/>
          <w:szCs w:val="26"/>
        </w:rPr>
        <w:t>+3H₂O</w:t>
      </w:r>
    </w:p>
    <w:p>
      <w:pPr>
        <w:pStyle w:val="BodyText"/>
        <w:spacing w:before="274" w:line="212" w:lineRule="auto"/>
        <w:ind w:left="40"/>
        <w:rPr>
          <w:rFonts w:ascii="Times New Roman" w:eastAsia="Times New Roman" w:hAnsi="Times New Roman" w:cs="Times New Roman"/>
          <w:sz w:val="26"/>
          <w:szCs w:val="26"/>
        </w:rPr>
      </w:pPr>
      <w:r>
        <w:rPr>
          <w:rFonts w:ascii="Times New Roman" w:eastAsia="Times New Roman" w:hAnsi="Times New Roman" w:cs="Times New Roman"/>
          <w:spacing w:val="-13"/>
        </w:rPr>
        <w:t xml:space="preserve">B.  </w:t>
      </w:r>
      <w:r>
        <w:rPr>
          <w:spacing w:val="-13"/>
          <w:sz w:val="26"/>
          <w:szCs w:val="26"/>
        </w:rPr>
        <w:t>在明矾溶液中加入过量</w:t>
      </w:r>
      <w:r>
        <w:rPr>
          <w:rFonts w:ascii="Times New Roman" w:eastAsia="Times New Roman" w:hAnsi="Times New Roman" w:cs="Times New Roman"/>
          <w:spacing w:val="-13"/>
          <w:sz w:val="26"/>
          <w:szCs w:val="26"/>
        </w:rPr>
        <w:t>Ba(OH)₂</w:t>
      </w:r>
      <w:r>
        <w:rPr>
          <w:spacing w:val="-13"/>
          <w:sz w:val="26"/>
          <w:szCs w:val="26"/>
        </w:rPr>
        <w:t>溶液：</w:t>
      </w:r>
      <w:r>
        <w:rPr>
          <w:rFonts w:ascii="Times New Roman" w:eastAsia="Times New Roman" w:hAnsi="Times New Roman" w:cs="Times New Roman"/>
          <w:spacing w:val="-13"/>
          <w:sz w:val="26"/>
          <w:szCs w:val="26"/>
        </w:rPr>
        <w:t>Al²⁴+40H~</w:t>
      </w:r>
      <w:r>
        <w:rPr>
          <w:rFonts w:ascii="Times New Roman" w:eastAsia="Times New Roman" w:hAnsi="Times New Roman" w:cs="Times New Roman"/>
          <w:spacing w:val="-14"/>
          <w:sz w:val="26"/>
          <w:szCs w:val="26"/>
        </w:rPr>
        <w:t>=AlO₂+2H₂O</w:t>
      </w:r>
    </w:p>
    <w:p>
      <w:pPr>
        <w:spacing w:line="212" w:lineRule="auto"/>
        <w:rPr>
          <w:rFonts w:ascii="Times New Roman" w:eastAsia="Times New Roman" w:hAnsi="Times New Roman" w:cs="Times New Roman"/>
          <w:sz w:val="26"/>
          <w:szCs w:val="26"/>
        </w:rPr>
        <w:sectPr>
          <w:headerReference w:type="default" r:id="rId32"/>
          <w:pgSz w:w="11910" w:h="16840"/>
          <w:pgMar w:top="400" w:right="603" w:bottom="0" w:left="539" w:header="0" w:footer="0" w:gutter="0"/>
          <w:pgNumType w:start="7"/>
          <w:cols w:space="708"/>
        </w:sectPr>
      </w:pPr>
    </w:p>
    <w:p>
      <w:pPr>
        <w:spacing w:line="263" w:lineRule="auto"/>
      </w:pPr>
    </w:p>
    <w:p>
      <w:pPr>
        <w:spacing w:line="263" w:lineRule="auto"/>
      </w:pPr>
    </w:p>
    <w:p>
      <w:pPr>
        <w:spacing w:line="263" w:lineRule="auto"/>
      </w:pPr>
    </w:p>
    <w:p>
      <w:pPr>
        <w:pStyle w:val="BodyText"/>
        <w:spacing w:before="88" w:line="646" w:lineRule="exact"/>
        <w:ind w:left="554"/>
        <w:rPr>
          <w:rFonts w:ascii="Times New Roman" w:eastAsia="Times New Roman" w:hAnsi="Times New Roman" w:cs="Times New Roman"/>
          <w:sz w:val="27"/>
          <w:szCs w:val="27"/>
        </w:rPr>
      </w:pPr>
      <w:r>
        <w:rPr>
          <w:rFonts w:ascii="Times New Roman" w:eastAsia="Times New Roman" w:hAnsi="Times New Roman" w:cs="Times New Roman"/>
          <w:spacing w:val="-17"/>
          <w:position w:val="29"/>
          <w:sz w:val="20"/>
          <w:szCs w:val="20"/>
        </w:rPr>
        <w:t>C.</w:t>
      </w:r>
      <w:r>
        <w:rPr>
          <w:rFonts w:ascii="Times New Roman" w:eastAsia="Times New Roman" w:hAnsi="Times New Roman" w:cs="Times New Roman"/>
          <w:spacing w:val="17"/>
          <w:position w:val="29"/>
          <w:sz w:val="20"/>
          <w:szCs w:val="20"/>
        </w:rPr>
        <w:t xml:space="preserve">  </w:t>
      </w:r>
      <w:r>
        <w:rPr>
          <w:spacing w:val="-17"/>
          <w:position w:val="29"/>
          <w:sz w:val="27"/>
          <w:szCs w:val="27"/>
        </w:rPr>
        <w:t>在盐酸中滴加少量</w:t>
      </w:r>
      <w:r>
        <w:rPr>
          <w:rFonts w:ascii="Times New Roman" w:eastAsia="Times New Roman" w:hAnsi="Times New Roman" w:cs="Times New Roman"/>
          <w:spacing w:val="-17"/>
          <w:position w:val="29"/>
          <w:sz w:val="27"/>
          <w:szCs w:val="27"/>
        </w:rPr>
        <w:t>Na₂CO₃</w:t>
      </w:r>
      <w:r>
        <w:rPr>
          <w:spacing w:val="-17"/>
          <w:position w:val="29"/>
          <w:sz w:val="27"/>
          <w:szCs w:val="27"/>
        </w:rPr>
        <w:t>溶液：</w:t>
      </w:r>
      <w:r>
        <w:rPr>
          <w:rFonts w:ascii="Times New Roman" w:eastAsia="Times New Roman" w:hAnsi="Times New Roman" w:cs="Times New Roman"/>
          <w:spacing w:val="-17"/>
          <w:position w:val="29"/>
          <w:sz w:val="27"/>
          <w:szCs w:val="27"/>
        </w:rPr>
        <w:t>CO3+2H+=C</w:t>
      </w:r>
      <w:r>
        <w:rPr>
          <w:rFonts w:ascii="Times New Roman" w:eastAsia="Times New Roman" w:hAnsi="Times New Roman" w:cs="Times New Roman"/>
          <w:spacing w:val="-18"/>
          <w:position w:val="29"/>
          <w:sz w:val="27"/>
          <w:szCs w:val="27"/>
        </w:rPr>
        <w:t>O₂↑+H₂O</w:t>
      </w:r>
    </w:p>
    <w:p>
      <w:pPr>
        <w:pStyle w:val="BodyText"/>
        <w:spacing w:before="1" w:line="211" w:lineRule="auto"/>
        <w:ind w:left="534"/>
        <w:rPr>
          <w:rFonts w:ascii="Times New Roman" w:eastAsia="Times New Roman" w:hAnsi="Times New Roman" w:cs="Times New Roman"/>
        </w:rPr>
      </w:pPr>
      <w:r>
        <w:rPr>
          <w:rFonts w:ascii="Times New Roman" w:eastAsia="Times New Roman" w:hAnsi="Times New Roman" w:cs="Times New Roman"/>
          <w:spacing w:val="1"/>
          <w:sz w:val="20"/>
          <w:szCs w:val="20"/>
        </w:rPr>
        <w:t>D.</w:t>
      </w:r>
      <w:r>
        <w:rPr>
          <w:rFonts w:ascii="Times New Roman" w:eastAsia="Times New Roman" w:hAnsi="Times New Roman" w:cs="Times New Roman"/>
          <w:spacing w:val="33"/>
          <w:sz w:val="20"/>
          <w:szCs w:val="20"/>
        </w:rPr>
        <w:t xml:space="preserve">  </w:t>
      </w:r>
      <w:r>
        <w:rPr>
          <w:spacing w:val="1"/>
          <w:sz w:val="23"/>
          <w:szCs w:val="23"/>
        </w:rPr>
        <w:t>用</w:t>
      </w:r>
      <w:r>
        <w:rPr>
          <w:spacing w:val="-65"/>
          <w:sz w:val="23"/>
          <w:szCs w:val="23"/>
        </w:rPr>
        <w:t xml:space="preserve"> </w:t>
      </w:r>
      <w:r>
        <w:rPr>
          <w:rFonts w:ascii="Times New Roman" w:eastAsia="Times New Roman" w:hAnsi="Times New Roman" w:cs="Times New Roman"/>
          <w:sz w:val="23"/>
          <w:szCs w:val="23"/>
        </w:rPr>
        <w:t>FeS</w:t>
      </w:r>
      <w:r>
        <w:rPr>
          <w:spacing w:val="1"/>
        </w:rPr>
        <w:t>除去废水中的</w:t>
      </w:r>
      <w:r>
        <w:rPr>
          <w:rFonts w:ascii="Times New Roman" w:eastAsia="Times New Roman" w:hAnsi="Times New Roman" w:cs="Times New Roman"/>
        </w:rPr>
        <w:t>Cu</w:t>
      </w:r>
      <w:r>
        <w:rPr>
          <w:rFonts w:ascii="Times New Roman" w:eastAsia="Times New Roman" w:hAnsi="Times New Roman" w:cs="Times New Roman"/>
          <w:spacing w:val="1"/>
        </w:rPr>
        <w:t>²+:S²-+</w:t>
      </w:r>
      <w:r>
        <w:rPr>
          <w:rFonts w:ascii="Times New Roman" w:eastAsia="Times New Roman" w:hAnsi="Times New Roman" w:cs="Times New Roman"/>
        </w:rPr>
        <w:t>Cu</w:t>
      </w:r>
      <w:r>
        <w:rPr>
          <w:rFonts w:ascii="Times New Roman" w:eastAsia="Times New Roman" w:hAnsi="Times New Roman" w:cs="Times New Roman"/>
          <w:spacing w:val="1"/>
        </w:rPr>
        <w:t>²+=</w:t>
      </w:r>
      <w:r>
        <w:rPr>
          <w:rFonts w:ascii="Times New Roman" w:eastAsia="Times New Roman" w:hAnsi="Times New Roman" w:cs="Times New Roman"/>
        </w:rPr>
        <w:t>CuS</w:t>
      </w:r>
      <w:r>
        <w:rPr>
          <w:rFonts w:ascii="Times New Roman" w:eastAsia="Times New Roman" w:hAnsi="Times New Roman" w:cs="Times New Roman"/>
          <w:spacing w:val="1"/>
        </w:rPr>
        <w:t>↓</w:t>
      </w:r>
    </w:p>
    <w:p>
      <w:pPr>
        <w:spacing w:line="257" w:lineRule="auto"/>
      </w:pPr>
    </w:p>
    <w:p>
      <w:pPr>
        <w:pStyle w:val="BodyText"/>
        <w:spacing w:before="65" w:line="219" w:lineRule="auto"/>
        <w:ind w:left="534"/>
        <w:rPr>
          <w:sz w:val="20"/>
          <w:szCs w:val="20"/>
        </w:rPr>
      </w:pPr>
      <w:r>
        <w:rPr>
          <w:spacing w:val="9"/>
          <w:sz w:val="20"/>
          <w:szCs w:val="20"/>
        </w:rPr>
        <w:t>22、 下列有机物都可以在碱的醇溶液和加热条件下发生消去反应，条件相同时</w:t>
      </w:r>
      <w:r>
        <w:rPr>
          <w:spacing w:val="8"/>
          <w:sz w:val="20"/>
          <w:szCs w:val="20"/>
        </w:rPr>
        <w:t>，转化率最高的是(   )</w:t>
      </w:r>
    </w:p>
    <w:p>
      <w:pPr>
        <w:spacing w:before="175"/>
        <w:ind w:left="554"/>
        <w:rPr>
          <w:sz w:val="20"/>
          <w:szCs w:val="20"/>
        </w:rPr>
      </w:pPr>
      <w:r>
        <w:rPr>
          <w:rFonts w:ascii="Times New Roman" w:eastAsia="Times New Roman" w:hAnsi="Times New Roman" w:cs="Times New Roman"/>
          <w:spacing w:val="-1"/>
          <w:sz w:val="20"/>
          <w:szCs w:val="20"/>
        </w:rPr>
        <w:t>A.</w:t>
      </w:r>
      <w:r>
        <w:rPr>
          <w:rFonts w:ascii="Times New Roman" w:eastAsia="Times New Roman" w:hAnsi="Times New Roman" w:cs="Times New Roman"/>
          <w:spacing w:val="47"/>
          <w:sz w:val="20"/>
          <w:szCs w:val="20"/>
        </w:rPr>
        <w:t xml:space="preserve"> </w:t>
      </w:r>
      <w:r>
        <w:rPr>
          <w:position w:val="-33"/>
          <w:sz w:val="20"/>
          <w:szCs w:val="20"/>
        </w:rPr>
        <w:pict>
          <v:shape id="IM 46" o:spid="_x0000_i1055" type="#_x0000_t75" style="width:22.94pt;height:40pt;mso-wrap-distance-left:0;mso-wrap-distance-right:0" o:preferrelative="t" filled="f" stroked="f">
            <v:fill o:detectmouseclick="t"/>
            <v:imagedata r:id="rId33" o:title=""/>
            <v:path o:extrusionok="f"/>
            <o:lock v:ext="edit" aspectratio="f"/>
          </v:shape>
        </w:pict>
      </w:r>
    </w:p>
    <w:p>
      <w:pPr>
        <w:spacing w:line="181" w:lineRule="exact"/>
      </w:pPr>
    </w:p>
    <w:p>
      <w:pPr>
        <w:spacing w:line="181" w:lineRule="exact"/>
        <w:sectPr>
          <w:headerReference w:type="default" r:id="rId34"/>
          <w:pgSz w:w="11910" w:h="16840"/>
          <w:pgMar w:top="400" w:right="651" w:bottom="0" w:left="25" w:header="0" w:footer="0" w:gutter="0"/>
          <w:pgNumType w:start="8"/>
          <w:cols w:space="708"/>
        </w:sectPr>
      </w:pPr>
    </w:p>
    <w:p>
      <w:pPr>
        <w:spacing w:before="272" w:line="185" w:lineRule="auto"/>
        <w:ind w:left="524"/>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B.</w:t>
      </w:r>
    </w:p>
    <w:p>
      <w:pPr>
        <w:spacing w:line="353" w:lineRule="auto"/>
      </w:pPr>
    </w:p>
    <w:p>
      <w:pPr>
        <w:spacing w:line="354" w:lineRule="auto"/>
      </w:pPr>
    </w:p>
    <w:p>
      <w:pPr>
        <w:spacing w:before="58" w:line="188" w:lineRule="auto"/>
        <w:ind w:left="544"/>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C.</w:t>
      </w:r>
    </w:p>
    <w:p>
      <w:pPr>
        <w:spacing w:line="283" w:lineRule="auto"/>
      </w:pPr>
    </w:p>
    <w:p>
      <w:pPr>
        <w:spacing w:line="283" w:lineRule="auto"/>
      </w:pPr>
    </w:p>
    <w:p>
      <w:pPr>
        <w:spacing w:line="283" w:lineRule="auto"/>
      </w:pPr>
    </w:p>
    <w:p>
      <w:pPr>
        <w:spacing w:before="59" w:line="137" w:lineRule="exact"/>
        <w:ind w:left="524"/>
        <w:rPr>
          <w:rFonts w:ascii="Times New Roman" w:eastAsia="Times New Roman" w:hAnsi="Times New Roman" w:cs="Times New Roman"/>
          <w:sz w:val="20"/>
          <w:szCs w:val="20"/>
        </w:rPr>
      </w:pPr>
      <w:r>
        <w:rPr>
          <w:rFonts w:ascii="Times New Roman" w:eastAsia="Times New Roman" w:hAnsi="Times New Roman" w:cs="Times New Roman"/>
          <w:spacing w:val="-2"/>
          <w:position w:val="-2"/>
          <w:sz w:val="20"/>
          <w:szCs w:val="20"/>
        </w:rPr>
        <w:t>D.</w:t>
      </w:r>
    </w:p>
    <w:p>
      <w:pPr>
        <w:spacing w:line="14" w:lineRule="auto"/>
        <w:rPr>
          <w:sz w:val="2"/>
        </w:rPr>
      </w:pPr>
      <w:r>
        <w:rPr>
          <w:rFonts w:ascii="Arial" w:eastAsia="Arial" w:hAnsi="Arial" w:cs="Arial"/>
          <w:sz w:val="2"/>
          <w:szCs w:val="2"/>
        </w:rPr>
        <w:br w:type="column"/>
      </w:r>
    </w:p>
    <w:p>
      <w:pPr>
        <w:spacing w:before="45" w:line="196" w:lineRule="auto"/>
        <w:rPr>
          <w:sz w:val="32"/>
          <w:szCs w:val="32"/>
        </w:rPr>
      </w:pPr>
      <w:r>
        <w:rPr>
          <w:rFonts w:ascii="Arial" w:eastAsia="Arial" w:hAnsi="Arial" w:cs="Arial"/>
          <w:spacing w:val="-24"/>
          <w:sz w:val="32"/>
          <w:szCs w:val="32"/>
        </w:rPr>
        <w:t>Br</w:t>
      </w:r>
    </w:p>
    <w:p>
      <w:pPr>
        <w:spacing w:line="269" w:lineRule="auto"/>
      </w:pPr>
    </w:p>
    <w:p>
      <w:pPr>
        <w:spacing w:line="270" w:lineRule="auto"/>
      </w:pPr>
    </w:p>
    <w:p>
      <w:pPr>
        <w:spacing w:before="72" w:line="185" w:lineRule="auto"/>
        <w:rPr>
          <w:rFonts w:ascii="Times New Roman" w:eastAsia="Times New Roman" w:hAnsi="Times New Roman" w:cs="Times New Roman"/>
          <w:sz w:val="25"/>
          <w:szCs w:val="25"/>
        </w:rPr>
      </w:pPr>
      <w:r>
        <w:rPr>
          <w:rFonts w:ascii="Times New Roman" w:eastAsia="Times New Roman" w:hAnsi="Times New Roman" w:cs="Times New Roman"/>
          <w:spacing w:val="-2"/>
          <w:sz w:val="25"/>
          <w:szCs w:val="25"/>
        </w:rPr>
        <w:t>Br</w:t>
      </w:r>
    </w:p>
    <w:p>
      <w:pPr>
        <w:spacing w:line="257" w:lineRule="auto"/>
      </w:pPr>
    </w:p>
    <w:p>
      <w:pPr>
        <w:spacing w:line="257" w:lineRule="auto"/>
      </w:pPr>
    </w:p>
    <w:p>
      <w:pPr>
        <w:spacing w:line="258" w:lineRule="auto"/>
      </w:pPr>
    </w:p>
    <w:p>
      <w:pPr>
        <w:spacing w:before="78" w:line="185" w:lineRule="auto"/>
        <w:ind w:left="20"/>
        <w:rPr>
          <w:rFonts w:ascii="Times New Roman" w:eastAsia="Times New Roman" w:hAnsi="Times New Roman" w:cs="Times New Roman"/>
          <w:sz w:val="27"/>
          <w:szCs w:val="27"/>
        </w:rPr>
      </w:pPr>
      <w:r>
        <w:rPr>
          <w:rFonts w:ascii="Times New Roman" w:eastAsia="Times New Roman" w:hAnsi="Times New Roman" w:cs="Times New Roman"/>
          <w:spacing w:val="-2"/>
          <w:sz w:val="27"/>
          <w:szCs w:val="27"/>
        </w:rPr>
        <w:t>Br</w:t>
      </w:r>
    </w:p>
    <w:p>
      <w:pPr>
        <w:spacing w:line="185" w:lineRule="auto"/>
        <w:rPr>
          <w:rFonts w:ascii="Times New Roman" w:eastAsia="Times New Roman" w:hAnsi="Times New Roman" w:cs="Times New Roman"/>
          <w:sz w:val="27"/>
          <w:szCs w:val="27"/>
        </w:rPr>
        <w:sectPr>
          <w:headerReference w:type="default" r:id="rId35"/>
          <w:type w:val="continuous"/>
          <w:pgSz w:w="11910" w:h="16840"/>
          <w:pgMar w:top="400" w:right="651" w:bottom="0" w:left="25" w:header="0" w:footer="0" w:gutter="0"/>
          <w:pgNumType w:start="9"/>
          <w:cols w:num="2" w:space="100" w:equalWidth="0">
            <w:col w:w="865" w:space="100"/>
            <w:col w:w="10269" w:space="0"/>
          </w:cols>
        </w:sectPr>
      </w:pPr>
    </w:p>
    <w:p>
      <w:pPr>
        <w:spacing w:line="274" w:lineRule="auto"/>
      </w:pPr>
    </w:p>
    <w:p>
      <w:pPr>
        <w:spacing w:line="275" w:lineRule="auto"/>
      </w:pPr>
    </w:p>
    <w:p>
      <w:pPr>
        <w:pStyle w:val="BodyText"/>
        <w:spacing w:before="66" w:line="219" w:lineRule="auto"/>
        <w:ind w:left="544"/>
        <w:rPr>
          <w:sz w:val="20"/>
          <w:szCs w:val="20"/>
        </w:rPr>
      </w:pPr>
      <w:r>
        <w:rPr>
          <w:spacing w:val="16"/>
          <w:sz w:val="20"/>
          <w:szCs w:val="20"/>
        </w:rPr>
        <w:t>二、非选择题(共84分)</w:t>
      </w:r>
    </w:p>
    <w:p>
      <w:pPr>
        <w:pStyle w:val="BodyText"/>
        <w:spacing w:before="140" w:line="459" w:lineRule="exact"/>
        <w:jc w:val="right"/>
        <w:rPr>
          <w:rFonts w:ascii="Times New Roman" w:eastAsia="Times New Roman" w:hAnsi="Times New Roman" w:cs="Times New Roman"/>
          <w:sz w:val="20"/>
          <w:szCs w:val="20"/>
        </w:rPr>
      </w:pPr>
      <w:r>
        <w:rPr>
          <w:spacing w:val="16"/>
          <w:position w:val="20"/>
          <w:sz w:val="20"/>
          <w:szCs w:val="20"/>
        </w:rPr>
        <w:t>23、(14分)某同学对气体</w:t>
      </w:r>
      <w:r>
        <w:rPr>
          <w:rFonts w:ascii="Times New Roman" w:eastAsia="Times New Roman" w:hAnsi="Times New Roman" w:cs="Times New Roman"/>
          <w:spacing w:val="16"/>
          <w:position w:val="20"/>
          <w:sz w:val="20"/>
          <w:szCs w:val="20"/>
        </w:rPr>
        <w:t xml:space="preserve">A </w:t>
      </w:r>
      <w:r>
        <w:rPr>
          <w:spacing w:val="16"/>
          <w:position w:val="20"/>
          <w:sz w:val="20"/>
          <w:szCs w:val="20"/>
        </w:rPr>
        <w:t>样品进行如下</w:t>
      </w:r>
      <w:r>
        <w:rPr>
          <w:spacing w:val="15"/>
          <w:position w:val="20"/>
          <w:sz w:val="20"/>
          <w:szCs w:val="20"/>
        </w:rPr>
        <w:t>实验：①将样品溶于水，发现气体</w:t>
      </w:r>
      <w:r>
        <w:rPr>
          <w:rFonts w:ascii="Times New Roman" w:eastAsia="Times New Roman" w:hAnsi="Times New Roman" w:cs="Times New Roman"/>
          <w:spacing w:val="15"/>
          <w:position w:val="20"/>
          <w:sz w:val="20"/>
          <w:szCs w:val="20"/>
        </w:rPr>
        <w:t xml:space="preserve">A </w:t>
      </w:r>
      <w:r>
        <w:rPr>
          <w:spacing w:val="15"/>
          <w:position w:val="20"/>
          <w:sz w:val="20"/>
          <w:szCs w:val="20"/>
        </w:rPr>
        <w:t>易溶于水；②将</w:t>
      </w:r>
      <w:r>
        <w:rPr>
          <w:rFonts w:ascii="Times New Roman" w:eastAsia="Times New Roman" w:hAnsi="Times New Roman" w:cs="Times New Roman"/>
          <w:spacing w:val="15"/>
          <w:position w:val="20"/>
          <w:sz w:val="20"/>
          <w:szCs w:val="20"/>
        </w:rPr>
        <w:t xml:space="preserve">A </w:t>
      </w:r>
      <w:r>
        <w:rPr>
          <w:spacing w:val="15"/>
          <w:position w:val="20"/>
          <w:sz w:val="20"/>
          <w:szCs w:val="20"/>
        </w:rPr>
        <w:t>的浓溶液与</w:t>
      </w:r>
      <w:r>
        <w:rPr>
          <w:rFonts w:ascii="Times New Roman" w:eastAsia="Times New Roman" w:hAnsi="Times New Roman" w:cs="Times New Roman"/>
          <w:position w:val="20"/>
          <w:sz w:val="20"/>
          <w:szCs w:val="20"/>
        </w:rPr>
        <w:t>MnO</w:t>
      </w:r>
      <w:r>
        <w:rPr>
          <w:rFonts w:ascii="Times New Roman" w:eastAsia="Times New Roman" w:hAnsi="Times New Roman" w:cs="Times New Roman"/>
          <w:spacing w:val="15"/>
          <w:position w:val="20"/>
          <w:sz w:val="20"/>
          <w:szCs w:val="20"/>
        </w:rPr>
        <w:t>₂</w:t>
      </w:r>
    </w:p>
    <w:p>
      <w:pPr>
        <w:pStyle w:val="BodyText"/>
        <w:spacing w:line="212" w:lineRule="auto"/>
        <w:ind w:left="544"/>
        <w:rPr>
          <w:sz w:val="20"/>
          <w:szCs w:val="20"/>
        </w:rPr>
      </w:pPr>
      <w:r>
        <w:rPr>
          <w:spacing w:val="9"/>
          <w:sz w:val="20"/>
          <w:szCs w:val="20"/>
        </w:rPr>
        <w:t>共热，生成一种黄绿色气体单质</w:t>
      </w:r>
      <w:r>
        <w:rPr>
          <w:spacing w:val="-44"/>
          <w:sz w:val="20"/>
          <w:szCs w:val="20"/>
        </w:rPr>
        <w:t xml:space="preserve"> </w:t>
      </w:r>
      <w:r>
        <w:rPr>
          <w:rFonts w:ascii="Times New Roman" w:eastAsia="Times New Roman" w:hAnsi="Times New Roman" w:cs="Times New Roman"/>
          <w:spacing w:val="9"/>
          <w:sz w:val="20"/>
          <w:szCs w:val="20"/>
        </w:rPr>
        <w:t xml:space="preserve">B,B   </w:t>
      </w:r>
      <w:r>
        <w:rPr>
          <w:spacing w:val="9"/>
          <w:sz w:val="20"/>
          <w:szCs w:val="20"/>
        </w:rPr>
        <w:t>通入石灰乳中可以得到漂白粉。</w:t>
      </w:r>
    </w:p>
    <w:p>
      <w:pPr>
        <w:pStyle w:val="BodyText"/>
        <w:spacing w:before="255" w:line="217" w:lineRule="auto"/>
        <w:ind w:left="634"/>
        <w:rPr>
          <w:rFonts w:ascii="Times New Roman" w:eastAsia="Times New Roman" w:hAnsi="Times New Roman" w:cs="Times New Roman"/>
          <w:sz w:val="20"/>
          <w:szCs w:val="20"/>
        </w:rPr>
      </w:pPr>
      <w:r>
        <w:rPr>
          <w:spacing w:val="-8"/>
          <w:sz w:val="20"/>
          <w:szCs w:val="20"/>
        </w:rPr>
        <w:t>( 1</w:t>
      </w:r>
      <w:r>
        <w:rPr>
          <w:spacing w:val="-29"/>
          <w:sz w:val="20"/>
          <w:szCs w:val="20"/>
        </w:rPr>
        <w:t xml:space="preserve"> </w:t>
      </w:r>
      <w:r>
        <w:rPr>
          <w:spacing w:val="-8"/>
          <w:sz w:val="20"/>
          <w:szCs w:val="20"/>
        </w:rPr>
        <w:t>)</w:t>
      </w:r>
      <w:r>
        <w:rPr>
          <w:spacing w:val="-27"/>
          <w:sz w:val="20"/>
          <w:szCs w:val="20"/>
        </w:rPr>
        <w:t xml:space="preserve"> </w:t>
      </w:r>
      <w:r>
        <w:rPr>
          <w:spacing w:val="-8"/>
          <w:sz w:val="20"/>
          <w:szCs w:val="20"/>
        </w:rPr>
        <w:t>写</w:t>
      </w:r>
      <w:r>
        <w:rPr>
          <w:spacing w:val="-16"/>
          <w:sz w:val="20"/>
          <w:szCs w:val="20"/>
        </w:rPr>
        <w:t xml:space="preserve"> </w:t>
      </w:r>
      <w:r>
        <w:rPr>
          <w:spacing w:val="-8"/>
          <w:sz w:val="20"/>
          <w:szCs w:val="20"/>
        </w:rPr>
        <w:t>出</w:t>
      </w:r>
      <w:r>
        <w:rPr>
          <w:rFonts w:ascii="Times New Roman" w:eastAsia="Times New Roman" w:hAnsi="Times New Roman" w:cs="Times New Roman"/>
          <w:spacing w:val="-8"/>
          <w:sz w:val="20"/>
          <w:szCs w:val="20"/>
        </w:rPr>
        <w:t>A</w:t>
      </w:r>
      <w:r>
        <w:rPr>
          <w:rFonts w:ascii="Times New Roman" w:eastAsia="Times New Roman" w:hAnsi="Times New Roman" w:cs="Times New Roman"/>
          <w:spacing w:val="-28"/>
          <w:sz w:val="20"/>
          <w:szCs w:val="20"/>
        </w:rPr>
        <w:t xml:space="preserve"> </w:t>
      </w:r>
      <w:r>
        <w:rPr>
          <w:spacing w:val="-8"/>
          <w:sz w:val="20"/>
          <w:szCs w:val="20"/>
        </w:rPr>
        <w:t>、</w:t>
      </w:r>
      <w:r>
        <w:rPr>
          <w:rFonts w:ascii="Times New Roman" w:eastAsia="Times New Roman" w:hAnsi="Times New Roman" w:cs="Times New Roman"/>
          <w:spacing w:val="-8"/>
          <w:sz w:val="20"/>
          <w:szCs w:val="20"/>
        </w:rPr>
        <w:t>B</w:t>
      </w:r>
      <w:r>
        <w:rPr>
          <w:rFonts w:ascii="Times New Roman" w:eastAsia="Times New Roman" w:hAnsi="Times New Roman" w:cs="Times New Roman"/>
          <w:spacing w:val="34"/>
          <w:sz w:val="20"/>
          <w:szCs w:val="20"/>
        </w:rPr>
        <w:t xml:space="preserve"> </w:t>
      </w:r>
      <w:r>
        <w:rPr>
          <w:spacing w:val="-8"/>
          <w:sz w:val="20"/>
          <w:szCs w:val="20"/>
        </w:rPr>
        <w:t xml:space="preserve">的化学式： </w:t>
      </w:r>
      <w:r>
        <w:rPr>
          <w:rFonts w:ascii="Times New Roman" w:eastAsia="Times New Roman" w:hAnsi="Times New Roman" w:cs="Times New Roman"/>
          <w:spacing w:val="-8"/>
          <w:sz w:val="20"/>
          <w:szCs w:val="20"/>
        </w:rPr>
        <w:t>A</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pacing w:val="-8"/>
          <w:sz w:val="20"/>
          <w:szCs w:val="20"/>
          <w:u w:val="single" w:color="auto"/>
        </w:rPr>
        <w:t xml:space="preserve">                            </w:t>
      </w:r>
      <w:r>
        <w:rPr>
          <w:rFonts w:ascii="Times New Roman" w:eastAsia="Times New Roman" w:hAnsi="Times New Roman" w:cs="Times New Roman"/>
          <w:spacing w:val="-8"/>
          <w:position w:val="1"/>
          <w:sz w:val="20"/>
          <w:szCs w:val="20"/>
        </w:rPr>
        <w:t>,B</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spacing w:val="1"/>
          <w:position w:val="1"/>
          <w:sz w:val="20"/>
          <w:szCs w:val="20"/>
          <w:u w:val="single" w:color="auto"/>
        </w:rPr>
        <w:t xml:space="preserve">                               </w:t>
      </w:r>
      <w:r>
        <w:rPr>
          <w:rFonts w:ascii="Times New Roman" w:eastAsia="Times New Roman" w:hAnsi="Times New Roman" w:cs="Times New Roman"/>
          <w:spacing w:val="-31"/>
          <w:position w:val="1"/>
          <w:sz w:val="20"/>
          <w:szCs w:val="20"/>
        </w:rPr>
        <w:t xml:space="preserve"> </w:t>
      </w:r>
      <w:r>
        <w:rPr>
          <w:rFonts w:ascii="Times New Roman" w:eastAsia="Times New Roman" w:hAnsi="Times New Roman" w:cs="Times New Roman"/>
          <w:spacing w:val="-8"/>
          <w:position w:val="1"/>
          <w:sz w:val="20"/>
          <w:szCs w:val="20"/>
        </w:rPr>
        <w:t>.</w:t>
      </w:r>
    </w:p>
    <w:p>
      <w:pPr>
        <w:pStyle w:val="BodyText"/>
        <w:spacing w:before="233" w:line="434" w:lineRule="auto"/>
        <w:ind w:left="624"/>
        <w:rPr>
          <w:sz w:val="20"/>
          <w:szCs w:val="20"/>
        </w:rPr>
      </w:pPr>
      <w:r>
        <w:rPr>
          <w:spacing w:val="-3"/>
          <w:sz w:val="20"/>
          <w:szCs w:val="20"/>
        </w:rPr>
        <w:t>(</w:t>
      </w:r>
      <w:r>
        <w:rPr>
          <w:spacing w:val="-5"/>
          <w:sz w:val="20"/>
          <w:szCs w:val="20"/>
        </w:rPr>
        <w:t xml:space="preserve"> </w:t>
      </w:r>
      <w:r>
        <w:rPr>
          <w:spacing w:val="-3"/>
          <w:sz w:val="20"/>
          <w:szCs w:val="20"/>
        </w:rPr>
        <w:t>2</w:t>
      </w:r>
      <w:r>
        <w:rPr>
          <w:spacing w:val="-22"/>
          <w:sz w:val="20"/>
          <w:szCs w:val="20"/>
        </w:rPr>
        <w:t xml:space="preserve"> </w:t>
      </w:r>
      <w:r>
        <w:rPr>
          <w:spacing w:val="-3"/>
          <w:sz w:val="20"/>
          <w:szCs w:val="20"/>
        </w:rPr>
        <w:t>) 写 出A</w:t>
      </w:r>
      <w:r>
        <w:rPr>
          <w:spacing w:val="-18"/>
          <w:sz w:val="20"/>
          <w:szCs w:val="20"/>
        </w:rPr>
        <w:t xml:space="preserve"> </w:t>
      </w:r>
      <w:r>
        <w:rPr>
          <w:spacing w:val="-3"/>
          <w:sz w:val="20"/>
          <w:szCs w:val="20"/>
        </w:rPr>
        <w:t>的浓溶液与</w:t>
      </w:r>
      <w:r>
        <w:rPr>
          <w:spacing w:val="-57"/>
          <w:sz w:val="20"/>
          <w:szCs w:val="20"/>
        </w:rPr>
        <w:t xml:space="preserve"> </w:t>
      </w:r>
      <w:r>
        <w:rPr>
          <w:spacing w:val="-3"/>
          <w:sz w:val="20"/>
          <w:szCs w:val="20"/>
        </w:rPr>
        <w:t>MnO</w:t>
      </w:r>
      <w:r>
        <w:rPr>
          <w:rFonts w:ascii="Calibri" w:eastAsia="Calibri" w:hAnsi="Calibri" w:cs="Calibri"/>
          <w:spacing w:val="-3"/>
          <w:sz w:val="20"/>
          <w:szCs w:val="20"/>
        </w:rPr>
        <w:t xml:space="preserve">₂     </w:t>
      </w:r>
      <w:r>
        <w:rPr>
          <w:spacing w:val="-3"/>
          <w:sz w:val="20"/>
          <w:szCs w:val="20"/>
        </w:rPr>
        <w:t>共热的化学方程式：</w:t>
      </w:r>
      <w:r>
        <w:rPr>
          <w:spacing w:val="40"/>
          <w:sz w:val="20"/>
          <w:szCs w:val="20"/>
        </w:rPr>
        <w:t xml:space="preserve"> </w:t>
      </w:r>
      <w:r>
        <w:rPr>
          <w:sz w:val="20"/>
          <w:szCs w:val="20"/>
          <w:u w:val="single" w:color="auto"/>
        </w:rPr>
        <w:t xml:space="preserve">                           </w:t>
      </w:r>
    </w:p>
    <w:p>
      <w:pPr>
        <w:pStyle w:val="BodyText"/>
        <w:spacing w:before="1" w:line="219" w:lineRule="auto"/>
        <w:ind w:left="654"/>
        <w:rPr>
          <w:sz w:val="20"/>
          <w:szCs w:val="20"/>
        </w:rPr>
      </w:pPr>
      <w:r>
        <w:rPr>
          <w:spacing w:val="-3"/>
          <w:sz w:val="20"/>
          <w:szCs w:val="20"/>
        </w:rPr>
        <w:t>(</w:t>
      </w:r>
      <w:r>
        <w:rPr>
          <w:spacing w:val="-11"/>
          <w:sz w:val="20"/>
          <w:szCs w:val="20"/>
        </w:rPr>
        <w:t xml:space="preserve"> </w:t>
      </w:r>
      <w:r>
        <w:rPr>
          <w:spacing w:val="-3"/>
          <w:sz w:val="20"/>
          <w:szCs w:val="20"/>
        </w:rPr>
        <w:t>3</w:t>
      </w:r>
      <w:r>
        <w:rPr>
          <w:spacing w:val="-32"/>
          <w:sz w:val="20"/>
          <w:szCs w:val="20"/>
        </w:rPr>
        <w:t xml:space="preserve"> </w:t>
      </w:r>
      <w:r>
        <w:rPr>
          <w:spacing w:val="-3"/>
          <w:sz w:val="20"/>
          <w:szCs w:val="20"/>
        </w:rPr>
        <w:t>)</w:t>
      </w:r>
      <w:r>
        <w:rPr>
          <w:spacing w:val="-27"/>
          <w:sz w:val="20"/>
          <w:szCs w:val="20"/>
        </w:rPr>
        <w:t xml:space="preserve"> </w:t>
      </w:r>
      <w:r>
        <w:rPr>
          <w:spacing w:val="-3"/>
          <w:sz w:val="20"/>
          <w:szCs w:val="20"/>
        </w:rPr>
        <w:t>写 出</w:t>
      </w:r>
      <w:r>
        <w:rPr>
          <w:rFonts w:ascii="Times New Roman" w:eastAsia="Times New Roman" w:hAnsi="Times New Roman" w:cs="Times New Roman"/>
          <w:spacing w:val="-3"/>
          <w:sz w:val="20"/>
          <w:szCs w:val="20"/>
        </w:rPr>
        <w:t>B</w:t>
      </w:r>
      <w:r>
        <w:rPr>
          <w:rFonts w:ascii="Times New Roman" w:eastAsia="Times New Roman" w:hAnsi="Times New Roman" w:cs="Times New Roman"/>
          <w:spacing w:val="-20"/>
          <w:sz w:val="20"/>
          <w:szCs w:val="20"/>
        </w:rPr>
        <w:t xml:space="preserve"> </w:t>
      </w:r>
      <w:r>
        <w:rPr>
          <w:spacing w:val="-3"/>
          <w:sz w:val="20"/>
          <w:szCs w:val="20"/>
        </w:rPr>
        <w:t>通入石灰乳中制取漂白粉的化学方程式：</w:t>
      </w:r>
      <w:r>
        <w:rPr>
          <w:spacing w:val="50"/>
          <w:sz w:val="20"/>
          <w:szCs w:val="20"/>
        </w:rPr>
        <w:t xml:space="preserve"> </w:t>
      </w:r>
      <w:r>
        <w:rPr>
          <w:sz w:val="20"/>
          <w:szCs w:val="20"/>
          <w:u w:val="single" w:color="auto"/>
        </w:rPr>
        <w:t xml:space="preserve">                         </w:t>
      </w:r>
    </w:p>
    <w:p>
      <w:pPr>
        <w:pStyle w:val="BodyText"/>
        <w:spacing w:before="233" w:line="220" w:lineRule="auto"/>
        <w:ind w:left="534"/>
        <w:rPr>
          <w:sz w:val="20"/>
          <w:szCs w:val="20"/>
        </w:rPr>
      </w:pPr>
      <w:r>
        <w:rPr>
          <w:spacing w:val="15"/>
          <w:sz w:val="20"/>
          <w:szCs w:val="20"/>
        </w:rPr>
        <w:t>24、(12分)新合成的药物</w:t>
      </w:r>
      <w:r>
        <w:rPr>
          <w:rFonts w:ascii="Times New Roman" w:eastAsia="Times New Roman" w:hAnsi="Times New Roman" w:cs="Times New Roman"/>
          <w:spacing w:val="15"/>
          <w:sz w:val="20"/>
          <w:szCs w:val="20"/>
        </w:rPr>
        <w:t>J</w:t>
      </w:r>
      <w:r>
        <w:rPr>
          <w:rFonts w:ascii="Times New Roman" w:eastAsia="Times New Roman" w:hAnsi="Times New Roman" w:cs="Times New Roman"/>
          <w:spacing w:val="36"/>
          <w:sz w:val="20"/>
          <w:szCs w:val="20"/>
        </w:rPr>
        <w:t xml:space="preserve"> </w:t>
      </w:r>
      <w:r>
        <w:rPr>
          <w:spacing w:val="15"/>
          <w:sz w:val="20"/>
          <w:szCs w:val="20"/>
        </w:rPr>
        <w:t>的合成方法如图所示：</w:t>
      </w:r>
    </w:p>
    <w:p>
      <w:pPr>
        <w:spacing w:line="261" w:lineRule="auto"/>
      </w:pPr>
    </w:p>
    <w:p>
      <w:pPr>
        <w:spacing w:line="3150" w:lineRule="exact"/>
        <w:ind w:firstLine="534"/>
      </w:pPr>
      <w:r>
        <w:rPr>
          <w:position w:val="-63"/>
        </w:rPr>
        <w:pict>
          <v:shape id="IM 48" o:spid="_x0000_i1056" type="#_x0000_t75" style="width:469.96pt;height:157.49pt;mso-wrap-distance-left:0;mso-wrap-distance-right:0" o:preferrelative="t" filled="f" stroked="f">
            <v:fill o:detectmouseclick="t"/>
            <v:imagedata r:id="rId36" o:title=""/>
            <v:path o:extrusionok="f"/>
            <o:lock v:ext="edit" aspectratio="f"/>
          </v:shape>
        </w:pict>
      </w:r>
    </w:p>
    <w:p>
      <w:pPr>
        <w:spacing w:before="219" w:line="1051" w:lineRule="exact"/>
        <w:ind w:firstLine="563"/>
      </w:pPr>
      <w:r>
        <w:rPr>
          <w:position w:val="-21"/>
        </w:rPr>
        <w:pict>
          <v:shape id="IM 50" o:spid="_x0000_i1057" type="#_x0000_t75" style="width:231.98pt;height:52.55pt;mso-wrap-distance-left:0;mso-wrap-distance-right:0" o:preferrelative="t" filled="f" stroked="f">
            <v:fill o:detectmouseclick="t"/>
            <v:imagedata r:id="rId37" o:title=""/>
            <v:path o:extrusionok="f"/>
            <o:lock v:ext="edit" aspectratio="f"/>
          </v:shape>
        </w:pict>
      </w:r>
    </w:p>
    <w:p>
      <w:pPr>
        <w:spacing w:line="248" w:lineRule="auto"/>
      </w:pPr>
    </w:p>
    <w:p>
      <w:pPr>
        <w:spacing w:line="631" w:lineRule="exact"/>
        <w:ind w:firstLine="533"/>
      </w:pPr>
      <w:r>
        <w:rPr>
          <w:position w:val="-12"/>
        </w:rPr>
        <w:pict>
          <v:shape id="IM 52" o:spid="_x0000_i1058" type="#_x0000_t75" style="width:289.01pt;height:31.51pt;mso-wrap-distance-left:0;mso-wrap-distance-right:0" o:preferrelative="t" filled="f" stroked="f">
            <v:fill o:detectmouseclick="t"/>
            <v:imagedata r:id="rId38" o:title=""/>
            <v:path o:extrusionok="f"/>
            <o:lock v:ext="edit" aspectratio="f"/>
          </v:shape>
        </w:pict>
      </w:r>
    </w:p>
    <w:p>
      <w:pPr>
        <w:spacing w:line="631" w:lineRule="exact"/>
        <w:sectPr>
          <w:headerReference w:type="default" r:id="rId39"/>
          <w:type w:val="continuous"/>
          <w:pgSz w:w="11910" w:h="16840"/>
          <w:pgMar w:top="400" w:right="651" w:bottom="0" w:left="25" w:header="0" w:footer="0" w:gutter="0"/>
          <w:pgNumType w:start="10"/>
          <w:cols w:space="708"/>
        </w:sectPr>
      </w:pPr>
    </w:p>
    <w:p>
      <w:pPr>
        <w:spacing w:line="283" w:lineRule="auto"/>
      </w:pPr>
      <w:r>
        <w:pict>
          <v:shape id="IM 54" o:spid="_x0000_s1059" type="#_x0000_t75" style="width:72.5pt;height:38.5pt;margin-top:302pt;margin-left:39.45pt;mso-position-horizontal-relative:page;mso-position-vertical-relative:page;mso-wrap-distance-left:0;mso-wrap-distance-right:0;position:absolute;z-index:-251649024" o:allowincell="f" o:preferrelative="t" filled="f" stroked="f">
            <v:fill o:detectmouseclick="t"/>
            <v:imagedata r:id="rId40" o:title=""/>
            <v:path o:extrusionok="f"/>
            <o:lock v:ext="edit" aspectratio="f"/>
          </v:shape>
        </w:pict>
      </w:r>
    </w:p>
    <w:p>
      <w:pPr>
        <w:spacing w:line="284" w:lineRule="auto"/>
      </w:pPr>
    </w:p>
    <w:p>
      <w:pPr>
        <w:pStyle w:val="BodyText"/>
        <w:spacing w:before="179"/>
        <w:ind w:left="205"/>
        <w:rPr>
          <w:rFonts w:ascii="仿宋" w:eastAsia="仿宋" w:hAnsi="仿宋" w:cs="仿宋"/>
          <w:sz w:val="55"/>
          <w:szCs w:val="55"/>
        </w:rPr>
      </w:pPr>
      <w:r>
        <w:rPr>
          <w:rFonts w:ascii="Times New Roman" w:eastAsia="Times New Roman" w:hAnsi="Times New Roman" w:cs="Times New Roman"/>
          <w:position w:val="-16"/>
          <w:sz w:val="55"/>
          <w:szCs w:val="55"/>
        </w:rPr>
        <w:pict>
          <v:shape id="IM 56" o:spid="_x0000_i1060" type="#_x0000_t75" style="width:138.96pt;height:42.46pt;mso-wrap-distance-left:0;mso-wrap-distance-right:0" o:preferrelative="t" filled="f" stroked="f">
            <v:fill o:detectmouseclick="t"/>
            <v:imagedata r:id="rId41" o:title=""/>
            <v:path o:extrusionok="f"/>
            <o:lock v:ext="edit" aspectratio="f"/>
          </v:shape>
        </w:pict>
      </w:r>
      <w:r>
        <w:rPr>
          <w:rFonts w:ascii="Times New Roman" w:eastAsia="Times New Roman" w:hAnsi="Times New Roman" w:cs="Times New Roman"/>
          <w:spacing w:val="-43"/>
          <w:sz w:val="55"/>
          <w:szCs w:val="55"/>
        </w:rPr>
        <w:t>.</w:t>
      </w:r>
      <w:r>
        <w:rPr>
          <w:rFonts w:ascii="Times New Roman" w:eastAsia="Times New Roman" w:hAnsi="Times New Roman" w:cs="Times New Roman"/>
          <w:spacing w:val="30"/>
          <w:sz w:val="55"/>
          <w:szCs w:val="55"/>
        </w:rPr>
        <w:t xml:space="preserve">    </w:t>
      </w:r>
      <w:r>
        <w:rPr>
          <w:spacing w:val="-43"/>
          <w:sz w:val="55"/>
          <w:szCs w:val="55"/>
        </w:rPr>
        <w:t>、</w:t>
      </w:r>
      <w:r>
        <w:rPr>
          <w:rFonts w:ascii="Times New Roman" w:eastAsia="Times New Roman" w:hAnsi="Times New Roman" w:cs="Times New Roman"/>
          <w:spacing w:val="-43"/>
          <w:sz w:val="55"/>
          <w:szCs w:val="55"/>
        </w:rPr>
        <w:t>B</w:t>
      </w:r>
      <w:r>
        <w:rPr>
          <w:rFonts w:ascii="仿宋" w:eastAsia="仿宋" w:hAnsi="仿宋" w:cs="仿宋"/>
          <w:spacing w:val="-43"/>
          <w:sz w:val="55"/>
          <w:szCs w:val="55"/>
        </w:rPr>
        <w:t>为</w:t>
      </w:r>
    </w:p>
    <w:p>
      <w:pPr>
        <w:pStyle w:val="BodyText"/>
        <w:spacing w:before="208" w:line="220" w:lineRule="auto"/>
        <w:ind w:left="145"/>
        <w:rPr>
          <w:sz w:val="20"/>
          <w:szCs w:val="20"/>
        </w:rPr>
      </w:pPr>
      <w:r>
        <w:rPr>
          <w:spacing w:val="-1"/>
          <w:sz w:val="20"/>
          <w:szCs w:val="20"/>
        </w:rPr>
        <w:t>回答下列问题：</w:t>
      </w:r>
    </w:p>
    <w:p>
      <w:pPr>
        <w:pStyle w:val="BodyText"/>
        <w:spacing w:before="228" w:line="216" w:lineRule="auto"/>
        <w:ind w:left="115"/>
        <w:rPr>
          <w:sz w:val="20"/>
          <w:szCs w:val="20"/>
        </w:rPr>
      </w:pPr>
      <w:r>
        <w:rPr>
          <w:spacing w:val="4"/>
          <w:sz w:val="20"/>
          <w:szCs w:val="20"/>
        </w:rPr>
        <w:t>(1)B</w:t>
      </w:r>
      <w:r>
        <w:rPr>
          <w:spacing w:val="-7"/>
          <w:sz w:val="20"/>
          <w:szCs w:val="20"/>
        </w:rPr>
        <w:t xml:space="preserve"> </w:t>
      </w:r>
      <w:r>
        <w:rPr>
          <w:spacing w:val="4"/>
          <w:sz w:val="20"/>
          <w:szCs w:val="20"/>
        </w:rPr>
        <w:t>的化学名称为</w:t>
      </w:r>
      <w:r>
        <w:rPr>
          <w:spacing w:val="4"/>
          <w:sz w:val="20"/>
          <w:szCs w:val="20"/>
          <w:u w:val="single" w:color="auto"/>
        </w:rPr>
        <w:t xml:space="preserve">              </w:t>
      </w:r>
      <w:r>
        <w:rPr>
          <w:spacing w:val="4"/>
          <w:sz w:val="20"/>
          <w:szCs w:val="20"/>
        </w:rPr>
        <w:t>,F  的结构简式为</w:t>
      </w:r>
      <w:r>
        <w:rPr>
          <w:sz w:val="20"/>
          <w:szCs w:val="20"/>
          <w:u w:val="single" w:color="auto"/>
        </w:rPr>
        <w:t xml:space="preserve">              </w:t>
      </w:r>
    </w:p>
    <w:p>
      <w:pPr>
        <w:pStyle w:val="BodyText"/>
        <w:spacing w:before="235" w:line="425" w:lineRule="auto"/>
        <w:ind w:left="135"/>
        <w:rPr>
          <w:sz w:val="20"/>
          <w:szCs w:val="20"/>
        </w:rPr>
      </w:pPr>
      <w:r>
        <w:rPr>
          <w:spacing w:val="1"/>
          <w:sz w:val="20"/>
          <w:szCs w:val="20"/>
        </w:rPr>
        <w:t>(2)有机物</w:t>
      </w:r>
      <w:r>
        <w:rPr>
          <w:spacing w:val="-32"/>
          <w:sz w:val="20"/>
          <w:szCs w:val="20"/>
        </w:rPr>
        <w:t xml:space="preserve"> </w:t>
      </w:r>
      <w:r>
        <w:rPr>
          <w:rFonts w:ascii="Times New Roman" w:eastAsia="Times New Roman" w:hAnsi="Times New Roman" w:cs="Times New Roman"/>
          <w:sz w:val="20"/>
          <w:szCs w:val="20"/>
        </w:rPr>
        <w:t>CH</w:t>
      </w:r>
      <w:r>
        <w:rPr>
          <w:rFonts w:ascii="Times New Roman" w:eastAsia="Times New Roman" w:hAnsi="Times New Roman" w:cs="Times New Roman"/>
          <w:spacing w:val="1"/>
          <w:sz w:val="20"/>
          <w:szCs w:val="20"/>
        </w:rPr>
        <w:t>₂=</w:t>
      </w:r>
      <w:r>
        <w:rPr>
          <w:rFonts w:ascii="Times New Roman" w:eastAsia="Times New Roman" w:hAnsi="Times New Roman" w:cs="Times New Roman"/>
          <w:sz w:val="20"/>
          <w:szCs w:val="20"/>
        </w:rPr>
        <w:t>CHCH</w:t>
      </w:r>
      <w:r>
        <w:rPr>
          <w:rFonts w:ascii="Times New Roman" w:eastAsia="Times New Roman" w:hAnsi="Times New Roman" w:cs="Times New Roman"/>
          <w:spacing w:val="1"/>
          <w:sz w:val="20"/>
          <w:szCs w:val="20"/>
        </w:rPr>
        <w:t>₂</w:t>
      </w:r>
      <w:r>
        <w:rPr>
          <w:rFonts w:ascii="Times New Roman" w:eastAsia="Times New Roman" w:hAnsi="Times New Roman" w:cs="Times New Roman"/>
          <w:sz w:val="20"/>
          <w:szCs w:val="20"/>
        </w:rPr>
        <w:t>NH</w:t>
      </w:r>
      <w:r>
        <w:rPr>
          <w:rFonts w:ascii="Times New Roman" w:eastAsia="Times New Roman" w:hAnsi="Times New Roman" w:cs="Times New Roman"/>
          <w:spacing w:val="1"/>
          <w:sz w:val="20"/>
          <w:szCs w:val="20"/>
        </w:rPr>
        <w:t xml:space="preserve">₂    </w:t>
      </w:r>
      <w:r>
        <w:rPr>
          <w:spacing w:val="1"/>
          <w:sz w:val="20"/>
          <w:szCs w:val="20"/>
        </w:rPr>
        <w:t>中的官能团名称</w:t>
      </w:r>
      <w:r>
        <w:rPr>
          <w:spacing w:val="1"/>
          <w:sz w:val="20"/>
          <w:szCs w:val="20"/>
          <w:u w:val="single" w:color="auto"/>
        </w:rPr>
        <w:t xml:space="preserve">是       </w:t>
      </w:r>
      <w:r>
        <w:rPr>
          <w:spacing w:val="-40"/>
          <w:sz w:val="20"/>
          <w:szCs w:val="20"/>
        </w:rPr>
        <w:t xml:space="preserve"> </w:t>
      </w:r>
      <w:r>
        <w:rPr>
          <w:spacing w:val="1"/>
          <w:sz w:val="20"/>
          <w:szCs w:val="20"/>
        </w:rPr>
        <w:t>, 由</w:t>
      </w:r>
      <w:r>
        <w:rPr>
          <w:rFonts w:ascii="Times New Roman" w:eastAsia="Times New Roman" w:hAnsi="Times New Roman" w:cs="Times New Roman"/>
          <w:spacing w:val="1"/>
          <w:sz w:val="20"/>
          <w:szCs w:val="20"/>
        </w:rPr>
        <w:t xml:space="preserve">A </w:t>
      </w:r>
      <w:r>
        <w:rPr>
          <w:spacing w:val="1"/>
          <w:sz w:val="20"/>
          <w:szCs w:val="20"/>
        </w:rPr>
        <w:t>生</w:t>
      </w:r>
      <w:r>
        <w:rPr>
          <w:spacing w:val="-42"/>
          <w:sz w:val="20"/>
          <w:szCs w:val="20"/>
        </w:rPr>
        <w:t xml:space="preserve"> </w:t>
      </w:r>
      <w:r>
        <w:rPr>
          <w:spacing w:val="1"/>
          <w:sz w:val="20"/>
          <w:szCs w:val="20"/>
        </w:rPr>
        <w:t>成</w:t>
      </w:r>
      <w:r>
        <w:rPr>
          <w:spacing w:val="-50"/>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pacing w:val="11"/>
          <w:sz w:val="20"/>
          <w:szCs w:val="20"/>
        </w:rPr>
        <w:t xml:space="preserve"> </w:t>
      </w:r>
      <w:r>
        <w:rPr>
          <w:spacing w:val="1"/>
          <w:sz w:val="20"/>
          <w:szCs w:val="20"/>
        </w:rPr>
        <w:t>的反应类型</w:t>
      </w:r>
      <w:r>
        <w:rPr>
          <w:spacing w:val="1"/>
          <w:sz w:val="20"/>
          <w:szCs w:val="20"/>
          <w:u w:val="single" w:color="auto"/>
        </w:rPr>
        <w:t xml:space="preserve">为      </w:t>
      </w:r>
    </w:p>
    <w:p>
      <w:pPr>
        <w:pStyle w:val="BodyText"/>
        <w:spacing w:line="217" w:lineRule="auto"/>
        <w:ind w:left="155"/>
        <w:rPr>
          <w:sz w:val="20"/>
          <w:szCs w:val="20"/>
        </w:rPr>
      </w:pPr>
      <w:r>
        <w:rPr>
          <w:sz w:val="20"/>
          <w:szCs w:val="20"/>
        </w:rPr>
        <w:t>(3)③的化学方程式为</w:t>
      </w:r>
      <w:r>
        <w:rPr>
          <w:sz w:val="20"/>
          <w:szCs w:val="20"/>
          <w:u w:val="single" w:color="auto"/>
        </w:rPr>
        <w:t xml:space="preserve">           </w:t>
      </w:r>
    </w:p>
    <w:p>
      <w:pPr>
        <w:pStyle w:val="BodyText"/>
        <w:spacing w:before="234" w:line="404" w:lineRule="auto"/>
        <w:ind w:left="135"/>
        <w:rPr>
          <w:sz w:val="16"/>
          <w:szCs w:val="16"/>
        </w:rPr>
      </w:pPr>
      <w:r>
        <w:rPr>
          <w:spacing w:val="7"/>
          <w:sz w:val="20"/>
          <w:szCs w:val="20"/>
        </w:rPr>
        <w:t>(4)已知④有一定的反应限度，反应进行时加入吡啶(C;H</w:t>
      </w:r>
      <w:r>
        <w:rPr>
          <w:rFonts w:ascii="Calibri" w:eastAsia="Calibri" w:hAnsi="Calibri" w:cs="Calibri"/>
          <w:spacing w:val="7"/>
          <w:sz w:val="20"/>
          <w:szCs w:val="20"/>
        </w:rPr>
        <w:t>₅</w:t>
      </w:r>
      <w:r>
        <w:rPr>
          <w:spacing w:val="7"/>
          <w:sz w:val="20"/>
          <w:szCs w:val="20"/>
        </w:rPr>
        <w:t>N</w:t>
      </w:r>
      <w:r>
        <w:rPr>
          <w:spacing w:val="6"/>
          <w:sz w:val="20"/>
          <w:szCs w:val="20"/>
        </w:rPr>
        <w:t>,  属于有机碱)能提高J</w:t>
      </w:r>
      <w:r>
        <w:rPr>
          <w:spacing w:val="-44"/>
          <w:sz w:val="20"/>
          <w:szCs w:val="20"/>
        </w:rPr>
        <w:t xml:space="preserve"> </w:t>
      </w:r>
      <w:r>
        <w:rPr>
          <w:spacing w:val="6"/>
          <w:sz w:val="20"/>
          <w:szCs w:val="20"/>
        </w:rPr>
        <w:t>的产率，原因</w:t>
      </w:r>
      <w:r>
        <w:rPr>
          <w:spacing w:val="6"/>
          <w:sz w:val="20"/>
          <w:szCs w:val="20"/>
          <w:u w:val="single" w:color="auto"/>
        </w:rPr>
        <w:t xml:space="preserve">是        </w:t>
      </w:r>
      <w:r>
        <w:rPr>
          <w:spacing w:val="6"/>
          <w:position w:val="-4"/>
          <w:sz w:val="16"/>
          <w:szCs w:val="16"/>
        </w:rPr>
        <w:t>。</w:t>
      </w:r>
    </w:p>
    <w:p>
      <w:pPr>
        <w:pStyle w:val="BodyText"/>
        <w:spacing w:before="1" w:line="212" w:lineRule="auto"/>
        <w:ind w:left="145"/>
        <w:rPr>
          <w:sz w:val="20"/>
          <w:szCs w:val="20"/>
        </w:rPr>
      </w:pPr>
      <w:r>
        <w:rPr>
          <w:spacing w:val="5"/>
          <w:sz w:val="20"/>
          <w:szCs w:val="20"/>
        </w:rPr>
        <w:t>(5)有机物</w:t>
      </w:r>
      <w:r>
        <w:rPr>
          <w:spacing w:val="-57"/>
          <w:sz w:val="20"/>
          <w:szCs w:val="20"/>
        </w:rPr>
        <w:t xml:space="preserve"> </w:t>
      </w:r>
      <w:r>
        <w:rPr>
          <w:rFonts w:ascii="Times New Roman" w:eastAsia="Times New Roman" w:hAnsi="Times New Roman" w:cs="Times New Roman"/>
          <w:spacing w:val="5"/>
          <w:sz w:val="20"/>
          <w:szCs w:val="20"/>
        </w:rPr>
        <w:t>K</w:t>
      </w:r>
      <w:r>
        <w:rPr>
          <w:rFonts w:ascii="Times New Roman" w:eastAsia="Times New Roman" w:hAnsi="Times New Roman" w:cs="Times New Roman"/>
          <w:spacing w:val="17"/>
          <w:w w:val="101"/>
          <w:sz w:val="20"/>
          <w:szCs w:val="20"/>
        </w:rPr>
        <w:t xml:space="preserve"> </w:t>
      </w:r>
      <w:r>
        <w:rPr>
          <w:spacing w:val="5"/>
          <w:sz w:val="20"/>
          <w:szCs w:val="20"/>
        </w:rPr>
        <w:t>分子组成比</w:t>
      </w:r>
      <w:r>
        <w:rPr>
          <w:rFonts w:ascii="Times New Roman" w:eastAsia="Times New Roman" w:hAnsi="Times New Roman" w:cs="Times New Roman"/>
          <w:spacing w:val="5"/>
          <w:sz w:val="20"/>
          <w:szCs w:val="20"/>
        </w:rPr>
        <w:t xml:space="preserve">F </w:t>
      </w:r>
      <w:r>
        <w:rPr>
          <w:spacing w:val="5"/>
          <w:sz w:val="20"/>
          <w:szCs w:val="20"/>
        </w:rPr>
        <w:t>少两个氢原子，符合下列要求的</w:t>
      </w:r>
      <w:r>
        <w:rPr>
          <w:spacing w:val="-46"/>
          <w:sz w:val="20"/>
          <w:szCs w:val="20"/>
        </w:rPr>
        <w:t xml:space="preserve"> </w:t>
      </w:r>
      <w:r>
        <w:rPr>
          <w:rFonts w:ascii="Times New Roman" w:eastAsia="Times New Roman" w:hAnsi="Times New Roman" w:cs="Times New Roman"/>
          <w:spacing w:val="5"/>
          <w:sz w:val="20"/>
          <w:szCs w:val="20"/>
        </w:rPr>
        <w:t xml:space="preserve">K </w:t>
      </w:r>
      <w:r>
        <w:rPr>
          <w:spacing w:val="5"/>
          <w:sz w:val="20"/>
          <w:szCs w:val="20"/>
        </w:rPr>
        <w:t>的同分异构体有</w:t>
      </w:r>
      <w:r>
        <w:rPr>
          <w:spacing w:val="5"/>
          <w:sz w:val="20"/>
          <w:szCs w:val="20"/>
          <w:u w:val="single" w:color="auto"/>
        </w:rPr>
        <w:t xml:space="preserve">      </w:t>
      </w:r>
      <w:r>
        <w:rPr>
          <w:spacing w:val="4"/>
          <w:sz w:val="20"/>
          <w:szCs w:val="20"/>
          <w:u w:val="single" w:color="auto"/>
        </w:rPr>
        <w:t xml:space="preserve">   </w:t>
      </w:r>
      <w:r>
        <w:rPr>
          <w:spacing w:val="4"/>
          <w:sz w:val="20"/>
          <w:szCs w:val="20"/>
        </w:rPr>
        <w:t>_种(不考虑立体异构)。</w:t>
      </w:r>
    </w:p>
    <w:p>
      <w:pPr>
        <w:pStyle w:val="BodyText"/>
        <w:spacing w:before="244" w:line="470" w:lineRule="exact"/>
        <w:ind w:left="135"/>
        <w:rPr>
          <w:sz w:val="20"/>
          <w:szCs w:val="20"/>
        </w:rPr>
      </w:pPr>
      <w:r>
        <w:rPr>
          <w:spacing w:val="9"/>
          <w:position w:val="20"/>
          <w:sz w:val="20"/>
          <w:szCs w:val="20"/>
        </w:rPr>
        <w:t>①遇</w:t>
      </w:r>
      <w:r>
        <w:rPr>
          <w:spacing w:val="-33"/>
          <w:position w:val="20"/>
          <w:sz w:val="20"/>
          <w:szCs w:val="20"/>
        </w:rPr>
        <w:t xml:space="preserve"> </w:t>
      </w:r>
      <w:r>
        <w:rPr>
          <w:rFonts w:ascii="Times New Roman" w:eastAsia="Times New Roman" w:hAnsi="Times New Roman" w:cs="Times New Roman"/>
          <w:position w:val="20"/>
          <w:sz w:val="20"/>
          <w:szCs w:val="20"/>
        </w:rPr>
        <w:t>FeCl</w:t>
      </w:r>
      <w:r>
        <w:rPr>
          <w:rFonts w:ascii="Times New Roman" w:eastAsia="Times New Roman" w:hAnsi="Times New Roman" w:cs="Times New Roman"/>
          <w:spacing w:val="9"/>
          <w:position w:val="20"/>
          <w:sz w:val="20"/>
          <w:szCs w:val="20"/>
        </w:rPr>
        <w:t xml:space="preserve">₃ </w:t>
      </w:r>
      <w:r>
        <w:rPr>
          <w:spacing w:val="9"/>
          <w:position w:val="20"/>
          <w:sz w:val="20"/>
          <w:szCs w:val="20"/>
        </w:rPr>
        <w:t>溶液显紫色</w:t>
      </w:r>
    </w:p>
    <w:p>
      <w:pPr>
        <w:pStyle w:val="BodyText"/>
        <w:spacing w:line="217" w:lineRule="auto"/>
        <w:ind w:left="125"/>
        <w:rPr>
          <w:sz w:val="20"/>
          <w:szCs w:val="20"/>
        </w:rPr>
      </w:pPr>
      <w:r>
        <w:rPr>
          <w:spacing w:val="10"/>
          <w:sz w:val="20"/>
          <w:szCs w:val="20"/>
        </w:rPr>
        <w:t>②苯环上有两个取代基</w:t>
      </w:r>
    </w:p>
    <w:p>
      <w:pPr>
        <w:pStyle w:val="BodyText"/>
        <w:spacing w:before="296" w:line="183" w:lineRule="auto"/>
        <w:ind w:left="5144"/>
        <w:rPr>
          <w:sz w:val="19"/>
          <w:szCs w:val="19"/>
        </w:rPr>
      </w:pPr>
      <w:r>
        <w:rPr>
          <w:spacing w:val="-2"/>
          <w:sz w:val="19"/>
          <w:szCs w:val="19"/>
        </w:rPr>
        <w:t>OH</w:t>
      </w:r>
    </w:p>
    <w:p>
      <w:pPr>
        <w:pStyle w:val="BodyText"/>
        <w:spacing w:before="124" w:line="234" w:lineRule="auto"/>
        <w:jc w:val="right"/>
        <w:rPr>
          <w:sz w:val="20"/>
          <w:szCs w:val="20"/>
        </w:rPr>
      </w:pPr>
      <w:r>
        <w:rPr>
          <w:spacing w:val="3"/>
          <w:position w:val="7"/>
          <w:sz w:val="20"/>
          <w:szCs w:val="20"/>
        </w:rPr>
        <w:t>(6)              是一种重要的化</w:t>
      </w:r>
      <w:r>
        <w:rPr>
          <w:spacing w:val="2"/>
          <w:position w:val="7"/>
          <w:sz w:val="20"/>
          <w:szCs w:val="20"/>
        </w:rPr>
        <w:t>工中间体。以环已醇(</w:t>
      </w:r>
      <w:r>
        <w:rPr>
          <w:spacing w:val="2"/>
          <w:position w:val="-35"/>
          <w:sz w:val="58"/>
          <w:szCs w:val="58"/>
        </w:rPr>
        <w:t xml:space="preserve">b </w:t>
      </w:r>
      <w:r>
        <w:rPr>
          <w:spacing w:val="2"/>
          <w:position w:val="5"/>
          <w:sz w:val="20"/>
          <w:szCs w:val="20"/>
        </w:rPr>
        <w:t>)和乙醇为起始原料，结合已知信息选择必要的无机试剂，</w:t>
      </w:r>
    </w:p>
    <w:p>
      <w:pPr>
        <w:pStyle w:val="BodyText"/>
        <w:ind w:left="125"/>
        <w:rPr>
          <w:rFonts w:ascii="Times New Roman" w:eastAsia="Times New Roman" w:hAnsi="Times New Roman" w:cs="Times New Roman"/>
          <w:sz w:val="20"/>
          <w:szCs w:val="20"/>
        </w:rPr>
      </w:pPr>
      <w:r>
        <w:rPr>
          <w:spacing w:val="-6"/>
          <w:sz w:val="20"/>
          <w:szCs w:val="20"/>
        </w:rPr>
        <w:t>写出制：</w:t>
      </w:r>
      <w:r>
        <w:rPr>
          <w:position w:val="-31"/>
          <w:sz w:val="20"/>
          <w:szCs w:val="20"/>
        </w:rPr>
        <w:pict>
          <v:shape id="IM 58" o:spid="_x0000_i1061" type="#_x0000_t75" style="width:80.47pt;height:41.46pt;mso-wrap-distance-left:0;mso-wrap-distance-right:0" o:preferrelative="t" filled="f" stroked="f">
            <v:fill o:detectmouseclick="t"/>
            <v:imagedata r:id="rId42" o:title=""/>
            <v:path o:extrusionok="f"/>
            <o:lock v:ext="edit" aspectratio="f"/>
          </v:shape>
        </w:pict>
      </w:r>
      <w:r>
        <w:rPr>
          <w:spacing w:val="-6"/>
          <w:sz w:val="20"/>
          <w:szCs w:val="20"/>
        </w:rPr>
        <w:t>的合成路线：</w:t>
      </w:r>
      <w:r>
        <w:rPr>
          <w:spacing w:val="54"/>
          <w:sz w:val="20"/>
          <w:szCs w:val="20"/>
        </w:rPr>
        <w:t xml:space="preserve"> </w:t>
      </w:r>
      <w:r>
        <w:rPr>
          <w:spacing w:val="5"/>
          <w:sz w:val="20"/>
          <w:szCs w:val="20"/>
          <w:u w:val="single" w:color="auto"/>
        </w:rPr>
        <w:t xml:space="preserve">                 </w:t>
      </w:r>
      <w:r>
        <w:rPr>
          <w:spacing w:val="-85"/>
          <w:sz w:val="20"/>
          <w:szCs w:val="20"/>
        </w:rPr>
        <w:t xml:space="preserve"> </w:t>
      </w:r>
      <w:r>
        <w:rPr>
          <w:spacing w:val="-6"/>
          <w:position w:val="1"/>
          <w:sz w:val="20"/>
          <w:szCs w:val="20"/>
        </w:rPr>
        <w:t xml:space="preserve">。(已知： </w:t>
      </w:r>
      <w:r>
        <w:rPr>
          <w:rFonts w:ascii="Times New Roman" w:eastAsia="Times New Roman" w:hAnsi="Times New Roman" w:cs="Times New Roman"/>
          <w:spacing w:val="-6"/>
          <w:position w:val="1"/>
          <w:sz w:val="20"/>
          <w:szCs w:val="20"/>
        </w:rPr>
        <w:t xml:space="preserve">RHC=CHR’      </w:t>
      </w:r>
      <w:r>
        <w:rPr>
          <w:rFonts w:ascii="Times New Roman" w:eastAsia="Times New Roman" w:hAnsi="Times New Roman" w:cs="Times New Roman"/>
          <w:spacing w:val="-6"/>
          <w:sz w:val="20"/>
          <w:szCs w:val="20"/>
          <w:u w:val="single" w:color="auto"/>
        </w:rPr>
        <w:t xml:space="preserve">     KMnO₄/H⁴</w:t>
      </w:r>
      <w:r>
        <w:rPr>
          <w:rFonts w:ascii="Times New Roman" w:eastAsia="Times New Roman" w:hAnsi="Times New Roman" w:cs="Times New Roman"/>
          <w:spacing w:val="-6"/>
          <w:sz w:val="20"/>
          <w:szCs w:val="20"/>
        </w:rPr>
        <w:t>→RCOOH+R'COOH,</w:t>
      </w:r>
    </w:p>
    <w:p>
      <w:pPr>
        <w:pStyle w:val="BodyText"/>
        <w:spacing w:before="217" w:line="219" w:lineRule="auto"/>
        <w:ind w:left="135"/>
        <w:rPr>
          <w:sz w:val="20"/>
          <w:szCs w:val="20"/>
        </w:rPr>
      </w:pPr>
      <w:r>
        <w:rPr>
          <w:spacing w:val="10"/>
          <w:sz w:val="20"/>
          <w:szCs w:val="20"/>
        </w:rPr>
        <w:t>R、R’</w:t>
      </w:r>
      <w:r>
        <w:rPr>
          <w:spacing w:val="-8"/>
          <w:sz w:val="20"/>
          <w:szCs w:val="20"/>
        </w:rPr>
        <w:t xml:space="preserve"> </w:t>
      </w:r>
      <w:r>
        <w:rPr>
          <w:spacing w:val="10"/>
          <w:sz w:val="20"/>
          <w:szCs w:val="20"/>
        </w:rPr>
        <w:t>为烃基。用结构简式表示有机物，用箭头表示转化关系，箭头上注明试剂和反应条件)</w:t>
      </w:r>
    </w:p>
    <w:p>
      <w:pPr>
        <w:spacing w:line="453" w:lineRule="auto"/>
      </w:pPr>
    </w:p>
    <w:p>
      <w:pPr>
        <w:pStyle w:val="BodyText"/>
        <w:spacing w:before="65" w:line="482" w:lineRule="exact"/>
        <w:ind w:left="125"/>
        <w:rPr>
          <w:sz w:val="20"/>
          <w:szCs w:val="20"/>
        </w:rPr>
      </w:pPr>
      <w:r>
        <w:rPr>
          <w:spacing w:val="13"/>
          <w:position w:val="22"/>
          <w:sz w:val="20"/>
          <w:szCs w:val="20"/>
        </w:rPr>
        <w:t>25、(12分)铋酸钠</w:t>
      </w:r>
      <w:r>
        <w:rPr>
          <w:spacing w:val="-7"/>
          <w:position w:val="22"/>
          <w:sz w:val="20"/>
          <w:szCs w:val="20"/>
        </w:rPr>
        <w:t xml:space="preserve"> </w:t>
      </w:r>
      <w:r>
        <w:rPr>
          <w:rFonts w:ascii="Times New Roman" w:eastAsia="Times New Roman" w:hAnsi="Times New Roman" w:cs="Times New Roman"/>
          <w:spacing w:val="13"/>
          <w:position w:val="22"/>
          <w:sz w:val="20"/>
          <w:szCs w:val="20"/>
        </w:rPr>
        <w:t>(</w:t>
      </w:r>
      <w:r>
        <w:rPr>
          <w:rFonts w:ascii="Times New Roman" w:eastAsia="Times New Roman" w:hAnsi="Times New Roman" w:cs="Times New Roman"/>
          <w:position w:val="22"/>
          <w:sz w:val="20"/>
          <w:szCs w:val="20"/>
        </w:rPr>
        <w:t>NaBiO</w:t>
      </w:r>
      <w:r>
        <w:rPr>
          <w:rFonts w:ascii="Times New Roman" w:eastAsia="Times New Roman" w:hAnsi="Times New Roman" w:cs="Times New Roman"/>
          <w:spacing w:val="13"/>
          <w:position w:val="22"/>
          <w:sz w:val="20"/>
          <w:szCs w:val="20"/>
        </w:rPr>
        <w:t xml:space="preserve">₃)    </w:t>
      </w:r>
      <w:r>
        <w:rPr>
          <w:spacing w:val="13"/>
          <w:position w:val="22"/>
          <w:sz w:val="20"/>
          <w:szCs w:val="20"/>
        </w:rPr>
        <w:t>是分析化学中的重要试剂，在水中缓慢分解，遇沸水或酸则迅速分解。某兴趣小组设</w:t>
      </w:r>
    </w:p>
    <w:p>
      <w:pPr>
        <w:pStyle w:val="BodyText"/>
        <w:spacing w:before="1" w:line="218" w:lineRule="auto"/>
        <w:ind w:left="145"/>
        <w:rPr>
          <w:sz w:val="20"/>
          <w:szCs w:val="20"/>
        </w:rPr>
      </w:pPr>
      <w:r>
        <w:rPr>
          <w:spacing w:val="8"/>
          <w:sz w:val="20"/>
          <w:szCs w:val="20"/>
        </w:rPr>
        <w:t>计实验制取铋酸钠并探究其应用。回答下列问题：</w:t>
      </w:r>
    </w:p>
    <w:p>
      <w:pPr>
        <w:pStyle w:val="BodyText"/>
        <w:spacing w:before="224" w:line="220" w:lineRule="auto"/>
        <w:ind w:left="175"/>
        <w:rPr>
          <w:sz w:val="20"/>
          <w:szCs w:val="20"/>
        </w:rPr>
      </w:pPr>
      <w:r>
        <w:rPr>
          <w:rFonts w:ascii="Times New Roman" w:eastAsia="Times New Roman" w:hAnsi="Times New Roman" w:cs="Times New Roman"/>
          <w:spacing w:val="7"/>
          <w:sz w:val="20"/>
          <w:szCs w:val="20"/>
        </w:rPr>
        <w:t>I.</w:t>
      </w:r>
      <w:r>
        <w:rPr>
          <w:rFonts w:ascii="Times New Roman" w:eastAsia="Times New Roman" w:hAnsi="Times New Roman" w:cs="Times New Roman"/>
          <w:spacing w:val="54"/>
          <w:sz w:val="20"/>
          <w:szCs w:val="20"/>
        </w:rPr>
        <w:t xml:space="preserve"> </w:t>
      </w:r>
      <w:r>
        <w:rPr>
          <w:spacing w:val="7"/>
          <w:sz w:val="20"/>
          <w:szCs w:val="20"/>
        </w:rPr>
        <w:t>制取铋酸钠</w:t>
      </w:r>
    </w:p>
    <w:p>
      <w:pPr>
        <w:pStyle w:val="BodyText"/>
        <w:spacing w:before="239" w:line="216" w:lineRule="auto"/>
        <w:ind w:left="125"/>
        <w:rPr>
          <w:sz w:val="20"/>
          <w:szCs w:val="20"/>
        </w:rPr>
      </w:pPr>
      <w:r>
        <w:rPr>
          <w:spacing w:val="16"/>
          <w:sz w:val="20"/>
          <w:szCs w:val="20"/>
        </w:rPr>
        <w:t>制取装置如图(加热和夹持仪器已略去),部分物质性质如下：</w:t>
      </w:r>
    </w:p>
    <w:p>
      <w:pPr>
        <w:spacing w:before="150" w:line="1690" w:lineRule="exact"/>
        <w:ind w:firstLine="115"/>
      </w:pPr>
      <w:r>
        <w:rPr>
          <w:position w:val="-33"/>
        </w:rPr>
        <w:pict>
          <v:shape id="IM 60" o:spid="_x0000_i1062" type="#_x0000_t75" style="width:158.94pt;height:84.45pt;mso-wrap-distance-left:0;mso-wrap-distance-right:0" o:preferrelative="t" filled="f" stroked="f">
            <v:fill o:detectmouseclick="t"/>
            <v:imagedata r:id="rId43" o:title=""/>
            <v:path o:extrusionok="f"/>
            <o:lock v:ext="edit" aspectratio="f"/>
          </v:shape>
        </w:pict>
      </w:r>
    </w:p>
    <w:p>
      <w:pPr>
        <w:spacing w:line="135"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4"/>
        <w:gridCol w:w="2125"/>
        <w:gridCol w:w="169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9"/>
        </w:trPr>
        <w:tc>
          <w:tcPr>
            <w:tcW w:w="714" w:type="dxa"/>
          </w:tcPr>
          <w:p>
            <w:pPr>
              <w:spacing w:before="210" w:line="220" w:lineRule="auto"/>
              <w:ind w:left="147"/>
              <w:rPr>
                <w:rFonts w:ascii="宋体" w:eastAsia="宋体" w:hAnsi="宋体" w:cs="宋体"/>
                <w:sz w:val="20"/>
                <w:szCs w:val="20"/>
              </w:rPr>
            </w:pPr>
            <w:r>
              <w:rPr>
                <w:rFonts w:ascii="宋体" w:eastAsia="宋体" w:hAnsi="宋体" w:cs="宋体"/>
                <w:b/>
                <w:bCs/>
                <w:spacing w:val="6"/>
                <w:sz w:val="20"/>
                <w:szCs w:val="20"/>
              </w:rPr>
              <w:t>物质</w:t>
            </w:r>
          </w:p>
        </w:tc>
        <w:tc>
          <w:tcPr>
            <w:tcW w:w="2125" w:type="dxa"/>
          </w:tcPr>
          <w:p>
            <w:pPr>
              <w:spacing w:before="243" w:line="183" w:lineRule="auto"/>
              <w:ind w:left="113"/>
              <w:rPr>
                <w:rFonts w:ascii="Calibri" w:eastAsia="Calibri" w:hAnsi="Calibri" w:cs="Calibri"/>
                <w:sz w:val="20"/>
                <w:szCs w:val="20"/>
              </w:rPr>
            </w:pPr>
            <w:r>
              <w:rPr>
                <w:rFonts w:ascii="宋体" w:eastAsia="宋体" w:hAnsi="宋体" w:cs="宋体"/>
                <w:b/>
                <w:bCs/>
                <w:spacing w:val="-3"/>
                <w:sz w:val="20"/>
                <w:szCs w:val="20"/>
              </w:rPr>
              <w:t>NaBiO</w:t>
            </w:r>
            <w:r>
              <w:rPr>
                <w:rFonts w:ascii="Calibri" w:eastAsia="Calibri" w:hAnsi="Calibri" w:cs="Calibri"/>
                <w:b/>
                <w:bCs/>
                <w:spacing w:val="-3"/>
                <w:sz w:val="20"/>
                <w:szCs w:val="20"/>
              </w:rPr>
              <w:t>₃</w:t>
            </w:r>
          </w:p>
        </w:tc>
        <w:tc>
          <w:tcPr>
            <w:tcW w:w="1691" w:type="dxa"/>
          </w:tcPr>
          <w:p>
            <w:pPr>
              <w:spacing w:before="212" w:line="218" w:lineRule="auto"/>
              <w:ind w:left="98"/>
              <w:rPr>
                <w:rFonts w:ascii="Calibri" w:eastAsia="Calibri" w:hAnsi="Calibri" w:cs="Calibri"/>
                <w:sz w:val="20"/>
                <w:szCs w:val="20"/>
              </w:rPr>
            </w:pPr>
            <w:r>
              <w:rPr>
                <w:rFonts w:ascii="宋体" w:eastAsia="宋体" w:hAnsi="宋体" w:cs="宋体"/>
                <w:b/>
                <w:bCs/>
                <w:spacing w:val="-3"/>
                <w:sz w:val="20"/>
                <w:szCs w:val="20"/>
              </w:rPr>
              <w:t>Bi(OH)</w:t>
            </w:r>
            <w:r>
              <w:rPr>
                <w:rFonts w:ascii="Calibri" w:eastAsia="Calibri" w:hAnsi="Calibri" w:cs="Calibri"/>
                <w:b/>
                <w:bCs/>
                <w:spacing w:val="-3"/>
                <w:sz w:val="20"/>
                <w:szCs w:val="20"/>
              </w:rPr>
              <w:t>₃</w:t>
            </w:r>
          </w:p>
        </w:tc>
      </w:tr>
      <w:tr>
        <w:tblPrEx>
          <w:tblInd w:w="5" w:type="dxa"/>
          <w:tblLayout w:type="fixed"/>
          <w:tblCellMar>
            <w:top w:w="0" w:type="dxa"/>
            <w:left w:w="0" w:type="dxa"/>
            <w:bottom w:w="0" w:type="dxa"/>
            <w:right w:w="0" w:type="dxa"/>
          </w:tblCellMar>
          <w:tblLook w:val="0000"/>
        </w:tblPrEx>
        <w:trPr>
          <w:trHeight w:val="620"/>
        </w:trPr>
        <w:tc>
          <w:tcPr>
            <w:tcW w:w="714" w:type="dxa"/>
          </w:tcPr>
          <w:p>
            <w:pPr>
              <w:spacing w:before="211" w:line="220" w:lineRule="auto"/>
              <w:ind w:left="147"/>
              <w:rPr>
                <w:rFonts w:ascii="宋体" w:eastAsia="宋体" w:hAnsi="宋体" w:cs="宋体"/>
                <w:sz w:val="20"/>
                <w:szCs w:val="20"/>
              </w:rPr>
            </w:pPr>
            <w:r>
              <w:rPr>
                <w:rFonts w:ascii="宋体" w:eastAsia="宋体" w:hAnsi="宋体" w:cs="宋体"/>
                <w:b/>
                <w:bCs/>
                <w:spacing w:val="6"/>
                <w:sz w:val="20"/>
                <w:szCs w:val="20"/>
              </w:rPr>
              <w:t>性质</w:t>
            </w:r>
          </w:p>
        </w:tc>
        <w:tc>
          <w:tcPr>
            <w:tcW w:w="2125" w:type="dxa"/>
          </w:tcPr>
          <w:p>
            <w:pPr>
              <w:spacing w:before="211" w:line="219" w:lineRule="auto"/>
              <w:ind w:left="113"/>
              <w:rPr>
                <w:rFonts w:ascii="宋体" w:eastAsia="宋体" w:hAnsi="宋体" w:cs="宋体"/>
                <w:sz w:val="20"/>
                <w:szCs w:val="20"/>
              </w:rPr>
            </w:pPr>
            <w:r>
              <w:rPr>
                <w:rFonts w:ascii="宋体" w:eastAsia="宋体" w:hAnsi="宋体" w:cs="宋体"/>
                <w:b/>
                <w:bCs/>
                <w:spacing w:val="-4"/>
                <w:sz w:val="20"/>
                <w:szCs w:val="20"/>
              </w:rPr>
              <w:t>不溶于冷水，浅黄色</w:t>
            </w:r>
          </w:p>
        </w:tc>
        <w:tc>
          <w:tcPr>
            <w:tcW w:w="1691" w:type="dxa"/>
          </w:tcPr>
          <w:p>
            <w:pPr>
              <w:spacing w:before="211" w:line="219" w:lineRule="auto"/>
              <w:ind w:left="98"/>
              <w:rPr>
                <w:rFonts w:ascii="宋体" w:eastAsia="宋体" w:hAnsi="宋体" w:cs="宋体"/>
                <w:sz w:val="20"/>
                <w:szCs w:val="20"/>
              </w:rPr>
            </w:pPr>
            <w:r>
              <w:rPr>
                <w:rFonts w:ascii="宋体" w:eastAsia="宋体" w:hAnsi="宋体" w:cs="宋体"/>
                <w:b/>
                <w:bCs/>
                <w:spacing w:val="-3"/>
                <w:sz w:val="20"/>
                <w:szCs w:val="20"/>
              </w:rPr>
              <w:t>难溶于水；白色</w:t>
            </w:r>
          </w:p>
        </w:tc>
      </w:tr>
    </w:tbl>
    <w:p>
      <w:pPr>
        <w:pStyle w:val="BodyText"/>
        <w:spacing w:before="131" w:line="212" w:lineRule="auto"/>
        <w:ind w:left="235"/>
        <w:rPr>
          <w:sz w:val="20"/>
          <w:szCs w:val="20"/>
        </w:rPr>
      </w:pPr>
      <w:r>
        <w:rPr>
          <w:rFonts w:ascii="Times New Roman" w:eastAsia="Times New Roman" w:hAnsi="Times New Roman" w:cs="Times New Roman"/>
          <w:spacing w:val="10"/>
          <w:sz w:val="20"/>
          <w:szCs w:val="20"/>
        </w:rPr>
        <w:t xml:space="preserve">(1)B    </w:t>
      </w:r>
      <w:r>
        <w:rPr>
          <w:spacing w:val="10"/>
          <w:sz w:val="20"/>
          <w:szCs w:val="20"/>
        </w:rPr>
        <w:t>装置用于除去</w:t>
      </w:r>
      <w:r>
        <w:rPr>
          <w:rFonts w:ascii="Times New Roman" w:eastAsia="Times New Roman" w:hAnsi="Times New Roman" w:cs="Times New Roman"/>
          <w:sz w:val="20"/>
          <w:szCs w:val="20"/>
        </w:rPr>
        <w:t>HCl</w:t>
      </w:r>
      <w:r>
        <w:rPr>
          <w:rFonts w:ascii="Times New Roman" w:eastAsia="Times New Roman" w:hAnsi="Times New Roman" w:cs="Times New Roman"/>
          <w:spacing w:val="10"/>
          <w:sz w:val="20"/>
          <w:szCs w:val="20"/>
        </w:rPr>
        <w:t xml:space="preserve">,   </w:t>
      </w:r>
      <w:r>
        <w:rPr>
          <w:spacing w:val="10"/>
          <w:sz w:val="20"/>
          <w:szCs w:val="20"/>
        </w:rPr>
        <w:t>盛放的试</w:t>
      </w:r>
      <w:r>
        <w:rPr>
          <w:spacing w:val="9"/>
          <w:sz w:val="20"/>
          <w:szCs w:val="20"/>
        </w:rPr>
        <w:t>剂是</w:t>
      </w:r>
      <w:r>
        <w:rPr>
          <w:spacing w:val="-90"/>
          <w:sz w:val="20"/>
          <w:szCs w:val="20"/>
        </w:rPr>
        <w:t xml:space="preserve"> </w:t>
      </w:r>
      <w:r>
        <w:rPr>
          <w:sz w:val="20"/>
          <w:szCs w:val="20"/>
          <w:u w:val="single" w:color="auto"/>
        </w:rPr>
        <w:t xml:space="preserve">    </w:t>
      </w:r>
    </w:p>
    <w:p>
      <w:pPr>
        <w:pStyle w:val="BodyText"/>
        <w:spacing w:before="240" w:line="445" w:lineRule="auto"/>
        <w:ind w:left="235"/>
        <w:rPr>
          <w:sz w:val="20"/>
          <w:szCs w:val="20"/>
        </w:rPr>
      </w:pPr>
      <w:r>
        <w:rPr>
          <w:rFonts w:ascii="Times New Roman" w:eastAsia="Times New Roman" w:hAnsi="Times New Roman" w:cs="Times New Roman"/>
          <w:spacing w:val="5"/>
          <w:sz w:val="20"/>
          <w:szCs w:val="20"/>
        </w:rPr>
        <w:t xml:space="preserve">(2)C    </w:t>
      </w:r>
      <w:r>
        <w:rPr>
          <w:spacing w:val="5"/>
          <w:sz w:val="20"/>
          <w:szCs w:val="20"/>
        </w:rPr>
        <w:t>中盛放</w:t>
      </w:r>
      <w:r>
        <w:rPr>
          <w:spacing w:val="-58"/>
          <w:sz w:val="20"/>
          <w:szCs w:val="20"/>
        </w:rPr>
        <w:t xml:space="preserve"> </w:t>
      </w:r>
      <w:r>
        <w:rPr>
          <w:rFonts w:ascii="Times New Roman" w:eastAsia="Times New Roman" w:hAnsi="Times New Roman" w:cs="Times New Roman"/>
          <w:sz w:val="20"/>
          <w:szCs w:val="20"/>
        </w:rPr>
        <w:t>Bi</w:t>
      </w:r>
      <w:r>
        <w:rPr>
          <w:rFonts w:ascii="Times New Roman" w:eastAsia="Times New Roman" w:hAnsi="Times New Roman" w:cs="Times New Roman"/>
          <w:spacing w:val="5"/>
          <w:sz w:val="20"/>
          <w:szCs w:val="20"/>
        </w:rPr>
        <w:t>(</w:t>
      </w:r>
      <w:r>
        <w:rPr>
          <w:rFonts w:ascii="Times New Roman" w:eastAsia="Times New Roman" w:hAnsi="Times New Roman" w:cs="Times New Roman"/>
          <w:sz w:val="20"/>
          <w:szCs w:val="20"/>
        </w:rPr>
        <w:t>OH</w:t>
      </w:r>
      <w:r>
        <w:rPr>
          <w:rFonts w:ascii="Times New Roman" w:eastAsia="Times New Roman" w:hAnsi="Times New Roman" w:cs="Times New Roman"/>
          <w:spacing w:val="5"/>
          <w:sz w:val="20"/>
          <w:szCs w:val="20"/>
        </w:rPr>
        <w:t xml:space="preserve">)₃  </w:t>
      </w:r>
      <w:r>
        <w:rPr>
          <w:spacing w:val="5"/>
          <w:sz w:val="20"/>
          <w:szCs w:val="20"/>
        </w:rPr>
        <w:t>与</w:t>
      </w:r>
      <w:r>
        <w:rPr>
          <w:spacing w:val="-38"/>
          <w:sz w:val="20"/>
          <w:szCs w:val="20"/>
        </w:rPr>
        <w:t xml:space="preserve"> </w:t>
      </w:r>
      <w:r>
        <w:rPr>
          <w:rFonts w:ascii="Times New Roman" w:eastAsia="Times New Roman" w:hAnsi="Times New Roman" w:cs="Times New Roman"/>
          <w:sz w:val="20"/>
          <w:szCs w:val="20"/>
        </w:rPr>
        <w:t>NaOH</w:t>
      </w:r>
      <w:r>
        <w:rPr>
          <w:rFonts w:ascii="Times New Roman" w:eastAsia="Times New Roman" w:hAnsi="Times New Roman" w:cs="Times New Roman"/>
          <w:spacing w:val="5"/>
          <w:sz w:val="20"/>
          <w:szCs w:val="20"/>
        </w:rPr>
        <w:t xml:space="preserve">  </w:t>
      </w:r>
      <w:r>
        <w:rPr>
          <w:spacing w:val="5"/>
          <w:sz w:val="20"/>
          <w:szCs w:val="20"/>
        </w:rPr>
        <w:t>混合物，与</w:t>
      </w:r>
      <w:r>
        <w:rPr>
          <w:spacing w:val="-36"/>
          <w:sz w:val="20"/>
          <w:szCs w:val="20"/>
        </w:rPr>
        <w:t xml:space="preserve"> </w:t>
      </w:r>
      <w:r>
        <w:rPr>
          <w:rFonts w:ascii="Times New Roman" w:eastAsia="Times New Roman" w:hAnsi="Times New Roman" w:cs="Times New Roman"/>
          <w:sz w:val="20"/>
          <w:szCs w:val="20"/>
        </w:rPr>
        <w:t>Cl</w:t>
      </w:r>
      <w:r>
        <w:rPr>
          <w:rFonts w:ascii="Times New Roman" w:eastAsia="Times New Roman" w:hAnsi="Times New Roman" w:cs="Times New Roman"/>
          <w:spacing w:val="5"/>
          <w:sz w:val="20"/>
          <w:szCs w:val="20"/>
        </w:rPr>
        <w:t>₂</w:t>
      </w:r>
      <w:r>
        <w:rPr>
          <w:rFonts w:ascii="Times New Roman" w:eastAsia="Times New Roman" w:hAnsi="Times New Roman" w:cs="Times New Roman"/>
          <w:spacing w:val="9"/>
          <w:sz w:val="20"/>
          <w:szCs w:val="20"/>
        </w:rPr>
        <w:t xml:space="preserve"> </w:t>
      </w:r>
      <w:r>
        <w:rPr>
          <w:spacing w:val="5"/>
          <w:sz w:val="20"/>
          <w:szCs w:val="20"/>
        </w:rPr>
        <w:t>反应生成</w:t>
      </w:r>
      <w:r>
        <w:rPr>
          <w:spacing w:val="-50"/>
          <w:sz w:val="20"/>
          <w:szCs w:val="20"/>
        </w:rPr>
        <w:t xml:space="preserve"> </w:t>
      </w:r>
      <w:r>
        <w:rPr>
          <w:rFonts w:ascii="Times New Roman" w:eastAsia="Times New Roman" w:hAnsi="Times New Roman" w:cs="Times New Roman"/>
          <w:sz w:val="20"/>
          <w:szCs w:val="20"/>
        </w:rPr>
        <w:t>NaBiO</w:t>
      </w:r>
      <w:r>
        <w:rPr>
          <w:rFonts w:ascii="Times New Roman" w:eastAsia="Times New Roman" w:hAnsi="Times New Roman" w:cs="Times New Roman"/>
          <w:spacing w:val="5"/>
          <w:sz w:val="20"/>
          <w:szCs w:val="20"/>
        </w:rPr>
        <w:t>₃</w:t>
      </w:r>
      <w:r>
        <w:rPr>
          <w:rFonts w:ascii="Times New Roman" w:eastAsia="Times New Roman" w:hAnsi="Times New Roman" w:cs="Times New Roman"/>
          <w:spacing w:val="4"/>
          <w:sz w:val="20"/>
          <w:szCs w:val="20"/>
        </w:rPr>
        <w:t xml:space="preserve">,     </w:t>
      </w:r>
      <w:r>
        <w:rPr>
          <w:spacing w:val="4"/>
          <w:sz w:val="20"/>
          <w:szCs w:val="20"/>
        </w:rPr>
        <w:t>反应的离子方程式为</w:t>
      </w:r>
      <w:r>
        <w:rPr>
          <w:spacing w:val="4"/>
          <w:sz w:val="20"/>
          <w:szCs w:val="20"/>
          <w:u w:val="single" w:color="auto"/>
        </w:rPr>
        <w:t xml:space="preserve">    </w:t>
      </w:r>
    </w:p>
    <w:p>
      <w:pPr>
        <w:pStyle w:val="BodyText"/>
        <w:spacing w:before="1" w:line="219" w:lineRule="auto"/>
        <w:ind w:left="235"/>
        <w:rPr>
          <w:sz w:val="20"/>
          <w:szCs w:val="20"/>
        </w:rPr>
      </w:pPr>
      <w:r>
        <w:rPr>
          <w:spacing w:val="16"/>
          <w:sz w:val="20"/>
          <w:szCs w:val="20"/>
          <w:u w:val="single" w:color="auto"/>
        </w:rPr>
        <w:t xml:space="preserve">(3)当观察到   </w:t>
      </w:r>
      <w:r>
        <w:rPr>
          <w:spacing w:val="-31"/>
          <w:sz w:val="20"/>
          <w:szCs w:val="20"/>
        </w:rPr>
        <w:t xml:space="preserve"> </w:t>
      </w:r>
      <w:r>
        <w:rPr>
          <w:spacing w:val="16"/>
          <w:sz w:val="20"/>
          <w:szCs w:val="20"/>
        </w:rPr>
        <w:t>(填现象)时，可以初步判断</w:t>
      </w:r>
      <w:r>
        <w:rPr>
          <w:rFonts w:ascii="Times New Roman" w:eastAsia="Times New Roman" w:hAnsi="Times New Roman" w:cs="Times New Roman"/>
          <w:spacing w:val="16"/>
          <w:sz w:val="20"/>
          <w:szCs w:val="20"/>
        </w:rPr>
        <w:t>C</w:t>
      </w:r>
      <w:r>
        <w:rPr>
          <w:rFonts w:ascii="Times New Roman" w:eastAsia="Times New Roman" w:hAnsi="Times New Roman" w:cs="Times New Roman"/>
          <w:spacing w:val="44"/>
          <w:w w:val="101"/>
          <w:sz w:val="20"/>
          <w:szCs w:val="20"/>
        </w:rPr>
        <w:t xml:space="preserve"> </w:t>
      </w:r>
      <w:r>
        <w:rPr>
          <w:spacing w:val="16"/>
          <w:sz w:val="20"/>
          <w:szCs w:val="20"/>
        </w:rPr>
        <w:t>中反应已经完成；</w:t>
      </w:r>
    </w:p>
    <w:p>
      <w:pPr>
        <w:pStyle w:val="BodyText"/>
        <w:spacing w:before="231" w:line="219" w:lineRule="auto"/>
        <w:ind w:left="244"/>
        <w:rPr>
          <w:sz w:val="20"/>
          <w:szCs w:val="20"/>
        </w:rPr>
      </w:pPr>
      <w:r>
        <w:rPr>
          <w:spacing w:val="11"/>
          <w:sz w:val="20"/>
          <w:szCs w:val="20"/>
        </w:rPr>
        <w:t>(4)拆除装置前必须先除去烧瓶中残留</w:t>
      </w:r>
      <w:r>
        <w:rPr>
          <w:spacing w:val="-48"/>
          <w:sz w:val="20"/>
          <w:szCs w:val="20"/>
        </w:rPr>
        <w:t xml:space="preserve"> </w:t>
      </w:r>
      <w:r>
        <w:rPr>
          <w:rFonts w:ascii="Times New Roman" w:eastAsia="Times New Roman" w:hAnsi="Times New Roman" w:cs="Times New Roman"/>
          <w:sz w:val="20"/>
          <w:szCs w:val="20"/>
        </w:rPr>
        <w:t>CL</w:t>
      </w:r>
      <w:r>
        <w:rPr>
          <w:rFonts w:ascii="Times New Roman" w:eastAsia="Times New Roman" w:hAnsi="Times New Roman" w:cs="Times New Roman"/>
          <w:spacing w:val="11"/>
          <w:sz w:val="20"/>
          <w:szCs w:val="20"/>
        </w:rPr>
        <w:t xml:space="preserve"> </w:t>
      </w:r>
      <w:r>
        <w:rPr>
          <w:spacing w:val="11"/>
          <w:sz w:val="20"/>
          <w:szCs w:val="20"/>
        </w:rPr>
        <w:t>以免污染空</w:t>
      </w:r>
      <w:r>
        <w:rPr>
          <w:spacing w:val="10"/>
          <w:sz w:val="20"/>
          <w:szCs w:val="20"/>
        </w:rPr>
        <w:t>气。除去</w:t>
      </w:r>
      <w:r>
        <w:rPr>
          <w:spacing w:val="-42"/>
          <w:sz w:val="20"/>
          <w:szCs w:val="20"/>
        </w:rPr>
        <w:t xml:space="preserve"> </w:t>
      </w:r>
      <w:r>
        <w:rPr>
          <w:rFonts w:ascii="Times New Roman" w:eastAsia="Times New Roman" w:hAnsi="Times New Roman" w:cs="Times New Roman"/>
          <w:sz w:val="20"/>
          <w:szCs w:val="20"/>
        </w:rPr>
        <w:t>Cl</w:t>
      </w:r>
      <w:r>
        <w:rPr>
          <w:rFonts w:ascii="Times New Roman" w:eastAsia="Times New Roman" w:hAnsi="Times New Roman" w:cs="Times New Roman"/>
          <w:spacing w:val="10"/>
          <w:sz w:val="20"/>
          <w:szCs w:val="20"/>
        </w:rPr>
        <w:t xml:space="preserve">  </w:t>
      </w:r>
      <w:r>
        <w:rPr>
          <w:spacing w:val="10"/>
          <w:sz w:val="20"/>
          <w:szCs w:val="20"/>
        </w:rPr>
        <w:t>的操作</w:t>
      </w:r>
      <w:r>
        <w:rPr>
          <w:spacing w:val="10"/>
          <w:sz w:val="20"/>
          <w:szCs w:val="20"/>
          <w:u w:val="single" w:color="auto"/>
        </w:rPr>
        <w:t xml:space="preserve">是    </w:t>
      </w:r>
    </w:p>
    <w:p>
      <w:pPr>
        <w:spacing w:line="219" w:lineRule="auto"/>
        <w:rPr>
          <w:sz w:val="20"/>
          <w:szCs w:val="20"/>
        </w:rPr>
        <w:sectPr>
          <w:headerReference w:type="default" r:id="rId44"/>
          <w:pgSz w:w="11910" w:h="16840"/>
          <w:pgMar w:top="400" w:right="520" w:bottom="0" w:left="434" w:header="0" w:footer="0" w:gutter="0"/>
          <w:pgNumType w:start="11"/>
          <w:cols w:space="708"/>
        </w:sectPr>
      </w:pPr>
    </w:p>
    <w:p>
      <w:pPr>
        <w:spacing w:line="260" w:lineRule="auto"/>
      </w:pPr>
      <w:r>
        <w:pict>
          <v:shape id="IM 62" o:spid="_x0000_s1063" type="#_x0000_t75" style="width:133.1pt;height:0.5pt;margin-top:542.65pt;margin-left:71.9pt;mso-position-horizontal-relative:page;mso-position-vertical-relative:page;mso-wrap-distance-left:0;mso-wrap-distance-right:0;position:absolute;z-index:251668480" o:allowincell="f" o:preferrelative="t" filled="f" stroked="f">
            <v:fill o:detectmouseclick="t"/>
            <v:imagedata r:id="rId45" o:title=""/>
            <v:path o:extrusionok="f"/>
            <o:lock v:ext="edit" aspectratio="f"/>
          </v:shape>
        </w:pict>
      </w:r>
    </w:p>
    <w:p>
      <w:pPr>
        <w:spacing w:line="261" w:lineRule="auto"/>
      </w:pPr>
    </w:p>
    <w:p>
      <w:pPr>
        <w:spacing w:line="261" w:lineRule="auto"/>
      </w:pPr>
    </w:p>
    <w:p>
      <w:pPr>
        <w:pStyle w:val="BodyText"/>
        <w:spacing w:before="68" w:line="404" w:lineRule="auto"/>
        <w:ind w:left="238"/>
      </w:pPr>
      <w:r>
        <w:rPr>
          <w:b/>
          <w:bCs/>
          <w:spacing w:val="1"/>
        </w:rPr>
        <w:t>(5)反应结束后，为从装置</w:t>
      </w:r>
      <w:r>
        <w:rPr>
          <w:spacing w:val="-29"/>
        </w:rPr>
        <w:t xml:space="preserve"> </w:t>
      </w:r>
      <w:r>
        <w:rPr>
          <w:b/>
          <w:bCs/>
          <w:spacing w:val="1"/>
        </w:rPr>
        <w:t>C</w:t>
      </w:r>
      <w:r>
        <w:rPr>
          <w:spacing w:val="1"/>
        </w:rPr>
        <w:t xml:space="preserve"> </w:t>
      </w:r>
      <w:r>
        <w:rPr>
          <w:b/>
          <w:bCs/>
          <w:spacing w:val="1"/>
        </w:rPr>
        <w:t>中获得尽可能多的产品，需要的操作有</w:t>
      </w:r>
      <w:r>
        <w:rPr>
          <w:spacing w:val="1"/>
          <w:u w:val="single" w:color="auto"/>
        </w:rPr>
        <w:t xml:space="preserve">    </w:t>
      </w:r>
    </w:p>
    <w:p>
      <w:pPr>
        <w:pStyle w:val="BodyText"/>
        <w:spacing w:line="219" w:lineRule="auto"/>
        <w:ind w:left="177"/>
        <w:rPr>
          <w:rFonts w:ascii="Times New Roman" w:eastAsia="Times New Roman" w:hAnsi="Times New Roman" w:cs="Times New Roman"/>
        </w:rPr>
      </w:pPr>
      <w:r>
        <w:rPr>
          <w:b/>
          <w:bCs/>
          <w:spacing w:val="-10"/>
        </w:rPr>
        <w:t>Ⅱ.铋酸钠的应用</w:t>
      </w:r>
      <w:r>
        <w:rPr>
          <w:spacing w:val="2"/>
          <w:u w:val="single" w:color="auto"/>
        </w:rPr>
        <w:t xml:space="preserve">    </w:t>
      </w:r>
      <w:r>
        <w:rPr>
          <w:spacing w:val="-102"/>
        </w:rPr>
        <w:t xml:space="preserve"> </w:t>
      </w:r>
      <w:r>
        <w:rPr>
          <w:b/>
          <w:bCs/>
          <w:spacing w:val="-10"/>
        </w:rPr>
        <w:t>检验</w:t>
      </w:r>
      <w:r>
        <w:rPr>
          <w:rFonts w:ascii="Times New Roman" w:eastAsia="Times New Roman" w:hAnsi="Times New Roman" w:cs="Times New Roman"/>
          <w:b/>
          <w:bCs/>
          <w:spacing w:val="-10"/>
        </w:rPr>
        <w:t>Mn²+</w:t>
      </w:r>
    </w:p>
    <w:p>
      <w:pPr>
        <w:pStyle w:val="BodyText"/>
        <w:spacing w:before="230" w:line="448" w:lineRule="exact"/>
        <w:ind w:left="238"/>
      </w:pPr>
      <w:r>
        <w:rPr>
          <w:b/>
          <w:bCs/>
          <w:spacing w:val="2"/>
          <w:position w:val="18"/>
        </w:rPr>
        <w:t>(6)往待测液中加入铋酸钠晶体，加硫酸酸化，溶液变为紫红色</w:t>
      </w:r>
      <w:r>
        <w:rPr>
          <w:b/>
          <w:bCs/>
          <w:spacing w:val="1"/>
          <w:position w:val="18"/>
        </w:rPr>
        <w:t>，证明待测液中存在</w:t>
      </w:r>
      <w:r>
        <w:rPr>
          <w:rFonts w:ascii="Times New Roman" w:eastAsia="Times New Roman" w:hAnsi="Times New Roman" w:cs="Times New Roman"/>
          <w:b/>
          <w:bCs/>
          <w:position w:val="18"/>
        </w:rPr>
        <w:t>Mn</w:t>
      </w:r>
      <w:r>
        <w:rPr>
          <w:rFonts w:ascii="Times New Roman" w:eastAsia="Times New Roman" w:hAnsi="Times New Roman" w:cs="Times New Roman"/>
          <w:b/>
          <w:bCs/>
          <w:spacing w:val="1"/>
          <w:position w:val="18"/>
        </w:rPr>
        <w:t>²*</w:t>
      </w:r>
      <w:r>
        <w:rPr>
          <w:b/>
          <w:bCs/>
          <w:spacing w:val="1"/>
          <w:position w:val="18"/>
        </w:rPr>
        <w:t>。</w:t>
      </w:r>
    </w:p>
    <w:p>
      <w:pPr>
        <w:pStyle w:val="BodyText"/>
        <w:spacing w:line="217" w:lineRule="auto"/>
        <w:ind w:left="118"/>
      </w:pPr>
      <w:r>
        <w:rPr>
          <w:b/>
          <w:bCs/>
          <w:spacing w:val="-3"/>
        </w:rPr>
        <w:t>①产生紫红色现象的离子方程式为</w:t>
      </w:r>
      <w:r>
        <w:rPr>
          <w:spacing w:val="-98"/>
        </w:rPr>
        <w:t xml:space="preserve"> </w:t>
      </w:r>
      <w:r>
        <w:rPr>
          <w:u w:val="single" w:color="auto"/>
        </w:rPr>
        <w:t xml:space="preserve">    </w:t>
      </w:r>
    </w:p>
    <w:p>
      <w:pPr>
        <w:pStyle w:val="BodyText"/>
        <w:spacing w:before="227" w:line="470" w:lineRule="exact"/>
        <w:ind w:left="118"/>
        <w:rPr>
          <w:rFonts w:ascii="Times New Roman" w:eastAsia="Times New Roman" w:hAnsi="Times New Roman" w:cs="Times New Roman"/>
        </w:rPr>
      </w:pPr>
      <w:r>
        <w:rPr>
          <w:b/>
          <w:bCs/>
          <w:position w:val="20"/>
        </w:rPr>
        <w:t>②某同学在较浓的</w:t>
      </w:r>
      <w:r>
        <w:rPr>
          <w:spacing w:val="-39"/>
          <w:position w:val="20"/>
        </w:rPr>
        <w:t xml:space="preserve"> </w:t>
      </w:r>
      <w:r>
        <w:rPr>
          <w:rFonts w:ascii="Times New Roman" w:eastAsia="Times New Roman" w:hAnsi="Times New Roman" w:cs="Times New Roman"/>
          <w:b/>
          <w:bCs/>
          <w:position w:val="20"/>
        </w:rPr>
        <w:t>MnSO₄</w:t>
      </w:r>
      <w:r>
        <w:rPr>
          <w:b/>
          <w:bCs/>
          <w:position w:val="20"/>
        </w:rPr>
        <w:t>溶液中加入铋</w:t>
      </w:r>
      <w:r>
        <w:rPr>
          <w:b/>
          <w:bCs/>
          <w:spacing w:val="-1"/>
          <w:position w:val="20"/>
        </w:rPr>
        <w:t>酸钠晶体，加硫酸酸化，结果没有紫红色出现，但观察到黑色固体</w:t>
      </w:r>
      <w:r>
        <w:rPr>
          <w:spacing w:val="-42"/>
          <w:position w:val="20"/>
        </w:rPr>
        <w:t xml:space="preserve"> </w:t>
      </w:r>
      <w:r>
        <w:rPr>
          <w:rFonts w:ascii="Times New Roman" w:eastAsia="Times New Roman" w:hAnsi="Times New Roman" w:cs="Times New Roman"/>
          <w:b/>
          <w:bCs/>
          <w:spacing w:val="-1"/>
          <w:position w:val="20"/>
        </w:rPr>
        <w:t>(MnO₂)</w:t>
      </w:r>
    </w:p>
    <w:p>
      <w:pPr>
        <w:pStyle w:val="BodyText"/>
        <w:spacing w:before="1" w:line="212" w:lineRule="auto"/>
        <w:ind w:left="118"/>
      </w:pPr>
      <w:r>
        <w:rPr>
          <w:b/>
          <w:bCs/>
          <w:spacing w:val="-1"/>
        </w:rPr>
        <w:t>生成。产生此现象的离子反应方程式为_</w:t>
      </w:r>
      <w:r>
        <w:rPr>
          <w:spacing w:val="-1"/>
        </w:rPr>
        <w:t>_。</w:t>
      </w:r>
    </w:p>
    <w:p>
      <w:pPr>
        <w:pStyle w:val="BodyText"/>
        <w:spacing w:before="236" w:line="219" w:lineRule="auto"/>
        <w:ind w:left="117"/>
      </w:pPr>
      <w:r>
        <w:rPr>
          <w:b/>
          <w:bCs/>
          <w:spacing w:val="-10"/>
        </w:rPr>
        <w:t>Ⅲ.产品纯度的测定</w:t>
      </w:r>
    </w:p>
    <w:p>
      <w:pPr>
        <w:pStyle w:val="BodyText"/>
        <w:spacing w:before="189" w:line="423" w:lineRule="auto"/>
        <w:ind w:left="118" w:right="181" w:firstLine="117"/>
        <w:jc w:val="both"/>
      </w:pPr>
      <w:r>
        <w:rPr>
          <w:spacing w:val="4"/>
        </w:rPr>
        <w:t>(</w:t>
      </w:r>
      <w:r>
        <w:rPr>
          <w:b/>
          <w:bCs/>
          <w:spacing w:val="4"/>
        </w:rPr>
        <w:t>7)取上述</w:t>
      </w:r>
      <w:r>
        <w:rPr>
          <w:rFonts w:ascii="Times New Roman" w:eastAsia="Times New Roman" w:hAnsi="Times New Roman" w:cs="Times New Roman"/>
          <w:b/>
          <w:bCs/>
        </w:rPr>
        <w:t>NaBiO</w:t>
      </w:r>
      <w:r>
        <w:rPr>
          <w:rFonts w:ascii="Times New Roman" w:eastAsia="Times New Roman" w:hAnsi="Times New Roman" w:cs="Times New Roman"/>
          <w:b/>
          <w:bCs/>
          <w:spacing w:val="4"/>
        </w:rPr>
        <w:t>₃</w:t>
      </w:r>
      <w:r>
        <w:rPr>
          <w:b/>
          <w:bCs/>
          <w:spacing w:val="4"/>
        </w:rPr>
        <w:t>产品</w:t>
      </w:r>
      <w:r>
        <w:rPr>
          <w:rFonts w:ascii="Times New Roman" w:eastAsia="Times New Roman" w:hAnsi="Times New Roman" w:cs="Times New Roman"/>
          <w:b/>
          <w:bCs/>
        </w:rPr>
        <w:t>wg</w:t>
      </w:r>
      <w:r>
        <w:rPr>
          <w:rFonts w:ascii="Times New Roman" w:eastAsia="Times New Roman" w:hAnsi="Times New Roman" w:cs="Times New Roman"/>
          <w:b/>
          <w:bCs/>
          <w:spacing w:val="4"/>
        </w:rPr>
        <w:t xml:space="preserve">,   </w:t>
      </w:r>
      <w:r>
        <w:rPr>
          <w:b/>
          <w:bCs/>
          <w:spacing w:val="4"/>
        </w:rPr>
        <w:t>加入足量稀硫酸和</w:t>
      </w:r>
      <w:r>
        <w:rPr>
          <w:rFonts w:ascii="Times New Roman" w:eastAsia="Times New Roman" w:hAnsi="Times New Roman" w:cs="Times New Roman"/>
          <w:b/>
          <w:bCs/>
        </w:rPr>
        <w:t>MnSO</w:t>
      </w:r>
      <w:r>
        <w:rPr>
          <w:rFonts w:ascii="Times New Roman" w:eastAsia="Times New Roman" w:hAnsi="Times New Roman" w:cs="Times New Roman"/>
          <w:b/>
          <w:bCs/>
          <w:spacing w:val="4"/>
        </w:rPr>
        <w:t xml:space="preserve">₄ </w:t>
      </w:r>
      <w:r>
        <w:rPr>
          <w:b/>
          <w:bCs/>
          <w:spacing w:val="4"/>
        </w:rPr>
        <w:t>稀溶液使其完全反应，再用</w:t>
      </w:r>
      <w:r>
        <w:rPr>
          <w:rFonts w:ascii="Times New Roman" w:eastAsia="Times New Roman" w:hAnsi="Times New Roman" w:cs="Times New Roman"/>
          <w:b/>
          <w:bCs/>
        </w:rPr>
        <w:t>cmo</w:t>
      </w:r>
      <w:r>
        <w:rPr>
          <w:rFonts w:ascii="Times New Roman" w:eastAsia="Times New Roman" w:hAnsi="Times New Roman" w:cs="Times New Roman"/>
          <w:b/>
          <w:bCs/>
          <w:spacing w:val="4"/>
        </w:rPr>
        <w:t>1·L¹</w:t>
      </w:r>
      <w:r>
        <w:rPr>
          <w:rFonts w:ascii="Times New Roman" w:eastAsia="Times New Roman" w:hAnsi="Times New Roman" w:cs="Times New Roman"/>
          <w:b/>
          <w:bCs/>
          <w:spacing w:val="38"/>
          <w:w w:val="101"/>
        </w:rPr>
        <w:t xml:space="preserve"> </w:t>
      </w:r>
      <w:r>
        <w:rPr>
          <w:b/>
          <w:bCs/>
          <w:spacing w:val="4"/>
        </w:rPr>
        <w:t>的</w:t>
      </w:r>
      <w:r>
        <w:rPr>
          <w:spacing w:val="-33"/>
        </w:rPr>
        <w:t xml:space="preserve"> </w:t>
      </w:r>
      <w:r>
        <w:rPr>
          <w:rFonts w:ascii="Times New Roman" w:eastAsia="Times New Roman" w:hAnsi="Times New Roman" w:cs="Times New Roman"/>
          <w:b/>
          <w:bCs/>
          <w:spacing w:val="4"/>
        </w:rPr>
        <w:t>H₂C₂O₄</w:t>
      </w:r>
      <w:r>
        <w:rPr>
          <w:rFonts w:ascii="Times New Roman" w:eastAsia="Times New Roman" w:hAnsi="Times New Roman" w:cs="Times New Roman"/>
          <w:b/>
          <w:bCs/>
          <w:spacing w:val="3"/>
        </w:rPr>
        <w:t xml:space="preserve"> </w:t>
      </w:r>
      <w:r>
        <w:rPr>
          <w:b/>
          <w:bCs/>
          <w:spacing w:val="3"/>
        </w:rPr>
        <w:t>标准溶液滴</w:t>
      </w:r>
      <w:r>
        <w:t xml:space="preserve"> </w:t>
      </w:r>
      <w:r>
        <w:rPr>
          <w:b/>
          <w:bCs/>
        </w:rPr>
        <w:t>定生成的</w:t>
      </w:r>
      <w:r>
        <w:rPr>
          <w:spacing w:val="-39"/>
        </w:rPr>
        <w:t xml:space="preserve"> </w:t>
      </w:r>
      <w:r>
        <w:rPr>
          <w:rFonts w:ascii="Times New Roman" w:eastAsia="Times New Roman" w:hAnsi="Times New Roman" w:cs="Times New Roman"/>
          <w:b/>
          <w:bCs/>
        </w:rPr>
        <w:t xml:space="preserve">MnO₄   </w:t>
      </w:r>
      <w:r>
        <w:rPr>
          <w:b/>
          <w:bCs/>
        </w:rPr>
        <w:t>(已知：</w:t>
      </w:r>
      <w:r>
        <w:t xml:space="preserve"> </w:t>
      </w:r>
      <w:r>
        <w:rPr>
          <w:rFonts w:ascii="Times New Roman" w:eastAsia="Times New Roman" w:hAnsi="Times New Roman" w:cs="Times New Roman"/>
          <w:b/>
          <w:bCs/>
        </w:rPr>
        <w:t>H₂C₂O₄+MnO₄</w:t>
      </w:r>
      <w:r>
        <w:rPr>
          <w:rFonts w:ascii="Times New Roman" w:eastAsia="Times New Roman" w:hAnsi="Times New Roman" w:cs="Times New Roman"/>
          <w:b/>
          <w:bCs/>
          <w:spacing w:val="16"/>
        </w:rPr>
        <w:t xml:space="preserve"> </w:t>
      </w:r>
      <w:r>
        <w:rPr>
          <w:rFonts w:ascii="Times New Roman" w:eastAsia="Times New Roman" w:hAnsi="Times New Roman" w:cs="Times New Roman"/>
          <w:b/>
          <w:bCs/>
          <w:spacing w:val="3"/>
          <w:u w:val="single" w:color="auto"/>
        </w:rPr>
        <w:t xml:space="preserve">        </w:t>
      </w:r>
      <w:r>
        <w:rPr>
          <w:rFonts w:ascii="Times New Roman" w:eastAsia="Times New Roman" w:hAnsi="Times New Roman" w:cs="Times New Roman"/>
          <w:b/>
          <w:bCs/>
          <w:spacing w:val="-17"/>
        </w:rPr>
        <w:t xml:space="preserve"> </w:t>
      </w:r>
      <w:r>
        <w:rPr>
          <w:rFonts w:ascii="Times New Roman" w:eastAsia="Times New Roman" w:hAnsi="Times New Roman" w:cs="Times New Roman"/>
          <w:b/>
          <w:bCs/>
        </w:rPr>
        <w:t xml:space="preserve">CO₂+Mn²++H₂O,  </w:t>
      </w:r>
      <w:r>
        <w:rPr>
          <w:b/>
          <w:bCs/>
        </w:rPr>
        <w:t>未配平),当溶液紫红色恰好褪去时，消耗</w:t>
      </w:r>
      <w:r>
        <w:rPr>
          <w:rFonts w:ascii="Times New Roman" w:eastAsia="Times New Roman" w:hAnsi="Times New Roman" w:cs="Times New Roman"/>
          <w:b/>
          <w:bCs/>
        </w:rPr>
        <w:t>vmL</w:t>
      </w:r>
      <w:r>
        <w:rPr>
          <w:rFonts w:ascii="Times New Roman" w:eastAsia="Times New Roman" w:hAnsi="Times New Roman" w:cs="Times New Roman"/>
          <w:b/>
          <w:bCs/>
          <w:spacing w:val="-17"/>
        </w:rPr>
        <w:t xml:space="preserve"> </w:t>
      </w:r>
      <w:r>
        <w:rPr>
          <w:b/>
          <w:bCs/>
        </w:rPr>
        <w:t>标准</w:t>
      </w:r>
    </w:p>
    <w:p>
      <w:pPr>
        <w:pStyle w:val="BodyText"/>
        <w:spacing w:line="220" w:lineRule="auto"/>
        <w:ind w:left="118"/>
      </w:pPr>
      <w:r>
        <w:rPr>
          <w:b/>
          <w:bCs/>
          <w:spacing w:val="-12"/>
        </w:rPr>
        <w:t>溶液。</w:t>
      </w:r>
    </w:p>
    <w:p>
      <w:pPr>
        <w:pStyle w:val="BodyText"/>
        <w:spacing w:before="232" w:line="219" w:lineRule="auto"/>
        <w:ind w:left="115"/>
      </w:pPr>
      <w:r>
        <w:rPr>
          <w:spacing w:val="3"/>
          <w:sz w:val="20"/>
          <w:szCs w:val="20"/>
        </w:rPr>
        <w:t>该产品的纯度为</w:t>
      </w:r>
      <w:r>
        <w:rPr>
          <w:spacing w:val="-87"/>
          <w:sz w:val="20"/>
          <w:szCs w:val="20"/>
        </w:rPr>
        <w:t xml:space="preserve"> </w:t>
      </w:r>
      <w:r>
        <w:rPr>
          <w:spacing w:val="13"/>
          <w:sz w:val="20"/>
          <w:szCs w:val="20"/>
          <w:u w:val="single" w:color="auto"/>
        </w:rPr>
        <w:t xml:space="preserve">   </w:t>
      </w:r>
      <w:r>
        <w:rPr>
          <w:spacing w:val="-29"/>
          <w:sz w:val="20"/>
          <w:szCs w:val="20"/>
        </w:rPr>
        <w:t xml:space="preserve"> </w:t>
      </w:r>
      <w:r>
        <w:rPr>
          <w:spacing w:val="3"/>
        </w:rPr>
        <w:t>(用含</w:t>
      </w:r>
      <w:r>
        <w:rPr>
          <w:spacing w:val="-44"/>
        </w:rPr>
        <w:t xml:space="preserve"> </w:t>
      </w:r>
      <w:r>
        <w:rPr>
          <w:spacing w:val="3"/>
        </w:rPr>
        <w:t>w、c、v</w:t>
      </w:r>
      <w:r>
        <w:rPr>
          <w:spacing w:val="-40"/>
        </w:rPr>
        <w:t xml:space="preserve"> </w:t>
      </w:r>
      <w:r>
        <w:rPr>
          <w:spacing w:val="3"/>
        </w:rPr>
        <w:t>的代数式表示)。</w:t>
      </w:r>
    </w:p>
    <w:p>
      <w:pPr>
        <w:pStyle w:val="BodyText"/>
        <w:spacing w:before="180" w:line="212" w:lineRule="auto"/>
        <w:ind w:left="118"/>
        <w:outlineLvl w:val="0"/>
      </w:pPr>
      <w:r>
        <w:rPr>
          <w:b/>
          <w:bCs/>
          <w:spacing w:val="3"/>
        </w:rPr>
        <w:t>26、(10分)二氧化氯</w:t>
      </w:r>
      <w:r>
        <w:rPr>
          <w:spacing w:val="-30"/>
        </w:rPr>
        <w:t xml:space="preserve"> </w:t>
      </w:r>
      <w:r>
        <w:rPr>
          <w:rFonts w:ascii="Times New Roman" w:eastAsia="Times New Roman" w:hAnsi="Times New Roman" w:cs="Times New Roman"/>
          <w:b/>
          <w:bCs/>
          <w:spacing w:val="3"/>
        </w:rPr>
        <w:t>(</w:t>
      </w:r>
      <w:r>
        <w:rPr>
          <w:rFonts w:ascii="Times New Roman" w:eastAsia="Times New Roman" w:hAnsi="Times New Roman" w:cs="Times New Roman"/>
          <w:b/>
          <w:bCs/>
        </w:rPr>
        <w:t>CIO</w:t>
      </w:r>
      <w:r>
        <w:rPr>
          <w:rFonts w:ascii="Times New Roman" w:eastAsia="Times New Roman" w:hAnsi="Times New Roman" w:cs="Times New Roman"/>
          <w:b/>
          <w:bCs/>
          <w:spacing w:val="3"/>
        </w:rPr>
        <w:t xml:space="preserve">₂)   </w:t>
      </w:r>
      <w:r>
        <w:rPr>
          <w:b/>
          <w:bCs/>
          <w:spacing w:val="3"/>
        </w:rPr>
        <w:t>是一种高效消毒剂，易溶于水，沸点</w:t>
      </w:r>
      <w:r>
        <w:rPr>
          <w:b/>
          <w:bCs/>
          <w:spacing w:val="2"/>
        </w:rPr>
        <w:t>为11.0℃,极易爆炸。在干燥空气稀释条件下，</w:t>
      </w:r>
    </w:p>
    <w:p>
      <w:pPr>
        <w:pStyle w:val="BodyText"/>
        <w:spacing w:before="268" w:line="219" w:lineRule="auto"/>
        <w:ind w:left="115"/>
      </w:pPr>
      <w:r>
        <w:rPr>
          <w:spacing w:val="-1"/>
        </w:rPr>
        <w:t>用干燥的氯气与固体亚氯酸钠制备二氧化氯，装置如图：</w:t>
      </w:r>
    </w:p>
    <w:p>
      <w:pPr>
        <w:spacing w:before="234" w:line="2280" w:lineRule="exact"/>
        <w:ind w:firstLine="225"/>
      </w:pPr>
      <w:r>
        <w:rPr>
          <w:position w:val="-45"/>
        </w:rPr>
        <w:pict>
          <v:shape id="IM 64" o:spid="_x0000_i1064" type="#_x0000_t75" style="width:330.44pt;height:113.95pt;mso-wrap-distance-left:0;mso-wrap-distance-right:0" o:preferrelative="t" filled="f" stroked="f">
            <v:fill o:detectmouseclick="t"/>
            <v:imagedata r:id="rId46" o:title=""/>
            <v:path o:extrusionok="f"/>
            <o:lock v:ext="edit" aspectratio="f"/>
          </v:shape>
        </w:pict>
      </w:r>
    </w:p>
    <w:p>
      <w:pPr>
        <w:spacing w:before="42" w:line="193" w:lineRule="auto"/>
        <w:ind w:left="725"/>
        <w:rPr>
          <w:rFonts w:ascii="Times New Roman" w:eastAsia="Times New Roman" w:hAnsi="Times New Roman" w:cs="Times New Roman"/>
          <w:sz w:val="26"/>
          <w:szCs w:val="26"/>
        </w:rPr>
      </w:pPr>
      <w:r>
        <w:rPr>
          <w:rFonts w:ascii="Times New Roman" w:eastAsia="Times New Roman" w:hAnsi="Times New Roman" w:cs="Times New Roman"/>
          <w:spacing w:val="-12"/>
          <w:w w:val="94"/>
          <w:sz w:val="26"/>
          <w:szCs w:val="26"/>
        </w:rPr>
        <w:t>A</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2"/>
          <w:w w:val="94"/>
          <w:sz w:val="26"/>
          <w:szCs w:val="26"/>
        </w:rPr>
        <w:t>B</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2"/>
          <w:w w:val="94"/>
          <w:sz w:val="26"/>
          <w:szCs w:val="26"/>
        </w:rPr>
        <w:t>C</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2"/>
          <w:w w:val="94"/>
          <w:sz w:val="26"/>
          <w:szCs w:val="26"/>
        </w:rPr>
        <w:t>D</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pacing w:val="-12"/>
          <w:w w:val="94"/>
          <w:sz w:val="26"/>
          <w:szCs w:val="26"/>
        </w:rPr>
        <w:t>E</w:t>
      </w:r>
    </w:p>
    <w:p>
      <w:pPr>
        <w:pStyle w:val="BodyText"/>
        <w:spacing w:before="233" w:line="415" w:lineRule="auto"/>
        <w:ind w:left="115"/>
      </w:pPr>
      <w:r>
        <w:rPr>
          <w:spacing w:val="1"/>
        </w:rPr>
        <w:t>(1)仪器</w:t>
      </w:r>
      <w:r>
        <w:rPr>
          <w:rFonts w:ascii="Times New Roman" w:eastAsia="Times New Roman" w:hAnsi="Times New Roman" w:cs="Times New Roman"/>
          <w:spacing w:val="1"/>
        </w:rPr>
        <w:t>a</w:t>
      </w:r>
      <w:r>
        <w:rPr>
          <w:rFonts w:ascii="Times New Roman" w:eastAsia="Times New Roman" w:hAnsi="Times New Roman" w:cs="Times New Roman"/>
          <w:spacing w:val="27"/>
        </w:rPr>
        <w:t xml:space="preserve"> </w:t>
      </w:r>
      <w:r>
        <w:rPr>
          <w:spacing w:val="1"/>
        </w:rPr>
        <w:t>的名称为</w:t>
      </w:r>
      <w:r>
        <w:rPr>
          <w:u w:val="single" w:color="auto"/>
        </w:rPr>
        <w:t xml:space="preserve">             </w:t>
      </w:r>
      <w:r>
        <w:rPr>
          <w:spacing w:val="-31"/>
        </w:rPr>
        <w:t xml:space="preserve"> </w:t>
      </w:r>
      <w:r>
        <w:rPr>
          <w:spacing w:val="1"/>
        </w:rPr>
        <w:t>,装置</w:t>
      </w:r>
      <w:r>
        <w:rPr>
          <w:spacing w:val="-53"/>
        </w:rPr>
        <w:t xml:space="preserve"> </w:t>
      </w:r>
      <w:r>
        <w:rPr>
          <w:spacing w:val="1"/>
        </w:rPr>
        <w:t>A 中反应的离子方程式为</w:t>
      </w:r>
      <w:r>
        <w:rPr>
          <w:spacing w:val="6"/>
          <w:u w:val="single" w:color="auto"/>
        </w:rPr>
        <w:t xml:space="preserve">              </w:t>
      </w:r>
      <w:r>
        <w:pict>
          <v:shape id="IM 66" o:spid="_x0000_i1065" type="#_x0000_t75" style="width:1.99pt;height:4.99pt;mso-wrap-distance-left:0;mso-wrap-distance-right:0" o:preferrelative="t" filled="f" stroked="f">
            <v:fill o:detectmouseclick="t"/>
            <v:imagedata r:id="rId47" o:title=""/>
            <v:path o:extrusionok="f"/>
            <o:lock v:ext="edit" aspectratio="f"/>
          </v:shape>
        </w:pict>
      </w:r>
    </w:p>
    <w:p>
      <w:pPr>
        <w:pStyle w:val="BodyText"/>
        <w:spacing w:before="1" w:line="218" w:lineRule="auto"/>
        <w:ind w:left="115"/>
      </w:pPr>
      <w:r>
        <w:t>(2)试剂</w:t>
      </w:r>
      <w:r>
        <w:rPr>
          <w:rFonts w:ascii="Times New Roman" w:eastAsia="Times New Roman" w:hAnsi="Times New Roman" w:cs="Times New Roman"/>
        </w:rPr>
        <w:t>X</w:t>
      </w:r>
      <w:r>
        <w:t>是</w:t>
      </w:r>
    </w:p>
    <w:p>
      <w:pPr>
        <w:pStyle w:val="BodyText"/>
        <w:spacing w:before="212" w:line="414" w:lineRule="auto"/>
        <w:ind w:left="115"/>
      </w:pPr>
      <w:r>
        <w:rPr>
          <w:spacing w:val="-1"/>
        </w:rPr>
        <w:t>(3)装置</w:t>
      </w:r>
      <w:r>
        <w:rPr>
          <w:spacing w:val="-48"/>
        </w:rPr>
        <w:t xml:space="preserve"> </w:t>
      </w:r>
      <w:r>
        <w:rPr>
          <w:rFonts w:ascii="Times New Roman" w:eastAsia="Times New Roman" w:hAnsi="Times New Roman" w:cs="Times New Roman"/>
          <w:spacing w:val="-1"/>
        </w:rPr>
        <w:t>D</w:t>
      </w:r>
      <w:r>
        <w:rPr>
          <w:spacing w:val="-1"/>
        </w:rPr>
        <w:t>中冰水的主要作用是</w:t>
      </w:r>
      <w:r>
        <w:rPr>
          <w:spacing w:val="-1"/>
          <w:u w:val="single" w:color="auto"/>
        </w:rPr>
        <w:t xml:space="preserve">           </w:t>
      </w:r>
      <w:r>
        <w:rPr>
          <w:spacing w:val="-1"/>
        </w:rPr>
        <w:t>。装置</w:t>
      </w:r>
      <w:r>
        <w:rPr>
          <w:spacing w:val="-36"/>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10"/>
        </w:rPr>
        <w:t xml:space="preserve"> </w:t>
      </w:r>
      <w:r>
        <w:rPr>
          <w:spacing w:val="-1"/>
        </w:rPr>
        <w:t>内发生反应的化学方程式为</w:t>
      </w:r>
      <w:r>
        <w:rPr>
          <w:spacing w:val="-96"/>
        </w:rPr>
        <w:t xml:space="preserve"> </w:t>
      </w:r>
      <w:r>
        <w:rPr>
          <w:u w:val="single" w:color="auto"/>
        </w:rPr>
        <w:t xml:space="preserve">                </w:t>
      </w:r>
    </w:p>
    <w:p>
      <w:pPr>
        <w:pStyle w:val="BodyText"/>
        <w:spacing w:line="220" w:lineRule="auto"/>
        <w:ind w:left="115"/>
      </w:pPr>
      <w:r>
        <w:rPr>
          <w:spacing w:val="-9"/>
        </w:rPr>
        <w:t>(4)装置</w:t>
      </w:r>
      <w:r>
        <w:rPr>
          <w:rFonts w:ascii="Times New Roman" w:eastAsia="Times New Roman" w:hAnsi="Times New Roman" w:cs="Times New Roman"/>
          <w:spacing w:val="-9"/>
        </w:rPr>
        <w:t>E</w:t>
      </w:r>
      <w:r>
        <w:rPr>
          <w:rFonts w:ascii="Times New Roman" w:eastAsia="Times New Roman" w:hAnsi="Times New Roman" w:cs="Times New Roman"/>
          <w:spacing w:val="14"/>
        </w:rPr>
        <w:t xml:space="preserve"> </w:t>
      </w:r>
      <w:r>
        <w:rPr>
          <w:spacing w:val="-9"/>
        </w:rPr>
        <w:t>中主要反应的离子方程式为：</w:t>
      </w:r>
      <w:r>
        <w:rPr>
          <w:spacing w:val="45"/>
        </w:rPr>
        <w:t xml:space="preserve"> </w:t>
      </w:r>
      <w:r>
        <w:rPr>
          <w:u w:val="single" w:color="auto"/>
        </w:rPr>
        <w:t xml:space="preserve">                             </w:t>
      </w:r>
    </w:p>
    <w:p>
      <w:pPr>
        <w:pStyle w:val="BodyText"/>
        <w:spacing w:before="219" w:line="220" w:lineRule="auto"/>
        <w:ind w:left="115"/>
      </w:pPr>
      <w:r>
        <w:rPr>
          <w:spacing w:val="-2"/>
        </w:rPr>
        <w:t>(5)已知</w:t>
      </w:r>
      <w:r>
        <w:rPr>
          <w:spacing w:val="-41"/>
        </w:rPr>
        <w:t xml:space="preserve"> </w:t>
      </w:r>
      <w:r>
        <w:rPr>
          <w:spacing w:val="-2"/>
        </w:rPr>
        <w:t>NaCIO</w:t>
      </w:r>
      <w:r>
        <w:rPr>
          <w:rFonts w:ascii="Calibri" w:eastAsia="Calibri" w:hAnsi="Calibri" w:cs="Calibri"/>
          <w:spacing w:val="-2"/>
        </w:rPr>
        <w:t xml:space="preserve">₂  </w:t>
      </w:r>
      <w:r>
        <w:rPr>
          <w:spacing w:val="-2"/>
        </w:rPr>
        <w:t>饱和溶液在不同温度时析出的</w:t>
      </w:r>
      <w:r>
        <w:rPr>
          <w:spacing w:val="-3"/>
        </w:rPr>
        <w:t>晶体情况如下表。</w:t>
      </w:r>
    </w:p>
    <w:p>
      <w:pPr>
        <w:spacing w:line="76"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03"/>
        <w:gridCol w:w="2618"/>
        <w:gridCol w:w="2258"/>
        <w:gridCol w:w="422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0"/>
        </w:trPr>
        <w:tc>
          <w:tcPr>
            <w:tcW w:w="1903" w:type="dxa"/>
          </w:tcPr>
          <w:p>
            <w:pPr>
              <w:pStyle w:val="TableText"/>
              <w:spacing w:before="214" w:line="220" w:lineRule="auto"/>
              <w:ind w:left="115"/>
            </w:pPr>
            <w:r>
              <w:rPr>
                <w:spacing w:val="6"/>
              </w:rPr>
              <w:t>温度</w:t>
            </w:r>
          </w:p>
        </w:tc>
        <w:tc>
          <w:tcPr>
            <w:tcW w:w="2618" w:type="dxa"/>
          </w:tcPr>
          <w:p>
            <w:pPr>
              <w:pStyle w:val="TableText"/>
              <w:spacing w:before="234" w:line="237" w:lineRule="auto"/>
              <w:ind w:left="112"/>
            </w:pPr>
            <w:r>
              <w:rPr>
                <w:spacing w:val="-2"/>
              </w:rPr>
              <w:t>&lt;38℃</w:t>
            </w:r>
          </w:p>
        </w:tc>
        <w:tc>
          <w:tcPr>
            <w:tcW w:w="2258" w:type="dxa"/>
          </w:tcPr>
          <w:p>
            <w:pPr>
              <w:pStyle w:val="TableText"/>
              <w:spacing w:before="234" w:line="237" w:lineRule="auto"/>
              <w:ind w:left="94"/>
            </w:pPr>
            <w:r>
              <w:rPr>
                <w:spacing w:val="13"/>
              </w:rPr>
              <w:t>38℃~60℃</w:t>
            </w:r>
          </w:p>
        </w:tc>
        <w:tc>
          <w:tcPr>
            <w:tcW w:w="4221" w:type="dxa"/>
          </w:tcPr>
          <w:p>
            <w:pPr>
              <w:pStyle w:val="TableText"/>
              <w:spacing w:before="234" w:line="237" w:lineRule="auto"/>
              <w:ind w:left="136"/>
            </w:pPr>
            <w:r>
              <w:rPr>
                <w:spacing w:val="-3"/>
              </w:rPr>
              <w:t>&gt;60℃</w:t>
            </w:r>
          </w:p>
        </w:tc>
      </w:tr>
      <w:tr>
        <w:tblPrEx>
          <w:tblInd w:w="5" w:type="dxa"/>
          <w:tblLayout w:type="fixed"/>
          <w:tblCellMar>
            <w:top w:w="0" w:type="dxa"/>
            <w:left w:w="0" w:type="dxa"/>
            <w:bottom w:w="0" w:type="dxa"/>
            <w:right w:w="0" w:type="dxa"/>
          </w:tblCellMar>
          <w:tblLook w:val="0000"/>
        </w:tblPrEx>
        <w:trPr>
          <w:trHeight w:val="609"/>
        </w:trPr>
        <w:tc>
          <w:tcPr>
            <w:tcW w:w="1903" w:type="dxa"/>
          </w:tcPr>
          <w:p>
            <w:pPr>
              <w:pStyle w:val="TableText"/>
              <w:spacing w:before="204" w:line="220" w:lineRule="auto"/>
              <w:ind w:left="115"/>
            </w:pPr>
            <w:r>
              <w:rPr>
                <w:spacing w:val="-2"/>
              </w:rPr>
              <w:t>析出晶体</w:t>
            </w:r>
          </w:p>
        </w:tc>
        <w:tc>
          <w:tcPr>
            <w:tcW w:w="2618" w:type="dxa"/>
          </w:tcPr>
          <w:p>
            <w:pPr>
              <w:pStyle w:val="TableText"/>
              <w:spacing w:before="203" w:line="220" w:lineRule="auto"/>
              <w:ind w:left="112"/>
            </w:pPr>
            <w:r>
              <w:rPr>
                <w:spacing w:val="-8"/>
              </w:rPr>
              <w:t>NaCIO</w:t>
            </w:r>
            <w:r>
              <w:rPr>
                <w:rFonts w:ascii="Calibri" w:eastAsia="Calibri" w:hAnsi="Calibri" w:cs="Calibri"/>
                <w:spacing w:val="-8"/>
              </w:rPr>
              <w:t>₂</w:t>
            </w:r>
            <w:r>
              <w:rPr>
                <w:rFonts w:ascii="Calibri" w:eastAsia="Calibri" w:hAnsi="Calibri" w:cs="Calibri"/>
                <w:spacing w:val="37"/>
              </w:rPr>
              <w:t xml:space="preserve"> </w:t>
            </w:r>
            <w:r>
              <w:rPr>
                <w:spacing w:val="-8"/>
              </w:rPr>
              <w:t>·3H</w:t>
            </w:r>
            <w:r>
              <w:rPr>
                <w:rFonts w:ascii="Calibri" w:eastAsia="Calibri" w:hAnsi="Calibri" w:cs="Calibri"/>
                <w:spacing w:val="-8"/>
              </w:rPr>
              <w:t>₂</w:t>
            </w:r>
            <w:r>
              <w:rPr>
                <w:spacing w:val="-8"/>
              </w:rPr>
              <w:t>O</w:t>
            </w:r>
          </w:p>
        </w:tc>
        <w:tc>
          <w:tcPr>
            <w:tcW w:w="2258" w:type="dxa"/>
          </w:tcPr>
          <w:p>
            <w:pPr>
              <w:pStyle w:val="TableText"/>
              <w:spacing w:before="237" w:line="183" w:lineRule="auto"/>
              <w:ind w:left="94"/>
              <w:rPr>
                <w:rFonts w:ascii="Calibri" w:eastAsia="Calibri" w:hAnsi="Calibri" w:cs="Calibri"/>
              </w:rPr>
            </w:pPr>
            <w:r>
              <w:rPr>
                <w:spacing w:val="-1"/>
              </w:rPr>
              <w:t>NaCIO</w:t>
            </w:r>
            <w:r>
              <w:rPr>
                <w:rFonts w:ascii="Calibri" w:eastAsia="Calibri" w:hAnsi="Calibri" w:cs="Calibri"/>
                <w:spacing w:val="-1"/>
              </w:rPr>
              <w:t>₂</w:t>
            </w:r>
          </w:p>
        </w:tc>
        <w:tc>
          <w:tcPr>
            <w:tcW w:w="4221" w:type="dxa"/>
          </w:tcPr>
          <w:p>
            <w:pPr>
              <w:pStyle w:val="TableText"/>
              <w:spacing w:before="202" w:line="219" w:lineRule="auto"/>
              <w:ind w:left="136"/>
            </w:pPr>
            <w:r>
              <w:rPr>
                <w:spacing w:val="25"/>
              </w:rPr>
              <w:t>分解成</w:t>
            </w:r>
            <w:r>
              <w:t>NaCIO</w:t>
            </w:r>
            <w:r>
              <w:rPr>
                <w:rFonts w:ascii="Calibri" w:eastAsia="Calibri" w:hAnsi="Calibri" w:cs="Calibri"/>
                <w:spacing w:val="25"/>
              </w:rPr>
              <w:t>₃</w:t>
            </w:r>
            <w:r>
              <w:rPr>
                <w:spacing w:val="25"/>
              </w:rPr>
              <w:t>和</w:t>
            </w:r>
            <w:r>
              <w:t>NaCl</w:t>
            </w:r>
          </w:p>
        </w:tc>
      </w:tr>
    </w:tbl>
    <w:p>
      <w:pPr>
        <w:pStyle w:val="BodyText"/>
        <w:spacing w:before="150" w:line="408" w:lineRule="auto"/>
        <w:ind w:left="115"/>
      </w:pPr>
      <w:r>
        <w:rPr>
          <w:spacing w:val="-2"/>
        </w:rPr>
        <w:t>利用</w:t>
      </w:r>
      <w:r>
        <w:rPr>
          <w:spacing w:val="-56"/>
        </w:rPr>
        <w:t xml:space="preserve"> </w:t>
      </w:r>
      <w:r>
        <w:rPr>
          <w:spacing w:val="-2"/>
        </w:rPr>
        <w:t>NaCIO</w:t>
      </w:r>
      <w:r>
        <w:rPr>
          <w:rFonts w:ascii="Calibri" w:eastAsia="Calibri" w:hAnsi="Calibri" w:cs="Calibri"/>
          <w:spacing w:val="-2"/>
        </w:rPr>
        <w:t>₂</w:t>
      </w:r>
      <w:r>
        <w:rPr>
          <w:rFonts w:ascii="Calibri" w:eastAsia="Calibri" w:hAnsi="Calibri" w:cs="Calibri"/>
          <w:spacing w:val="16"/>
        </w:rPr>
        <w:t xml:space="preserve">  </w:t>
      </w:r>
      <w:r>
        <w:rPr>
          <w:spacing w:val="-2"/>
        </w:rPr>
        <w:t>溶液制得NaCIO</w:t>
      </w:r>
      <w:r>
        <w:rPr>
          <w:rFonts w:ascii="Calibri" w:eastAsia="Calibri" w:hAnsi="Calibri" w:cs="Calibri"/>
          <w:spacing w:val="-2"/>
        </w:rPr>
        <w:t>₂</w:t>
      </w:r>
      <w:r>
        <w:rPr>
          <w:rFonts w:ascii="Calibri" w:eastAsia="Calibri" w:hAnsi="Calibri" w:cs="Calibri"/>
          <w:spacing w:val="20"/>
          <w:w w:val="101"/>
        </w:rPr>
        <w:t xml:space="preserve">  </w:t>
      </w:r>
      <w:r>
        <w:rPr>
          <w:spacing w:val="-2"/>
        </w:rPr>
        <w:t xml:space="preserve">晶体的操作步骤：  55℃蒸发结晶、 </w:t>
      </w:r>
      <w:r>
        <w:rPr>
          <w:spacing w:val="-2"/>
          <w:u w:val="single" w:color="auto"/>
        </w:rPr>
        <w:t xml:space="preserve">  </w:t>
      </w:r>
      <w:r>
        <w:rPr>
          <w:spacing w:val="-3"/>
          <w:u w:val="single" w:color="auto"/>
        </w:rPr>
        <w:t xml:space="preserve">       </w:t>
      </w:r>
      <w:r>
        <w:rPr>
          <w:spacing w:val="-92"/>
        </w:rPr>
        <w:t xml:space="preserve"> </w:t>
      </w:r>
      <w:r>
        <w:rPr>
          <w:b/>
          <w:bCs/>
          <w:spacing w:val="-3"/>
        </w:rPr>
        <w:t>、38～60℃的温水洗涤、低于60℃干燥。</w:t>
      </w:r>
    </w:p>
    <w:p>
      <w:pPr>
        <w:pStyle w:val="BodyText"/>
        <w:spacing w:before="1" w:line="219" w:lineRule="auto"/>
        <w:ind w:left="115"/>
      </w:pPr>
      <w:r>
        <w:rPr>
          <w:spacing w:val="-6"/>
        </w:rPr>
        <w:t>(6)工业上也常用以下方法制备</w:t>
      </w:r>
      <w:r>
        <w:rPr>
          <w:spacing w:val="-8"/>
        </w:rPr>
        <w:t xml:space="preserve"> </w:t>
      </w:r>
      <w:r>
        <w:rPr>
          <w:spacing w:val="-6"/>
        </w:rPr>
        <w:t>CIO</w:t>
      </w:r>
      <w:r>
        <w:rPr>
          <w:rFonts w:ascii="Calibri" w:eastAsia="Calibri" w:hAnsi="Calibri" w:cs="Calibri"/>
          <w:spacing w:val="-6"/>
        </w:rPr>
        <w:t>₂</w:t>
      </w:r>
      <w:r>
        <w:rPr>
          <w:spacing w:val="-6"/>
        </w:rPr>
        <w:t>。</w:t>
      </w:r>
    </w:p>
    <w:p>
      <w:pPr>
        <w:spacing w:line="219" w:lineRule="auto"/>
        <w:sectPr>
          <w:headerReference w:type="default" r:id="rId48"/>
          <w:pgSz w:w="11910" w:h="16840"/>
          <w:pgMar w:top="400" w:right="464" w:bottom="0" w:left="434" w:header="0" w:footer="0" w:gutter="0"/>
          <w:pgNumType w:start="12"/>
          <w:cols w:space="708"/>
        </w:sectPr>
      </w:pPr>
    </w:p>
    <w:p>
      <w:pPr>
        <w:spacing w:line="274" w:lineRule="auto"/>
      </w:pPr>
    </w:p>
    <w:p>
      <w:pPr>
        <w:spacing w:line="275" w:lineRule="auto"/>
      </w:pPr>
    </w:p>
    <w:p>
      <w:pPr>
        <w:spacing w:line="275" w:lineRule="auto"/>
      </w:pPr>
    </w:p>
    <w:p>
      <w:pPr>
        <w:spacing w:line="1920" w:lineRule="exact"/>
        <w:ind w:firstLine="90"/>
      </w:pPr>
      <w:r>
        <w:rPr>
          <w:position w:val="-38"/>
        </w:rPr>
        <w:pict>
          <v:group id="组合 10" o:spid="_x0000_i1066" style="width:158pt;height:96pt;mso-position-horizontal-relative:char;mso-position-vertical-relative:line" coordorigin="0,0" coordsize="3160,1920">
            <v:shape id="图片 11" o:spid="_x0000_s1067" type="#_x0000_t75" style="width:3091;height:1920;left:69;position:absolute" filled="f" stroked="f">
              <v:imagedata r:id="rId49" o:title=""/>
              <v:path o:extrusionok="f"/>
              <o:lock v:ext="edit" aspectratio="t"/>
            </v:shape>
            <v:shape id="文本框 12" o:spid="_x0000_s1068" type="#_x0000_t202" style="width:3200;height:1960;left:-20;position:absolute;top:-20" filled="f" stroked="f">
              <o:lock v:ext="edit" aspectratio="f"/>
              <v:textbox inset="0,0,0,0">
                <w:txbxContent>
                  <w:p>
                    <w:pPr>
                      <w:spacing w:line="246" w:lineRule="auto"/>
                    </w:pPr>
                  </w:p>
                  <w:p>
                    <w:pPr>
                      <w:spacing w:line="246"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before="43" w:line="192" w:lineRule="auto"/>
                      <w:ind w:left="20"/>
                      <w:rPr>
                        <w:rFonts w:ascii="Times New Roman" w:eastAsia="Times New Roman" w:hAnsi="Times New Roman" w:cs="Times New Roman"/>
                        <w:sz w:val="15"/>
                        <w:szCs w:val="15"/>
                      </w:rPr>
                    </w:pPr>
                    <w:r>
                      <w:rPr>
                        <w:rFonts w:ascii="Times New Roman" w:eastAsia="Times New Roman" w:hAnsi="Times New Roman" w:cs="Times New Roman"/>
                        <w:spacing w:val="-2"/>
                        <w:sz w:val="15"/>
                        <w:szCs w:val="15"/>
                      </w:rPr>
                      <w:t>1L5mol-L-¹H:SO₄</w:t>
                    </w:r>
                  </w:p>
                </w:txbxContent>
              </v:textbox>
            </v:shape>
            <w10:wrap type="none"/>
            <w10:anchorlock/>
          </v:group>
        </w:pict>
      </w:r>
    </w:p>
    <w:p>
      <w:pPr>
        <w:pStyle w:val="BodyText"/>
        <w:spacing w:before="296" w:line="217" w:lineRule="auto"/>
        <w:ind w:left="30"/>
      </w:pPr>
      <w:r>
        <w:rPr>
          <w:spacing w:val="2"/>
        </w:rPr>
        <w:t>①酸性条件下双氧水与</w:t>
      </w:r>
      <w:r>
        <w:rPr>
          <w:spacing w:val="-28"/>
        </w:rPr>
        <w:t xml:space="preserve"> </w:t>
      </w:r>
      <w:r>
        <w:t>NaCIO</w:t>
      </w:r>
      <w:r>
        <w:rPr>
          <w:rFonts w:ascii="Calibri" w:eastAsia="Calibri" w:hAnsi="Calibri" w:cs="Calibri"/>
          <w:spacing w:val="2"/>
        </w:rPr>
        <w:t>₃</w:t>
      </w:r>
      <w:r>
        <w:rPr>
          <w:rFonts w:ascii="Calibri" w:eastAsia="Calibri" w:hAnsi="Calibri" w:cs="Calibri"/>
          <w:spacing w:val="16"/>
        </w:rPr>
        <w:t xml:space="preserve">  </w:t>
      </w:r>
      <w:r>
        <w:rPr>
          <w:spacing w:val="2"/>
        </w:rPr>
        <w:t>反应，则反应的离子方程式为</w:t>
      </w:r>
      <w:r>
        <w:rPr>
          <w:spacing w:val="2"/>
          <w:u w:val="single" w:color="auto"/>
        </w:rPr>
        <w:t xml:space="preserve">          </w:t>
      </w:r>
      <w:r>
        <w:rPr>
          <w:spacing w:val="1"/>
          <w:u w:val="single" w:color="auto"/>
        </w:rPr>
        <w:t xml:space="preserve">            </w:t>
      </w:r>
      <w:r>
        <w:rPr>
          <w:spacing w:val="1"/>
          <w:position w:val="-1"/>
        </w:rPr>
        <w:t>。</w:t>
      </w:r>
    </w:p>
    <w:p>
      <w:pPr>
        <w:pStyle w:val="BodyText"/>
        <w:spacing w:before="212" w:line="215" w:lineRule="auto"/>
        <w:ind w:left="40"/>
        <w:rPr>
          <w:sz w:val="12"/>
          <w:szCs w:val="12"/>
        </w:rPr>
      </w:pPr>
      <w:r>
        <w:rPr>
          <w:spacing w:val="1"/>
        </w:rPr>
        <w:t>②如图所示为直接电解氯酸钠、自动催化循环制备高纯</w:t>
      </w:r>
      <w:r>
        <w:rPr>
          <w:spacing w:val="-29"/>
        </w:rPr>
        <w:t xml:space="preserve"> </w:t>
      </w:r>
      <w:r>
        <w:t>CIO</w:t>
      </w:r>
      <w:r>
        <w:rPr>
          <w:rFonts w:ascii="Calibri" w:eastAsia="Calibri" w:hAnsi="Calibri" w:cs="Calibri"/>
          <w:spacing w:val="1"/>
        </w:rPr>
        <w:t>₂</w:t>
      </w:r>
      <w:r>
        <w:rPr>
          <w:rFonts w:ascii="Calibri" w:eastAsia="Calibri" w:hAnsi="Calibri" w:cs="Calibri"/>
          <w:spacing w:val="44"/>
        </w:rPr>
        <w:t xml:space="preserve"> </w:t>
      </w:r>
      <w:r>
        <w:rPr>
          <w:spacing w:val="1"/>
        </w:rPr>
        <w:t>的实验。则阴极</w:t>
      </w:r>
      <w:r>
        <w:t xml:space="preserve">电极反应式为          </w:t>
      </w:r>
      <w:r>
        <w:rPr>
          <w:position w:val="-4"/>
          <w:sz w:val="12"/>
          <w:szCs w:val="12"/>
        </w:rPr>
        <w:t>—。</w:t>
      </w:r>
    </w:p>
    <w:p>
      <w:pPr>
        <w:pStyle w:val="BodyText"/>
        <w:spacing w:before="190" w:line="493" w:lineRule="exact"/>
        <w:jc w:val="right"/>
      </w:pPr>
      <w:r>
        <w:rPr>
          <w:spacing w:val="9"/>
          <w:position w:val="22"/>
        </w:rPr>
        <w:t>27、(12分)某铁磁粉</w:t>
      </w:r>
      <w:r>
        <w:rPr>
          <w:rFonts w:ascii="Times New Roman" w:eastAsia="Times New Roman" w:hAnsi="Times New Roman" w:cs="Times New Roman"/>
          <w:position w:val="22"/>
        </w:rPr>
        <w:t>Fe</w:t>
      </w:r>
      <w:r>
        <w:rPr>
          <w:rFonts w:ascii="Times New Roman" w:eastAsia="Times New Roman" w:hAnsi="Times New Roman" w:cs="Times New Roman"/>
          <w:spacing w:val="9"/>
          <w:position w:val="22"/>
        </w:rPr>
        <w:t xml:space="preserve">₃O₄  </w:t>
      </w:r>
      <w:r>
        <w:rPr>
          <w:spacing w:val="9"/>
          <w:position w:val="22"/>
        </w:rPr>
        <w:t>(可能含有</w:t>
      </w:r>
      <w:r>
        <w:rPr>
          <w:rFonts w:ascii="Times New Roman" w:eastAsia="Times New Roman" w:hAnsi="Times New Roman" w:cs="Times New Roman"/>
          <w:position w:val="22"/>
        </w:rPr>
        <w:t>Fe</w:t>
      </w:r>
      <w:r>
        <w:rPr>
          <w:rFonts w:ascii="Times New Roman" w:eastAsia="Times New Roman" w:hAnsi="Times New Roman" w:cs="Times New Roman"/>
          <w:spacing w:val="9"/>
          <w:position w:val="22"/>
        </w:rPr>
        <w:t>₂O₃</w:t>
      </w:r>
      <w:r>
        <w:rPr>
          <w:rFonts w:ascii="Times New Roman" w:eastAsia="Times New Roman" w:hAnsi="Times New Roman" w:cs="Times New Roman"/>
          <w:spacing w:val="24"/>
          <w:position w:val="22"/>
        </w:rPr>
        <w:t xml:space="preserve"> </w:t>
      </w:r>
      <w:r>
        <w:rPr>
          <w:spacing w:val="9"/>
          <w:position w:val="22"/>
        </w:rPr>
        <w:t>或</w:t>
      </w:r>
      <w:r>
        <w:rPr>
          <w:spacing w:val="-44"/>
          <w:position w:val="22"/>
        </w:rPr>
        <w:t xml:space="preserve"> </w:t>
      </w:r>
      <w:r>
        <w:rPr>
          <w:rFonts w:ascii="Times New Roman" w:eastAsia="Times New Roman" w:hAnsi="Times New Roman" w:cs="Times New Roman"/>
          <w:position w:val="22"/>
        </w:rPr>
        <w:t>FeO</w:t>
      </w:r>
      <w:r>
        <w:rPr>
          <w:rFonts w:ascii="Times New Roman" w:eastAsia="Times New Roman" w:hAnsi="Times New Roman" w:cs="Times New Roman"/>
          <w:spacing w:val="19"/>
          <w:w w:val="101"/>
          <w:position w:val="22"/>
        </w:rPr>
        <w:t xml:space="preserve"> </w:t>
      </w:r>
      <w:r>
        <w:rPr>
          <w:spacing w:val="9"/>
          <w:position w:val="22"/>
        </w:rPr>
        <w:t>杂质),为</w:t>
      </w:r>
      <w:r>
        <w:rPr>
          <w:spacing w:val="8"/>
          <w:position w:val="22"/>
        </w:rPr>
        <w:t>确定其纯度，称取23.28</w:t>
      </w:r>
      <w:r>
        <w:rPr>
          <w:rFonts w:ascii="Times New Roman" w:eastAsia="Times New Roman" w:hAnsi="Times New Roman" w:cs="Times New Roman"/>
          <w:spacing w:val="8"/>
          <w:position w:val="22"/>
        </w:rPr>
        <w:t>g</w:t>
      </w:r>
      <w:r>
        <w:rPr>
          <w:rFonts w:ascii="Times New Roman" w:eastAsia="Times New Roman" w:hAnsi="Times New Roman" w:cs="Times New Roman"/>
          <w:spacing w:val="-12"/>
          <w:position w:val="22"/>
        </w:rPr>
        <w:t xml:space="preserve"> </w:t>
      </w:r>
      <w:r>
        <w:rPr>
          <w:spacing w:val="8"/>
          <w:position w:val="22"/>
        </w:rPr>
        <w:t>该样品利用图1装置进行实</w:t>
      </w:r>
    </w:p>
    <w:p>
      <w:pPr>
        <w:pStyle w:val="BodyText"/>
        <w:spacing w:before="1" w:line="218" w:lineRule="auto"/>
        <w:ind w:left="20"/>
      </w:pPr>
      <w:r>
        <w:rPr>
          <w:spacing w:val="-8"/>
        </w:rPr>
        <w:t>验探究。</w:t>
      </w:r>
    </w:p>
    <w:p>
      <w:pPr>
        <w:spacing w:line="163" w:lineRule="exact"/>
      </w:pPr>
    </w:p>
    <w:p>
      <w:pPr>
        <w:spacing w:line="163" w:lineRule="exact"/>
        <w:sectPr>
          <w:headerReference w:type="default" r:id="rId50"/>
          <w:pgSz w:w="11910" w:h="16840"/>
          <w:pgMar w:top="400" w:right="559" w:bottom="0" w:left="529" w:header="0" w:footer="0" w:gutter="0"/>
          <w:pgNumType w:start="13"/>
          <w:cols w:space="708"/>
        </w:sectPr>
      </w:pPr>
    </w:p>
    <w:p>
      <w:pPr>
        <w:spacing w:line="2310" w:lineRule="exact"/>
      </w:pPr>
      <w:r>
        <w:rPr>
          <w:position w:val="-46"/>
        </w:rPr>
        <w:pict>
          <v:shape id="IM 68" o:spid="_x0000_i1069" type="#_x0000_t75" style="width:223.5pt;height:115.46pt;mso-wrap-distance-left:0;mso-wrap-distance-right:0" o:preferrelative="t" filled="f" stroked="f">
            <v:fill o:detectmouseclick="t"/>
            <v:imagedata r:id="rId51" o:title=""/>
            <v:path o:extrusionok="f"/>
            <o:lock v:ext="edit" aspectratio="f"/>
          </v:shape>
        </w:pict>
      </w:r>
    </w:p>
    <w:p>
      <w:pPr>
        <w:spacing w:before="19" w:line="212" w:lineRule="auto"/>
        <w:ind w:left="1940"/>
        <w:rPr>
          <w:rFonts w:ascii="黑体" w:eastAsia="黑体" w:hAnsi="黑体" w:cs="黑体"/>
        </w:rPr>
      </w:pPr>
      <w:r>
        <w:rPr>
          <w:rFonts w:ascii="黑体" w:eastAsia="黑体" w:hAnsi="黑体" w:cs="黑体"/>
          <w:spacing w:val="-11"/>
          <w:sz w:val="21"/>
          <w:szCs w:val="21"/>
        </w:rPr>
        <w:t>图</w:t>
      </w:r>
      <w:r>
        <w:rPr>
          <w:rFonts w:ascii="黑体" w:eastAsia="黑体" w:hAnsi="黑体" w:cs="黑体"/>
          <w:spacing w:val="62"/>
          <w:sz w:val="21"/>
          <w:szCs w:val="21"/>
        </w:rPr>
        <w:t xml:space="preserve"> </w:t>
      </w:r>
      <w:r>
        <w:rPr>
          <w:rFonts w:ascii="黑体" w:eastAsia="黑体" w:hAnsi="黑体" w:cs="黑体"/>
          <w:spacing w:val="-11"/>
          <w:sz w:val="21"/>
          <w:szCs w:val="21"/>
        </w:rPr>
        <w:t>1</w:t>
      </w:r>
    </w:p>
    <w:p>
      <w:pPr>
        <w:spacing w:line="14" w:lineRule="auto"/>
        <w:rPr>
          <w:sz w:val="2"/>
        </w:rPr>
      </w:pPr>
      <w:r>
        <w:rPr>
          <w:rFonts w:ascii="Arial" w:eastAsia="Arial" w:hAnsi="Arial" w:cs="Arial"/>
          <w:sz w:val="2"/>
          <w:szCs w:val="2"/>
        </w:rPr>
        <w:br w:type="column"/>
      </w:r>
    </w:p>
    <w:p>
      <w:pPr>
        <w:spacing w:before="39" w:line="2260" w:lineRule="exact"/>
      </w:pPr>
      <w:r>
        <w:rPr>
          <w:position w:val="-45"/>
        </w:rPr>
        <w:pict>
          <v:shape id="IM 70" o:spid="_x0000_i1070" type="#_x0000_t75" style="width:138.96pt;height:112.94pt;mso-wrap-distance-left:0;mso-wrap-distance-right:0" o:preferrelative="t" filled="f" stroked="f">
            <v:fill o:detectmouseclick="t"/>
            <v:imagedata r:id="rId52" o:title=""/>
            <v:path o:extrusionok="f"/>
            <o:lock v:ext="edit" aspectratio="f"/>
          </v:shape>
        </w:pict>
      </w:r>
    </w:p>
    <w:p>
      <w:pPr>
        <w:pStyle w:val="BodyText"/>
        <w:spacing w:before="60" w:line="184" w:lineRule="auto"/>
        <w:ind w:left="1229"/>
      </w:pPr>
      <w:r>
        <w:rPr>
          <w:spacing w:val="-15"/>
        </w:rPr>
        <w:t>图</w:t>
      </w:r>
      <w:r>
        <w:rPr>
          <w:spacing w:val="72"/>
        </w:rPr>
        <w:t xml:space="preserve"> </w:t>
      </w:r>
      <w:r>
        <w:rPr>
          <w:spacing w:val="-15"/>
        </w:rPr>
        <w:t>2</w:t>
      </w:r>
    </w:p>
    <w:p>
      <w:pPr>
        <w:spacing w:line="184" w:lineRule="auto"/>
        <w:sectPr>
          <w:headerReference w:type="default" r:id="rId53"/>
          <w:type w:val="continuous"/>
          <w:pgSz w:w="11910" w:h="16840"/>
          <w:pgMar w:top="400" w:right="559" w:bottom="0" w:left="529" w:header="0" w:footer="0" w:gutter="0"/>
          <w:pgNumType w:start="14"/>
          <w:cols w:num="2" w:space="100" w:equalWidth="0">
            <w:col w:w="4641" w:space="100"/>
            <w:col w:w="6081" w:space="0"/>
          </w:cols>
        </w:sectPr>
      </w:pPr>
    </w:p>
    <w:p>
      <w:pPr>
        <w:pStyle w:val="BodyText"/>
        <w:spacing w:before="275" w:line="484" w:lineRule="exact"/>
        <w:ind w:left="70"/>
      </w:pPr>
      <w:r>
        <w:rPr>
          <w:spacing w:val="4"/>
          <w:position w:val="21"/>
        </w:rPr>
        <w:t>已知：</w:t>
      </w:r>
      <w:r>
        <w:rPr>
          <w:spacing w:val="-42"/>
          <w:position w:val="21"/>
        </w:rPr>
        <w:t xml:space="preserve"> </w:t>
      </w:r>
      <w:r>
        <w:rPr>
          <w:rFonts w:ascii="Times New Roman" w:eastAsia="Times New Roman" w:hAnsi="Times New Roman" w:cs="Times New Roman"/>
          <w:position w:val="21"/>
        </w:rPr>
        <w:t>Fe</w:t>
      </w:r>
      <w:r>
        <w:rPr>
          <w:rFonts w:ascii="Times New Roman" w:eastAsia="Times New Roman" w:hAnsi="Times New Roman" w:cs="Times New Roman"/>
          <w:spacing w:val="4"/>
          <w:position w:val="21"/>
        </w:rPr>
        <w:t>₂O₃</w:t>
      </w:r>
      <w:r>
        <w:rPr>
          <w:rFonts w:ascii="Times New Roman" w:eastAsia="Times New Roman" w:hAnsi="Times New Roman" w:cs="Times New Roman"/>
          <w:spacing w:val="34"/>
          <w:w w:val="101"/>
          <w:position w:val="21"/>
        </w:rPr>
        <w:t xml:space="preserve"> </w:t>
      </w:r>
      <w:r>
        <w:rPr>
          <w:spacing w:val="4"/>
          <w:position w:val="21"/>
        </w:rPr>
        <w:t>和</w:t>
      </w:r>
      <w:r>
        <w:rPr>
          <w:spacing w:val="-46"/>
          <w:position w:val="21"/>
        </w:rPr>
        <w:t xml:space="preserve"> </w:t>
      </w:r>
      <w:r>
        <w:rPr>
          <w:rFonts w:ascii="Times New Roman" w:eastAsia="Times New Roman" w:hAnsi="Times New Roman" w:cs="Times New Roman"/>
          <w:position w:val="21"/>
        </w:rPr>
        <w:t>CO</w:t>
      </w:r>
      <w:r>
        <w:rPr>
          <w:rFonts w:ascii="Times New Roman" w:eastAsia="Times New Roman" w:hAnsi="Times New Roman" w:cs="Times New Roman"/>
          <w:spacing w:val="4"/>
          <w:position w:val="21"/>
        </w:rPr>
        <w:t xml:space="preserve"> </w:t>
      </w:r>
      <w:r>
        <w:rPr>
          <w:spacing w:val="4"/>
          <w:position w:val="21"/>
        </w:rPr>
        <w:t>反应是随温度升高而逐步进行的，先生成</w:t>
      </w:r>
      <w:r>
        <w:rPr>
          <w:rFonts w:ascii="Times New Roman" w:eastAsia="Times New Roman" w:hAnsi="Times New Roman" w:cs="Times New Roman"/>
          <w:position w:val="21"/>
        </w:rPr>
        <w:t>Fe</w:t>
      </w:r>
      <w:r>
        <w:rPr>
          <w:rFonts w:ascii="Times New Roman" w:eastAsia="Times New Roman" w:hAnsi="Times New Roman" w:cs="Times New Roman"/>
          <w:spacing w:val="4"/>
          <w:position w:val="21"/>
        </w:rPr>
        <w:t xml:space="preserve">₃O₄,   </w:t>
      </w:r>
      <w:r>
        <w:rPr>
          <w:spacing w:val="4"/>
          <w:position w:val="21"/>
        </w:rPr>
        <w:t>再生成</w:t>
      </w:r>
      <w:r>
        <w:rPr>
          <w:spacing w:val="-55"/>
          <w:position w:val="21"/>
        </w:rPr>
        <w:t xml:space="preserve"> </w:t>
      </w:r>
      <w:r>
        <w:rPr>
          <w:rFonts w:ascii="Times New Roman" w:eastAsia="Times New Roman" w:hAnsi="Times New Roman" w:cs="Times New Roman"/>
          <w:position w:val="21"/>
        </w:rPr>
        <w:t>FeO</w:t>
      </w:r>
      <w:r>
        <w:rPr>
          <w:rFonts w:ascii="Times New Roman" w:eastAsia="Times New Roman" w:hAnsi="Times New Roman" w:cs="Times New Roman"/>
          <w:spacing w:val="4"/>
          <w:position w:val="21"/>
        </w:rPr>
        <w:t xml:space="preserve">  </w:t>
      </w:r>
      <w:r>
        <w:rPr>
          <w:spacing w:val="4"/>
          <w:position w:val="21"/>
        </w:rPr>
        <w:t>(黑色</w:t>
      </w:r>
      <w:r>
        <w:rPr>
          <w:spacing w:val="3"/>
          <w:position w:val="21"/>
        </w:rPr>
        <w:t>),最后生成</w:t>
      </w:r>
      <w:r>
        <w:rPr>
          <w:rFonts w:ascii="Times New Roman" w:eastAsia="Times New Roman" w:hAnsi="Times New Roman" w:cs="Times New Roman"/>
          <w:position w:val="21"/>
        </w:rPr>
        <w:t>Fe</w:t>
      </w:r>
      <w:r>
        <w:rPr>
          <w:spacing w:val="3"/>
          <w:position w:val="21"/>
        </w:rPr>
        <w:t>。</w:t>
      </w:r>
    </w:p>
    <w:p>
      <w:pPr>
        <w:pStyle w:val="BodyText"/>
        <w:spacing w:line="220" w:lineRule="auto"/>
        <w:ind w:left="30"/>
      </w:pPr>
      <w:r>
        <w:rPr>
          <w:spacing w:val="-11"/>
        </w:rPr>
        <w:t>请回答：</w:t>
      </w:r>
    </w:p>
    <w:p>
      <w:pPr>
        <w:pStyle w:val="BodyText"/>
        <w:spacing w:before="220" w:line="219" w:lineRule="auto"/>
        <w:ind w:left="159"/>
      </w:pPr>
      <w:r>
        <w:rPr>
          <w:spacing w:val="5"/>
        </w:rPr>
        <w:t>(1)上述实验装置存在一个明显缺陷</w:t>
      </w:r>
      <w:r>
        <w:rPr>
          <w:spacing w:val="5"/>
          <w:u w:val="single" w:color="auto"/>
        </w:rPr>
        <w:t>是</w:t>
      </w:r>
      <w:r>
        <w:rPr>
          <w:spacing w:val="3"/>
          <w:u w:val="single" w:color="auto"/>
        </w:rPr>
        <w:t xml:space="preserve">    </w:t>
      </w:r>
    </w:p>
    <w:p>
      <w:pPr>
        <w:pStyle w:val="BodyText"/>
        <w:spacing w:before="217" w:line="474" w:lineRule="exact"/>
        <w:ind w:left="140"/>
      </w:pPr>
      <w:r>
        <w:rPr>
          <w:spacing w:val="9"/>
          <w:position w:val="20"/>
        </w:rPr>
        <w:t>(2)利用仪器测定并绘制出反应过程中a</w:t>
      </w:r>
      <w:r>
        <w:rPr>
          <w:spacing w:val="-61"/>
          <w:position w:val="20"/>
        </w:rPr>
        <w:t xml:space="preserve"> </w:t>
      </w:r>
      <w:r>
        <w:rPr>
          <w:spacing w:val="9"/>
          <w:position w:val="20"/>
        </w:rPr>
        <w:t>装置中玻璃管内的固体质量随温度的变化曲线(图2),样品中含有的杂质</w:t>
      </w:r>
    </w:p>
    <w:p>
      <w:pPr>
        <w:pStyle w:val="BodyText"/>
        <w:spacing w:line="220" w:lineRule="auto"/>
        <w:ind w:left="50"/>
      </w:pPr>
      <w:r>
        <w:rPr>
          <w:spacing w:val="-2"/>
        </w:rPr>
        <w:t>成分</w:t>
      </w:r>
      <w:r>
        <w:rPr>
          <w:spacing w:val="-2"/>
          <w:u w:val="single" w:color="auto"/>
        </w:rPr>
        <w:t xml:space="preserve">是   </w:t>
      </w:r>
      <w:r>
        <w:rPr>
          <w:spacing w:val="-18"/>
        </w:rPr>
        <w:t xml:space="preserve"> </w:t>
      </w:r>
      <w:r>
        <w:rPr>
          <w:spacing w:val="-2"/>
        </w:rPr>
        <w:t>(填化学式)。</w:t>
      </w:r>
    </w:p>
    <w:p>
      <w:pPr>
        <w:pStyle w:val="BodyText"/>
        <w:spacing w:before="219" w:line="219" w:lineRule="auto"/>
        <w:ind w:left="159"/>
      </w:pPr>
      <w:r>
        <w:rPr>
          <w:spacing w:val="1"/>
        </w:rPr>
        <w:t>(3)上述实验过程中，</w:t>
      </w:r>
      <w:r>
        <w:rPr>
          <w:rFonts w:ascii="Times New Roman" w:eastAsia="Times New Roman" w:hAnsi="Times New Roman" w:cs="Times New Roman"/>
        </w:rPr>
        <w:t xml:space="preserve">CO  </w:t>
      </w:r>
      <w:r>
        <w:rPr>
          <w:spacing w:val="1"/>
        </w:rPr>
        <w:t>除作为反应物外，还起到的作用</w:t>
      </w:r>
      <w:r>
        <w:rPr>
          <w:spacing w:val="1"/>
          <w:u w:val="single" w:color="auto"/>
        </w:rPr>
        <w:t>是</w:t>
      </w:r>
      <w:r>
        <w:rPr>
          <w:u w:val="single" w:color="auto"/>
        </w:rPr>
        <w:t xml:space="preserve">    </w:t>
      </w:r>
    </w:p>
    <w:p>
      <w:pPr>
        <w:pStyle w:val="BodyText"/>
        <w:spacing w:before="219" w:line="473" w:lineRule="exact"/>
        <w:ind w:left="40"/>
      </w:pPr>
      <w:r>
        <w:rPr>
          <w:rFonts w:ascii="Times New Roman" w:eastAsia="Times New Roman" w:hAnsi="Times New Roman" w:cs="Times New Roman"/>
          <w:spacing w:val="2"/>
          <w:position w:val="20"/>
        </w:rPr>
        <w:t xml:space="preserve">A.  </w:t>
      </w:r>
      <w:r>
        <w:rPr>
          <w:spacing w:val="2"/>
          <w:position w:val="20"/>
        </w:rPr>
        <w:t>实验开始时，排尽装置中的空气，防止加热时发生爆炸</w:t>
      </w:r>
    </w:p>
    <w:p>
      <w:pPr>
        <w:pStyle w:val="BodyText"/>
        <w:spacing w:line="220" w:lineRule="auto"/>
        <w:ind w:left="30"/>
      </w:pPr>
      <w:r>
        <w:rPr>
          <w:rFonts w:ascii="Times New Roman" w:eastAsia="Times New Roman" w:hAnsi="Times New Roman" w:cs="Times New Roman"/>
          <w:spacing w:val="2"/>
        </w:rPr>
        <w:t>B.</w:t>
      </w:r>
      <w:r>
        <w:rPr>
          <w:rFonts w:ascii="Times New Roman" w:eastAsia="Times New Roman" w:hAnsi="Times New Roman" w:cs="Times New Roman"/>
          <w:spacing w:val="23"/>
        </w:rPr>
        <w:t xml:space="preserve">  </w:t>
      </w:r>
      <w:r>
        <w:rPr>
          <w:spacing w:val="2"/>
        </w:rPr>
        <w:t>防止</w:t>
      </w:r>
      <w:r>
        <w:rPr>
          <w:spacing w:val="-45"/>
        </w:rPr>
        <w:t xml:space="preserve"> </w:t>
      </w:r>
      <w:r>
        <w:rPr>
          <w:rFonts w:ascii="Times New Roman" w:eastAsia="Times New Roman" w:hAnsi="Times New Roman" w:cs="Times New Roman"/>
          <w:spacing w:val="2"/>
        </w:rPr>
        <w:t xml:space="preserve">b </w:t>
      </w:r>
      <w:r>
        <w:rPr>
          <w:spacing w:val="2"/>
        </w:rPr>
        <w:t>中的溶液倒吸入</w:t>
      </w:r>
      <w:r>
        <w:rPr>
          <w:rFonts w:ascii="Times New Roman" w:eastAsia="Times New Roman" w:hAnsi="Times New Roman" w:cs="Times New Roman"/>
          <w:spacing w:val="2"/>
        </w:rPr>
        <w:t>a</w:t>
      </w:r>
      <w:r>
        <w:rPr>
          <w:rFonts w:ascii="Times New Roman" w:eastAsia="Times New Roman" w:hAnsi="Times New Roman" w:cs="Times New Roman"/>
          <w:spacing w:val="32"/>
        </w:rPr>
        <w:t xml:space="preserve"> </w:t>
      </w:r>
      <w:r>
        <w:rPr>
          <w:spacing w:val="2"/>
        </w:rPr>
        <w:t>中</w:t>
      </w:r>
    </w:p>
    <w:p>
      <w:pPr>
        <w:pStyle w:val="BodyText"/>
        <w:spacing w:before="207" w:line="219" w:lineRule="auto"/>
        <w:ind w:left="40"/>
      </w:pPr>
      <w:r>
        <w:rPr>
          <w:rFonts w:ascii="Times New Roman" w:eastAsia="Times New Roman" w:hAnsi="Times New Roman" w:cs="Times New Roman"/>
          <w:spacing w:val="2"/>
        </w:rPr>
        <w:t>C.</w:t>
      </w:r>
      <w:r>
        <w:rPr>
          <w:rFonts w:ascii="Times New Roman" w:eastAsia="Times New Roman" w:hAnsi="Times New Roman" w:cs="Times New Roman"/>
          <w:spacing w:val="25"/>
        </w:rPr>
        <w:t xml:space="preserve">  </w:t>
      </w:r>
      <w:r>
        <w:rPr>
          <w:spacing w:val="2"/>
        </w:rPr>
        <w:t>停止加热后，继续通</w:t>
      </w:r>
      <w:r>
        <w:rPr>
          <w:spacing w:val="-43"/>
        </w:rPr>
        <w:t xml:space="preserve"> </w:t>
      </w:r>
      <w:r>
        <w:rPr>
          <w:rFonts w:ascii="Times New Roman" w:eastAsia="Times New Roman" w:hAnsi="Times New Roman" w:cs="Times New Roman"/>
        </w:rPr>
        <w:t>CO</w:t>
      </w:r>
      <w:r>
        <w:rPr>
          <w:rFonts w:ascii="Times New Roman" w:eastAsia="Times New Roman" w:hAnsi="Times New Roman" w:cs="Times New Roman"/>
          <w:spacing w:val="2"/>
        </w:rPr>
        <w:t xml:space="preserve"> </w:t>
      </w:r>
      <w:r>
        <w:rPr>
          <w:spacing w:val="2"/>
        </w:rPr>
        <w:t>气体，防止生成物被</w:t>
      </w:r>
      <w:r>
        <w:rPr>
          <w:spacing w:val="1"/>
        </w:rPr>
        <w:t>氧化</w:t>
      </w:r>
    </w:p>
    <w:p>
      <w:pPr>
        <w:pStyle w:val="BodyText"/>
        <w:spacing w:before="221" w:line="219" w:lineRule="auto"/>
        <w:ind w:left="30"/>
      </w:pPr>
      <w:r>
        <w:rPr>
          <w:rFonts w:ascii="Times New Roman" w:eastAsia="Times New Roman" w:hAnsi="Times New Roman" w:cs="Times New Roman"/>
          <w:spacing w:val="4"/>
        </w:rPr>
        <w:t>D.</w:t>
      </w:r>
      <w:r>
        <w:rPr>
          <w:rFonts w:ascii="Times New Roman" w:eastAsia="Times New Roman" w:hAnsi="Times New Roman" w:cs="Times New Roman"/>
          <w:spacing w:val="17"/>
          <w:w w:val="101"/>
        </w:rPr>
        <w:t xml:space="preserve">  </w:t>
      </w:r>
      <w:r>
        <w:rPr>
          <w:spacing w:val="4"/>
        </w:rPr>
        <w:t>将产生的</w:t>
      </w:r>
      <w:r>
        <w:rPr>
          <w:spacing w:val="-61"/>
        </w:rPr>
        <w:t xml:space="preserve"> </w:t>
      </w:r>
      <w:r>
        <w:rPr>
          <w:rFonts w:ascii="Times New Roman" w:eastAsia="Times New Roman" w:hAnsi="Times New Roman" w:cs="Times New Roman"/>
        </w:rPr>
        <w:t>CO</w:t>
      </w:r>
      <w:r>
        <w:rPr>
          <w:rFonts w:ascii="Times New Roman" w:eastAsia="Times New Roman" w:hAnsi="Times New Roman" w:cs="Times New Roman"/>
          <w:spacing w:val="4"/>
        </w:rPr>
        <w:t xml:space="preserve">₂ </w:t>
      </w:r>
      <w:r>
        <w:rPr>
          <w:spacing w:val="4"/>
        </w:rPr>
        <w:t>全部赶入装置</w:t>
      </w:r>
      <w:r>
        <w:rPr>
          <w:rFonts w:ascii="Times New Roman" w:eastAsia="Times New Roman" w:hAnsi="Times New Roman" w:cs="Times New Roman"/>
          <w:spacing w:val="4"/>
        </w:rPr>
        <w:t xml:space="preserve">b </w:t>
      </w:r>
      <w:r>
        <w:rPr>
          <w:spacing w:val="4"/>
        </w:rPr>
        <w:t>中，以提高实验的精确度</w:t>
      </w:r>
    </w:p>
    <w:p>
      <w:pPr>
        <w:spacing w:line="279" w:lineRule="auto"/>
      </w:pPr>
    </w:p>
    <w:p>
      <w:pPr>
        <w:spacing w:line="280" w:lineRule="auto"/>
      </w:pPr>
    </w:p>
    <w:p>
      <w:pPr>
        <w:pStyle w:val="BodyText"/>
        <w:spacing w:before="69" w:line="219" w:lineRule="auto"/>
        <w:ind w:left="40"/>
      </w:pPr>
      <w:r>
        <w:rPr>
          <w:spacing w:val="4"/>
        </w:rPr>
        <w:t>28、(14分)研究</w:t>
      </w:r>
      <w:r>
        <w:rPr>
          <w:rFonts w:ascii="Times New Roman" w:eastAsia="Times New Roman" w:hAnsi="Times New Roman" w:cs="Times New Roman"/>
        </w:rPr>
        <w:t>CO</w:t>
      </w:r>
      <w:r>
        <w:rPr>
          <w:rFonts w:ascii="Times New Roman" w:eastAsia="Times New Roman" w:hAnsi="Times New Roman" w:cs="Times New Roman"/>
          <w:spacing w:val="-30"/>
        </w:rPr>
        <w:t xml:space="preserve"> </w:t>
      </w:r>
      <w:r>
        <w:rPr>
          <w:spacing w:val="4"/>
        </w:rPr>
        <w:t>、</w:t>
      </w:r>
      <w:r>
        <w:rPr>
          <w:rFonts w:ascii="Times New Roman" w:eastAsia="Times New Roman" w:hAnsi="Times New Roman" w:cs="Times New Roman"/>
        </w:rPr>
        <w:t>NO</w:t>
      </w:r>
      <w:r>
        <w:rPr>
          <w:rFonts w:ascii="Times New Roman" w:eastAsia="Times New Roman" w:hAnsi="Times New Roman" w:cs="Times New Roman"/>
          <w:spacing w:val="-30"/>
        </w:rPr>
        <w:t xml:space="preserve"> </w:t>
      </w:r>
      <w:r>
        <w:rPr>
          <w:spacing w:val="4"/>
        </w:rPr>
        <w:t>、</w:t>
      </w:r>
      <w:r>
        <w:rPr>
          <w:rFonts w:ascii="Times New Roman" w:eastAsia="Times New Roman" w:hAnsi="Times New Roman" w:cs="Times New Roman"/>
        </w:rPr>
        <w:t>SO</w:t>
      </w:r>
      <w:r>
        <w:rPr>
          <w:rFonts w:ascii="Times New Roman" w:eastAsia="Times New Roman" w:hAnsi="Times New Roman" w:cs="Times New Roman"/>
          <w:spacing w:val="4"/>
        </w:rPr>
        <w:t xml:space="preserve">₂       </w:t>
      </w:r>
      <w:r>
        <w:rPr>
          <w:spacing w:val="4"/>
        </w:rPr>
        <w:t>等的处理</w:t>
      </w:r>
      <w:r>
        <w:rPr>
          <w:spacing w:val="3"/>
        </w:rPr>
        <w:t>方法对环境保护有重要意义。</w:t>
      </w:r>
    </w:p>
    <w:p>
      <w:pPr>
        <w:spacing w:line="288" w:lineRule="auto"/>
      </w:pPr>
    </w:p>
    <w:p>
      <w:pPr>
        <w:pStyle w:val="BodyText"/>
        <w:spacing w:before="68" w:line="212" w:lineRule="auto"/>
        <w:ind w:left="159"/>
      </w:pPr>
      <w:r>
        <w:rPr>
          <w:spacing w:val="4"/>
        </w:rPr>
        <w:t>(1)科学家正在研究利用催化技术将尾气中</w:t>
      </w:r>
      <w:r>
        <w:rPr>
          <w:spacing w:val="3"/>
        </w:rPr>
        <w:t>的</w:t>
      </w:r>
      <w:r>
        <w:rPr>
          <w:rFonts w:ascii="Times New Roman" w:eastAsia="Times New Roman" w:hAnsi="Times New Roman" w:cs="Times New Roman"/>
        </w:rPr>
        <w:t>NO</w:t>
      </w:r>
      <w:r>
        <w:rPr>
          <w:rFonts w:ascii="Times New Roman" w:eastAsia="Times New Roman" w:hAnsi="Times New Roman" w:cs="Times New Roman"/>
          <w:spacing w:val="-8"/>
        </w:rPr>
        <w:t xml:space="preserve"> </w:t>
      </w:r>
      <w:r>
        <w:rPr>
          <w:spacing w:val="3"/>
        </w:rPr>
        <w:t>和</w:t>
      </w:r>
      <w:r>
        <w:rPr>
          <w:spacing w:val="-36"/>
        </w:rPr>
        <w:t xml:space="preserve"> </w:t>
      </w:r>
      <w:r>
        <w:rPr>
          <w:rFonts w:ascii="Times New Roman" w:eastAsia="Times New Roman" w:hAnsi="Times New Roman" w:cs="Times New Roman"/>
        </w:rPr>
        <w:t>CO</w:t>
      </w:r>
      <w:r>
        <w:rPr>
          <w:rFonts w:ascii="Times New Roman" w:eastAsia="Times New Roman" w:hAnsi="Times New Roman" w:cs="Times New Roman"/>
          <w:spacing w:val="23"/>
          <w:w w:val="101"/>
        </w:rPr>
        <w:t xml:space="preserve"> </w:t>
      </w:r>
      <w:r>
        <w:rPr>
          <w:spacing w:val="3"/>
        </w:rPr>
        <w:t>转变成</w:t>
      </w:r>
      <w:r>
        <w:rPr>
          <w:rFonts w:ascii="Times New Roman" w:eastAsia="Times New Roman" w:hAnsi="Times New Roman" w:cs="Times New Roman"/>
        </w:rPr>
        <w:t>CO</w:t>
      </w:r>
      <w:r>
        <w:rPr>
          <w:rFonts w:ascii="Times New Roman" w:eastAsia="Times New Roman" w:hAnsi="Times New Roman" w:cs="Times New Roman"/>
          <w:spacing w:val="3"/>
        </w:rPr>
        <w:t>₂</w:t>
      </w:r>
      <w:r>
        <w:rPr>
          <w:rFonts w:ascii="Times New Roman" w:eastAsia="Times New Roman" w:hAnsi="Times New Roman" w:cs="Times New Roman"/>
          <w:spacing w:val="41"/>
        </w:rPr>
        <w:t xml:space="preserve"> </w:t>
      </w:r>
      <w:r>
        <w:rPr>
          <w:spacing w:val="3"/>
        </w:rPr>
        <w:t>和</w:t>
      </w:r>
      <w:r>
        <w:rPr>
          <w:spacing w:val="-56"/>
        </w:rPr>
        <w:t xml:space="preserve"> </w:t>
      </w:r>
      <w:r>
        <w:rPr>
          <w:rFonts w:ascii="Times New Roman" w:eastAsia="Times New Roman" w:hAnsi="Times New Roman" w:cs="Times New Roman"/>
          <w:spacing w:val="3"/>
        </w:rPr>
        <w:t xml:space="preserve">N₂,    </w:t>
      </w:r>
      <w:r>
        <w:rPr>
          <w:spacing w:val="3"/>
        </w:rPr>
        <w:t>其反应为：</w:t>
      </w:r>
    </w:p>
    <w:p>
      <w:pPr>
        <w:pStyle w:val="BodyText"/>
        <w:spacing w:before="234"/>
        <w:ind w:left="60"/>
        <w:rPr>
          <w:rFonts w:ascii="Times New Roman" w:eastAsia="Times New Roman" w:hAnsi="Times New Roman" w:cs="Times New Roman"/>
          <w:sz w:val="15"/>
          <w:szCs w:val="15"/>
        </w:rPr>
      </w:pPr>
      <w:r>
        <w:rPr>
          <w:position w:val="-10"/>
          <w:sz w:val="15"/>
          <w:szCs w:val="15"/>
        </w:rPr>
        <w:pict>
          <v:shape id="IM 72" o:spid="_x0000_i1071" type="#_x0000_t75" style="width:193.02pt;height:22.46pt;mso-wrap-distance-left:0;mso-wrap-distance-right:0" o:preferrelative="t" filled="f" stroked="f">
            <v:fill o:detectmouseclick="t"/>
            <v:imagedata r:id="rId54" o:title=""/>
            <v:path o:extrusionok="f"/>
            <o:lock v:ext="edit" aspectratio="f"/>
          </v:shape>
        </w:pict>
      </w:r>
      <w:r>
        <w:rPr>
          <w:spacing w:val="10"/>
          <w:sz w:val="15"/>
          <w:szCs w:val="15"/>
        </w:rPr>
        <w:t xml:space="preserve">      </w:t>
      </w:r>
      <w:r>
        <w:rPr>
          <w:spacing w:val="-1"/>
          <w:sz w:val="15"/>
          <w:szCs w:val="15"/>
        </w:rPr>
        <w:t>△</w:t>
      </w:r>
      <w:r>
        <w:rPr>
          <w:rFonts w:ascii="Times New Roman" w:eastAsia="Times New Roman" w:hAnsi="Times New Roman" w:cs="Times New Roman"/>
          <w:spacing w:val="-1"/>
          <w:sz w:val="15"/>
          <w:szCs w:val="15"/>
        </w:rPr>
        <w:t>H=-746.8kJ·mol</w:t>
      </w:r>
    </w:p>
    <w:p>
      <w:pPr>
        <w:pStyle w:val="BodyText"/>
        <w:spacing w:before="237" w:line="217" w:lineRule="auto"/>
        <w:ind w:right="3"/>
        <w:jc w:val="right"/>
      </w:pPr>
      <w:r>
        <w:rPr>
          <w:spacing w:val="5"/>
        </w:rPr>
        <w:t>①为了研究外界条件对该反应的影响，进行下表三组实验</w:t>
      </w:r>
      <w:r>
        <w:rPr>
          <w:spacing w:val="4"/>
        </w:rPr>
        <w:t>，测得不同时刻</w:t>
      </w:r>
      <w:r>
        <w:t>NO</w:t>
      </w:r>
      <w:r>
        <w:rPr>
          <w:spacing w:val="47"/>
        </w:rPr>
        <w:t xml:space="preserve"> </w:t>
      </w:r>
      <w:r>
        <w:rPr>
          <w:spacing w:val="4"/>
        </w:rPr>
        <w:t>的浓度(c) 随时间变化的趋势如图1所</w:t>
      </w:r>
    </w:p>
    <w:p>
      <w:pPr>
        <w:pStyle w:val="BodyText"/>
        <w:spacing w:before="235" w:line="184" w:lineRule="auto"/>
        <w:ind w:left="30"/>
      </w:pPr>
      <w:r>
        <w:rPr>
          <w:spacing w:val="1"/>
        </w:rPr>
        <w:t>示。1、2、3代表的实验编号依次</w:t>
      </w:r>
      <w:r>
        <w:rPr>
          <w:spacing w:val="1"/>
          <w:u w:val="single" w:color="auto"/>
        </w:rPr>
        <w:t>是</w:t>
      </w:r>
      <w:r>
        <w:rPr>
          <w:spacing w:val="14"/>
          <w:u w:val="single" w:color="auto"/>
        </w:rPr>
        <w:t xml:space="preserve">       </w:t>
      </w:r>
      <w:r>
        <w:rPr>
          <w:spacing w:val="1"/>
        </w:rPr>
        <w:t>。</w:t>
      </w:r>
      <w:r>
        <w:rPr>
          <w:spacing w:val="-52"/>
        </w:rPr>
        <w:t xml:space="preserve"> </w:t>
      </w:r>
      <w:r>
        <w:rPr>
          <w:spacing w:val="1"/>
        </w:rPr>
        <w:t>(已知</w:t>
      </w:r>
      <w:r>
        <w:t>在使用等质量催化剂时，增大催化剂比表面积可提高化学反应速</w:t>
      </w:r>
    </w:p>
    <w:p>
      <w:pPr>
        <w:spacing w:line="184" w:lineRule="auto"/>
        <w:sectPr>
          <w:headerReference w:type="default" r:id="rId55"/>
          <w:type w:val="continuous"/>
          <w:pgSz w:w="11910" w:h="16840"/>
          <w:pgMar w:top="400" w:right="559" w:bottom="0" w:left="529" w:header="0" w:footer="0" w:gutter="0"/>
          <w:pgNumType w:start="15"/>
          <w:cols w:space="708"/>
        </w:sectPr>
      </w:pPr>
    </w:p>
    <w:p>
      <w:pPr>
        <w:spacing w:line="261" w:lineRule="auto"/>
      </w:pPr>
    </w:p>
    <w:p>
      <w:pPr>
        <w:spacing w:line="262" w:lineRule="auto"/>
      </w:pPr>
    </w:p>
    <w:p>
      <w:pPr>
        <w:spacing w:line="262" w:lineRule="auto"/>
      </w:pPr>
    </w:p>
    <w:p>
      <w:pPr>
        <w:pStyle w:val="BodyText"/>
        <w:spacing w:before="68" w:line="219" w:lineRule="auto"/>
        <w:ind w:left="115"/>
      </w:pPr>
      <w:r>
        <w:rPr>
          <w:spacing w:val="-18"/>
        </w:rPr>
        <w:t>率。)</w:t>
      </w:r>
    </w:p>
    <w:p>
      <w:pPr>
        <w:pStyle w:val="BodyText"/>
        <w:spacing w:before="219" w:line="219" w:lineRule="auto"/>
        <w:ind w:left="115"/>
      </w:pPr>
      <w:r>
        <w:rPr>
          <w:spacing w:val="4"/>
        </w:rPr>
        <w:t>实验温度</w:t>
      </w:r>
      <w:r>
        <w:rPr>
          <w:spacing w:val="-36"/>
        </w:rPr>
        <w:t xml:space="preserve"> </w:t>
      </w:r>
      <w:r>
        <w:rPr>
          <w:rFonts w:ascii="Times New Roman" w:eastAsia="Times New Roman" w:hAnsi="Times New Roman" w:cs="Times New Roman"/>
        </w:rPr>
        <w:t>NO</w:t>
      </w:r>
      <w:r>
        <w:rPr>
          <w:rFonts w:ascii="Times New Roman" w:eastAsia="Times New Roman" w:hAnsi="Times New Roman" w:cs="Times New Roman"/>
          <w:spacing w:val="4"/>
        </w:rPr>
        <w:t xml:space="preserve"> </w:t>
      </w:r>
      <w:r>
        <w:rPr>
          <w:spacing w:val="4"/>
        </w:rPr>
        <w:t>初始浓度</w:t>
      </w:r>
      <w:r>
        <w:rPr>
          <w:spacing w:val="-18"/>
        </w:rPr>
        <w:t xml:space="preserve"> </w:t>
      </w:r>
      <w:r>
        <w:rPr>
          <w:rFonts w:ascii="Times New Roman" w:eastAsia="Times New Roman" w:hAnsi="Times New Roman" w:cs="Times New Roman"/>
          <w:spacing w:val="4"/>
        </w:rPr>
        <w:t xml:space="preserve">O </w:t>
      </w:r>
      <w:r>
        <w:rPr>
          <w:spacing w:val="4"/>
        </w:rPr>
        <w:t>初始浓度催化剂比表面积催化剂用量编号(℃)</w:t>
      </w:r>
    </w:p>
    <w:p>
      <w:pPr>
        <w:spacing w:line="88"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94"/>
        <w:gridCol w:w="999"/>
        <w:gridCol w:w="1848"/>
        <w:gridCol w:w="2308"/>
        <w:gridCol w:w="2768"/>
        <w:gridCol w:w="207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51"/>
        </w:trPr>
        <w:tc>
          <w:tcPr>
            <w:tcW w:w="994" w:type="dxa"/>
          </w:tcPr>
          <w:p>
            <w:pPr>
              <w:pStyle w:val="TableText"/>
              <w:spacing w:before="271" w:line="489" w:lineRule="exact"/>
              <w:ind w:left="148"/>
            </w:pPr>
            <w:r>
              <w:rPr>
                <w:b/>
                <w:bCs/>
                <w:spacing w:val="-6"/>
                <w:position w:val="21"/>
              </w:rPr>
              <w:t>实验</w:t>
            </w:r>
          </w:p>
          <w:p>
            <w:pPr>
              <w:pStyle w:val="TableText"/>
              <w:spacing w:line="219" w:lineRule="auto"/>
              <w:ind w:left="148"/>
            </w:pPr>
            <w:r>
              <w:rPr>
                <w:b/>
                <w:bCs/>
                <w:spacing w:val="-5"/>
              </w:rPr>
              <w:t>编号</w:t>
            </w:r>
          </w:p>
        </w:tc>
        <w:tc>
          <w:tcPr>
            <w:tcW w:w="999" w:type="dxa"/>
          </w:tcPr>
          <w:p>
            <w:pPr>
              <w:pStyle w:val="TableText"/>
              <w:spacing w:before="281" w:line="492" w:lineRule="exact"/>
              <w:ind w:left="104"/>
            </w:pPr>
            <w:r>
              <w:rPr>
                <w:b/>
                <w:bCs/>
                <w:spacing w:val="-5"/>
                <w:position w:val="21"/>
              </w:rPr>
              <w:t>温度</w:t>
            </w:r>
          </w:p>
          <w:p>
            <w:pPr>
              <w:pStyle w:val="TableText"/>
              <w:spacing w:line="222" w:lineRule="auto"/>
              <w:ind w:left="224"/>
            </w:pPr>
            <w:r>
              <w:rPr>
                <w:b/>
                <w:bCs/>
                <w:spacing w:val="-14"/>
              </w:rPr>
              <w:t>(℃)</w:t>
            </w:r>
          </w:p>
        </w:tc>
        <w:tc>
          <w:tcPr>
            <w:tcW w:w="1848" w:type="dxa"/>
          </w:tcPr>
          <w:p>
            <w:pPr>
              <w:pStyle w:val="TableText"/>
              <w:spacing w:before="221" w:line="220" w:lineRule="auto"/>
              <w:ind w:left="134"/>
            </w:pPr>
            <w:r>
              <w:rPr>
                <w:b/>
                <w:bCs/>
                <w:spacing w:val="-3"/>
              </w:rPr>
              <w:t>NO初始浓度</w:t>
            </w:r>
          </w:p>
          <w:p>
            <w:pPr>
              <w:pStyle w:val="TableText"/>
              <w:spacing w:before="217" w:line="222" w:lineRule="auto"/>
              <w:ind w:left="131"/>
              <w:rPr>
                <w:sz w:val="43"/>
                <w:szCs w:val="43"/>
              </w:rPr>
            </w:pPr>
            <w:r>
              <w:rPr>
                <w:spacing w:val="-12"/>
                <w:sz w:val="43"/>
                <w:szCs w:val="43"/>
              </w:rPr>
              <w:t>(mol-L')</w:t>
            </w:r>
          </w:p>
        </w:tc>
        <w:tc>
          <w:tcPr>
            <w:tcW w:w="2308" w:type="dxa"/>
          </w:tcPr>
          <w:p>
            <w:pPr>
              <w:pStyle w:val="TableText"/>
              <w:spacing w:before="221" w:line="220" w:lineRule="auto"/>
              <w:ind w:left="117"/>
            </w:pPr>
            <w:r>
              <w:rPr>
                <w:b/>
                <w:bCs/>
                <w:spacing w:val="-4"/>
              </w:rPr>
              <w:t>CO初始浓度</w:t>
            </w:r>
          </w:p>
          <w:p>
            <w:pPr>
              <w:pStyle w:val="TableText"/>
              <w:spacing w:before="224" w:line="222" w:lineRule="auto"/>
              <w:ind w:left="114"/>
              <w:rPr>
                <w:sz w:val="37"/>
                <w:szCs w:val="37"/>
              </w:rPr>
            </w:pPr>
            <w:r>
              <w:rPr>
                <w:spacing w:val="-10"/>
                <w:sz w:val="37"/>
                <w:szCs w:val="37"/>
              </w:rPr>
              <w:t>(mol·L')</w:t>
            </w:r>
          </w:p>
        </w:tc>
        <w:tc>
          <w:tcPr>
            <w:tcW w:w="2768" w:type="dxa"/>
          </w:tcPr>
          <w:p>
            <w:pPr>
              <w:pStyle w:val="TableText"/>
              <w:spacing w:before="219" w:line="444" w:lineRule="exact"/>
              <w:ind w:left="99"/>
            </w:pPr>
            <w:r>
              <w:rPr>
                <w:b/>
                <w:bCs/>
                <w:spacing w:val="-4"/>
                <w:position w:val="17"/>
              </w:rPr>
              <w:t>催化剂比表面积</w:t>
            </w:r>
          </w:p>
          <w:p>
            <w:pPr>
              <w:pStyle w:val="TableText"/>
              <w:spacing w:before="1" w:line="213" w:lineRule="auto"/>
              <w:ind w:left="101"/>
              <w:rPr>
                <w:sz w:val="37"/>
                <w:szCs w:val="37"/>
              </w:rPr>
            </w:pPr>
            <w:r>
              <w:rPr>
                <w:b/>
                <w:bCs/>
                <w:spacing w:val="-18"/>
                <w:sz w:val="37"/>
                <w:szCs w:val="37"/>
              </w:rPr>
              <w:t>(m²·g)</w:t>
            </w:r>
          </w:p>
        </w:tc>
        <w:tc>
          <w:tcPr>
            <w:tcW w:w="2073" w:type="dxa"/>
          </w:tcPr>
          <w:p>
            <w:pPr>
              <w:pStyle w:val="TableText"/>
              <w:spacing w:before="289" w:line="219" w:lineRule="auto"/>
              <w:ind w:left="101"/>
            </w:pPr>
            <w:r>
              <w:rPr>
                <w:b/>
                <w:bCs/>
                <w:spacing w:val="-4"/>
              </w:rPr>
              <w:t>催化剂用量</w:t>
            </w:r>
          </w:p>
          <w:p>
            <w:pPr>
              <w:pStyle w:val="TableText"/>
              <w:spacing w:before="208" w:line="214" w:lineRule="auto"/>
              <w:ind w:left="98"/>
              <w:rPr>
                <w:sz w:val="27"/>
                <w:szCs w:val="27"/>
              </w:rPr>
            </w:pPr>
            <w:r>
              <w:rPr>
                <w:spacing w:val="-13"/>
                <w:sz w:val="27"/>
                <w:szCs w:val="27"/>
              </w:rPr>
              <w:t>(g)</w:t>
            </w:r>
          </w:p>
        </w:tc>
      </w:tr>
      <w:tr>
        <w:tblPrEx>
          <w:tblInd w:w="5" w:type="dxa"/>
          <w:tblLayout w:type="fixed"/>
          <w:tblCellMar>
            <w:top w:w="0" w:type="dxa"/>
            <w:left w:w="0" w:type="dxa"/>
            <w:bottom w:w="0" w:type="dxa"/>
            <w:right w:w="0" w:type="dxa"/>
          </w:tblCellMar>
          <w:tblLook w:val="0000"/>
        </w:tblPrEx>
        <w:trPr>
          <w:trHeight w:val="768"/>
        </w:trPr>
        <w:tc>
          <w:tcPr>
            <w:tcW w:w="994" w:type="dxa"/>
          </w:tcPr>
          <w:p>
            <w:pPr>
              <w:spacing w:line="268" w:lineRule="auto"/>
            </w:pPr>
          </w:p>
          <w:p>
            <w:pPr>
              <w:pStyle w:val="TableText"/>
              <w:spacing w:before="68" w:line="182" w:lineRule="auto"/>
              <w:ind w:left="145"/>
            </w:pPr>
            <w:r>
              <w:t>I</w:t>
            </w:r>
          </w:p>
        </w:tc>
        <w:tc>
          <w:tcPr>
            <w:tcW w:w="999" w:type="dxa"/>
          </w:tcPr>
          <w:p>
            <w:pPr>
              <w:spacing w:line="265" w:lineRule="auto"/>
            </w:pPr>
          </w:p>
          <w:p>
            <w:pPr>
              <w:pStyle w:val="TableText"/>
              <w:spacing w:before="68" w:line="183" w:lineRule="auto"/>
              <w:ind w:left="104"/>
            </w:pPr>
            <w:r>
              <w:rPr>
                <w:b/>
                <w:bCs/>
                <w:spacing w:val="-5"/>
              </w:rPr>
              <w:t>280</w:t>
            </w:r>
          </w:p>
        </w:tc>
        <w:tc>
          <w:tcPr>
            <w:tcW w:w="1848" w:type="dxa"/>
          </w:tcPr>
          <w:p>
            <w:pPr>
              <w:spacing w:line="265" w:lineRule="auto"/>
            </w:pPr>
          </w:p>
          <w:p>
            <w:pPr>
              <w:pStyle w:val="TableText"/>
              <w:spacing w:before="69" w:line="184" w:lineRule="auto"/>
              <w:ind w:left="131"/>
            </w:pPr>
            <w:r>
              <w:rPr>
                <w:spacing w:val="-3"/>
              </w:rPr>
              <w:t>1.20×10-3</w:t>
            </w:r>
          </w:p>
        </w:tc>
        <w:tc>
          <w:tcPr>
            <w:tcW w:w="2308" w:type="dxa"/>
          </w:tcPr>
          <w:p>
            <w:pPr>
              <w:spacing w:line="265" w:lineRule="auto"/>
            </w:pPr>
          </w:p>
          <w:p>
            <w:pPr>
              <w:pStyle w:val="TableText"/>
              <w:spacing w:before="69" w:line="184" w:lineRule="auto"/>
              <w:ind w:left="114"/>
            </w:pPr>
            <w:r>
              <w:rPr>
                <w:spacing w:val="-2"/>
              </w:rPr>
              <w:t>5.80×10-3</w:t>
            </w:r>
          </w:p>
        </w:tc>
        <w:tc>
          <w:tcPr>
            <w:tcW w:w="2768" w:type="dxa"/>
          </w:tcPr>
          <w:p>
            <w:pPr>
              <w:spacing w:line="265" w:lineRule="auto"/>
            </w:pPr>
          </w:p>
          <w:p>
            <w:pPr>
              <w:pStyle w:val="TableText"/>
              <w:spacing w:before="68" w:line="183" w:lineRule="auto"/>
              <w:ind w:left="99"/>
            </w:pPr>
            <w:r>
              <w:rPr>
                <w:b/>
                <w:bCs/>
                <w:spacing w:val="-5"/>
              </w:rPr>
              <w:t>82</w:t>
            </w:r>
          </w:p>
        </w:tc>
        <w:tc>
          <w:tcPr>
            <w:tcW w:w="2073" w:type="dxa"/>
          </w:tcPr>
          <w:p>
            <w:pPr>
              <w:spacing w:line="266" w:lineRule="auto"/>
            </w:pPr>
          </w:p>
          <w:p>
            <w:pPr>
              <w:pStyle w:val="TableText"/>
              <w:spacing w:before="69" w:line="183" w:lineRule="auto"/>
              <w:ind w:left="98"/>
            </w:pPr>
            <w:r>
              <w:rPr>
                <w:spacing w:val="-4"/>
              </w:rPr>
              <w:t>50</w:t>
            </w:r>
          </w:p>
        </w:tc>
      </w:tr>
      <w:tr>
        <w:tblPrEx>
          <w:tblInd w:w="5" w:type="dxa"/>
          <w:tblLayout w:type="fixed"/>
          <w:tblCellMar>
            <w:top w:w="0" w:type="dxa"/>
            <w:left w:w="0" w:type="dxa"/>
            <w:bottom w:w="0" w:type="dxa"/>
            <w:right w:w="0" w:type="dxa"/>
          </w:tblCellMar>
          <w:tblLook w:val="0000"/>
        </w:tblPrEx>
        <w:trPr>
          <w:trHeight w:val="788"/>
        </w:trPr>
        <w:tc>
          <w:tcPr>
            <w:tcW w:w="994" w:type="dxa"/>
          </w:tcPr>
          <w:p>
            <w:pPr>
              <w:spacing w:line="242" w:lineRule="auto"/>
            </w:pPr>
          </w:p>
          <w:p>
            <w:pPr>
              <w:pStyle w:val="TableText"/>
              <w:spacing w:before="69" w:line="235" w:lineRule="auto"/>
              <w:ind w:left="145"/>
            </w:pPr>
            <w:r>
              <w:t>Ⅱ</w:t>
            </w:r>
          </w:p>
        </w:tc>
        <w:tc>
          <w:tcPr>
            <w:tcW w:w="999" w:type="dxa"/>
          </w:tcPr>
          <w:p>
            <w:pPr>
              <w:spacing w:line="277" w:lineRule="auto"/>
            </w:pPr>
          </w:p>
          <w:p>
            <w:pPr>
              <w:pStyle w:val="TableText"/>
              <w:spacing w:before="68" w:line="183" w:lineRule="auto"/>
              <w:ind w:left="104"/>
            </w:pPr>
            <w:r>
              <w:rPr>
                <w:b/>
                <w:bCs/>
                <w:spacing w:val="-5"/>
              </w:rPr>
              <w:t>280</w:t>
            </w:r>
          </w:p>
        </w:tc>
        <w:tc>
          <w:tcPr>
            <w:tcW w:w="1848" w:type="dxa"/>
          </w:tcPr>
          <w:p>
            <w:pPr>
              <w:spacing w:line="277" w:lineRule="auto"/>
            </w:pPr>
          </w:p>
          <w:p>
            <w:pPr>
              <w:pStyle w:val="TableText"/>
              <w:spacing w:before="68" w:line="184" w:lineRule="auto"/>
              <w:ind w:left="131"/>
            </w:pPr>
            <w:r>
              <w:rPr>
                <w:spacing w:val="-3"/>
              </w:rPr>
              <w:t>1.20×10-3</w:t>
            </w:r>
          </w:p>
        </w:tc>
        <w:tc>
          <w:tcPr>
            <w:tcW w:w="2308" w:type="dxa"/>
          </w:tcPr>
          <w:p>
            <w:pPr>
              <w:spacing w:line="277" w:lineRule="auto"/>
            </w:pPr>
          </w:p>
          <w:p>
            <w:pPr>
              <w:pStyle w:val="TableText"/>
              <w:spacing w:before="68" w:line="184" w:lineRule="auto"/>
              <w:ind w:left="114"/>
            </w:pPr>
            <w:r>
              <w:rPr>
                <w:spacing w:val="-2"/>
              </w:rPr>
              <w:t>5.80×10-3</w:t>
            </w:r>
          </w:p>
        </w:tc>
        <w:tc>
          <w:tcPr>
            <w:tcW w:w="2768" w:type="dxa"/>
          </w:tcPr>
          <w:p>
            <w:pPr>
              <w:spacing w:line="277" w:lineRule="auto"/>
            </w:pPr>
          </w:p>
          <w:p>
            <w:pPr>
              <w:pStyle w:val="TableText"/>
              <w:spacing w:before="68" w:line="184" w:lineRule="auto"/>
              <w:ind w:left="99"/>
            </w:pPr>
            <w:r>
              <w:rPr>
                <w:b/>
                <w:bCs/>
                <w:spacing w:val="-8"/>
              </w:rPr>
              <w:t>124</w:t>
            </w:r>
          </w:p>
        </w:tc>
        <w:tc>
          <w:tcPr>
            <w:tcW w:w="2073" w:type="dxa"/>
          </w:tcPr>
          <w:p>
            <w:pPr>
              <w:spacing w:line="278" w:lineRule="auto"/>
            </w:pPr>
          </w:p>
          <w:p>
            <w:pPr>
              <w:pStyle w:val="TableText"/>
              <w:spacing w:before="69" w:line="183" w:lineRule="auto"/>
              <w:ind w:left="98"/>
            </w:pPr>
            <w:r>
              <w:rPr>
                <w:spacing w:val="-4"/>
              </w:rPr>
              <w:t>50</w:t>
            </w:r>
          </w:p>
        </w:tc>
      </w:tr>
      <w:tr>
        <w:tblPrEx>
          <w:tblInd w:w="5" w:type="dxa"/>
          <w:tblLayout w:type="fixed"/>
          <w:tblCellMar>
            <w:top w:w="0" w:type="dxa"/>
            <w:left w:w="0" w:type="dxa"/>
            <w:bottom w:w="0" w:type="dxa"/>
            <w:right w:w="0" w:type="dxa"/>
          </w:tblCellMar>
          <w:tblLook w:val="0000"/>
        </w:tblPrEx>
        <w:trPr>
          <w:trHeight w:val="762"/>
        </w:trPr>
        <w:tc>
          <w:tcPr>
            <w:tcW w:w="994" w:type="dxa"/>
          </w:tcPr>
          <w:p>
            <w:pPr>
              <w:pStyle w:val="TableText"/>
              <w:spacing w:before="304" w:line="235" w:lineRule="auto"/>
              <w:ind w:left="145"/>
            </w:pPr>
            <w:r>
              <w:t>Ⅲ</w:t>
            </w:r>
          </w:p>
        </w:tc>
        <w:tc>
          <w:tcPr>
            <w:tcW w:w="999" w:type="dxa"/>
          </w:tcPr>
          <w:p>
            <w:pPr>
              <w:spacing w:line="269" w:lineRule="auto"/>
            </w:pPr>
          </w:p>
          <w:p>
            <w:pPr>
              <w:pStyle w:val="TableText"/>
              <w:spacing w:before="68" w:line="183" w:lineRule="auto"/>
              <w:ind w:left="104"/>
            </w:pPr>
            <w:r>
              <w:rPr>
                <w:b/>
                <w:bCs/>
                <w:spacing w:val="-5"/>
              </w:rPr>
              <w:t>350</w:t>
            </w:r>
          </w:p>
        </w:tc>
        <w:tc>
          <w:tcPr>
            <w:tcW w:w="1848" w:type="dxa"/>
          </w:tcPr>
          <w:p>
            <w:pPr>
              <w:spacing w:line="269" w:lineRule="auto"/>
            </w:pPr>
          </w:p>
          <w:p>
            <w:pPr>
              <w:pStyle w:val="TableText"/>
              <w:spacing w:before="69" w:line="184" w:lineRule="auto"/>
              <w:ind w:left="131"/>
            </w:pPr>
            <w:r>
              <w:rPr>
                <w:spacing w:val="-3"/>
              </w:rPr>
              <w:t>1.20×10-3</w:t>
            </w:r>
          </w:p>
        </w:tc>
        <w:tc>
          <w:tcPr>
            <w:tcW w:w="2308" w:type="dxa"/>
          </w:tcPr>
          <w:p>
            <w:pPr>
              <w:spacing w:line="269" w:lineRule="auto"/>
            </w:pPr>
          </w:p>
          <w:p>
            <w:pPr>
              <w:pStyle w:val="TableText"/>
              <w:spacing w:before="69" w:line="184" w:lineRule="auto"/>
              <w:ind w:left="114"/>
            </w:pPr>
            <w:r>
              <w:rPr>
                <w:spacing w:val="-2"/>
              </w:rPr>
              <w:t>5.80×10-3</w:t>
            </w:r>
          </w:p>
        </w:tc>
        <w:tc>
          <w:tcPr>
            <w:tcW w:w="2768" w:type="dxa"/>
          </w:tcPr>
          <w:p>
            <w:pPr>
              <w:spacing w:line="269" w:lineRule="auto"/>
            </w:pPr>
          </w:p>
          <w:p>
            <w:pPr>
              <w:pStyle w:val="TableText"/>
              <w:spacing w:before="69" w:line="184" w:lineRule="auto"/>
              <w:ind w:left="99"/>
            </w:pPr>
            <w:r>
              <w:rPr>
                <w:b/>
                <w:bCs/>
                <w:spacing w:val="-8"/>
              </w:rPr>
              <w:t>124</w:t>
            </w:r>
          </w:p>
        </w:tc>
        <w:tc>
          <w:tcPr>
            <w:tcW w:w="2073" w:type="dxa"/>
          </w:tcPr>
          <w:p>
            <w:pPr>
              <w:spacing w:line="271" w:lineRule="auto"/>
            </w:pPr>
          </w:p>
          <w:p>
            <w:pPr>
              <w:pStyle w:val="TableText"/>
              <w:spacing w:before="68" w:line="183" w:lineRule="auto"/>
              <w:ind w:left="98"/>
            </w:pPr>
            <w:r>
              <w:rPr>
                <w:spacing w:val="-4"/>
              </w:rPr>
              <w:t>50</w:t>
            </w:r>
          </w:p>
        </w:tc>
      </w:tr>
    </w:tbl>
    <w:p>
      <w:pPr>
        <w:pStyle w:val="BodyText"/>
        <w:spacing w:before="140" w:line="422" w:lineRule="auto"/>
        <w:ind w:left="115"/>
      </w:pPr>
      <w:r>
        <w:rPr>
          <w:spacing w:val="2"/>
        </w:rPr>
        <w:t>②图2表示</w:t>
      </w:r>
      <w:r>
        <w:rPr>
          <w:spacing w:val="-44"/>
        </w:rPr>
        <w:t xml:space="preserve"> </w:t>
      </w:r>
      <w:r>
        <w:rPr>
          <w:rFonts w:ascii="Times New Roman" w:eastAsia="Times New Roman" w:hAnsi="Times New Roman" w:cs="Times New Roman"/>
        </w:rPr>
        <w:t>NO</w:t>
      </w:r>
      <w:r>
        <w:rPr>
          <w:rFonts w:ascii="Times New Roman" w:eastAsia="Times New Roman" w:hAnsi="Times New Roman" w:cs="Times New Roman"/>
          <w:spacing w:val="2"/>
        </w:rPr>
        <w:t xml:space="preserve"> </w:t>
      </w:r>
      <w:r>
        <w:rPr>
          <w:spacing w:val="2"/>
        </w:rPr>
        <w:t>的平衡转化率</w:t>
      </w:r>
      <w:r>
        <w:rPr>
          <w:spacing w:val="-34"/>
        </w:rPr>
        <w:t xml:space="preserve"> </w:t>
      </w:r>
      <w:r>
        <w:rPr>
          <w:rFonts w:ascii="Times New Roman" w:eastAsia="Times New Roman" w:hAnsi="Times New Roman" w:cs="Times New Roman"/>
          <w:spacing w:val="2"/>
        </w:rPr>
        <w:t xml:space="preserve">(a)   </w:t>
      </w:r>
      <w:r>
        <w:rPr>
          <w:spacing w:val="2"/>
        </w:rPr>
        <w:t>随温度、压强变化的示意图。</w:t>
      </w:r>
      <w:r>
        <w:rPr>
          <w:rFonts w:ascii="Times New Roman" w:eastAsia="Times New Roman" w:hAnsi="Times New Roman" w:cs="Times New Roman"/>
          <w:spacing w:val="2"/>
        </w:rPr>
        <w:t>X</w:t>
      </w:r>
      <w:r>
        <w:rPr>
          <w:rFonts w:ascii="Times New Roman" w:eastAsia="Times New Roman" w:hAnsi="Times New Roman" w:cs="Times New Roman"/>
          <w:spacing w:val="-13"/>
        </w:rPr>
        <w:t xml:space="preserve"> </w:t>
      </w:r>
      <w:r>
        <w:rPr>
          <w:spacing w:val="2"/>
        </w:rPr>
        <w:t>表示的是</w:t>
      </w:r>
      <w:r>
        <w:rPr>
          <w:spacing w:val="-98"/>
        </w:rPr>
        <w:t xml:space="preserve"> </w:t>
      </w:r>
      <w:r>
        <w:rPr>
          <w:spacing w:val="1"/>
          <w:u w:val="single" w:color="auto"/>
        </w:rPr>
        <w:t xml:space="preserve">        </w:t>
      </w:r>
      <w:r>
        <w:rPr>
          <w:spacing w:val="-93"/>
        </w:rPr>
        <w:t xml:space="preserve"> </w:t>
      </w:r>
      <w:r>
        <w:rPr>
          <w:spacing w:val="2"/>
        </w:rPr>
        <w:t>_,理由</w:t>
      </w:r>
      <w:r>
        <w:rPr>
          <w:spacing w:val="2"/>
          <w:u w:val="single" w:color="auto"/>
        </w:rPr>
        <w:t xml:space="preserve">是 </w:t>
      </w:r>
      <w:r>
        <w:rPr>
          <w:spacing w:val="1"/>
          <w:u w:val="single" w:color="auto"/>
        </w:rPr>
        <w:t xml:space="preserve">       </w:t>
      </w:r>
      <w:r>
        <w:rPr>
          <w:spacing w:val="-95"/>
        </w:rPr>
        <w:t xml:space="preserve"> </w:t>
      </w:r>
      <w:r>
        <w:rPr>
          <w:rFonts w:ascii="Times New Roman" w:eastAsia="Times New Roman" w:hAnsi="Times New Roman" w:cs="Times New Roman"/>
          <w:spacing w:val="1"/>
        </w:rPr>
        <w:t xml:space="preserve">:Y    </w:t>
      </w:r>
      <w:r>
        <w:rPr>
          <w:spacing w:val="1"/>
        </w:rPr>
        <w:t>表示的是</w:t>
      </w:r>
    </w:p>
    <w:p>
      <w:pPr>
        <w:pStyle w:val="BodyText"/>
        <w:tabs>
          <w:tab w:val="left" w:pos="955"/>
        </w:tabs>
        <w:spacing w:line="216" w:lineRule="auto"/>
        <w:ind w:left="115"/>
      </w:pPr>
      <w:r>
        <w:rPr>
          <w:u w:val="single" w:color="auto"/>
        </w:rPr>
        <w:tab/>
      </w:r>
      <w:r>
        <w:rPr>
          <w:spacing w:val="-13"/>
        </w:rPr>
        <w:t>,</w:t>
      </w:r>
      <w:r>
        <w:rPr>
          <w:spacing w:val="42"/>
        </w:rPr>
        <w:t xml:space="preserve"> </w:t>
      </w:r>
      <w:r>
        <w:rPr>
          <w:spacing w:val="-13"/>
        </w:rPr>
        <w:t>且Y</w:t>
      </w:r>
      <w:r>
        <w:rPr>
          <w:rFonts w:ascii="Calibri" w:eastAsia="Calibri" w:hAnsi="Calibri" w:cs="Calibri"/>
          <w:spacing w:val="-13"/>
        </w:rPr>
        <w:t>₁</w:t>
      </w:r>
      <w:r>
        <w:rPr>
          <w:rFonts w:ascii="Calibri" w:eastAsia="Calibri" w:hAnsi="Calibri" w:cs="Calibri"/>
          <w:spacing w:val="11"/>
        </w:rPr>
        <w:t xml:space="preserve"> </w:t>
      </w:r>
      <w:r>
        <w:rPr>
          <w:rFonts w:ascii="Calibri" w:eastAsia="Calibri" w:hAnsi="Calibri" w:cs="Calibri"/>
          <w:spacing w:val="-13"/>
          <w:u w:val="single" w:color="auto"/>
        </w:rPr>
        <w:t xml:space="preserve">                    </w:t>
      </w:r>
      <w:r>
        <w:rPr>
          <w:spacing w:val="-13"/>
        </w:rPr>
        <w:t>Y</w:t>
      </w:r>
      <w:r>
        <w:rPr>
          <w:rFonts w:ascii="Calibri" w:eastAsia="Calibri" w:hAnsi="Calibri" w:cs="Calibri"/>
          <w:spacing w:val="-13"/>
        </w:rPr>
        <w:t xml:space="preserve">₂    </w:t>
      </w:r>
      <w:r>
        <w:rPr>
          <w:spacing w:val="-13"/>
        </w:rPr>
        <w:t>(填“&gt;”或“&lt;”),</w:t>
      </w:r>
    </w:p>
    <w:p>
      <w:pPr>
        <w:spacing w:before="53"/>
      </w:pPr>
    </w:p>
    <w:p>
      <w:pPr>
        <w:spacing w:before="53"/>
      </w:pPr>
    </w:p>
    <w:p>
      <w:pPr>
        <w:sectPr>
          <w:headerReference w:type="default" r:id="rId56"/>
          <w:pgSz w:w="11910" w:h="16840"/>
          <w:pgMar w:top="400" w:right="464" w:bottom="0" w:left="444" w:header="0" w:footer="0" w:gutter="0"/>
          <w:pgNumType w:start="16"/>
          <w:cols w:space="708"/>
        </w:sectPr>
      </w:pPr>
    </w:p>
    <w:p>
      <w:pPr>
        <w:spacing w:line="2300" w:lineRule="exact"/>
        <w:ind w:firstLine="514"/>
      </w:pPr>
      <w:r>
        <w:rPr>
          <w:position w:val="-46"/>
        </w:rPr>
        <w:pict>
          <v:shape id="IM 74" o:spid="_x0000_i1072" type="#_x0000_t75" style="width:157.49pt;height:115pt;mso-wrap-distance-left:0;mso-wrap-distance-right:0" o:preferrelative="t" filled="f" stroked="f">
            <v:fill o:detectmouseclick="t"/>
            <v:imagedata r:id="rId57" o:title=""/>
            <v:path o:extrusionok="f"/>
            <o:lock v:ext="edit" aspectratio="f"/>
          </v:shape>
        </w:pict>
      </w:r>
    </w:p>
    <w:p>
      <w:pPr>
        <w:pStyle w:val="BodyText"/>
        <w:spacing w:before="220" w:line="186" w:lineRule="auto"/>
        <w:ind w:left="885"/>
      </w:pPr>
      <w:r>
        <w:rPr>
          <w:spacing w:val="-15"/>
        </w:rPr>
        <w:t>图</w:t>
      </w:r>
      <w:r>
        <w:rPr>
          <w:spacing w:val="14"/>
        </w:rPr>
        <w:t xml:space="preserve"> </w:t>
      </w:r>
      <w:r>
        <w:rPr>
          <w:spacing w:val="-15"/>
        </w:rPr>
        <w:t>1</w:t>
      </w:r>
    </w:p>
    <w:p>
      <w:pPr>
        <w:spacing w:line="14" w:lineRule="auto"/>
        <w:rPr>
          <w:sz w:val="2"/>
        </w:rPr>
      </w:pPr>
      <w:r>
        <w:rPr>
          <w:rFonts w:ascii="Arial" w:eastAsia="Arial" w:hAnsi="Arial" w:cs="Arial"/>
          <w:sz w:val="2"/>
          <w:szCs w:val="2"/>
        </w:rPr>
        <w:br w:type="column"/>
      </w:r>
    </w:p>
    <w:p>
      <w:pPr>
        <w:spacing w:before="88" w:line="2260" w:lineRule="exact"/>
      </w:pPr>
      <w:r>
        <w:rPr>
          <w:position w:val="-45"/>
        </w:rPr>
        <w:pict>
          <v:shape id="IM 76" o:spid="_x0000_i1073" type="#_x0000_t75" style="width:125.44pt;height:113pt;mso-wrap-distance-left:0;mso-wrap-distance-right:0" o:preferrelative="t" filled="f" stroked="f">
            <v:fill o:detectmouseclick="t"/>
            <v:imagedata r:id="rId58" o:title=""/>
            <v:path o:extrusionok="f"/>
            <o:lock v:ext="edit" aspectratio="f"/>
          </v:shape>
        </w:pict>
      </w:r>
    </w:p>
    <w:p>
      <w:pPr>
        <w:spacing w:before="169" w:line="187" w:lineRule="auto"/>
        <w:ind w:left="649"/>
        <w:rPr>
          <w:rFonts w:ascii="黑体" w:eastAsia="黑体" w:hAnsi="黑体" w:cs="黑体"/>
        </w:rPr>
      </w:pPr>
      <w:r>
        <w:rPr>
          <w:rFonts w:ascii="黑体" w:eastAsia="黑体" w:hAnsi="黑体" w:cs="黑体"/>
          <w:spacing w:val="-11"/>
          <w:sz w:val="21"/>
          <w:szCs w:val="21"/>
        </w:rPr>
        <w:t>图 2</w:t>
      </w:r>
    </w:p>
    <w:p>
      <w:pPr>
        <w:spacing w:line="187" w:lineRule="auto"/>
        <w:rPr>
          <w:rFonts w:ascii="黑体" w:eastAsia="黑体" w:hAnsi="黑体" w:cs="黑体"/>
        </w:rPr>
        <w:sectPr>
          <w:headerReference w:type="default" r:id="rId59"/>
          <w:type w:val="continuous"/>
          <w:pgSz w:w="11910" w:h="16840"/>
          <w:pgMar w:top="400" w:right="464" w:bottom="0" w:left="444" w:header="0" w:footer="0" w:gutter="0"/>
          <w:pgNumType w:start="17"/>
          <w:cols w:num="2" w:space="100" w:equalWidth="0">
            <w:col w:w="4396" w:space="100"/>
            <w:col w:w="6506" w:space="0"/>
          </w:cols>
        </w:sectPr>
      </w:pPr>
    </w:p>
    <w:p>
      <w:pPr>
        <w:spacing w:line="346" w:lineRule="auto"/>
      </w:pPr>
    </w:p>
    <w:p>
      <w:pPr>
        <w:pStyle w:val="BodyText"/>
        <w:spacing w:before="82" w:line="214" w:lineRule="auto"/>
        <w:ind w:left="195"/>
        <w:rPr>
          <w:sz w:val="25"/>
          <w:szCs w:val="25"/>
        </w:rPr>
      </w:pPr>
      <w:r>
        <w:rPr>
          <w:spacing w:val="-10"/>
          <w:sz w:val="25"/>
          <w:szCs w:val="25"/>
        </w:rPr>
        <w:t>(2)一定温度下，将NO</w:t>
      </w:r>
      <w:r>
        <w:rPr>
          <w:rFonts w:ascii="Calibri" w:eastAsia="Calibri" w:hAnsi="Calibri" w:cs="Calibri"/>
          <w:spacing w:val="-10"/>
          <w:sz w:val="25"/>
          <w:szCs w:val="25"/>
        </w:rPr>
        <w:t>₂</w:t>
      </w:r>
      <w:r>
        <w:rPr>
          <w:rFonts w:ascii="Calibri" w:eastAsia="Calibri" w:hAnsi="Calibri" w:cs="Calibri"/>
          <w:spacing w:val="17"/>
          <w:w w:val="101"/>
          <w:sz w:val="25"/>
          <w:szCs w:val="25"/>
        </w:rPr>
        <w:t xml:space="preserve">  </w:t>
      </w:r>
      <w:r>
        <w:rPr>
          <w:spacing w:val="-10"/>
          <w:sz w:val="25"/>
          <w:szCs w:val="25"/>
        </w:rPr>
        <w:t>与SO</w:t>
      </w:r>
      <w:r>
        <w:rPr>
          <w:rFonts w:ascii="Calibri" w:eastAsia="Calibri" w:hAnsi="Calibri" w:cs="Calibri"/>
          <w:spacing w:val="-10"/>
          <w:sz w:val="25"/>
          <w:szCs w:val="25"/>
        </w:rPr>
        <w:t>₂</w:t>
      </w:r>
      <w:r>
        <w:rPr>
          <w:rFonts w:ascii="Calibri" w:eastAsia="Calibri" w:hAnsi="Calibri" w:cs="Calibri"/>
          <w:spacing w:val="40"/>
          <w:w w:val="101"/>
          <w:sz w:val="25"/>
          <w:szCs w:val="25"/>
        </w:rPr>
        <w:t xml:space="preserve"> </w:t>
      </w:r>
      <w:r>
        <w:rPr>
          <w:spacing w:val="-10"/>
          <w:sz w:val="25"/>
          <w:szCs w:val="25"/>
        </w:rPr>
        <w:t>以体积比1:2置于密闭容器中发生反应</w:t>
      </w:r>
      <w:r>
        <w:rPr>
          <w:spacing w:val="-11"/>
          <w:sz w:val="25"/>
          <w:szCs w:val="25"/>
        </w:rPr>
        <w:t>N O,(g)+SO</w:t>
      </w:r>
      <w:r>
        <w:rPr>
          <w:rFonts w:ascii="Calibri" w:eastAsia="Calibri" w:hAnsi="Calibri" w:cs="Calibri"/>
          <w:spacing w:val="-11"/>
          <w:sz w:val="25"/>
          <w:szCs w:val="25"/>
        </w:rPr>
        <w:t xml:space="preserve">₂ </w:t>
      </w:r>
      <w:r>
        <w:rPr>
          <w:spacing w:val="-11"/>
          <w:sz w:val="25"/>
          <w:szCs w:val="25"/>
        </w:rPr>
        <w:t>(g)  SO,(g)+NO(g),</w:t>
      </w:r>
    </w:p>
    <w:p>
      <w:pPr>
        <w:spacing w:line="245" w:lineRule="auto"/>
      </w:pPr>
    </w:p>
    <w:p>
      <w:pPr>
        <w:pStyle w:val="BodyText"/>
        <w:spacing w:before="68" w:line="212" w:lineRule="auto"/>
        <w:ind w:left="95"/>
        <w:rPr>
          <w:rFonts w:ascii="Times New Roman" w:eastAsia="Times New Roman" w:hAnsi="Times New Roman" w:cs="Times New Roman"/>
          <w:sz w:val="20"/>
          <w:szCs w:val="20"/>
        </w:rPr>
      </w:pPr>
      <w:r>
        <w:rPr>
          <w:spacing w:val="9"/>
        </w:rPr>
        <w:t>达到平衡时</w:t>
      </w:r>
      <w:r>
        <w:rPr>
          <w:rFonts w:ascii="Times New Roman" w:eastAsia="Times New Roman" w:hAnsi="Times New Roman" w:cs="Times New Roman"/>
          <w:sz w:val="20"/>
          <w:szCs w:val="20"/>
        </w:rPr>
        <w:t>SO</w:t>
      </w:r>
      <w:r>
        <w:rPr>
          <w:rFonts w:ascii="Times New Roman" w:eastAsia="Times New Roman" w:hAnsi="Times New Roman" w:cs="Times New Roman"/>
          <w:spacing w:val="9"/>
          <w:sz w:val="20"/>
          <w:szCs w:val="20"/>
        </w:rPr>
        <w:t xml:space="preserve">,  </w:t>
      </w:r>
      <w:r>
        <w:rPr>
          <w:spacing w:val="9"/>
        </w:rPr>
        <w:t>的体积分数为25%。该反应的平衡常数</w:t>
      </w:r>
      <w:r>
        <w:rPr>
          <w:rFonts w:ascii="Times New Roman" w:eastAsia="Times New Roman" w:hAnsi="Times New Roman" w:cs="Times New Roman"/>
          <w:spacing w:val="9"/>
          <w:sz w:val="20"/>
          <w:szCs w:val="20"/>
        </w:rPr>
        <w:t>K=</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u w:val="single" w:color="auto"/>
        </w:rPr>
        <w:t xml:space="preserve">                  </w:t>
      </w:r>
    </w:p>
    <w:p>
      <w:pPr>
        <w:spacing w:line="476" w:lineRule="auto"/>
      </w:pPr>
    </w:p>
    <w:p>
      <w:pPr>
        <w:pStyle w:val="BodyText"/>
        <w:spacing w:before="69" w:line="216" w:lineRule="auto"/>
        <w:ind w:left="225"/>
      </w:pPr>
      <w:r>
        <w:rPr>
          <w:spacing w:val="5"/>
        </w:rPr>
        <w:t>(3)利用原电池反应可实现</w:t>
      </w:r>
      <w:r>
        <w:t>NO</w:t>
      </w:r>
      <w:r>
        <w:rPr>
          <w:rFonts w:ascii="Calibri" w:eastAsia="Calibri" w:hAnsi="Calibri" w:cs="Calibri"/>
          <w:spacing w:val="5"/>
        </w:rPr>
        <w:t xml:space="preserve">₂    </w:t>
      </w:r>
      <w:r>
        <w:rPr>
          <w:spacing w:val="5"/>
        </w:rPr>
        <w:t>的无害化，总反应为6</w:t>
      </w:r>
      <w:r>
        <w:t>NO</w:t>
      </w:r>
      <w:r>
        <w:rPr>
          <w:rFonts w:ascii="Calibri" w:eastAsia="Calibri" w:hAnsi="Calibri" w:cs="Calibri"/>
          <w:spacing w:val="5"/>
        </w:rPr>
        <w:t>₂</w:t>
      </w:r>
      <w:r>
        <w:rPr>
          <w:spacing w:val="5"/>
        </w:rPr>
        <w:t>+8</w:t>
      </w:r>
      <w:r>
        <w:t>NH</w:t>
      </w:r>
      <w:r>
        <w:rPr>
          <w:rFonts w:ascii="Calibri" w:eastAsia="Calibri" w:hAnsi="Calibri" w:cs="Calibri"/>
          <w:spacing w:val="5"/>
        </w:rPr>
        <w:t>₃</w:t>
      </w:r>
      <w:r>
        <w:rPr>
          <w:spacing w:val="5"/>
        </w:rPr>
        <w:t>—7N</w:t>
      </w:r>
      <w:r>
        <w:rPr>
          <w:rFonts w:ascii="Calibri" w:eastAsia="Calibri" w:hAnsi="Calibri" w:cs="Calibri"/>
          <w:spacing w:val="5"/>
        </w:rPr>
        <w:t>₂</w:t>
      </w:r>
      <w:r>
        <w:rPr>
          <w:spacing w:val="5"/>
        </w:rPr>
        <w:t>+12H</w:t>
      </w:r>
      <w:r>
        <w:rPr>
          <w:rFonts w:ascii="Calibri" w:eastAsia="Calibri" w:hAnsi="Calibri" w:cs="Calibri"/>
          <w:spacing w:val="5"/>
        </w:rPr>
        <w:t>₂</w:t>
      </w:r>
      <w:r>
        <w:rPr>
          <w:spacing w:val="5"/>
        </w:rPr>
        <w:t xml:space="preserve">O,  </w:t>
      </w:r>
      <w:r>
        <w:rPr>
          <w:spacing w:val="4"/>
        </w:rPr>
        <w:t xml:space="preserve">         电解质溶液为碱性。工作</w:t>
      </w:r>
    </w:p>
    <w:p>
      <w:pPr>
        <w:spacing w:line="376" w:lineRule="auto"/>
      </w:pPr>
    </w:p>
    <w:p>
      <w:pPr>
        <w:pStyle w:val="BodyText"/>
        <w:spacing w:before="69" w:line="421" w:lineRule="auto"/>
        <w:ind w:left="125"/>
      </w:pPr>
      <w:r>
        <w:rPr>
          <w:spacing w:val="-11"/>
        </w:rPr>
        <w:t>一段时间后，该电池负极区附近溶液</w:t>
      </w:r>
      <w:r>
        <w:rPr>
          <w:spacing w:val="-54"/>
        </w:rPr>
        <w:t xml:space="preserve"> </w:t>
      </w:r>
      <w:r>
        <w:rPr>
          <w:rFonts w:ascii="Arial" w:eastAsia="Arial" w:hAnsi="Arial" w:cs="Arial"/>
          <w:spacing w:val="-11"/>
        </w:rPr>
        <w:t>pH</w:t>
      </w:r>
      <w:r>
        <w:rPr>
          <w:rFonts w:ascii="Arial" w:eastAsia="Arial" w:hAnsi="Arial" w:cs="Arial"/>
          <w:spacing w:val="-52"/>
        </w:rPr>
        <w:t xml:space="preserve"> </w:t>
      </w:r>
      <w:r>
        <w:rPr>
          <w:rFonts w:ascii="Arial" w:eastAsia="Arial" w:hAnsi="Arial" w:cs="Arial"/>
          <w:spacing w:val="2"/>
          <w:u w:val="single" w:color="auto"/>
        </w:rPr>
        <w:t xml:space="preserve">              </w:t>
      </w:r>
      <w:r>
        <w:rPr>
          <w:rFonts w:ascii="Arial" w:eastAsia="Arial" w:hAnsi="Arial" w:cs="Arial"/>
          <w:spacing w:val="46"/>
          <w:w w:val="101"/>
        </w:rPr>
        <w:t xml:space="preserve"> </w:t>
      </w:r>
      <w:r>
        <w:rPr>
          <w:spacing w:val="-11"/>
        </w:rPr>
        <w:t>(填“变大”、“变小”或“不变”),正极电极反应式为</w:t>
      </w:r>
      <w:r>
        <w:rPr>
          <w:spacing w:val="-11"/>
          <w:u w:val="single" w:color="auto"/>
        </w:rPr>
        <w:t xml:space="preserve">     </w:t>
      </w:r>
      <w:r>
        <w:rPr>
          <w:spacing w:val="-12"/>
          <w:u w:val="single" w:color="auto"/>
        </w:rPr>
        <w:t xml:space="preserve">    </w:t>
      </w:r>
    </w:p>
    <w:p>
      <w:pPr>
        <w:pStyle w:val="BodyText"/>
        <w:spacing w:before="1" w:line="217" w:lineRule="auto"/>
        <w:ind w:left="115"/>
      </w:pPr>
      <w:r>
        <w:rPr>
          <w:spacing w:val="4"/>
        </w:rPr>
        <w:t>29、(10分)</w:t>
      </w:r>
      <w:r>
        <w:t>CO</w:t>
      </w:r>
      <w:r>
        <w:rPr>
          <w:rFonts w:ascii="Calibri" w:eastAsia="Calibri" w:hAnsi="Calibri" w:cs="Calibri"/>
          <w:spacing w:val="4"/>
        </w:rPr>
        <w:t xml:space="preserve">₂   </w:t>
      </w:r>
      <w:r>
        <w:rPr>
          <w:spacing w:val="4"/>
        </w:rPr>
        <w:t>是一种廉价的碳资源，其综合利用具有重要意义。</w:t>
      </w:r>
    </w:p>
    <w:p>
      <w:pPr>
        <w:pStyle w:val="BodyText"/>
        <w:spacing w:before="224" w:line="219" w:lineRule="auto"/>
        <w:ind w:left="234"/>
      </w:pPr>
      <w:r>
        <w:rPr>
          <w:spacing w:val="-9"/>
        </w:rPr>
        <w:t>(</w:t>
      </w:r>
      <w:r>
        <w:rPr>
          <w:spacing w:val="-44"/>
        </w:rPr>
        <w:t xml:space="preserve"> </w:t>
      </w:r>
      <w:r>
        <w:rPr>
          <w:spacing w:val="-9"/>
        </w:rPr>
        <w:t>一</w:t>
      </w:r>
      <w:r>
        <w:rPr>
          <w:spacing w:val="-51"/>
        </w:rPr>
        <w:t xml:space="preserve"> </w:t>
      </w:r>
      <w:r>
        <w:rPr>
          <w:spacing w:val="-9"/>
        </w:rPr>
        <w:t>)</w:t>
      </w:r>
      <w:r>
        <w:rPr>
          <w:spacing w:val="-61"/>
        </w:rPr>
        <w:t xml:space="preserve"> </w:t>
      </w:r>
      <w:r>
        <w:rPr>
          <w:rFonts w:ascii="Times New Roman" w:eastAsia="Times New Roman" w:hAnsi="Times New Roman" w:cs="Times New Roman"/>
          <w:spacing w:val="-9"/>
        </w:rPr>
        <w:t>CO₂</w:t>
      </w:r>
      <w:r>
        <w:rPr>
          <w:rFonts w:ascii="Times New Roman" w:eastAsia="Times New Roman" w:hAnsi="Times New Roman" w:cs="Times New Roman"/>
          <w:spacing w:val="21"/>
          <w:w w:val="101"/>
        </w:rPr>
        <w:t xml:space="preserve"> </w:t>
      </w:r>
      <w:r>
        <w:rPr>
          <w:spacing w:val="-9"/>
        </w:rPr>
        <w:t>的化学捕获：</w:t>
      </w:r>
    </w:p>
    <w:p>
      <w:pPr>
        <w:pStyle w:val="BodyText"/>
        <w:spacing w:before="216" w:line="396" w:lineRule="auto"/>
        <w:ind w:left="225"/>
        <w:rPr>
          <w:rFonts w:ascii="Calibri" w:eastAsia="Calibri" w:hAnsi="Calibri" w:cs="Calibri"/>
        </w:rPr>
      </w:pPr>
      <w:r>
        <w:rPr>
          <w:rFonts w:ascii="Times New Roman" w:eastAsia="Times New Roman" w:hAnsi="Times New Roman" w:cs="Times New Roman"/>
          <w:spacing w:val="2"/>
        </w:rPr>
        <w:t>(1)</w:t>
      </w:r>
      <w:r>
        <w:rPr>
          <w:rFonts w:ascii="Times New Roman" w:eastAsia="Times New Roman" w:hAnsi="Times New Roman" w:cs="Times New Roman"/>
        </w:rPr>
        <w:t>CO</w:t>
      </w:r>
      <w:r>
        <w:rPr>
          <w:rFonts w:ascii="Times New Roman" w:eastAsia="Times New Roman" w:hAnsi="Times New Roman" w:cs="Times New Roman"/>
          <w:spacing w:val="2"/>
        </w:rPr>
        <w:t xml:space="preserve">₂    </w:t>
      </w:r>
      <w:r>
        <w:rPr>
          <w:spacing w:val="2"/>
        </w:rPr>
        <w:t>可以被</w:t>
      </w:r>
      <w:r>
        <w:rPr>
          <w:rFonts w:ascii="Times New Roman" w:eastAsia="Times New Roman" w:hAnsi="Times New Roman" w:cs="Times New Roman"/>
        </w:rPr>
        <w:t>NaOH</w:t>
      </w:r>
      <w:r>
        <w:rPr>
          <w:rFonts w:ascii="Times New Roman" w:eastAsia="Times New Roman" w:hAnsi="Times New Roman" w:cs="Times New Roman"/>
          <w:spacing w:val="17"/>
          <w:w w:val="101"/>
        </w:rPr>
        <w:t xml:space="preserve"> </w:t>
      </w:r>
      <w:r>
        <w:rPr>
          <w:spacing w:val="2"/>
        </w:rPr>
        <w:t>溶液捕获。若所得溶液</w:t>
      </w:r>
      <w:r>
        <w:rPr>
          <w:spacing w:val="-24"/>
        </w:rPr>
        <w:t xml:space="preserve"> </w:t>
      </w:r>
      <w:r>
        <w:rPr>
          <w:rFonts w:ascii="Times New Roman" w:eastAsia="Times New Roman" w:hAnsi="Times New Roman" w:cs="Times New Roman"/>
        </w:rPr>
        <w:t>pH</w:t>
      </w:r>
      <w:r>
        <w:rPr>
          <w:rFonts w:ascii="Times New Roman" w:eastAsia="Times New Roman" w:hAnsi="Times New Roman" w:cs="Times New Roman"/>
          <w:spacing w:val="2"/>
        </w:rPr>
        <w:t>=13,</w:t>
      </w:r>
      <w:r>
        <w:rPr>
          <w:rFonts w:ascii="Times New Roman" w:eastAsia="Times New Roman" w:hAnsi="Times New Roman" w:cs="Times New Roman"/>
        </w:rPr>
        <w:t>CO</w:t>
      </w:r>
      <w:r>
        <w:rPr>
          <w:rFonts w:ascii="Times New Roman" w:eastAsia="Times New Roman" w:hAnsi="Times New Roman" w:cs="Times New Roman"/>
          <w:spacing w:val="2"/>
        </w:rPr>
        <w:t xml:space="preserve">₂    </w:t>
      </w:r>
      <w:r>
        <w:rPr>
          <w:spacing w:val="2"/>
        </w:rPr>
        <w:t>主要转化为</w:t>
      </w:r>
      <w:r>
        <w:rPr>
          <w:spacing w:val="2"/>
          <w:u w:val="single" w:color="auto"/>
        </w:rPr>
        <w:t xml:space="preserve">   </w:t>
      </w:r>
      <w:r>
        <w:rPr>
          <w:spacing w:val="2"/>
        </w:rPr>
        <w:t xml:space="preserve"> (写含</w:t>
      </w:r>
      <w:r>
        <w:rPr>
          <w:spacing w:val="1"/>
        </w:rPr>
        <w:t>碳粒子符号)。(室温下，H</w:t>
      </w:r>
      <w:r>
        <w:rPr>
          <w:rFonts w:ascii="Calibri" w:eastAsia="Calibri" w:hAnsi="Calibri" w:cs="Calibri"/>
          <w:spacing w:val="1"/>
        </w:rPr>
        <w:t>₂</w:t>
      </w:r>
      <w:r>
        <w:t>CO</w:t>
      </w:r>
      <w:r>
        <w:rPr>
          <w:rFonts w:ascii="Calibri" w:eastAsia="Calibri" w:hAnsi="Calibri" w:cs="Calibri"/>
          <w:spacing w:val="1"/>
        </w:rPr>
        <w:t>₃</w:t>
      </w:r>
    </w:p>
    <w:p>
      <w:pPr>
        <w:spacing w:line="212" w:lineRule="auto"/>
        <w:ind w:left="145"/>
        <w:rPr>
          <w:rFonts w:ascii="Times New Roman" w:eastAsia="Times New Roman" w:hAnsi="Times New Roman" w:cs="Times New Roman"/>
        </w:rPr>
      </w:pPr>
      <w:r>
        <w:rPr>
          <w:rFonts w:ascii="黑体" w:eastAsia="黑体" w:hAnsi="黑体" w:cs="黑体"/>
          <w:sz w:val="21"/>
          <w:szCs w:val="21"/>
        </w:rPr>
        <w:t>的</w:t>
      </w:r>
      <w:r>
        <w:rPr>
          <w:rFonts w:ascii="Times New Roman" w:eastAsia="Times New Roman" w:hAnsi="Times New Roman" w:cs="Times New Roman"/>
          <w:sz w:val="21"/>
          <w:szCs w:val="21"/>
        </w:rPr>
        <w:t>Ka₁=4.3×10~7;Ku₂=5.6×10°¹¹)</w:t>
      </w:r>
    </w:p>
    <w:p>
      <w:pPr>
        <w:pStyle w:val="BodyText"/>
        <w:spacing w:before="250" w:line="216" w:lineRule="auto"/>
        <w:ind w:left="225"/>
      </w:pPr>
      <w:r>
        <w:rPr>
          <w:spacing w:val="7"/>
        </w:rPr>
        <w:t>(2)固体氧化物电解池(</w:t>
      </w:r>
      <w:r>
        <w:t>SOEC</w:t>
      </w:r>
      <w:r>
        <w:rPr>
          <w:spacing w:val="7"/>
        </w:rPr>
        <w:t>)</w:t>
      </w:r>
      <w:r>
        <w:rPr>
          <w:spacing w:val="37"/>
        </w:rPr>
        <w:t xml:space="preserve">  </w:t>
      </w:r>
      <w:r>
        <w:rPr>
          <w:spacing w:val="7"/>
        </w:rPr>
        <w:t>用于高温共电解</w:t>
      </w:r>
      <w:r>
        <w:t>CO</w:t>
      </w:r>
      <w:r>
        <w:rPr>
          <w:spacing w:val="7"/>
        </w:rPr>
        <w:t>/</w:t>
      </w:r>
      <w:r>
        <w:rPr>
          <w:spacing w:val="6"/>
        </w:rPr>
        <w:t>H</w:t>
      </w:r>
      <w:r>
        <w:rPr>
          <w:rFonts w:ascii="Calibri" w:eastAsia="Calibri" w:hAnsi="Calibri" w:cs="Calibri"/>
          <w:spacing w:val="6"/>
        </w:rPr>
        <w:t>₂</w:t>
      </w:r>
      <w:r>
        <w:rPr>
          <w:spacing w:val="6"/>
        </w:rPr>
        <w:t>,  既可实现</w:t>
      </w:r>
      <w:r>
        <w:t>CO</w:t>
      </w:r>
      <w:r>
        <w:rPr>
          <w:rFonts w:ascii="Calibri" w:eastAsia="Calibri" w:hAnsi="Calibri" w:cs="Calibri"/>
          <w:spacing w:val="6"/>
        </w:rPr>
        <w:t xml:space="preserve">₂    </w:t>
      </w:r>
      <w:r>
        <w:rPr>
          <w:spacing w:val="6"/>
        </w:rPr>
        <w:t>的减排又可高效制备合成气(</w:t>
      </w:r>
      <w:r>
        <w:t>CO</w:t>
      </w:r>
      <w:r>
        <w:rPr>
          <w:spacing w:val="6"/>
        </w:rPr>
        <w:t>/H</w:t>
      </w:r>
      <w:r>
        <w:rPr>
          <w:rFonts w:ascii="Calibri" w:eastAsia="Calibri" w:hAnsi="Calibri" w:cs="Calibri"/>
          <w:spacing w:val="6"/>
        </w:rPr>
        <w:t>₂</w:t>
      </w:r>
      <w:r>
        <w:rPr>
          <w:spacing w:val="6"/>
        </w:rPr>
        <w:t>),  其</w:t>
      </w:r>
    </w:p>
    <w:p>
      <w:pPr>
        <w:pStyle w:val="BodyText"/>
        <w:spacing w:before="228" w:line="184" w:lineRule="auto"/>
        <w:ind w:left="115"/>
      </w:pPr>
      <w:r>
        <w:rPr>
          <w:spacing w:val="-2"/>
        </w:rPr>
        <w:t>工作原理如图。写出电极</w:t>
      </w:r>
      <w:r>
        <w:rPr>
          <w:spacing w:val="-26"/>
        </w:rPr>
        <w:t xml:space="preserve"> </w:t>
      </w:r>
      <w:r>
        <w:rPr>
          <w:spacing w:val="-2"/>
        </w:rPr>
        <w:t>A 发生的电极反应式</w:t>
      </w:r>
      <w:r>
        <w:rPr>
          <w:u w:val="single" w:color="auto"/>
        </w:rPr>
        <w:t xml:space="preserve">     </w:t>
      </w:r>
    </w:p>
    <w:p>
      <w:pPr>
        <w:spacing w:line="184" w:lineRule="auto"/>
        <w:sectPr>
          <w:headerReference w:type="default" r:id="rId60"/>
          <w:type w:val="continuous"/>
          <w:pgSz w:w="11910" w:h="16840"/>
          <w:pgMar w:top="400" w:right="464" w:bottom="0" w:left="444" w:header="0" w:footer="0" w:gutter="0"/>
          <w:pgNumType w:start="18"/>
          <w:cols w:space="708"/>
        </w:sectPr>
      </w:pPr>
    </w:p>
    <w:p>
      <w:pPr>
        <w:spacing w:line="241" w:lineRule="auto"/>
      </w:pPr>
      <w:r>
        <w:pict>
          <v:shape id="IM 78" o:spid="_x0000_s1074" type="#_x0000_t75" style="width:154pt;height:101.5pt;margin-top:424.5pt;margin-left:231pt;mso-position-horizontal-relative:page;mso-position-vertical-relative:page;mso-wrap-distance-left:0;mso-wrap-distance-right:0;position:absolute;z-index:251669504" o:allowincell="f" o:preferrelative="t" filled="f" stroked="f">
            <v:fill o:detectmouseclick="t"/>
            <v:imagedata r:id="rId61" o:title=""/>
            <v:path o:extrusionok="f"/>
            <o:lock v:ext="edit" aspectratio="f"/>
          </v:shape>
        </w:pict>
      </w:r>
    </w:p>
    <w:p>
      <w:pPr>
        <w:spacing w:line="242" w:lineRule="auto"/>
      </w:pPr>
    </w:p>
    <w:p>
      <w:pPr>
        <w:spacing w:line="242" w:lineRule="auto"/>
      </w:pPr>
    </w:p>
    <w:p>
      <w:pPr>
        <w:spacing w:line="2130" w:lineRule="exact"/>
        <w:ind w:firstLine="85"/>
      </w:pPr>
      <w:r>
        <w:rPr>
          <w:position w:val="-42"/>
        </w:rPr>
        <w:pict>
          <v:shape id="IM 80" o:spid="_x0000_i1075" type="#_x0000_t75" style="width:121.46pt;height:106.49pt;mso-wrap-distance-left:0;mso-wrap-distance-right:0" o:preferrelative="t" filled="f" stroked="f">
            <v:fill o:detectmouseclick="t"/>
            <v:imagedata r:id="rId62" o:title=""/>
            <v:path o:extrusionok="f"/>
            <o:lock v:ext="edit" aspectratio="f"/>
          </v:shape>
        </w:pict>
      </w:r>
    </w:p>
    <w:p>
      <w:pPr>
        <w:pStyle w:val="BodyText"/>
        <w:spacing w:before="188" w:line="220" w:lineRule="auto"/>
        <w:ind w:left="234"/>
      </w:pPr>
      <w:r>
        <w:rPr>
          <w:spacing w:val="3"/>
        </w:rPr>
        <w:t>(二)</w:t>
      </w:r>
      <w:r>
        <w:rPr>
          <w:spacing w:val="-60"/>
        </w:rPr>
        <w:t xml:space="preserve"> </w:t>
      </w:r>
      <w:r>
        <w:t>CO</w:t>
      </w:r>
      <w:r>
        <w:rPr>
          <w:rFonts w:ascii="Calibri" w:eastAsia="Calibri" w:hAnsi="Calibri" w:cs="Calibri"/>
          <w:spacing w:val="3"/>
        </w:rPr>
        <w:t xml:space="preserve">₂   </w:t>
      </w:r>
      <w:r>
        <w:rPr>
          <w:spacing w:val="3"/>
        </w:rPr>
        <w:t>的综合利用</w:t>
      </w:r>
    </w:p>
    <w:p>
      <w:pPr>
        <w:pStyle w:val="BodyText"/>
        <w:spacing w:before="219" w:line="446" w:lineRule="exact"/>
        <w:ind w:left="234"/>
      </w:pPr>
      <w:r>
        <w:rPr>
          <w:spacing w:val="-4"/>
          <w:position w:val="18"/>
        </w:rPr>
        <w:t>(1)CO</w:t>
      </w:r>
      <w:r>
        <w:rPr>
          <w:rFonts w:ascii="Calibri" w:eastAsia="Calibri" w:hAnsi="Calibri" w:cs="Calibri"/>
          <w:spacing w:val="-4"/>
          <w:position w:val="18"/>
        </w:rPr>
        <w:t>₂</w:t>
      </w:r>
      <w:r>
        <w:rPr>
          <w:rFonts w:ascii="Calibri" w:eastAsia="Calibri" w:hAnsi="Calibri" w:cs="Calibri"/>
          <w:spacing w:val="6"/>
          <w:position w:val="18"/>
        </w:rPr>
        <w:t xml:space="preserve">     </w:t>
      </w:r>
      <w:r>
        <w:rPr>
          <w:spacing w:val="-4"/>
          <w:position w:val="18"/>
        </w:rPr>
        <w:t>与</w:t>
      </w:r>
      <w:r>
        <w:rPr>
          <w:spacing w:val="-61"/>
          <w:position w:val="18"/>
        </w:rPr>
        <w:t xml:space="preserve"> </w:t>
      </w:r>
      <w:r>
        <w:rPr>
          <w:spacing w:val="-4"/>
          <w:position w:val="18"/>
        </w:rPr>
        <w:t>CH</w:t>
      </w:r>
      <w:r>
        <w:rPr>
          <w:rFonts w:ascii="Calibri" w:eastAsia="Calibri" w:hAnsi="Calibri" w:cs="Calibri"/>
          <w:spacing w:val="-4"/>
          <w:position w:val="18"/>
        </w:rPr>
        <w:t xml:space="preserve">₄   </w:t>
      </w:r>
      <w:r>
        <w:rPr>
          <w:spacing w:val="-4"/>
          <w:position w:val="18"/>
        </w:rPr>
        <w:t>经催化重整制得合成</w:t>
      </w:r>
      <w:r>
        <w:rPr>
          <w:spacing w:val="-5"/>
          <w:position w:val="18"/>
        </w:rPr>
        <w:t>气：</w:t>
      </w:r>
    </w:p>
    <w:p>
      <w:pPr>
        <w:pStyle w:val="BodyText"/>
        <w:spacing w:line="212" w:lineRule="auto"/>
        <w:ind w:left="105"/>
        <w:rPr>
          <w:rFonts w:ascii="Times New Roman" w:eastAsia="Times New Roman" w:hAnsi="Times New Roman" w:cs="Times New Roman"/>
        </w:rPr>
      </w:pPr>
      <w:r>
        <w:rPr>
          <w:spacing w:val="2"/>
        </w:rPr>
        <w:t>反应</w:t>
      </w:r>
      <w:r>
        <w:rPr>
          <w:rFonts w:ascii="Times New Roman" w:eastAsia="Times New Roman" w:hAnsi="Times New Roman" w:cs="Times New Roman"/>
          <w:spacing w:val="2"/>
        </w:rPr>
        <w:t>I.</w:t>
      </w:r>
      <w:r>
        <w:rPr>
          <w:rFonts w:ascii="Times New Roman" w:eastAsia="Times New Roman" w:hAnsi="Times New Roman" w:cs="Times New Roman"/>
        </w:rPr>
        <w:t>CH</w:t>
      </w:r>
      <w:r>
        <w:rPr>
          <w:rFonts w:ascii="Times New Roman" w:eastAsia="Times New Roman" w:hAnsi="Times New Roman" w:cs="Times New Roman"/>
          <w:spacing w:val="2"/>
        </w:rPr>
        <w:t>₄(g)H+</w:t>
      </w:r>
      <w:r>
        <w:rPr>
          <w:rFonts w:ascii="Times New Roman" w:eastAsia="Times New Roman" w:hAnsi="Times New Roman" w:cs="Times New Roman"/>
        </w:rPr>
        <w:t>CO</w:t>
      </w:r>
      <w:r>
        <w:rPr>
          <w:rFonts w:ascii="Times New Roman" w:eastAsia="Times New Roman" w:hAnsi="Times New Roman" w:cs="Times New Roman"/>
          <w:spacing w:val="2"/>
        </w:rPr>
        <w:t>₂(g)÷2</w:t>
      </w:r>
      <w:r>
        <w:rPr>
          <w:rFonts w:ascii="Times New Roman" w:eastAsia="Times New Roman" w:hAnsi="Times New Roman" w:cs="Times New Roman"/>
        </w:rPr>
        <w:t>CO</w:t>
      </w:r>
      <w:r>
        <w:rPr>
          <w:rFonts w:ascii="Times New Roman" w:eastAsia="Times New Roman" w:hAnsi="Times New Roman" w:cs="Times New Roman"/>
          <w:spacing w:val="2"/>
        </w:rPr>
        <w:t>(g)+2H</w:t>
      </w:r>
      <w:r>
        <w:rPr>
          <w:rFonts w:ascii="Times New Roman" w:eastAsia="Times New Roman" w:hAnsi="Times New Roman" w:cs="Times New Roman"/>
          <w:spacing w:val="1"/>
        </w:rPr>
        <w:t>₂(g)</w:t>
      </w:r>
      <w:r>
        <w:rPr>
          <w:spacing w:val="1"/>
        </w:rPr>
        <w:t>△</w:t>
      </w:r>
      <w:r>
        <w:rPr>
          <w:rFonts w:ascii="Times New Roman" w:eastAsia="Times New Roman" w:hAnsi="Times New Roman" w:cs="Times New Roman"/>
          <w:spacing w:val="1"/>
        </w:rPr>
        <w:t>H₁</w:t>
      </w:r>
    </w:p>
    <w:p>
      <w:pPr>
        <w:pStyle w:val="BodyText"/>
        <w:spacing w:before="251" w:line="219" w:lineRule="auto"/>
        <w:ind w:left="155"/>
      </w:pPr>
      <w:r>
        <w:rPr>
          <w:spacing w:val="1"/>
        </w:rPr>
        <w:t>已知氢气、</w:t>
      </w:r>
      <w:r>
        <w:rPr>
          <w:spacing w:val="66"/>
        </w:rPr>
        <w:t xml:space="preserve"> </w:t>
      </w:r>
      <w:r>
        <w:rPr>
          <w:spacing w:val="1"/>
        </w:rPr>
        <w:t>一氧化碳和甲烷的标准燃烧热(25℃)如表所示</w:t>
      </w:r>
    </w:p>
    <w:p>
      <w:pPr>
        <w:spacing w:line="78"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752"/>
        <w:gridCol w:w="2748"/>
        <w:gridCol w:w="2748"/>
        <w:gridCol w:w="275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0"/>
        </w:trPr>
        <w:tc>
          <w:tcPr>
            <w:tcW w:w="2752" w:type="dxa"/>
          </w:tcPr>
          <w:p>
            <w:pPr>
              <w:pStyle w:val="TableText"/>
              <w:spacing w:before="224" w:line="220" w:lineRule="auto"/>
              <w:ind w:left="115"/>
              <w:rPr>
                <w:sz w:val="20"/>
                <w:szCs w:val="20"/>
              </w:rPr>
            </w:pPr>
            <w:r>
              <w:rPr>
                <w:spacing w:val="11"/>
                <w:sz w:val="20"/>
                <w:szCs w:val="20"/>
              </w:rPr>
              <w:t>物质</w:t>
            </w:r>
          </w:p>
        </w:tc>
        <w:tc>
          <w:tcPr>
            <w:tcW w:w="2748" w:type="dxa"/>
          </w:tcPr>
          <w:p>
            <w:pPr>
              <w:pStyle w:val="TableText"/>
              <w:spacing w:before="216" w:line="214" w:lineRule="auto"/>
              <w:ind w:left="173"/>
              <w:rPr>
                <w:sz w:val="20"/>
                <w:szCs w:val="20"/>
              </w:rPr>
            </w:pPr>
            <w:r>
              <w:rPr>
                <w:spacing w:val="-6"/>
                <w:sz w:val="20"/>
                <w:szCs w:val="20"/>
              </w:rPr>
              <w:t>H</w:t>
            </w:r>
            <w:r>
              <w:rPr>
                <w:rFonts w:ascii="Calibri" w:eastAsia="Calibri" w:hAnsi="Calibri" w:cs="Calibri"/>
                <w:spacing w:val="-6"/>
                <w:sz w:val="20"/>
                <w:szCs w:val="20"/>
              </w:rPr>
              <w:t xml:space="preserve">₂ </w:t>
            </w:r>
            <w:r>
              <w:rPr>
                <w:spacing w:val="-6"/>
                <w:sz w:val="20"/>
                <w:szCs w:val="20"/>
              </w:rPr>
              <w:t>(g)</w:t>
            </w:r>
          </w:p>
        </w:tc>
        <w:tc>
          <w:tcPr>
            <w:tcW w:w="2748" w:type="dxa"/>
          </w:tcPr>
          <w:p>
            <w:pPr>
              <w:pStyle w:val="TableText"/>
              <w:spacing w:before="216" w:line="214" w:lineRule="auto"/>
              <w:ind w:left="174"/>
              <w:rPr>
                <w:sz w:val="20"/>
                <w:szCs w:val="20"/>
              </w:rPr>
            </w:pPr>
            <w:r>
              <w:rPr>
                <w:spacing w:val="-1"/>
                <w:sz w:val="20"/>
                <w:szCs w:val="20"/>
              </w:rPr>
              <w:t>CO(g)</w:t>
            </w:r>
          </w:p>
        </w:tc>
        <w:tc>
          <w:tcPr>
            <w:tcW w:w="2752" w:type="dxa"/>
          </w:tcPr>
          <w:p>
            <w:pPr>
              <w:pStyle w:val="TableText"/>
              <w:spacing w:before="213" w:line="214" w:lineRule="auto"/>
              <w:ind w:left="169"/>
              <w:rPr>
                <w:sz w:val="20"/>
                <w:szCs w:val="20"/>
              </w:rPr>
            </w:pPr>
            <w:r>
              <w:rPr>
                <w:b/>
                <w:bCs/>
                <w:spacing w:val="-7"/>
                <w:sz w:val="20"/>
                <w:szCs w:val="20"/>
              </w:rPr>
              <w:t>CH</w:t>
            </w:r>
            <w:r>
              <w:rPr>
                <w:rFonts w:ascii="Calibri" w:eastAsia="Calibri" w:hAnsi="Calibri" w:cs="Calibri"/>
                <w:b/>
                <w:bCs/>
                <w:spacing w:val="-7"/>
                <w:sz w:val="20"/>
                <w:szCs w:val="20"/>
              </w:rPr>
              <w:t xml:space="preserve">₄ </w:t>
            </w:r>
            <w:r>
              <w:rPr>
                <w:b/>
                <w:bCs/>
                <w:spacing w:val="-7"/>
                <w:sz w:val="20"/>
                <w:szCs w:val="20"/>
              </w:rPr>
              <w:t>(g)</w:t>
            </w:r>
          </w:p>
        </w:tc>
      </w:tr>
      <w:tr>
        <w:tblPrEx>
          <w:tblInd w:w="5" w:type="dxa"/>
          <w:tblLayout w:type="fixed"/>
          <w:tblCellMar>
            <w:top w:w="0" w:type="dxa"/>
            <w:left w:w="0" w:type="dxa"/>
            <w:bottom w:w="0" w:type="dxa"/>
            <w:right w:w="0" w:type="dxa"/>
          </w:tblCellMar>
          <w:tblLook w:val="0000"/>
        </w:tblPrEx>
        <w:trPr>
          <w:trHeight w:val="610"/>
        </w:trPr>
        <w:tc>
          <w:tcPr>
            <w:tcW w:w="2752" w:type="dxa"/>
          </w:tcPr>
          <w:p>
            <w:pPr>
              <w:pStyle w:val="TableText"/>
              <w:spacing w:before="211" w:line="218" w:lineRule="auto"/>
              <w:ind w:left="115"/>
              <w:rPr>
                <w:sz w:val="20"/>
                <w:szCs w:val="20"/>
              </w:rPr>
            </w:pPr>
            <w:r>
              <w:rPr>
                <w:spacing w:val="1"/>
                <w:sz w:val="20"/>
                <w:szCs w:val="20"/>
              </w:rPr>
              <w:t>标准燃烧热△H/</w:t>
            </w:r>
            <w:r>
              <w:rPr>
                <w:sz w:val="20"/>
                <w:szCs w:val="20"/>
              </w:rPr>
              <w:t>kJ</w:t>
            </w:r>
            <w:r>
              <w:rPr>
                <w:spacing w:val="1"/>
                <w:sz w:val="20"/>
                <w:szCs w:val="20"/>
              </w:rPr>
              <w:t>·</w:t>
            </w:r>
            <w:r>
              <w:rPr>
                <w:sz w:val="20"/>
                <w:szCs w:val="20"/>
              </w:rPr>
              <w:t>mol</w:t>
            </w:r>
            <w:r>
              <w:rPr>
                <w:spacing w:val="1"/>
                <w:sz w:val="20"/>
                <w:szCs w:val="20"/>
              </w:rPr>
              <w:t>~1</w:t>
            </w:r>
          </w:p>
        </w:tc>
        <w:tc>
          <w:tcPr>
            <w:tcW w:w="2748" w:type="dxa"/>
          </w:tcPr>
          <w:p>
            <w:pPr>
              <w:pStyle w:val="TableText"/>
              <w:spacing w:before="264" w:line="183" w:lineRule="auto"/>
              <w:ind w:left="173"/>
              <w:rPr>
                <w:sz w:val="20"/>
                <w:szCs w:val="20"/>
              </w:rPr>
            </w:pPr>
            <w:r>
              <w:rPr>
                <w:spacing w:val="-1"/>
                <w:sz w:val="20"/>
                <w:szCs w:val="20"/>
              </w:rPr>
              <w:t>-285.8</w:t>
            </w:r>
          </w:p>
        </w:tc>
        <w:tc>
          <w:tcPr>
            <w:tcW w:w="2748" w:type="dxa"/>
          </w:tcPr>
          <w:p>
            <w:pPr>
              <w:pStyle w:val="TableText"/>
              <w:spacing w:before="264" w:line="183" w:lineRule="auto"/>
              <w:ind w:left="174"/>
              <w:rPr>
                <w:sz w:val="20"/>
                <w:szCs w:val="20"/>
              </w:rPr>
            </w:pPr>
            <w:r>
              <w:rPr>
                <w:spacing w:val="-1"/>
                <w:sz w:val="20"/>
                <w:szCs w:val="20"/>
              </w:rPr>
              <w:t>-283.0</w:t>
            </w:r>
          </w:p>
        </w:tc>
        <w:tc>
          <w:tcPr>
            <w:tcW w:w="2752" w:type="dxa"/>
          </w:tcPr>
          <w:p>
            <w:pPr>
              <w:pStyle w:val="TableText"/>
              <w:spacing w:before="262" w:line="183" w:lineRule="auto"/>
              <w:ind w:left="169"/>
              <w:rPr>
                <w:sz w:val="20"/>
                <w:szCs w:val="20"/>
              </w:rPr>
            </w:pPr>
            <w:r>
              <w:rPr>
                <w:b/>
                <w:bCs/>
                <w:spacing w:val="-3"/>
                <w:sz w:val="20"/>
                <w:szCs w:val="20"/>
              </w:rPr>
              <w:t>-890.3</w:t>
            </w:r>
          </w:p>
        </w:tc>
      </w:tr>
    </w:tbl>
    <w:p>
      <w:pPr>
        <w:pStyle w:val="BodyText"/>
        <w:spacing w:before="130" w:line="212" w:lineRule="auto"/>
        <w:ind w:left="135"/>
      </w:pPr>
      <w:r>
        <w:rPr>
          <w:spacing w:val="-1"/>
        </w:rPr>
        <w:t>则反应</w:t>
      </w:r>
      <w:r>
        <w:rPr>
          <w:spacing w:val="-55"/>
        </w:rPr>
        <w:t xml:space="preserve"> </w:t>
      </w:r>
      <w:r>
        <w:rPr>
          <w:rFonts w:ascii="Times New Roman" w:eastAsia="Times New Roman" w:hAnsi="Times New Roman" w:cs="Times New Roman"/>
          <w:spacing w:val="-1"/>
        </w:rPr>
        <w:t xml:space="preserve">I </w:t>
      </w:r>
      <w:r>
        <w:rPr>
          <w:spacing w:val="-1"/>
        </w:rPr>
        <w:t>的△</w:t>
      </w:r>
      <w:r>
        <w:rPr>
          <w:rFonts w:ascii="Times New Roman" w:eastAsia="Times New Roman" w:hAnsi="Times New Roman" w:cs="Times New Roman"/>
          <w:spacing w:val="-1"/>
        </w:rPr>
        <w:t>H=_kJmol''</w:t>
      </w:r>
      <w:r>
        <w:rPr>
          <w:spacing w:val="-1"/>
        </w:rPr>
        <w:t>。</w:t>
      </w:r>
    </w:p>
    <w:p>
      <w:pPr>
        <w:pStyle w:val="BodyText"/>
        <w:spacing w:before="256" w:line="214" w:lineRule="auto"/>
        <w:ind w:left="225"/>
      </w:pPr>
      <w:r>
        <w:rPr>
          <w:spacing w:val="-4"/>
        </w:rPr>
        <w:t>(</w:t>
      </w:r>
      <w:r>
        <w:rPr>
          <w:spacing w:val="-33"/>
        </w:rPr>
        <w:t xml:space="preserve"> </w:t>
      </w:r>
      <w:r>
        <w:rPr>
          <w:spacing w:val="-4"/>
        </w:rPr>
        <w:t>2</w:t>
      </w:r>
      <w:r>
        <w:rPr>
          <w:spacing w:val="-44"/>
        </w:rPr>
        <w:t xml:space="preserve"> </w:t>
      </w:r>
      <w:r>
        <w:rPr>
          <w:spacing w:val="-4"/>
        </w:rPr>
        <w:t>)</w:t>
      </w:r>
      <w:r>
        <w:rPr>
          <w:spacing w:val="-44"/>
        </w:rPr>
        <w:t xml:space="preserve"> </w:t>
      </w:r>
      <w:r>
        <w:rPr>
          <w:spacing w:val="-4"/>
        </w:rPr>
        <w:t>用CO</w:t>
      </w:r>
      <w:r>
        <w:rPr>
          <w:rFonts w:ascii="Calibri" w:eastAsia="Calibri" w:hAnsi="Calibri" w:cs="Calibri"/>
          <w:spacing w:val="-4"/>
        </w:rPr>
        <w:t xml:space="preserve">₂   </w:t>
      </w:r>
      <w:r>
        <w:rPr>
          <w:spacing w:val="-4"/>
        </w:rPr>
        <w:t>催化加氢制取二甲醚的反应为：反应Ⅱ.2CO</w:t>
      </w:r>
      <w:r>
        <w:rPr>
          <w:rFonts w:ascii="Calibri" w:eastAsia="Calibri" w:hAnsi="Calibri" w:cs="Calibri"/>
          <w:spacing w:val="-4"/>
        </w:rPr>
        <w:t xml:space="preserve">₂ </w:t>
      </w:r>
      <w:r>
        <w:rPr>
          <w:spacing w:val="-4"/>
        </w:rPr>
        <w:t>(g)+6H</w:t>
      </w:r>
      <w:r>
        <w:rPr>
          <w:rFonts w:ascii="Calibri" w:eastAsia="Calibri" w:hAnsi="Calibri" w:cs="Calibri"/>
          <w:spacing w:val="-4"/>
        </w:rPr>
        <w:t xml:space="preserve">₂ </w:t>
      </w:r>
      <w:r>
        <w:rPr>
          <w:spacing w:val="-4"/>
        </w:rPr>
        <w:t>(g)÷CH</w:t>
      </w:r>
      <w:r>
        <w:rPr>
          <w:rFonts w:ascii="Calibri" w:eastAsia="Calibri" w:hAnsi="Calibri" w:cs="Calibri"/>
          <w:spacing w:val="-4"/>
        </w:rPr>
        <w:t>₃</w:t>
      </w:r>
      <w:r>
        <w:rPr>
          <w:spacing w:val="-4"/>
        </w:rPr>
        <w:t>OCH</w:t>
      </w:r>
      <w:r>
        <w:rPr>
          <w:rFonts w:ascii="Calibri" w:eastAsia="Calibri" w:hAnsi="Calibri" w:cs="Calibri"/>
          <w:spacing w:val="-4"/>
        </w:rPr>
        <w:t xml:space="preserve">₃ </w:t>
      </w:r>
      <w:r>
        <w:rPr>
          <w:spacing w:val="-4"/>
        </w:rPr>
        <w:t>(g)+3H</w:t>
      </w:r>
      <w:r>
        <w:rPr>
          <w:rFonts w:ascii="Calibri" w:eastAsia="Calibri" w:hAnsi="Calibri" w:cs="Calibri"/>
          <w:spacing w:val="-4"/>
        </w:rPr>
        <w:t>₂</w:t>
      </w:r>
      <w:r>
        <w:rPr>
          <w:spacing w:val="-4"/>
        </w:rPr>
        <w:t>O(g),             在</w:t>
      </w:r>
      <w:r>
        <w:rPr>
          <w:spacing w:val="-32"/>
        </w:rPr>
        <w:t xml:space="preserve"> </w:t>
      </w:r>
      <w:r>
        <w:rPr>
          <w:spacing w:val="-4"/>
        </w:rPr>
        <w:t>1</w:t>
      </w:r>
      <w:r>
        <w:rPr>
          <w:spacing w:val="-46"/>
        </w:rPr>
        <w:t xml:space="preserve"> </w:t>
      </w:r>
      <w:r>
        <w:rPr>
          <w:spacing w:val="-4"/>
        </w:rPr>
        <w:t>0L</w:t>
      </w:r>
      <w:r>
        <w:rPr>
          <w:spacing w:val="-53"/>
        </w:rPr>
        <w:t xml:space="preserve"> </w:t>
      </w:r>
      <w:r>
        <w:rPr>
          <w:spacing w:val="-4"/>
        </w:rPr>
        <w:t>恒容</w:t>
      </w:r>
    </w:p>
    <w:p>
      <w:pPr>
        <w:pStyle w:val="BodyText"/>
        <w:spacing w:before="200" w:line="460" w:lineRule="exact"/>
        <w:ind w:left="115"/>
        <w:rPr>
          <w:rFonts w:ascii="Times New Roman" w:eastAsia="Times New Roman" w:hAnsi="Times New Roman" w:cs="Times New Roman"/>
        </w:rPr>
      </w:pPr>
      <w:r>
        <w:rPr>
          <w:spacing w:val="4"/>
          <w:position w:val="19"/>
        </w:rPr>
        <w:t>密闭容器中，均充入2</w:t>
      </w:r>
      <w:r>
        <w:rPr>
          <w:rFonts w:ascii="Times New Roman" w:eastAsia="Times New Roman" w:hAnsi="Times New Roman" w:cs="Times New Roman"/>
          <w:position w:val="19"/>
        </w:rPr>
        <w:t>molCO</w:t>
      </w:r>
      <w:r>
        <w:rPr>
          <w:rFonts w:ascii="Times New Roman" w:eastAsia="Times New Roman" w:hAnsi="Times New Roman" w:cs="Times New Roman"/>
          <w:spacing w:val="4"/>
          <w:position w:val="19"/>
        </w:rPr>
        <w:t xml:space="preserve">₂  </w:t>
      </w:r>
      <w:r>
        <w:rPr>
          <w:spacing w:val="4"/>
          <w:position w:val="19"/>
        </w:rPr>
        <w:t>和 6</w:t>
      </w:r>
      <w:r>
        <w:rPr>
          <w:rFonts w:ascii="Times New Roman" w:eastAsia="Times New Roman" w:hAnsi="Times New Roman" w:cs="Times New Roman"/>
          <w:position w:val="19"/>
        </w:rPr>
        <w:t>moH</w:t>
      </w:r>
      <w:r>
        <w:rPr>
          <w:rFonts w:ascii="Times New Roman" w:eastAsia="Times New Roman" w:hAnsi="Times New Roman" w:cs="Times New Roman"/>
          <w:spacing w:val="4"/>
          <w:position w:val="19"/>
        </w:rPr>
        <w:t xml:space="preserve">₂,   </w:t>
      </w:r>
      <w:r>
        <w:rPr>
          <w:spacing w:val="4"/>
          <w:position w:val="19"/>
        </w:rPr>
        <w:t>分别以铱</w:t>
      </w:r>
      <w:r>
        <w:rPr>
          <w:spacing w:val="-44"/>
          <w:position w:val="19"/>
        </w:rPr>
        <w:t xml:space="preserve"> </w:t>
      </w:r>
      <w:r>
        <w:rPr>
          <w:rFonts w:ascii="Times New Roman" w:eastAsia="Times New Roman" w:hAnsi="Times New Roman" w:cs="Times New Roman"/>
          <w:spacing w:val="4"/>
          <w:position w:val="19"/>
        </w:rPr>
        <w:t>(</w:t>
      </w:r>
      <w:r>
        <w:rPr>
          <w:rFonts w:ascii="Times New Roman" w:eastAsia="Times New Roman" w:hAnsi="Times New Roman" w:cs="Times New Roman"/>
          <w:position w:val="19"/>
        </w:rPr>
        <w:t>Ir</w:t>
      </w:r>
      <w:r>
        <w:rPr>
          <w:rFonts w:ascii="Times New Roman" w:eastAsia="Times New Roman" w:hAnsi="Times New Roman" w:cs="Times New Roman"/>
          <w:spacing w:val="4"/>
          <w:position w:val="19"/>
        </w:rPr>
        <w:t>)</w:t>
      </w:r>
      <w:r>
        <w:rPr>
          <w:rFonts w:ascii="Times New Roman" w:eastAsia="Times New Roman" w:hAnsi="Times New Roman" w:cs="Times New Roman"/>
          <w:spacing w:val="3"/>
          <w:position w:val="19"/>
        </w:rPr>
        <w:t xml:space="preserve">    </w:t>
      </w:r>
      <w:r>
        <w:rPr>
          <w:spacing w:val="3"/>
          <w:position w:val="19"/>
        </w:rPr>
        <w:t>和</w:t>
      </w:r>
      <w:r>
        <w:rPr>
          <w:spacing w:val="-38"/>
          <w:position w:val="19"/>
        </w:rPr>
        <w:t xml:space="preserve"> </w:t>
      </w:r>
      <w:r>
        <w:rPr>
          <w:spacing w:val="3"/>
          <w:position w:val="19"/>
        </w:rPr>
        <w:t>铈</w:t>
      </w:r>
      <w:r>
        <w:rPr>
          <w:spacing w:val="-45"/>
          <w:position w:val="19"/>
        </w:rPr>
        <w:t xml:space="preserve"> </w:t>
      </w:r>
      <w:r>
        <w:rPr>
          <w:rFonts w:ascii="Times New Roman" w:eastAsia="Times New Roman" w:hAnsi="Times New Roman" w:cs="Times New Roman"/>
          <w:spacing w:val="3"/>
          <w:position w:val="19"/>
        </w:rPr>
        <w:t>(</w:t>
      </w:r>
      <w:r>
        <w:rPr>
          <w:rFonts w:ascii="Times New Roman" w:eastAsia="Times New Roman" w:hAnsi="Times New Roman" w:cs="Times New Roman"/>
          <w:position w:val="19"/>
        </w:rPr>
        <w:t>Ce</w:t>
      </w:r>
      <w:r>
        <w:rPr>
          <w:rFonts w:ascii="Times New Roman" w:eastAsia="Times New Roman" w:hAnsi="Times New Roman" w:cs="Times New Roman"/>
          <w:spacing w:val="3"/>
          <w:position w:val="19"/>
        </w:rPr>
        <w:t xml:space="preserve">)   </w:t>
      </w:r>
      <w:r>
        <w:rPr>
          <w:spacing w:val="3"/>
          <w:position w:val="19"/>
        </w:rPr>
        <w:t>作催化剂，反应进行相同的时间后测得的</w:t>
      </w:r>
      <w:r>
        <w:rPr>
          <w:rFonts w:ascii="Times New Roman" w:eastAsia="Times New Roman" w:hAnsi="Times New Roman" w:cs="Times New Roman"/>
          <w:position w:val="19"/>
        </w:rPr>
        <w:t>CO</w:t>
      </w:r>
      <w:r>
        <w:rPr>
          <w:rFonts w:ascii="Times New Roman" w:eastAsia="Times New Roman" w:hAnsi="Times New Roman" w:cs="Times New Roman"/>
          <w:spacing w:val="3"/>
          <w:position w:val="19"/>
        </w:rPr>
        <w:t>₂</w:t>
      </w:r>
    </w:p>
    <w:p>
      <w:pPr>
        <w:pStyle w:val="BodyText"/>
        <w:spacing w:line="212" w:lineRule="auto"/>
        <w:ind w:left="135"/>
      </w:pPr>
      <w:r>
        <w:rPr>
          <w:spacing w:val="4"/>
        </w:rPr>
        <w:t>的转化率</w:t>
      </w:r>
      <w:r>
        <w:rPr>
          <w:rFonts w:ascii="Times New Roman" w:eastAsia="Times New Roman" w:hAnsi="Times New Roman" w:cs="Times New Roman"/>
          <w:spacing w:val="4"/>
        </w:rPr>
        <w:t>a(</w:t>
      </w:r>
      <w:r>
        <w:rPr>
          <w:rFonts w:ascii="Times New Roman" w:eastAsia="Times New Roman" w:hAnsi="Times New Roman" w:cs="Times New Roman"/>
        </w:rPr>
        <w:t>CO</w:t>
      </w:r>
      <w:r>
        <w:rPr>
          <w:rFonts w:ascii="Times New Roman" w:eastAsia="Times New Roman" w:hAnsi="Times New Roman" w:cs="Times New Roman"/>
          <w:spacing w:val="4"/>
        </w:rPr>
        <w:t xml:space="preserve">₂)      </w:t>
      </w:r>
      <w:r>
        <w:rPr>
          <w:spacing w:val="4"/>
        </w:rPr>
        <w:t>随反应温度的变化</w:t>
      </w:r>
      <w:r>
        <w:rPr>
          <w:spacing w:val="3"/>
        </w:rPr>
        <w:t>情况如图1。</w:t>
      </w:r>
    </w:p>
    <w:p>
      <w:pPr>
        <w:spacing w:before="214" w:line="2000" w:lineRule="exact"/>
        <w:ind w:firstLine="135"/>
      </w:pPr>
      <w:r>
        <w:rPr>
          <w:position w:val="-39"/>
        </w:rPr>
        <w:pict>
          <v:shape id="IM 82" o:spid="_x0000_i1076" type="#_x0000_t75" style="width:172.96pt;height:99.97pt;mso-wrap-distance-left:0;mso-wrap-distance-right:0" o:preferrelative="t" filled="f" stroked="f">
            <v:fill o:detectmouseclick="t"/>
            <v:imagedata r:id="rId63" o:title=""/>
            <v:path o:extrusionok="f"/>
            <o:lock v:ext="edit" aspectratio="f"/>
          </v:shape>
        </w:pict>
      </w:r>
    </w:p>
    <w:p>
      <w:pPr>
        <w:spacing w:before="88" w:line="222" w:lineRule="auto"/>
        <w:ind w:left="1745"/>
        <w:rPr>
          <w:rFonts w:ascii="黑体" w:eastAsia="黑体" w:hAnsi="黑体" w:cs="黑体"/>
        </w:rPr>
      </w:pPr>
      <w:r>
        <w:pict>
          <v:shape id="文本框 13" o:spid="_x0000_s1077" type="#_x0000_t202" style="width:19.7pt;height:14.6pt;margin-top:3.5pt;margin-left:286.75pt;position:absolute;z-index:251670528" filled="f" stroked="f">
            <o:lock v:ext="edit" aspectratio="f"/>
            <v:textbox inset="0,0,0,0">
              <w:txbxContent>
                <w:p>
                  <w:pPr>
                    <w:pStyle w:val="BodyText"/>
                    <w:spacing w:before="19" w:line="221" w:lineRule="auto"/>
                    <w:ind w:left="20"/>
                  </w:pPr>
                  <w:r>
                    <w:rPr>
                      <w:spacing w:val="-15"/>
                    </w:rPr>
                    <w:t>图</w:t>
                  </w:r>
                  <w:r>
                    <w:rPr>
                      <w:spacing w:val="-28"/>
                    </w:rPr>
                    <w:t xml:space="preserve"> </w:t>
                  </w:r>
                  <w:r>
                    <w:rPr>
                      <w:spacing w:val="-15"/>
                    </w:rPr>
                    <w:t>2</w:t>
                  </w:r>
                </w:p>
              </w:txbxContent>
            </v:textbox>
          </v:shape>
        </w:pict>
      </w:r>
      <w:r>
        <w:rPr>
          <w:rFonts w:ascii="黑体" w:eastAsia="黑体" w:hAnsi="黑体" w:cs="黑体"/>
          <w:spacing w:val="-11"/>
          <w:sz w:val="21"/>
          <w:szCs w:val="21"/>
        </w:rPr>
        <w:t>图</w:t>
      </w:r>
      <w:r>
        <w:rPr>
          <w:rFonts w:ascii="黑体" w:eastAsia="黑体" w:hAnsi="黑体" w:cs="黑体"/>
          <w:spacing w:val="-18"/>
          <w:sz w:val="21"/>
          <w:szCs w:val="21"/>
        </w:rPr>
        <w:t xml:space="preserve"> </w:t>
      </w:r>
      <w:r>
        <w:rPr>
          <w:rFonts w:ascii="黑体" w:eastAsia="黑体" w:hAnsi="黑体" w:cs="黑体"/>
          <w:spacing w:val="-11"/>
          <w:sz w:val="21"/>
          <w:szCs w:val="21"/>
        </w:rPr>
        <w:t>1</w:t>
      </w:r>
    </w:p>
    <w:p>
      <w:pPr>
        <w:pStyle w:val="BodyText"/>
        <w:spacing w:before="194" w:line="404" w:lineRule="auto"/>
        <w:ind w:left="125"/>
      </w:pPr>
      <w:r>
        <w:rPr>
          <w:spacing w:val="10"/>
        </w:rPr>
        <w:t>①根据图1,下列说法不正确的</w:t>
      </w:r>
      <w:r>
        <w:rPr>
          <w:spacing w:val="10"/>
          <w:u w:val="single" w:color="auto"/>
        </w:rPr>
        <w:t>是</w:t>
      </w:r>
      <w:r>
        <w:rPr>
          <w:spacing w:val="40"/>
          <w:u w:val="single" w:color="auto"/>
        </w:rPr>
        <w:t xml:space="preserve">  </w:t>
      </w:r>
      <w:r>
        <w:rPr>
          <w:spacing w:val="10"/>
          <w:u w:val="single" w:color="auto"/>
        </w:rPr>
        <w:t>。</w:t>
      </w:r>
    </w:p>
    <w:p>
      <w:pPr>
        <w:pStyle w:val="BodyText"/>
        <w:spacing w:before="1" w:line="212" w:lineRule="auto"/>
        <w:ind w:left="125"/>
        <w:rPr>
          <w:rFonts w:ascii="Times New Roman" w:eastAsia="Times New Roman" w:hAnsi="Times New Roman" w:cs="Times New Roman"/>
        </w:rPr>
      </w:pPr>
      <w:r>
        <w:rPr>
          <w:rFonts w:ascii="Times New Roman" w:eastAsia="Times New Roman" w:hAnsi="Times New Roman" w:cs="Times New Roman"/>
          <w:spacing w:val="2"/>
        </w:rPr>
        <w:t xml:space="preserve">A.  </w:t>
      </w:r>
      <w:r>
        <w:rPr>
          <w:spacing w:val="2"/>
        </w:rPr>
        <w:t>反应Ⅱ的△</w:t>
      </w:r>
      <w:r>
        <w:rPr>
          <w:rFonts w:ascii="Times New Roman" w:eastAsia="Times New Roman" w:hAnsi="Times New Roman" w:cs="Times New Roman"/>
          <w:spacing w:val="2"/>
        </w:rPr>
        <w:t>H&lt;0,</w:t>
      </w:r>
      <w:r>
        <w:rPr>
          <w:spacing w:val="2"/>
        </w:rPr>
        <w:t>△</w:t>
      </w:r>
      <w:r>
        <w:rPr>
          <w:rFonts w:ascii="Times New Roman" w:eastAsia="Times New Roman" w:hAnsi="Times New Roman" w:cs="Times New Roman"/>
          <w:spacing w:val="2"/>
        </w:rPr>
        <w:t>S&lt;0</w:t>
      </w:r>
    </w:p>
    <w:p>
      <w:pPr>
        <w:pStyle w:val="BodyText"/>
        <w:spacing w:before="241" w:line="471" w:lineRule="exact"/>
        <w:ind w:left="115"/>
      </w:pPr>
      <w:r>
        <w:rPr>
          <w:spacing w:val="-2"/>
          <w:position w:val="20"/>
        </w:rPr>
        <w:t>B.</w:t>
      </w:r>
      <w:r>
        <w:rPr>
          <w:spacing w:val="32"/>
          <w:position w:val="20"/>
        </w:rPr>
        <w:t xml:space="preserve"> </w:t>
      </w:r>
      <w:r>
        <w:rPr>
          <w:spacing w:val="-2"/>
          <w:position w:val="20"/>
        </w:rPr>
        <w:t>用 Ir和 Ce</w:t>
      </w:r>
      <w:r>
        <w:rPr>
          <w:spacing w:val="-28"/>
          <w:position w:val="20"/>
        </w:rPr>
        <w:t xml:space="preserve"> </w:t>
      </w:r>
      <w:r>
        <w:rPr>
          <w:spacing w:val="-2"/>
          <w:position w:val="20"/>
        </w:rPr>
        <w:t>作催化剂时，反应Ⅱ的活化能更低的是</w:t>
      </w:r>
      <w:r>
        <w:rPr>
          <w:spacing w:val="-46"/>
          <w:position w:val="20"/>
        </w:rPr>
        <w:t xml:space="preserve"> </w:t>
      </w:r>
      <w:r>
        <w:rPr>
          <w:spacing w:val="-2"/>
          <w:position w:val="20"/>
        </w:rPr>
        <w:t>Ce</w:t>
      </w:r>
    </w:p>
    <w:p>
      <w:pPr>
        <w:pStyle w:val="BodyText"/>
        <w:spacing w:line="219" w:lineRule="auto"/>
        <w:ind w:left="105"/>
      </w:pPr>
      <w:r>
        <w:rPr>
          <w:rFonts w:ascii="Times New Roman" w:eastAsia="Times New Roman" w:hAnsi="Times New Roman" w:cs="Times New Roman"/>
          <w:spacing w:val="-7"/>
        </w:rPr>
        <w:t xml:space="preserve">C.   </w:t>
      </w:r>
      <w:r>
        <w:rPr>
          <w:spacing w:val="-7"/>
        </w:rPr>
        <w:t>状</w:t>
      </w:r>
      <w:r>
        <w:rPr>
          <w:spacing w:val="-48"/>
        </w:rPr>
        <w:t xml:space="preserve"> </w:t>
      </w:r>
      <w:r>
        <w:rPr>
          <w:spacing w:val="-7"/>
        </w:rPr>
        <w:t>态</w:t>
      </w:r>
      <w:r>
        <w:rPr>
          <w:rFonts w:ascii="Times New Roman" w:eastAsia="Times New Roman" w:hAnsi="Times New Roman" w:cs="Times New Roman"/>
          <w:spacing w:val="-7"/>
        </w:rPr>
        <w:t xml:space="preserve">d </w:t>
      </w:r>
      <w:r>
        <w:rPr>
          <w:spacing w:val="-7"/>
        </w:rPr>
        <w:t>时</w:t>
      </w:r>
      <w:r>
        <w:rPr>
          <w:spacing w:val="-35"/>
        </w:rPr>
        <w:t xml:space="preserve"> </w:t>
      </w:r>
      <w:r>
        <w:rPr>
          <w:spacing w:val="-7"/>
        </w:rPr>
        <w:t>，</w:t>
      </w:r>
      <w:r>
        <w:rPr>
          <w:rFonts w:ascii="Times New Roman" w:eastAsia="Times New Roman" w:hAnsi="Times New Roman" w:cs="Times New Roman"/>
          <w:spacing w:val="-7"/>
        </w:rPr>
        <w:t xml:space="preserve">v  </w:t>
      </w:r>
      <w:r>
        <w:rPr>
          <w:spacing w:val="-7"/>
        </w:rPr>
        <w:t>(</w:t>
      </w:r>
      <w:r>
        <w:rPr>
          <w:spacing w:val="-28"/>
        </w:rPr>
        <w:t xml:space="preserve"> </w:t>
      </w:r>
      <w:r>
        <w:rPr>
          <w:spacing w:val="-7"/>
        </w:rPr>
        <w:t>正</w:t>
      </w:r>
      <w:r>
        <w:rPr>
          <w:spacing w:val="-30"/>
        </w:rPr>
        <w:t xml:space="preserve"> </w:t>
      </w:r>
      <w:r>
        <w:rPr>
          <w:spacing w:val="-7"/>
        </w:rPr>
        <w:t>)</w:t>
      </w:r>
      <w:r>
        <w:rPr>
          <w:rFonts w:ascii="Times New Roman" w:eastAsia="Times New Roman" w:hAnsi="Times New Roman" w:cs="Times New Roman"/>
          <w:spacing w:val="-7"/>
        </w:rPr>
        <w:t xml:space="preserve">&lt;v    </w:t>
      </w:r>
      <w:r>
        <w:rPr>
          <w:spacing w:val="-7"/>
        </w:rPr>
        <w:t>(</w:t>
      </w:r>
      <w:r>
        <w:rPr>
          <w:spacing w:val="-47"/>
        </w:rPr>
        <w:t xml:space="preserve"> </w:t>
      </w:r>
      <w:r>
        <w:rPr>
          <w:spacing w:val="-8"/>
        </w:rPr>
        <w:t>逆</w:t>
      </w:r>
      <w:r>
        <w:rPr>
          <w:spacing w:val="-45"/>
        </w:rPr>
        <w:t xml:space="preserve"> </w:t>
      </w:r>
      <w:r>
        <w:rPr>
          <w:spacing w:val="-8"/>
        </w:rPr>
        <w:t>)</w:t>
      </w:r>
    </w:p>
    <w:p>
      <w:pPr>
        <w:pStyle w:val="BodyText"/>
        <w:spacing w:before="208" w:line="216" w:lineRule="auto"/>
        <w:ind w:left="125"/>
      </w:pPr>
      <w:r>
        <w:rPr>
          <w:spacing w:val="2"/>
        </w:rPr>
        <w:t>D. 从状态b</w:t>
      </w:r>
      <w:r>
        <w:rPr>
          <w:spacing w:val="-56"/>
        </w:rPr>
        <w:t xml:space="preserve"> </w:t>
      </w:r>
      <w:r>
        <w:rPr>
          <w:spacing w:val="2"/>
        </w:rPr>
        <w:t>到</w:t>
      </w:r>
      <w:r>
        <w:rPr>
          <w:spacing w:val="-41"/>
        </w:rPr>
        <w:t xml:space="preserve"> </w:t>
      </w:r>
      <w:r>
        <w:rPr>
          <w:spacing w:val="2"/>
        </w:rPr>
        <w:t>d,a(</w:t>
      </w:r>
      <w:r>
        <w:t>CO</w:t>
      </w:r>
      <w:r>
        <w:rPr>
          <w:rFonts w:ascii="Calibri" w:eastAsia="Calibri" w:hAnsi="Calibri" w:cs="Calibri"/>
          <w:spacing w:val="2"/>
        </w:rPr>
        <w:t>₂</w:t>
      </w:r>
      <w:r>
        <w:rPr>
          <w:spacing w:val="2"/>
        </w:rPr>
        <w:t>)</w:t>
      </w:r>
      <w:r>
        <w:rPr>
          <w:spacing w:val="14"/>
        </w:rPr>
        <w:t xml:space="preserve">    </w:t>
      </w:r>
      <w:r>
        <w:rPr>
          <w:spacing w:val="2"/>
        </w:rPr>
        <w:t>先增大后减小，减小的原因可能是温度升高平衡逆向移动</w:t>
      </w:r>
    </w:p>
    <w:p>
      <w:pPr>
        <w:pStyle w:val="BodyText"/>
        <w:spacing w:before="204" w:line="212" w:lineRule="auto"/>
        <w:ind w:left="95"/>
        <w:rPr>
          <w:rFonts w:ascii="Times New Roman" w:eastAsia="Times New Roman" w:hAnsi="Times New Roman" w:cs="Times New Roman"/>
        </w:rPr>
      </w:pPr>
      <w:r>
        <w:rPr>
          <w:spacing w:val="-2"/>
        </w:rPr>
        <w:t>②状态</w:t>
      </w:r>
      <w:r>
        <w:rPr>
          <w:rFonts w:ascii="Times New Roman" w:eastAsia="Times New Roman" w:hAnsi="Times New Roman" w:cs="Times New Roman"/>
          <w:spacing w:val="-2"/>
        </w:rPr>
        <w:t xml:space="preserve">e(900K)     </w:t>
      </w:r>
      <w:r>
        <w:rPr>
          <w:spacing w:val="-2"/>
        </w:rPr>
        <w:t>时</w:t>
      </w:r>
      <w:r>
        <w:rPr>
          <w:spacing w:val="32"/>
        </w:rPr>
        <w:t xml:space="preserve"> </w:t>
      </w:r>
      <w:r>
        <w:rPr>
          <w:spacing w:val="-2"/>
        </w:rPr>
        <w:t>，</w:t>
      </w:r>
      <w:r>
        <w:rPr>
          <w:rFonts w:ascii="Times New Roman" w:eastAsia="Times New Roman" w:hAnsi="Times New Roman" w:cs="Times New Roman"/>
          <w:spacing w:val="-2"/>
        </w:rPr>
        <w:t xml:space="preserve">a(CO₂)=50%,           </w:t>
      </w:r>
      <w:r>
        <w:rPr>
          <w:spacing w:val="-2"/>
        </w:rPr>
        <w:t>则此时的平衡常数</w:t>
      </w:r>
      <w:r>
        <w:rPr>
          <w:spacing w:val="-23"/>
        </w:rPr>
        <w:t xml:space="preserve"> </w:t>
      </w:r>
      <w:r>
        <w:rPr>
          <w:rFonts w:ascii="Times New Roman" w:eastAsia="Times New Roman" w:hAnsi="Times New Roman" w:cs="Times New Roman"/>
          <w:spacing w:val="-2"/>
        </w:rPr>
        <w:t>K=</w:t>
      </w:r>
      <w:r>
        <w:rPr>
          <w:rFonts w:ascii="Times New Roman" w:eastAsia="Times New Roman" w:hAnsi="Times New Roman" w:cs="Times New Roman"/>
          <w:spacing w:val="-48"/>
        </w:rPr>
        <w:t xml:space="preserve"> </w:t>
      </w:r>
      <w:r>
        <w:rPr>
          <w:rFonts w:ascii="Times New Roman" w:eastAsia="Times New Roman" w:hAnsi="Times New Roman" w:cs="Times New Roman"/>
          <w:u w:val="single" w:color="auto"/>
        </w:rPr>
        <w:t xml:space="preserve">        </w:t>
      </w:r>
    </w:p>
    <w:p>
      <w:pPr>
        <w:pStyle w:val="BodyText"/>
        <w:spacing w:before="249" w:line="216" w:lineRule="auto"/>
        <w:ind w:left="125"/>
      </w:pPr>
      <w:r>
        <w:rPr>
          <w:spacing w:val="4"/>
        </w:rPr>
        <w:t>③若</w:t>
      </w:r>
      <w:r>
        <w:rPr>
          <w:spacing w:val="-48"/>
        </w:rPr>
        <w:t xml:space="preserve"> </w:t>
      </w:r>
      <w:r>
        <w:rPr>
          <w:spacing w:val="4"/>
        </w:rPr>
        <w:t>H</w:t>
      </w:r>
      <w:r>
        <w:rPr>
          <w:rFonts w:ascii="Calibri" w:eastAsia="Calibri" w:hAnsi="Calibri" w:cs="Calibri"/>
          <w:spacing w:val="4"/>
        </w:rPr>
        <w:t>₂</w:t>
      </w:r>
      <w:r>
        <w:rPr>
          <w:rFonts w:ascii="Calibri" w:eastAsia="Calibri" w:hAnsi="Calibri" w:cs="Calibri"/>
          <w:spacing w:val="30"/>
          <w:w w:val="101"/>
        </w:rPr>
        <w:t xml:space="preserve"> </w:t>
      </w:r>
      <w:r>
        <w:rPr>
          <w:spacing w:val="4"/>
        </w:rPr>
        <w:t>和</w:t>
      </w:r>
      <w:r>
        <w:rPr>
          <w:spacing w:val="-56"/>
        </w:rPr>
        <w:t xml:space="preserve"> </w:t>
      </w:r>
      <w:r>
        <w:t>CO</w:t>
      </w:r>
      <w:r>
        <w:rPr>
          <w:rFonts w:ascii="Calibri" w:eastAsia="Calibri" w:hAnsi="Calibri" w:cs="Calibri"/>
          <w:spacing w:val="4"/>
        </w:rPr>
        <w:t xml:space="preserve">₂   </w:t>
      </w:r>
      <w:r>
        <w:rPr>
          <w:spacing w:val="4"/>
        </w:rPr>
        <w:t>的物质的量之比为n:1,900K   时相应平衡体系中二甲醚的物质的量分数为x, 请在图2</w:t>
      </w:r>
      <w:r>
        <w:rPr>
          <w:spacing w:val="3"/>
        </w:rPr>
        <w:t>中绘制x</w:t>
      </w:r>
      <w:r>
        <w:rPr>
          <w:spacing w:val="-33"/>
        </w:rPr>
        <w:t xml:space="preserve"> </w:t>
      </w:r>
      <w:r>
        <w:rPr>
          <w:spacing w:val="3"/>
        </w:rPr>
        <w:t>随</w:t>
      </w:r>
      <w:r>
        <w:rPr>
          <w:spacing w:val="-45"/>
        </w:rPr>
        <w:t xml:space="preserve"> </w:t>
      </w:r>
      <w:r>
        <w:rPr>
          <w:spacing w:val="3"/>
        </w:rPr>
        <w:t>n</w:t>
      </w:r>
    </w:p>
    <w:p>
      <w:pPr>
        <w:pStyle w:val="BodyText"/>
        <w:spacing w:before="229" w:line="221" w:lineRule="auto"/>
        <w:ind w:left="115"/>
      </w:pPr>
      <w:r>
        <w:rPr>
          <w:spacing w:val="-15"/>
        </w:rPr>
        <w:t xml:space="preserve">变化的示意图。 </w:t>
      </w:r>
      <w:r>
        <w:rPr>
          <w:u w:val="single" w:color="auto"/>
        </w:rPr>
        <w:t xml:space="preserve">        </w:t>
      </w:r>
    </w:p>
    <w:p>
      <w:pPr>
        <w:spacing w:line="221" w:lineRule="auto"/>
        <w:sectPr>
          <w:headerReference w:type="default" r:id="rId64"/>
          <w:pgSz w:w="11910" w:h="16840"/>
          <w:pgMar w:top="400" w:right="454" w:bottom="0" w:left="444" w:header="0" w:footer="0" w:gutter="0"/>
          <w:pgNumType w:start="19"/>
          <w:cols w:space="708"/>
        </w:sectPr>
      </w:pPr>
    </w:p>
    <w:p>
      <w:pPr>
        <w:spacing w:line="257" w:lineRule="auto"/>
      </w:pPr>
    </w:p>
    <w:p>
      <w:pPr>
        <w:spacing w:line="257" w:lineRule="auto"/>
      </w:pPr>
    </w:p>
    <w:p>
      <w:pPr>
        <w:spacing w:line="257" w:lineRule="auto"/>
      </w:pPr>
    </w:p>
    <w:p>
      <w:pPr>
        <w:spacing w:line="257" w:lineRule="auto"/>
      </w:pPr>
    </w:p>
    <w:p>
      <w:pPr>
        <w:spacing w:line="257" w:lineRule="auto"/>
      </w:pPr>
    </w:p>
    <w:p>
      <w:pPr>
        <w:spacing w:line="257" w:lineRule="auto"/>
      </w:pPr>
    </w:p>
    <w:p>
      <w:pPr>
        <w:spacing w:line="257" w:lineRule="auto"/>
      </w:pPr>
    </w:p>
    <w:p>
      <w:pPr>
        <w:spacing w:line="258" w:lineRule="auto"/>
      </w:pPr>
    </w:p>
    <w:p>
      <w:pPr>
        <w:spacing w:before="91" w:line="222" w:lineRule="auto"/>
        <w:ind w:left="4864"/>
        <w:rPr>
          <w:rFonts w:ascii="黑体" w:eastAsia="黑体" w:hAnsi="黑体" w:cs="黑体"/>
          <w:sz w:val="28"/>
          <w:szCs w:val="28"/>
        </w:rPr>
      </w:pPr>
      <w:r>
        <w:rPr>
          <w:rFonts w:ascii="黑体" w:eastAsia="黑体" w:hAnsi="黑体" w:cs="黑体"/>
          <w:spacing w:val="5"/>
          <w:sz w:val="28"/>
          <w:szCs w:val="28"/>
        </w:rPr>
        <w:t>参考答案</w:t>
      </w:r>
    </w:p>
    <w:p>
      <w:pPr>
        <w:spacing w:line="409" w:lineRule="auto"/>
      </w:pPr>
    </w:p>
    <w:p>
      <w:pPr>
        <w:pStyle w:val="BodyText"/>
        <w:spacing w:before="68" w:line="443" w:lineRule="exact"/>
        <w:ind w:left="14"/>
      </w:pPr>
      <w:r>
        <w:rPr>
          <w:spacing w:val="4"/>
          <w:position w:val="17"/>
        </w:rPr>
        <w:t>一</w:t>
      </w:r>
      <w:r>
        <w:rPr>
          <w:spacing w:val="-35"/>
          <w:position w:val="17"/>
        </w:rPr>
        <w:t xml:space="preserve"> </w:t>
      </w:r>
      <w:r>
        <w:rPr>
          <w:spacing w:val="4"/>
          <w:position w:val="17"/>
        </w:rPr>
        <w:t>、选择题(共包括22个小题。每小题均只有一个符合题意的选项)</w:t>
      </w:r>
    </w:p>
    <w:p>
      <w:pPr>
        <w:pStyle w:val="BodyText"/>
        <w:spacing w:line="180" w:lineRule="auto"/>
        <w:ind w:left="34"/>
        <w:rPr>
          <w:rFonts w:ascii="Times New Roman" w:eastAsia="Times New Roman" w:hAnsi="Times New Roman" w:cs="Times New Roman"/>
          <w:sz w:val="17"/>
          <w:szCs w:val="17"/>
        </w:rPr>
      </w:pPr>
      <w:r>
        <w:rPr>
          <w:rFonts w:ascii="Times New Roman" w:eastAsia="Times New Roman" w:hAnsi="Times New Roman" w:cs="Times New Roman"/>
          <w:spacing w:val="-12"/>
          <w:sz w:val="17"/>
          <w:szCs w:val="17"/>
        </w:rPr>
        <w:t>1</w:t>
      </w:r>
      <w:r>
        <w:rPr>
          <w:rFonts w:ascii="Times New Roman" w:eastAsia="Times New Roman" w:hAnsi="Times New Roman" w:cs="Times New Roman"/>
          <w:spacing w:val="-24"/>
          <w:sz w:val="17"/>
          <w:szCs w:val="17"/>
        </w:rPr>
        <w:t xml:space="preserve"> </w:t>
      </w:r>
      <w:r>
        <w:rPr>
          <w:spacing w:val="-12"/>
          <w:sz w:val="17"/>
          <w:szCs w:val="17"/>
        </w:rPr>
        <w:t>、</w:t>
      </w:r>
      <w:r>
        <w:rPr>
          <w:rFonts w:ascii="Times New Roman" w:eastAsia="Times New Roman" w:hAnsi="Times New Roman" w:cs="Times New Roman"/>
          <w:spacing w:val="-12"/>
          <w:sz w:val="17"/>
          <w:szCs w:val="17"/>
        </w:rPr>
        <w:t>B</w:t>
      </w:r>
    </w:p>
    <w:p>
      <w:pPr>
        <w:pStyle w:val="BodyText"/>
        <w:spacing w:before="232" w:line="220" w:lineRule="auto"/>
      </w:pPr>
      <w:r>
        <w:rPr>
          <w:spacing w:val="6"/>
        </w:rPr>
        <w:t>【解题分析】</w:t>
      </w:r>
    </w:p>
    <w:p>
      <w:pPr>
        <w:pStyle w:val="BodyText"/>
        <w:spacing w:before="229" w:line="469" w:lineRule="exact"/>
        <w:ind w:left="34"/>
      </w:pPr>
      <w:r>
        <w:rPr>
          <w:rFonts w:ascii="Times New Roman" w:eastAsia="Times New Roman" w:hAnsi="Times New Roman" w:cs="Times New Roman"/>
          <w:spacing w:val="1"/>
          <w:position w:val="19"/>
        </w:rPr>
        <w:t>A.</w:t>
      </w:r>
      <w:r>
        <w:rPr>
          <w:rFonts w:ascii="Times New Roman" w:eastAsia="Times New Roman" w:hAnsi="Times New Roman" w:cs="Times New Roman"/>
          <w:position w:val="19"/>
        </w:rPr>
        <w:t>NaCl</w:t>
      </w:r>
      <w:r>
        <w:rPr>
          <w:rFonts w:ascii="Times New Roman" w:eastAsia="Times New Roman" w:hAnsi="Times New Roman" w:cs="Times New Roman"/>
          <w:spacing w:val="1"/>
          <w:position w:val="19"/>
        </w:rPr>
        <w:t xml:space="preserve">    </w:t>
      </w:r>
      <w:r>
        <w:rPr>
          <w:spacing w:val="1"/>
          <w:position w:val="19"/>
        </w:rPr>
        <w:t>是离子化合物，阴阳离子间以离子键结合，故</w:t>
      </w:r>
      <w:r>
        <w:rPr>
          <w:rFonts w:ascii="Times New Roman" w:eastAsia="Times New Roman" w:hAnsi="Times New Roman" w:cs="Times New Roman"/>
          <w:spacing w:val="1"/>
          <w:position w:val="19"/>
        </w:rPr>
        <w:t xml:space="preserve">A </w:t>
      </w:r>
      <w:r>
        <w:rPr>
          <w:spacing w:val="1"/>
          <w:position w:val="19"/>
        </w:rPr>
        <w:t>不选；</w:t>
      </w:r>
    </w:p>
    <w:p>
      <w:pPr>
        <w:pStyle w:val="BodyText"/>
        <w:spacing w:line="219" w:lineRule="auto"/>
        <w:ind w:left="34"/>
      </w:pPr>
      <w:r>
        <w:rPr>
          <w:spacing w:val="2"/>
        </w:rPr>
        <w:t>B.</w:t>
      </w:r>
      <w:r>
        <w:t>He</w:t>
      </w:r>
      <w:r>
        <w:rPr>
          <w:spacing w:val="2"/>
        </w:rPr>
        <w:t xml:space="preserve">  由分子构成，分子间只存在分子间作用力，故B</w:t>
      </w:r>
      <w:r>
        <w:rPr>
          <w:spacing w:val="-23"/>
        </w:rPr>
        <w:t xml:space="preserve"> </w:t>
      </w:r>
      <w:r>
        <w:rPr>
          <w:spacing w:val="2"/>
        </w:rPr>
        <w:t>选；</w:t>
      </w:r>
    </w:p>
    <w:p>
      <w:pPr>
        <w:pStyle w:val="BodyText"/>
        <w:spacing w:before="219" w:line="218" w:lineRule="auto"/>
        <w:ind w:left="44"/>
      </w:pPr>
      <w:r>
        <w:rPr>
          <w:spacing w:val="1"/>
        </w:rPr>
        <w:t>C. 金刚石是原子晶体，原子间以共价键相结合，故C 不选；</w:t>
      </w:r>
    </w:p>
    <w:p>
      <w:pPr>
        <w:pStyle w:val="BodyText"/>
        <w:spacing w:before="212" w:line="474" w:lineRule="exact"/>
        <w:ind w:left="34"/>
      </w:pPr>
      <w:r>
        <w:rPr>
          <w:spacing w:val="2"/>
          <w:position w:val="20"/>
        </w:rPr>
        <w:t>D.</w:t>
      </w:r>
      <w:r>
        <w:rPr>
          <w:position w:val="20"/>
        </w:rPr>
        <w:t>HCl</w:t>
      </w:r>
      <w:r>
        <w:rPr>
          <w:spacing w:val="2"/>
          <w:position w:val="20"/>
        </w:rPr>
        <w:t xml:space="preserve">  由分子构成，分子间存在分子间作用</w:t>
      </w:r>
      <w:r>
        <w:rPr>
          <w:spacing w:val="1"/>
          <w:position w:val="20"/>
        </w:rPr>
        <w:t>力，但分子内氢和氯以共价键相结合，故D 不选；</w:t>
      </w:r>
    </w:p>
    <w:p>
      <w:pPr>
        <w:pStyle w:val="BodyText"/>
        <w:spacing w:before="1" w:line="221" w:lineRule="auto"/>
        <w:ind w:left="34"/>
      </w:pPr>
      <w:r>
        <w:rPr>
          <w:spacing w:val="-4"/>
        </w:rPr>
        <w:t>故选</w:t>
      </w:r>
      <w:r>
        <w:rPr>
          <w:spacing w:val="-54"/>
        </w:rPr>
        <w:t xml:space="preserve"> </w:t>
      </w:r>
      <w:r>
        <w:rPr>
          <w:rFonts w:ascii="Times New Roman" w:eastAsia="Times New Roman" w:hAnsi="Times New Roman" w:cs="Times New Roman"/>
          <w:spacing w:val="-4"/>
        </w:rPr>
        <w:t>B</w:t>
      </w:r>
      <w:r>
        <w:rPr>
          <w:spacing w:val="-4"/>
        </w:rPr>
        <w:t>。</w:t>
      </w:r>
    </w:p>
    <w:p>
      <w:pPr>
        <w:pStyle w:val="BodyText"/>
        <w:spacing w:before="278" w:line="180" w:lineRule="auto"/>
        <w:ind w:left="24"/>
        <w:rPr>
          <w:rFonts w:ascii="Times New Roman" w:eastAsia="Times New Roman" w:hAnsi="Times New Roman" w:cs="Times New Roman"/>
          <w:sz w:val="17"/>
          <w:szCs w:val="17"/>
        </w:rPr>
      </w:pPr>
      <w:r>
        <w:rPr>
          <w:rFonts w:ascii="Times New Roman" w:eastAsia="Times New Roman" w:hAnsi="Times New Roman" w:cs="Times New Roman"/>
          <w:spacing w:val="-7"/>
          <w:sz w:val="17"/>
          <w:szCs w:val="17"/>
        </w:rPr>
        <w:t>2</w:t>
      </w:r>
      <w:r>
        <w:rPr>
          <w:rFonts w:ascii="Times New Roman" w:eastAsia="Times New Roman" w:hAnsi="Times New Roman" w:cs="Times New Roman"/>
          <w:spacing w:val="-24"/>
          <w:sz w:val="17"/>
          <w:szCs w:val="17"/>
        </w:rPr>
        <w:t xml:space="preserve"> </w:t>
      </w:r>
      <w:r>
        <w:rPr>
          <w:spacing w:val="-7"/>
          <w:sz w:val="17"/>
          <w:szCs w:val="17"/>
        </w:rPr>
        <w:t>、</w:t>
      </w:r>
      <w:r>
        <w:rPr>
          <w:rFonts w:ascii="Times New Roman" w:eastAsia="Times New Roman" w:hAnsi="Times New Roman" w:cs="Times New Roman"/>
          <w:spacing w:val="-7"/>
          <w:sz w:val="17"/>
          <w:szCs w:val="17"/>
        </w:rPr>
        <w:t>D</w:t>
      </w:r>
    </w:p>
    <w:p>
      <w:pPr>
        <w:pStyle w:val="BodyText"/>
        <w:spacing w:before="233" w:line="220" w:lineRule="auto"/>
        <w:ind w:left="10"/>
      </w:pPr>
      <w:r>
        <w:rPr>
          <w:spacing w:val="5"/>
        </w:rPr>
        <w:t>【解题分析】</w:t>
      </w:r>
    </w:p>
    <w:p>
      <w:pPr>
        <w:pStyle w:val="BodyText"/>
        <w:spacing w:before="228" w:line="382" w:lineRule="exact"/>
        <w:ind w:right="2"/>
        <w:jc w:val="right"/>
      </w:pPr>
      <w:r>
        <w:rPr>
          <w:spacing w:val="1"/>
          <w:position w:val="13"/>
        </w:rPr>
        <w:t>点燃酒精灯，轻轻推动注射器活塞即可反应，空气带着乙醇蒸气与热的铜粉发生反应，选项</w:t>
      </w:r>
      <w:r>
        <w:rPr>
          <w:rFonts w:ascii="Times New Roman" w:eastAsia="Times New Roman" w:hAnsi="Times New Roman" w:cs="Times New Roman"/>
          <w:spacing w:val="1"/>
          <w:position w:val="13"/>
        </w:rPr>
        <w:t xml:space="preserve">A </w:t>
      </w:r>
      <w:r>
        <w:rPr>
          <w:position w:val="13"/>
        </w:rPr>
        <w:t>正确；看到铜粉变黑，</w:t>
      </w:r>
    </w:p>
    <w:p>
      <w:pPr>
        <w:pStyle w:val="BodyText"/>
        <w:ind w:left="24"/>
      </w:pPr>
      <w:r>
        <w:rPr>
          <w:spacing w:val="8"/>
        </w:rPr>
        <w:t>发生</w:t>
      </w:r>
      <w:r>
        <w:rPr>
          <w:spacing w:val="-62"/>
        </w:rPr>
        <w:t xml:space="preserve"> </w:t>
      </w:r>
      <w:r>
        <w:rPr>
          <w:position w:val="-3"/>
        </w:rPr>
        <w:pict>
          <v:shape id="IM 84" o:spid="_x0000_i1078" type="#_x0000_t75" style="width:87.52pt;height:18.95pt;mso-wrap-distance-left:0;mso-wrap-distance-right:0" o:preferrelative="t" filled="f" stroked="f">
            <v:fill o:detectmouseclick="t"/>
            <v:imagedata r:id="rId65" o:title=""/>
            <v:path o:extrusionok="f"/>
            <o:lock v:ext="edit" aspectratio="f"/>
          </v:shape>
        </w:pict>
      </w:r>
      <w:r>
        <w:rPr>
          <w:spacing w:val="8"/>
        </w:rPr>
        <w:t>,看到铜粉黑变红，发生</w:t>
      </w:r>
      <w:r>
        <w:rPr>
          <w:spacing w:val="-45"/>
        </w:rPr>
        <w:t xml:space="preserve"> </w:t>
      </w:r>
      <w:r>
        <w:rPr>
          <w:position w:val="-5"/>
        </w:rPr>
        <w:pict>
          <v:shape id="IM 86" o:spid="_x0000_i1079" type="#_x0000_t75" style="width:175.99pt;height:19.95pt;mso-wrap-distance-left:0;mso-wrap-distance-right:0" o:preferrelative="t" filled="f" stroked="f">
            <v:fill o:detectmouseclick="t"/>
            <v:imagedata r:id="rId66" o:title=""/>
            <v:path o:extrusionok="f"/>
            <o:lock v:ext="edit" aspectratio="f"/>
          </v:shape>
        </w:pict>
      </w:r>
      <w:r>
        <w:rPr>
          <w:spacing w:val="8"/>
        </w:rPr>
        <w:t>),选项</w:t>
      </w:r>
      <w:r>
        <w:rPr>
          <w:rFonts w:ascii="Times New Roman" w:eastAsia="Times New Roman" w:hAnsi="Times New Roman" w:cs="Times New Roman"/>
          <w:spacing w:val="8"/>
        </w:rPr>
        <w:t>B</w:t>
      </w:r>
      <w:r>
        <w:rPr>
          <w:rFonts w:ascii="Times New Roman" w:eastAsia="Times New Roman" w:hAnsi="Times New Roman" w:cs="Times New Roman"/>
          <w:spacing w:val="-9"/>
        </w:rPr>
        <w:t xml:space="preserve"> </w:t>
      </w:r>
      <w:r>
        <w:rPr>
          <w:spacing w:val="8"/>
        </w:rPr>
        <w:t>正确；硫酸铜粉末</w:t>
      </w:r>
    </w:p>
    <w:p>
      <w:pPr>
        <w:pStyle w:val="BodyText"/>
        <w:spacing w:before="297" w:line="471" w:lineRule="exact"/>
        <w:jc w:val="right"/>
      </w:pPr>
      <w:r>
        <w:rPr>
          <w:spacing w:val="1"/>
          <w:position w:val="20"/>
        </w:rPr>
        <w:t>变蓝，是因为生成了五水硫酸铜，说明乙醇氧化有水生成，选项</w:t>
      </w:r>
      <w:r>
        <w:rPr>
          <w:spacing w:val="-58"/>
          <w:position w:val="20"/>
        </w:rPr>
        <w:t xml:space="preserve"> </w:t>
      </w:r>
      <w:r>
        <w:rPr>
          <w:rFonts w:ascii="Times New Roman" w:eastAsia="Times New Roman" w:hAnsi="Times New Roman" w:cs="Times New Roman"/>
          <w:spacing w:val="1"/>
          <w:position w:val="20"/>
        </w:rPr>
        <w:t>C</w:t>
      </w:r>
      <w:r>
        <w:rPr>
          <w:rFonts w:ascii="Times New Roman" w:eastAsia="Times New Roman" w:hAnsi="Times New Roman" w:cs="Times New Roman"/>
          <w:position w:val="20"/>
        </w:rPr>
        <w:t xml:space="preserve"> </w:t>
      </w:r>
      <w:r>
        <w:rPr>
          <w:position w:val="20"/>
        </w:rPr>
        <w:t>正确；乙醛与新制的氢氧化铜悬浊液反应生成砖红</w:t>
      </w:r>
    </w:p>
    <w:p>
      <w:pPr>
        <w:pStyle w:val="BodyText"/>
        <w:spacing w:line="220" w:lineRule="auto"/>
        <w:ind w:left="44"/>
      </w:pPr>
      <w:r>
        <w:rPr>
          <w:spacing w:val="1"/>
        </w:rPr>
        <w:t>色沉淀需要加热，选项</w:t>
      </w:r>
      <w:r>
        <w:rPr>
          <w:rFonts w:ascii="Times New Roman" w:eastAsia="Times New Roman" w:hAnsi="Times New Roman" w:cs="Times New Roman"/>
          <w:spacing w:val="1"/>
        </w:rPr>
        <w:t>D</w:t>
      </w:r>
      <w:r>
        <w:rPr>
          <w:rFonts w:ascii="Times New Roman" w:eastAsia="Times New Roman" w:hAnsi="Times New Roman" w:cs="Times New Roman"/>
          <w:spacing w:val="-14"/>
        </w:rPr>
        <w:t xml:space="preserve"> </w:t>
      </w:r>
      <w:r>
        <w:rPr>
          <w:spacing w:val="1"/>
        </w:rPr>
        <w:t>不正确。</w:t>
      </w:r>
    </w:p>
    <w:p>
      <w:pPr>
        <w:pStyle w:val="BodyText"/>
        <w:spacing w:before="282" w:line="180" w:lineRule="auto"/>
        <w:ind w:left="14"/>
        <w:rPr>
          <w:rFonts w:ascii="Times New Roman" w:eastAsia="Times New Roman" w:hAnsi="Times New Roman" w:cs="Times New Roman"/>
          <w:sz w:val="17"/>
          <w:szCs w:val="17"/>
        </w:rPr>
      </w:pPr>
      <w:r>
        <w:rPr>
          <w:rFonts w:ascii="Times New Roman" w:eastAsia="Times New Roman" w:hAnsi="Times New Roman" w:cs="Times New Roman"/>
          <w:spacing w:val="-8"/>
          <w:sz w:val="17"/>
          <w:szCs w:val="17"/>
        </w:rPr>
        <w:t>3</w:t>
      </w:r>
      <w:r>
        <w:rPr>
          <w:rFonts w:ascii="Times New Roman" w:eastAsia="Times New Roman" w:hAnsi="Times New Roman" w:cs="Times New Roman"/>
          <w:spacing w:val="-24"/>
          <w:sz w:val="17"/>
          <w:szCs w:val="17"/>
        </w:rPr>
        <w:t xml:space="preserve"> </w:t>
      </w:r>
      <w:r>
        <w:rPr>
          <w:spacing w:val="-8"/>
          <w:sz w:val="17"/>
          <w:szCs w:val="17"/>
        </w:rPr>
        <w:t>、</w:t>
      </w:r>
      <w:r>
        <w:rPr>
          <w:rFonts w:ascii="Times New Roman" w:eastAsia="Times New Roman" w:hAnsi="Times New Roman" w:cs="Times New Roman"/>
          <w:spacing w:val="-8"/>
          <w:sz w:val="17"/>
          <w:szCs w:val="17"/>
        </w:rPr>
        <w:t>B</w:t>
      </w:r>
    </w:p>
    <w:p>
      <w:pPr>
        <w:pStyle w:val="BodyText"/>
        <w:spacing w:before="232" w:line="220" w:lineRule="auto"/>
        <w:ind w:left="40"/>
      </w:pPr>
      <w:r>
        <w:t>【解题分析】</w:t>
      </w:r>
    </w:p>
    <w:p>
      <w:pPr>
        <w:spacing w:line="479" w:lineRule="auto"/>
      </w:pPr>
    </w:p>
    <w:p>
      <w:pPr>
        <w:pStyle w:val="BodyText"/>
        <w:spacing w:before="69"/>
        <w:ind w:left="44"/>
      </w:pPr>
      <w:r>
        <w:pict>
          <v:shape id="IM 88" o:spid="_x0000_s1080" type="#_x0000_t75" style="width:47.5pt;height:54pt;margin-top:-15.55pt;margin-left:213.2pt;mso-wrap-distance-left:0;mso-wrap-distance-right:0;position:absolute;z-index:-251644928" o:preferrelative="t" filled="f" stroked="f">
            <v:fill o:detectmouseclick="t"/>
            <v:imagedata r:id="rId67" o:title=""/>
            <v:path o:extrusionok="f"/>
            <o:lock v:ext="edit" aspectratio="f"/>
          </v:shape>
        </w:pict>
      </w:r>
      <w:r>
        <w:rPr>
          <w:rFonts w:ascii="Times New Roman" w:eastAsia="Times New Roman" w:hAnsi="Times New Roman" w:cs="Times New Roman"/>
          <w:spacing w:val="5"/>
        </w:rPr>
        <w:t>A.</w:t>
      </w:r>
      <w:r>
        <w:rPr>
          <w:rFonts w:ascii="Times New Roman" w:eastAsia="Times New Roman" w:hAnsi="Times New Roman" w:cs="Times New Roman"/>
          <w:spacing w:val="62"/>
          <w:w w:val="101"/>
        </w:rPr>
        <w:t xml:space="preserve"> </w:t>
      </w:r>
      <w:r>
        <w:rPr>
          <w:position w:val="-7"/>
        </w:rPr>
        <w:pict>
          <v:shape id="IM 90" o:spid="_x0000_i1081" type="#_x0000_t75" style="width:17pt;height:15.95pt;mso-wrap-distance-left:0;mso-wrap-distance-right:0" o:preferrelative="t" filled="f" stroked="f">
            <v:fill o:detectmouseclick="t"/>
            <v:imagedata r:id="rId68" o:title=""/>
            <v:path o:extrusionok="f"/>
            <o:lock v:ext="edit" aspectratio="f"/>
          </v:shape>
        </w:pict>
      </w:r>
      <w:r>
        <w:rPr>
          <w:spacing w:val="5"/>
        </w:rPr>
        <w:t>²的质子数为8,故离子结构示意图为</w:t>
      </w:r>
      <w:r>
        <w:rPr>
          <w:spacing w:val="11"/>
        </w:rPr>
        <w:t xml:space="preserve">      </w:t>
      </w:r>
      <w:r>
        <w:rPr>
          <w:rFonts w:ascii="Times New Roman" w:eastAsia="Times New Roman" w:hAnsi="Times New Roman" w:cs="Times New Roman"/>
          <w:spacing w:val="5"/>
        </w:rPr>
        <w:t>28,A</w:t>
      </w:r>
      <w:r>
        <w:rPr>
          <w:rFonts w:ascii="Times New Roman" w:eastAsia="Times New Roman" w:hAnsi="Times New Roman" w:cs="Times New Roman"/>
          <w:spacing w:val="1"/>
        </w:rPr>
        <w:t xml:space="preserve">         </w:t>
      </w:r>
      <w:r>
        <w:rPr>
          <w:spacing w:val="5"/>
        </w:rPr>
        <w:t>正确；</w:t>
      </w:r>
    </w:p>
    <w:p>
      <w:pPr>
        <w:spacing w:line="261" w:lineRule="auto"/>
      </w:pPr>
    </w:p>
    <w:p>
      <w:pPr>
        <w:spacing w:line="262" w:lineRule="auto"/>
      </w:pPr>
    </w:p>
    <w:p>
      <w:pPr>
        <w:pStyle w:val="BodyText"/>
        <w:spacing w:before="69" w:line="212" w:lineRule="auto"/>
        <w:ind w:left="44"/>
      </w:pPr>
      <w:r>
        <w:rPr>
          <w:rFonts w:ascii="Times New Roman" w:eastAsia="Times New Roman" w:hAnsi="Times New Roman" w:cs="Times New Roman"/>
          <w:spacing w:val="1"/>
        </w:rPr>
        <w:t>B.</w:t>
      </w:r>
      <w:r>
        <w:rPr>
          <w:rFonts w:ascii="Times New Roman" w:eastAsia="Times New Roman" w:hAnsi="Times New Roman" w:cs="Times New Roman"/>
          <w:spacing w:val="31"/>
        </w:rPr>
        <w:t xml:space="preserve"> </w:t>
      </w:r>
      <w:r>
        <w:rPr>
          <w:spacing w:val="1"/>
        </w:rPr>
        <w:t>乙烯的结构简式为</w:t>
      </w:r>
      <w:r>
        <w:rPr>
          <w:rFonts w:ascii="Times New Roman" w:eastAsia="Times New Roman" w:hAnsi="Times New Roman" w:cs="Times New Roman"/>
        </w:rPr>
        <w:t>CH</w:t>
      </w:r>
      <w:r>
        <w:rPr>
          <w:rFonts w:ascii="Times New Roman" w:eastAsia="Times New Roman" w:hAnsi="Times New Roman" w:cs="Times New Roman"/>
          <w:spacing w:val="1"/>
        </w:rPr>
        <w:t>₂=</w:t>
      </w:r>
      <w:r>
        <w:rPr>
          <w:rFonts w:ascii="Times New Roman" w:eastAsia="Times New Roman" w:hAnsi="Times New Roman" w:cs="Times New Roman"/>
        </w:rPr>
        <w:t>CH</w:t>
      </w:r>
      <w:r>
        <w:rPr>
          <w:rFonts w:ascii="Times New Roman" w:eastAsia="Times New Roman" w:hAnsi="Times New Roman" w:cs="Times New Roman"/>
          <w:spacing w:val="1"/>
        </w:rPr>
        <w:t xml:space="preserve">₂,B     </w:t>
      </w:r>
      <w:r>
        <w:rPr>
          <w:spacing w:val="1"/>
        </w:rPr>
        <w:t>正确；</w:t>
      </w:r>
    </w:p>
    <w:p>
      <w:pPr>
        <w:pStyle w:val="BodyText"/>
        <w:spacing w:before="229" w:line="472" w:lineRule="exact"/>
        <w:ind w:left="44"/>
      </w:pPr>
      <w:r>
        <w:rPr>
          <w:spacing w:val="-4"/>
          <w:position w:val="20"/>
        </w:rPr>
        <w:t>C.NH</w:t>
      </w:r>
      <w:r>
        <w:rPr>
          <w:rFonts w:ascii="Calibri" w:eastAsia="Calibri" w:hAnsi="Calibri" w:cs="Calibri"/>
          <w:spacing w:val="-4"/>
          <w:position w:val="20"/>
        </w:rPr>
        <w:t>₃</w:t>
      </w:r>
      <w:r>
        <w:rPr>
          <w:rFonts w:ascii="Calibri" w:eastAsia="Calibri" w:hAnsi="Calibri" w:cs="Calibri"/>
          <w:spacing w:val="11"/>
          <w:position w:val="20"/>
        </w:rPr>
        <w:t xml:space="preserve">   </w:t>
      </w:r>
      <w:r>
        <w:rPr>
          <w:spacing w:val="-4"/>
          <w:position w:val="20"/>
        </w:rPr>
        <w:t>溶于水后的溶液能导电，是因为其与水反应生成NH</w:t>
      </w:r>
      <w:r>
        <w:rPr>
          <w:rFonts w:ascii="Calibri" w:eastAsia="Calibri" w:hAnsi="Calibri" w:cs="Calibri"/>
          <w:spacing w:val="-4"/>
          <w:position w:val="20"/>
        </w:rPr>
        <w:t>₃</w:t>
      </w:r>
      <w:r>
        <w:rPr>
          <w:rFonts w:ascii="Calibri" w:eastAsia="Calibri" w:hAnsi="Calibri" w:cs="Calibri"/>
          <w:spacing w:val="34"/>
          <w:position w:val="20"/>
        </w:rPr>
        <w:t xml:space="preserve"> </w:t>
      </w:r>
      <w:r>
        <w:rPr>
          <w:spacing w:val="-4"/>
          <w:position w:val="20"/>
        </w:rPr>
        <w:t>·H</w:t>
      </w:r>
      <w:r>
        <w:rPr>
          <w:rFonts w:ascii="Calibri" w:eastAsia="Calibri" w:hAnsi="Calibri" w:cs="Calibri"/>
          <w:spacing w:val="-4"/>
          <w:position w:val="20"/>
        </w:rPr>
        <w:t>₂</w:t>
      </w:r>
      <w:r>
        <w:rPr>
          <w:spacing w:val="-4"/>
          <w:position w:val="20"/>
        </w:rPr>
        <w:t xml:space="preserve">O, </w:t>
      </w:r>
      <w:r>
        <w:rPr>
          <w:spacing w:val="-5"/>
          <w:position w:val="20"/>
        </w:rPr>
        <w:t xml:space="preserve">  所以能导电， NH</w:t>
      </w:r>
      <w:r>
        <w:rPr>
          <w:rFonts w:ascii="Calibri" w:eastAsia="Calibri" w:hAnsi="Calibri" w:cs="Calibri"/>
          <w:spacing w:val="-5"/>
          <w:position w:val="20"/>
        </w:rPr>
        <w:t xml:space="preserve">₃   </w:t>
      </w:r>
      <w:r>
        <w:rPr>
          <w:spacing w:val="-5"/>
          <w:position w:val="20"/>
        </w:rPr>
        <w:t>是非电解质， C 错误；</w:t>
      </w:r>
    </w:p>
    <w:p>
      <w:pPr>
        <w:pStyle w:val="BodyText"/>
        <w:spacing w:before="1" w:line="218" w:lineRule="auto"/>
        <w:ind w:left="44"/>
      </w:pPr>
      <w:r>
        <w:rPr>
          <w:rFonts w:ascii="Times New Roman" w:eastAsia="Times New Roman" w:hAnsi="Times New Roman" w:cs="Times New Roman"/>
        </w:rPr>
        <w:t>D.</w:t>
      </w:r>
      <w:r>
        <w:rPr>
          <w:rFonts w:ascii="Times New Roman" w:eastAsia="Times New Roman" w:hAnsi="Times New Roman" w:cs="Times New Roman"/>
          <w:spacing w:val="17"/>
          <w:w w:val="101"/>
        </w:rPr>
        <w:t xml:space="preserve"> </w:t>
      </w:r>
      <w:r>
        <w:t>正反应放热的可逆反应也可能需要加热才能发生，升高温度，正逆反应速率均</w:t>
      </w:r>
      <w:r>
        <w:rPr>
          <w:spacing w:val="-1"/>
        </w:rPr>
        <w:t>加快，</w:t>
      </w:r>
      <w:r>
        <w:rPr>
          <w:rFonts w:ascii="Times New Roman" w:eastAsia="Times New Roman" w:hAnsi="Times New Roman" w:cs="Times New Roman"/>
          <w:spacing w:val="-1"/>
        </w:rPr>
        <w:t xml:space="preserve">D </w:t>
      </w:r>
      <w:r>
        <w:rPr>
          <w:spacing w:val="-1"/>
        </w:rPr>
        <w:t>错误；</w:t>
      </w:r>
    </w:p>
    <w:p>
      <w:pPr>
        <w:pStyle w:val="BodyText"/>
        <w:spacing w:before="213" w:line="541" w:lineRule="exact"/>
        <w:ind w:left="24"/>
      </w:pPr>
      <w:r>
        <w:rPr>
          <w:spacing w:val="-3"/>
          <w:position w:val="25"/>
        </w:rPr>
        <w:t>故答案选</w:t>
      </w:r>
      <w:r>
        <w:rPr>
          <w:spacing w:val="-32"/>
          <w:position w:val="25"/>
        </w:rPr>
        <w:t xml:space="preserve"> </w:t>
      </w:r>
      <w:r>
        <w:rPr>
          <w:rFonts w:ascii="Times New Roman" w:eastAsia="Times New Roman" w:hAnsi="Times New Roman" w:cs="Times New Roman"/>
          <w:spacing w:val="-3"/>
          <w:position w:val="25"/>
        </w:rPr>
        <w:t>B</w:t>
      </w:r>
      <w:r>
        <w:rPr>
          <w:spacing w:val="-3"/>
          <w:position w:val="25"/>
        </w:rPr>
        <w:t>。</w:t>
      </w:r>
    </w:p>
    <w:p>
      <w:pPr>
        <w:pStyle w:val="BodyText"/>
        <w:spacing w:before="1" w:line="180" w:lineRule="auto"/>
        <w:ind w:left="34"/>
        <w:rPr>
          <w:rFonts w:ascii="Times New Roman" w:eastAsia="Times New Roman" w:hAnsi="Times New Roman" w:cs="Times New Roman"/>
          <w:sz w:val="17"/>
          <w:szCs w:val="17"/>
        </w:rPr>
      </w:pPr>
      <w:r>
        <w:rPr>
          <w:rFonts w:ascii="Times New Roman" w:eastAsia="Times New Roman" w:hAnsi="Times New Roman" w:cs="Times New Roman"/>
          <w:spacing w:val="-6"/>
          <w:sz w:val="17"/>
          <w:szCs w:val="17"/>
        </w:rPr>
        <w:t>4</w:t>
      </w:r>
      <w:r>
        <w:rPr>
          <w:rFonts w:ascii="Times New Roman" w:eastAsia="Times New Roman" w:hAnsi="Times New Roman" w:cs="Times New Roman"/>
          <w:spacing w:val="-23"/>
          <w:sz w:val="17"/>
          <w:szCs w:val="17"/>
        </w:rPr>
        <w:t xml:space="preserve"> </w:t>
      </w:r>
      <w:r>
        <w:rPr>
          <w:spacing w:val="-6"/>
          <w:sz w:val="17"/>
          <w:szCs w:val="17"/>
        </w:rPr>
        <w:t>、</w:t>
      </w:r>
      <w:r>
        <w:rPr>
          <w:rFonts w:ascii="Times New Roman" w:eastAsia="Times New Roman" w:hAnsi="Times New Roman" w:cs="Times New Roman"/>
          <w:spacing w:val="-6"/>
          <w:sz w:val="17"/>
          <w:szCs w:val="17"/>
        </w:rPr>
        <w:t>C</w:t>
      </w:r>
    </w:p>
    <w:p>
      <w:pPr>
        <w:pStyle w:val="BodyText"/>
        <w:spacing w:before="242" w:line="220" w:lineRule="auto"/>
      </w:pPr>
      <w:r>
        <w:rPr>
          <w:spacing w:val="5"/>
        </w:rPr>
        <w:t>【解题分析】</w:t>
      </w:r>
    </w:p>
    <w:p>
      <w:pPr>
        <w:pStyle w:val="BodyText"/>
        <w:spacing w:before="219" w:line="219" w:lineRule="auto"/>
        <w:ind w:left="34"/>
      </w:pPr>
      <w:r>
        <w:rPr>
          <w:spacing w:val="1"/>
        </w:rPr>
        <w:t>25℃时，</w:t>
      </w:r>
      <w:r>
        <w:rPr>
          <w:spacing w:val="-45"/>
        </w:rPr>
        <w:t xml:space="preserve"> </w:t>
      </w:r>
      <w:r>
        <w:rPr>
          <w:rFonts w:ascii="Times New Roman" w:eastAsia="Times New Roman" w:hAnsi="Times New Roman" w:cs="Times New Roman"/>
        </w:rPr>
        <w:t>NH</w:t>
      </w:r>
      <w:r>
        <w:rPr>
          <w:rFonts w:ascii="Times New Roman" w:eastAsia="Times New Roman" w:hAnsi="Times New Roman" w:cs="Times New Roman"/>
          <w:spacing w:val="1"/>
        </w:rPr>
        <w:t xml:space="preserve">₃H₂O  </w:t>
      </w:r>
      <w:r>
        <w:rPr>
          <w:spacing w:val="1"/>
        </w:rPr>
        <w:t>和</w:t>
      </w:r>
      <w:r>
        <w:rPr>
          <w:spacing w:val="-36"/>
        </w:rPr>
        <w:t xml:space="preserve"> </w:t>
      </w:r>
      <w:r>
        <w:rPr>
          <w:rFonts w:ascii="Times New Roman" w:eastAsia="Times New Roman" w:hAnsi="Times New Roman" w:cs="Times New Roman"/>
        </w:rPr>
        <w:t>CH</w:t>
      </w:r>
      <w:r>
        <w:rPr>
          <w:rFonts w:ascii="Times New Roman" w:eastAsia="Times New Roman" w:hAnsi="Times New Roman" w:cs="Times New Roman"/>
          <w:spacing w:val="1"/>
        </w:rPr>
        <w:t>₃</w:t>
      </w:r>
      <w:r>
        <w:rPr>
          <w:rFonts w:ascii="Times New Roman" w:eastAsia="Times New Roman" w:hAnsi="Times New Roman" w:cs="Times New Roman"/>
        </w:rPr>
        <w:t>COOH</w:t>
      </w:r>
      <w:r>
        <w:rPr>
          <w:rFonts w:ascii="Times New Roman" w:eastAsia="Times New Roman" w:hAnsi="Times New Roman" w:cs="Times New Roman"/>
          <w:spacing w:val="1"/>
        </w:rPr>
        <w:t xml:space="preserve">   </w:t>
      </w:r>
      <w:r>
        <w:rPr>
          <w:spacing w:val="1"/>
        </w:rPr>
        <w:t>的电离常</w:t>
      </w:r>
      <w:r>
        <w:t>数</w:t>
      </w:r>
      <w:r>
        <w:rPr>
          <w:rFonts w:ascii="Times New Roman" w:eastAsia="Times New Roman" w:hAnsi="Times New Roman" w:cs="Times New Roman"/>
        </w:rPr>
        <w:t xml:space="preserve">K </w:t>
      </w:r>
      <w:r>
        <w:t>相等，这说明二者的电离常数相等。则</w:t>
      </w:r>
    </w:p>
    <w:p>
      <w:pPr>
        <w:pStyle w:val="BodyText"/>
        <w:spacing w:before="198" w:line="212" w:lineRule="auto"/>
        <w:ind w:left="34"/>
        <w:rPr>
          <w:rFonts w:ascii="Times New Roman" w:eastAsia="Times New Roman" w:hAnsi="Times New Roman" w:cs="Times New Roman"/>
        </w:rPr>
      </w:pPr>
      <w:r>
        <w:rPr>
          <w:rFonts w:ascii="Times New Roman" w:eastAsia="Times New Roman" w:hAnsi="Times New Roman" w:cs="Times New Roman"/>
          <w:spacing w:val="-1"/>
        </w:rPr>
        <w:t xml:space="preserve">A.  </w:t>
      </w:r>
      <w:r>
        <w:rPr>
          <w:spacing w:val="-1"/>
        </w:rPr>
        <w:t>常温下，</w:t>
      </w:r>
      <w:r>
        <w:rPr>
          <w:spacing w:val="-45"/>
        </w:rPr>
        <w:t xml:space="preserve"> </w:t>
      </w:r>
      <w:r>
        <w:rPr>
          <w:rFonts w:ascii="Times New Roman" w:eastAsia="Times New Roman" w:hAnsi="Times New Roman" w:cs="Times New Roman"/>
          <w:spacing w:val="-1"/>
        </w:rPr>
        <w:t xml:space="preserve">CH₃COONH₄   </w:t>
      </w:r>
      <w:r>
        <w:rPr>
          <w:spacing w:val="-1"/>
        </w:rPr>
        <w:t>溶液中铵根与醋酸根的水解程度相等，因</w:t>
      </w:r>
      <w:r>
        <w:rPr>
          <w:spacing w:val="-2"/>
        </w:rPr>
        <w:t>此溶液的</w:t>
      </w:r>
      <w:r>
        <w:rPr>
          <w:rFonts w:ascii="Times New Roman" w:eastAsia="Times New Roman" w:hAnsi="Times New Roman" w:cs="Times New Roman"/>
          <w:spacing w:val="-2"/>
        </w:rPr>
        <w:t xml:space="preserve">pH=7,    </w:t>
      </w:r>
      <w:r>
        <w:rPr>
          <w:spacing w:val="-2"/>
        </w:rPr>
        <w:t>但促进水的电离，与纯水中</w:t>
      </w:r>
      <w:r>
        <w:rPr>
          <w:spacing w:val="-48"/>
        </w:rPr>
        <w:t xml:space="preserve"> </w:t>
      </w:r>
      <w:r>
        <w:rPr>
          <w:rFonts w:ascii="Times New Roman" w:eastAsia="Times New Roman" w:hAnsi="Times New Roman" w:cs="Times New Roman"/>
          <w:spacing w:val="-2"/>
        </w:rPr>
        <w:t>H₂O</w:t>
      </w:r>
    </w:p>
    <w:p>
      <w:pPr>
        <w:spacing w:line="212" w:lineRule="auto"/>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69" w:history="1">
        <w:r>
          <w:rPr>
            <w:rFonts w:ascii="SimSun" w:eastAsia="SimSun" w:hAnsi="SimSun" w:cs="SimSun"/>
            <w:b/>
            <w:bCs/>
            <w:snapToGrid/>
            <w:color w:val="0000EE"/>
            <w:kern w:val="0"/>
            <w:sz w:val="30"/>
            <w:szCs w:val="30"/>
            <w:u w:val="single" w:color="0000EE"/>
          </w:rPr>
          <w:t>https://d.book118.com/916112121150010054</w:t>
        </w:r>
      </w:hyperlink>
    </w:p>
    <w:p>
      <w:pPr>
        <w:spacing w:line="212" w:lineRule="auto"/>
        <w:rPr>
          <w:rFonts w:ascii="Times New Roman" w:eastAsia="Times New Roman" w:hAnsi="Times New Roman" w:cs="Times New Roman"/>
        </w:rPr>
      </w:pPr>
    </w:p>
    <w:sectPr>
      <w:headerReference w:type="default" r:id="rId70"/>
      <w:pgSz w:w="11910" w:h="16840"/>
      <w:pgMar w:top="400" w:right="580" w:bottom="0" w:left="525" w:header="0" w:footer="0" w:gutter="0"/>
      <w:pgNumType w:start="2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41E03E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image" Target="media/image6.jpeg" /><Relationship Id="rId12" Type="http://schemas.openxmlformats.org/officeDocument/2006/relationships/image" Target="media/image7.jpeg" /><Relationship Id="rId13" Type="http://schemas.openxmlformats.org/officeDocument/2006/relationships/image" Target="media/image8.jpeg" /><Relationship Id="rId14" Type="http://schemas.openxmlformats.org/officeDocument/2006/relationships/image" Target="media/image9.png" /><Relationship Id="rId15" Type="http://schemas.openxmlformats.org/officeDocument/2006/relationships/image" Target="media/image10.jpe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jpeg" /><Relationship Id="rId19" Type="http://schemas.openxmlformats.org/officeDocument/2006/relationships/header" Target="header3.xml" /><Relationship Id="rId2" Type="http://schemas.openxmlformats.org/officeDocument/2006/relationships/webSettings" Target="webSettings.xml" /><Relationship Id="rId20" Type="http://schemas.openxmlformats.org/officeDocument/2006/relationships/image" Target="media/image14.jpeg" /><Relationship Id="rId21" Type="http://schemas.openxmlformats.org/officeDocument/2006/relationships/header" Target="header4.xml" /><Relationship Id="rId22" Type="http://schemas.openxmlformats.org/officeDocument/2006/relationships/image" Target="media/image15.png" /><Relationship Id="rId23" Type="http://schemas.openxmlformats.org/officeDocument/2006/relationships/header" Target="header5.xml" /><Relationship Id="rId24" Type="http://schemas.openxmlformats.org/officeDocument/2006/relationships/image" Target="media/image16.jpeg" /><Relationship Id="rId25" Type="http://schemas.openxmlformats.org/officeDocument/2006/relationships/image" Target="media/image17.jpeg" /><Relationship Id="rId26" Type="http://schemas.openxmlformats.org/officeDocument/2006/relationships/header" Target="header6.xml" /><Relationship Id="rId27" Type="http://schemas.openxmlformats.org/officeDocument/2006/relationships/image" Target="media/image18.jpeg" /><Relationship Id="rId28" Type="http://schemas.openxmlformats.org/officeDocument/2006/relationships/image" Target="media/image19.png" /><Relationship Id="rId29" Type="http://schemas.openxmlformats.org/officeDocument/2006/relationships/image" Target="media/image20.png" /><Relationship Id="rId3" Type="http://schemas.openxmlformats.org/officeDocument/2006/relationships/fontTable" Target="fontTable.xml" /><Relationship Id="rId30" Type="http://schemas.openxmlformats.org/officeDocument/2006/relationships/image" Target="media/image21.png" /><Relationship Id="rId31" Type="http://schemas.openxmlformats.org/officeDocument/2006/relationships/image" Target="media/image22.png" /><Relationship Id="rId32" Type="http://schemas.openxmlformats.org/officeDocument/2006/relationships/header" Target="header7.xml" /><Relationship Id="rId33" Type="http://schemas.openxmlformats.org/officeDocument/2006/relationships/image" Target="media/image23.png" /><Relationship Id="rId34" Type="http://schemas.openxmlformats.org/officeDocument/2006/relationships/header" Target="header8.xml" /><Relationship Id="rId35" Type="http://schemas.openxmlformats.org/officeDocument/2006/relationships/header" Target="header9.xml" /><Relationship Id="rId36" Type="http://schemas.openxmlformats.org/officeDocument/2006/relationships/image" Target="media/image24.png" /><Relationship Id="rId37" Type="http://schemas.openxmlformats.org/officeDocument/2006/relationships/image" Target="media/image25.png" /><Relationship Id="rId38" Type="http://schemas.openxmlformats.org/officeDocument/2006/relationships/image" Target="media/image26.png" /><Relationship Id="rId39" Type="http://schemas.openxmlformats.org/officeDocument/2006/relationships/header" Target="header10.xml" /><Relationship Id="rId4" Type="http://schemas.openxmlformats.org/officeDocument/2006/relationships/image" Target="media/image1.jpeg" /><Relationship Id="rId40" Type="http://schemas.openxmlformats.org/officeDocument/2006/relationships/image" Target="media/image27.jpeg" /><Relationship Id="rId41" Type="http://schemas.openxmlformats.org/officeDocument/2006/relationships/image" Target="media/image28.png" /><Relationship Id="rId42" Type="http://schemas.openxmlformats.org/officeDocument/2006/relationships/image" Target="media/image29.png" /><Relationship Id="rId43" Type="http://schemas.openxmlformats.org/officeDocument/2006/relationships/image" Target="media/image30.jpeg" /><Relationship Id="rId44" Type="http://schemas.openxmlformats.org/officeDocument/2006/relationships/header" Target="header11.xml" /><Relationship Id="rId45" Type="http://schemas.openxmlformats.org/officeDocument/2006/relationships/image" Target="media/image31.jpeg" /><Relationship Id="rId46" Type="http://schemas.openxmlformats.org/officeDocument/2006/relationships/image" Target="media/image32.jpeg" /><Relationship Id="rId47" Type="http://schemas.openxmlformats.org/officeDocument/2006/relationships/image" Target="media/image33.jpeg" /><Relationship Id="rId48" Type="http://schemas.openxmlformats.org/officeDocument/2006/relationships/header" Target="header12.xml" /><Relationship Id="rId49" Type="http://schemas.openxmlformats.org/officeDocument/2006/relationships/image" Target="media/image34.jpeg" /><Relationship Id="rId5" Type="http://schemas.openxmlformats.org/officeDocument/2006/relationships/image" Target="media/image2.png" /><Relationship Id="rId50" Type="http://schemas.openxmlformats.org/officeDocument/2006/relationships/header" Target="header13.xml" /><Relationship Id="rId51" Type="http://schemas.openxmlformats.org/officeDocument/2006/relationships/image" Target="media/image35.jpeg" /><Relationship Id="rId52" Type="http://schemas.openxmlformats.org/officeDocument/2006/relationships/image" Target="media/image36.jpeg" /><Relationship Id="rId53" Type="http://schemas.openxmlformats.org/officeDocument/2006/relationships/header" Target="header14.xml" /><Relationship Id="rId54" Type="http://schemas.openxmlformats.org/officeDocument/2006/relationships/image" Target="media/image37.png" /><Relationship Id="rId55" Type="http://schemas.openxmlformats.org/officeDocument/2006/relationships/header" Target="header15.xml" /><Relationship Id="rId56" Type="http://schemas.openxmlformats.org/officeDocument/2006/relationships/header" Target="header16.xml" /><Relationship Id="rId57" Type="http://schemas.openxmlformats.org/officeDocument/2006/relationships/image" Target="media/image38.jpeg" /><Relationship Id="rId58" Type="http://schemas.openxmlformats.org/officeDocument/2006/relationships/image" Target="media/image39.jpeg" /><Relationship Id="rId59" Type="http://schemas.openxmlformats.org/officeDocument/2006/relationships/header" Target="header17.xml" /><Relationship Id="rId6" Type="http://schemas.openxmlformats.org/officeDocument/2006/relationships/image" Target="media/image3.jpeg" /><Relationship Id="rId60" Type="http://schemas.openxmlformats.org/officeDocument/2006/relationships/header" Target="header18.xml" /><Relationship Id="rId61" Type="http://schemas.openxmlformats.org/officeDocument/2006/relationships/image" Target="media/image40.jpeg" /><Relationship Id="rId62" Type="http://schemas.openxmlformats.org/officeDocument/2006/relationships/image" Target="media/image41.jpeg" /><Relationship Id="rId63" Type="http://schemas.openxmlformats.org/officeDocument/2006/relationships/image" Target="media/image42.jpeg" /><Relationship Id="rId64" Type="http://schemas.openxmlformats.org/officeDocument/2006/relationships/header" Target="header19.xml" /><Relationship Id="rId65" Type="http://schemas.openxmlformats.org/officeDocument/2006/relationships/image" Target="media/image43.png" /><Relationship Id="rId66" Type="http://schemas.openxmlformats.org/officeDocument/2006/relationships/image" Target="media/image44.png" /><Relationship Id="rId67" Type="http://schemas.openxmlformats.org/officeDocument/2006/relationships/image" Target="media/image45.jpeg" /><Relationship Id="rId68" Type="http://schemas.openxmlformats.org/officeDocument/2006/relationships/image" Target="media/image46.png" /><Relationship Id="rId69" Type="http://schemas.openxmlformats.org/officeDocument/2006/relationships/hyperlink" Target="https://d.book118.com/916112121150010054" TargetMode="External" /><Relationship Id="rId7" Type="http://schemas.openxmlformats.org/officeDocument/2006/relationships/image" Target="media/image4.png" /><Relationship Id="rId70" Type="http://schemas.openxmlformats.org/officeDocument/2006/relationships/header" Target="header20.xml" /><Relationship Id="rId71" Type="http://schemas.openxmlformats.org/officeDocument/2006/relationships/theme" Target="theme/theme1.xml" /><Relationship Id="rId72" Type="http://schemas.openxmlformats.org/officeDocument/2006/relationships/styles" Target="styles.xml" /><Relationship Id="rId8" Type="http://schemas.openxmlformats.org/officeDocument/2006/relationships/header" Target="header1.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2024-03-05T06:11:42Z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65e6b793c6b7b8001f8b3dbbwl</vt:lpwstr>
  </property>
</Properties>
</file>