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8" w:line="253" w:lineRule="auto"/>
        <w:ind w:right="190"/>
        <w:rPr>
          <w:rFonts w:ascii="Arial" w:eastAsia="Arial" w:hAnsi="Arial" w:cs="Arial"/>
          <w:sz w:val="21"/>
          <w:szCs w:val="21"/>
        </w:rPr>
      </w:pPr>
      <w:r>
        <w:rPr>
          <w:rFonts w:ascii="Arial" w:eastAsia="Arial" w:hAnsi="Arial" w:cs="Arial"/>
          <w:spacing w:val="-3"/>
          <w:sz w:val="21"/>
          <w:szCs w:val="21"/>
        </w:rPr>
        <w:t>ICS</w:t>
      </w:r>
      <w:r>
        <w:rPr>
          <w:rFonts w:ascii="Arial" w:eastAsia="Arial" w:hAnsi="Arial" w:cs="Arial"/>
          <w:spacing w:val="17"/>
          <w:sz w:val="21"/>
          <w:szCs w:val="21"/>
        </w:rPr>
        <w:t xml:space="preserve">  </w:t>
      </w:r>
      <w:r>
        <w:rPr>
          <w:rFonts w:ascii="Arial" w:eastAsia="Arial" w:hAnsi="Arial" w:cs="Arial"/>
          <w:spacing w:val="-3"/>
          <w:sz w:val="21"/>
          <w:szCs w:val="21"/>
        </w:rPr>
        <w:t>35.240.60</w:t>
      </w:r>
      <w:r>
        <w:rPr>
          <w:rFonts w:ascii="Arial" w:eastAsia="Arial" w:hAnsi="Arial" w:cs="Arial"/>
          <w:sz w:val="21"/>
          <w:szCs w:val="21"/>
        </w:rPr>
        <w:t xml:space="preserve"> </w:t>
      </w:r>
      <w:r>
        <w:rPr>
          <w:rFonts w:ascii="Arial" w:eastAsia="Arial" w:hAnsi="Arial" w:cs="Arial"/>
          <w:spacing w:val="-8"/>
          <w:sz w:val="21"/>
          <w:szCs w:val="21"/>
        </w:rPr>
        <w:t>R</w:t>
      </w:r>
      <w:r>
        <w:rPr>
          <w:rFonts w:ascii="Arial" w:eastAsia="Arial" w:hAnsi="Arial" w:cs="Arial"/>
          <w:spacing w:val="33"/>
          <w:sz w:val="21"/>
          <w:szCs w:val="21"/>
        </w:rPr>
        <w:t xml:space="preserve"> </w:t>
      </w:r>
      <w:r>
        <w:rPr>
          <w:rFonts w:ascii="Arial" w:eastAsia="Arial" w:hAnsi="Arial" w:cs="Arial"/>
          <w:spacing w:val="-8"/>
          <w:sz w:val="21"/>
          <w:szCs w:val="21"/>
        </w:rPr>
        <w:t>07</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6" w:line="221" w:lineRule="auto"/>
        <w:ind w:left="6"/>
        <w:rPr>
          <w:rFonts w:ascii="SimHei" w:eastAsia="SimHei" w:hAnsi="SimHei" w:cs="SimHei"/>
          <w:sz w:val="45"/>
          <w:szCs w:val="45"/>
        </w:rPr>
      </w:pPr>
      <w:r>
        <w:rPr>
          <w:rFonts w:ascii="SimHei" w:eastAsia="SimHei" w:hAnsi="SimHei" w:cs="SimHei"/>
          <w:b/>
          <w:bCs/>
          <w:spacing w:val="-13"/>
          <w:sz w:val="45"/>
          <w:szCs w:val="45"/>
        </w:rPr>
        <w:t>新</w:t>
      </w:r>
      <w:r>
        <w:rPr>
          <w:rFonts w:ascii="SimHei" w:eastAsia="SimHei" w:hAnsi="SimHei" w:cs="SimHei"/>
          <w:spacing w:val="210"/>
          <w:sz w:val="45"/>
          <w:szCs w:val="45"/>
        </w:rPr>
        <w:t xml:space="preserve"> </w:t>
      </w:r>
      <w:r>
        <w:rPr>
          <w:rFonts w:ascii="SimHei" w:eastAsia="SimHei" w:hAnsi="SimHei" w:cs="SimHei"/>
          <w:b/>
          <w:bCs/>
          <w:spacing w:val="-13"/>
          <w:sz w:val="45"/>
          <w:szCs w:val="45"/>
        </w:rPr>
        <w:t>疆</w:t>
      </w:r>
    </w:p>
    <w:p>
      <w:pPr>
        <w:spacing w:line="14" w:lineRule="auto"/>
        <w:rPr>
          <w:rFonts w:ascii="Arial"/>
          <w:sz w:val="2"/>
        </w:rPr>
      </w:pPr>
      <w:r>
        <w:rPr>
          <w:rFonts w:ascii="Arial" w:eastAsia="Arial" w:hAnsi="Arial" w:cs="Arial"/>
          <w:sz w:val="2"/>
          <w:szCs w:val="2"/>
        </w:rPr>
        <w:br w:type="column"/>
      </w:r>
    </w:p>
    <w:p>
      <w:pPr>
        <w:spacing w:before="518" w:line="234" w:lineRule="auto"/>
        <w:ind w:right="258"/>
        <w:jc w:val="right"/>
        <w:rPr>
          <w:rFonts w:ascii="Times New Roman" w:eastAsia="Times New Roman" w:hAnsi="Times New Roman" w:cs="Times New Roman"/>
          <w:sz w:val="127"/>
          <w:szCs w:val="127"/>
        </w:rPr>
      </w:pPr>
      <w:r>
        <w:rPr>
          <w:rFonts w:ascii="Times New Roman" w:eastAsia="Times New Roman" w:hAnsi="Times New Roman" w:cs="Times New Roman"/>
          <w:b/>
          <w:bCs/>
          <w:spacing w:val="-14"/>
          <w:sz w:val="127"/>
          <w:szCs w:val="127"/>
        </w:rPr>
        <w:t>DB65</w:t>
      </w:r>
    </w:p>
    <w:p>
      <w:pPr>
        <w:spacing w:before="2" w:line="220" w:lineRule="auto"/>
        <w:rPr>
          <w:rFonts w:ascii="SimHei" w:eastAsia="SimHei" w:hAnsi="SimHei" w:cs="SimHei"/>
          <w:sz w:val="45"/>
          <w:szCs w:val="45"/>
        </w:rPr>
      </w:pPr>
      <w:r>
        <w:rPr>
          <w:rFonts w:ascii="SimHei" w:eastAsia="SimHei" w:hAnsi="SimHei" w:cs="SimHei"/>
          <w:b/>
          <w:bCs/>
          <w:spacing w:val="-32"/>
          <w:sz w:val="45"/>
          <w:szCs w:val="45"/>
        </w:rPr>
        <w:t>维</w:t>
      </w:r>
      <w:r>
        <w:rPr>
          <w:rFonts w:ascii="SimHei" w:eastAsia="SimHei" w:hAnsi="SimHei" w:cs="SimHei"/>
          <w:spacing w:val="178"/>
          <w:sz w:val="45"/>
          <w:szCs w:val="45"/>
        </w:rPr>
        <w:t xml:space="preserve"> </w:t>
      </w:r>
      <w:r>
        <w:rPr>
          <w:rFonts w:ascii="SimHei" w:eastAsia="SimHei" w:hAnsi="SimHei" w:cs="SimHei"/>
          <w:b/>
          <w:bCs/>
          <w:spacing w:val="-32"/>
          <w:sz w:val="45"/>
          <w:szCs w:val="45"/>
        </w:rPr>
        <w:t>吾</w:t>
      </w:r>
      <w:r>
        <w:rPr>
          <w:rFonts w:ascii="SimHei" w:eastAsia="SimHei" w:hAnsi="SimHei" w:cs="SimHei"/>
          <w:spacing w:val="162"/>
          <w:sz w:val="45"/>
          <w:szCs w:val="45"/>
        </w:rPr>
        <w:t xml:space="preserve"> </w:t>
      </w:r>
      <w:r>
        <w:rPr>
          <w:rFonts w:ascii="SimHei" w:eastAsia="SimHei" w:hAnsi="SimHei" w:cs="SimHei"/>
          <w:b/>
          <w:bCs/>
          <w:spacing w:val="-32"/>
          <w:sz w:val="45"/>
          <w:szCs w:val="45"/>
        </w:rPr>
        <w:t>尔</w:t>
      </w:r>
      <w:r>
        <w:rPr>
          <w:rFonts w:ascii="SimHei" w:eastAsia="SimHei" w:hAnsi="SimHei" w:cs="SimHei"/>
          <w:spacing w:val="196"/>
          <w:sz w:val="45"/>
          <w:szCs w:val="45"/>
        </w:rPr>
        <w:t xml:space="preserve"> </w:t>
      </w:r>
      <w:r>
        <w:rPr>
          <w:rFonts w:ascii="SimHei" w:eastAsia="SimHei" w:hAnsi="SimHei" w:cs="SimHei"/>
          <w:b/>
          <w:bCs/>
          <w:spacing w:val="-32"/>
          <w:sz w:val="45"/>
          <w:szCs w:val="45"/>
        </w:rPr>
        <w:t>自</w:t>
      </w:r>
      <w:r>
        <w:rPr>
          <w:rFonts w:ascii="SimHei" w:eastAsia="SimHei" w:hAnsi="SimHei" w:cs="SimHei"/>
          <w:spacing w:val="149"/>
          <w:sz w:val="45"/>
          <w:szCs w:val="45"/>
        </w:rPr>
        <w:t xml:space="preserve"> </w:t>
      </w:r>
      <w:r>
        <w:rPr>
          <w:rFonts w:ascii="SimHei" w:eastAsia="SimHei" w:hAnsi="SimHei" w:cs="SimHei"/>
          <w:b/>
          <w:bCs/>
          <w:spacing w:val="-32"/>
          <w:sz w:val="45"/>
          <w:szCs w:val="45"/>
        </w:rPr>
        <w:t>治</w:t>
      </w:r>
      <w:r>
        <w:rPr>
          <w:rFonts w:ascii="SimHei" w:eastAsia="SimHei" w:hAnsi="SimHei" w:cs="SimHei"/>
          <w:spacing w:val="218"/>
          <w:sz w:val="45"/>
          <w:szCs w:val="45"/>
        </w:rPr>
        <w:t xml:space="preserve"> </w:t>
      </w:r>
      <w:r>
        <w:rPr>
          <w:rFonts w:ascii="SimHei" w:eastAsia="SimHei" w:hAnsi="SimHei" w:cs="SimHei"/>
          <w:b/>
          <w:bCs/>
          <w:spacing w:val="-32"/>
          <w:sz w:val="45"/>
          <w:szCs w:val="45"/>
        </w:rPr>
        <w:t>区</w:t>
      </w:r>
      <w:r>
        <w:rPr>
          <w:rFonts w:ascii="SimHei" w:eastAsia="SimHei" w:hAnsi="SimHei" w:cs="SimHei"/>
          <w:spacing w:val="164"/>
          <w:sz w:val="45"/>
          <w:szCs w:val="45"/>
        </w:rPr>
        <w:t xml:space="preserve"> </w:t>
      </w:r>
      <w:r>
        <w:rPr>
          <w:rFonts w:ascii="SimHei" w:eastAsia="SimHei" w:hAnsi="SimHei" w:cs="SimHei"/>
          <w:b/>
          <w:bCs/>
          <w:spacing w:val="-32"/>
          <w:sz w:val="45"/>
          <w:szCs w:val="45"/>
        </w:rPr>
        <w:t>地</w:t>
      </w:r>
      <w:r>
        <w:rPr>
          <w:rFonts w:ascii="SimHei" w:eastAsia="SimHei" w:hAnsi="SimHei" w:cs="SimHei"/>
          <w:spacing w:val="171"/>
          <w:sz w:val="45"/>
          <w:szCs w:val="45"/>
        </w:rPr>
        <w:t xml:space="preserve"> </w:t>
      </w:r>
      <w:r>
        <w:rPr>
          <w:rFonts w:ascii="SimHei" w:eastAsia="SimHei" w:hAnsi="SimHei" w:cs="SimHei"/>
          <w:b/>
          <w:bCs/>
          <w:spacing w:val="-32"/>
          <w:sz w:val="45"/>
          <w:szCs w:val="45"/>
        </w:rPr>
        <w:t>方</w:t>
      </w:r>
      <w:r>
        <w:rPr>
          <w:rFonts w:ascii="SimHei" w:eastAsia="SimHei" w:hAnsi="SimHei" w:cs="SimHei"/>
          <w:spacing w:val="140"/>
          <w:sz w:val="45"/>
          <w:szCs w:val="45"/>
        </w:rPr>
        <w:t xml:space="preserve"> </w:t>
      </w:r>
      <w:r>
        <w:rPr>
          <w:rFonts w:ascii="SimHei" w:eastAsia="SimHei" w:hAnsi="SimHei" w:cs="SimHei"/>
          <w:b/>
          <w:bCs/>
          <w:spacing w:val="-32"/>
          <w:sz w:val="45"/>
          <w:szCs w:val="45"/>
        </w:rPr>
        <w:t>标</w:t>
      </w:r>
      <w:r>
        <w:rPr>
          <w:rFonts w:ascii="SimHei" w:eastAsia="SimHei" w:hAnsi="SimHei" w:cs="SimHei"/>
          <w:spacing w:val="144"/>
          <w:sz w:val="45"/>
          <w:szCs w:val="45"/>
        </w:rPr>
        <w:t xml:space="preserve"> </w:t>
      </w:r>
      <w:r>
        <w:rPr>
          <w:rFonts w:ascii="SimHei" w:eastAsia="SimHei" w:hAnsi="SimHei" w:cs="SimHei"/>
          <w:b/>
          <w:bCs/>
          <w:spacing w:val="-32"/>
          <w:sz w:val="45"/>
          <w:szCs w:val="45"/>
        </w:rPr>
        <w:t>准</w:t>
      </w:r>
    </w:p>
    <w:p>
      <w:pPr>
        <w:spacing w:line="290" w:lineRule="auto"/>
        <w:rPr>
          <w:rFonts w:ascii="Arial"/>
          <w:sz w:val="21"/>
        </w:rPr>
      </w:pPr>
    </w:p>
    <w:p>
      <w:pPr>
        <w:spacing w:before="80" w:line="201" w:lineRule="exact"/>
        <w:ind w:right="278"/>
        <w:jc w:val="right"/>
        <w:rPr>
          <w:rFonts w:ascii="Times New Roman" w:eastAsia="Times New Roman" w:hAnsi="Times New Roman" w:cs="Times New Roman"/>
          <w:sz w:val="28"/>
          <w:szCs w:val="28"/>
        </w:rPr>
      </w:pPr>
      <w:r>
        <w:rPr>
          <w:rFonts w:ascii="Times New Roman" w:eastAsia="Times New Roman" w:hAnsi="Times New Roman" w:cs="Times New Roman"/>
          <w:spacing w:val="-2"/>
          <w:position w:val="-4"/>
          <w:sz w:val="28"/>
          <w:szCs w:val="28"/>
        </w:rPr>
        <w:t>DB</w:t>
      </w:r>
      <w:r>
        <w:rPr>
          <w:rFonts w:ascii="Times New Roman" w:eastAsia="Times New Roman" w:hAnsi="Times New Roman" w:cs="Times New Roman"/>
          <w:spacing w:val="51"/>
          <w:w w:val="101"/>
          <w:position w:val="-4"/>
          <w:sz w:val="28"/>
          <w:szCs w:val="28"/>
        </w:rPr>
        <w:t xml:space="preserve"> </w:t>
      </w:r>
      <w:r>
        <w:rPr>
          <w:rFonts w:ascii="Times New Roman" w:eastAsia="Times New Roman" w:hAnsi="Times New Roman" w:cs="Times New Roman"/>
          <w:spacing w:val="-2"/>
          <w:position w:val="-4"/>
          <w:sz w:val="28"/>
          <w:szCs w:val="28"/>
        </w:rPr>
        <w:t>65/T</w:t>
      </w:r>
      <w:r>
        <w:rPr>
          <w:rFonts w:ascii="Times New Roman" w:eastAsia="Times New Roman" w:hAnsi="Times New Roman" w:cs="Times New Roman"/>
          <w:spacing w:val="51"/>
          <w:position w:val="-4"/>
          <w:sz w:val="28"/>
          <w:szCs w:val="28"/>
        </w:rPr>
        <w:t xml:space="preserve"> </w:t>
      </w:r>
      <w:r>
        <w:rPr>
          <w:rFonts w:ascii="Times New Roman" w:eastAsia="Times New Roman" w:hAnsi="Times New Roman" w:cs="Times New Roman"/>
          <w:spacing w:val="-2"/>
          <w:position w:val="-4"/>
          <w:sz w:val="28"/>
          <w:szCs w:val="28"/>
        </w:rPr>
        <w:t>3869—2016</w:t>
      </w:r>
    </w:p>
    <w:p>
      <w:pPr>
        <w:sectPr>
          <w:pgSz w:w="11910" w:h="16840"/>
          <w:pgMar w:top="504" w:right="840" w:bottom="0" w:left="1380" w:header="0" w:footer="0" w:gutter="0"/>
          <w:cols w:num="2" w:space="708" w:equalWidth="0">
            <w:col w:w="1591" w:space="100"/>
            <w:col w:w="8000" w:space="0"/>
          </w:cols>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0" w:lineRule="exact"/>
        <w:textAlignment w:val="center"/>
      </w:pPr>
      <w:r>
        <w:drawing>
          <wp:inline distT="0" distB="0" distL="0" distR="0">
            <wp:extent cx="6153134"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3134" cy="12725"/>
                    </a:xfrm>
                    <a:prstGeom prst="rect">
                      <a:avLst/>
                    </a:prstGeom>
                  </pic:spPr>
                </pic:pic>
              </a:graphicData>
            </a:graphic>
          </wp:inline>
        </w:drawing>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163" w:line="683" w:lineRule="exact"/>
        <w:ind w:left="747"/>
        <w:rPr>
          <w:rFonts w:ascii="SimHei" w:eastAsia="SimHei" w:hAnsi="SimHei" w:cs="SimHei"/>
          <w:sz w:val="50"/>
          <w:szCs w:val="50"/>
        </w:rPr>
      </w:pPr>
      <w:r>
        <w:rPr>
          <w:rFonts w:ascii="SimHei" w:eastAsia="SimHei" w:hAnsi="SimHei" w:cs="SimHei"/>
          <w:b/>
          <w:bCs/>
          <w:spacing w:val="7"/>
          <w:position w:val="11"/>
          <w:sz w:val="50"/>
          <w:szCs w:val="50"/>
        </w:rPr>
        <w:t>乌鲁木齐市出租汽车车载信息终端</w:t>
      </w:r>
    </w:p>
    <w:p>
      <w:pPr>
        <w:spacing w:line="222" w:lineRule="auto"/>
        <w:ind w:left="3577"/>
        <w:rPr>
          <w:rFonts w:ascii="SimHei" w:eastAsia="SimHei" w:hAnsi="SimHei" w:cs="SimHei"/>
          <w:sz w:val="50"/>
          <w:szCs w:val="50"/>
        </w:rPr>
      </w:pPr>
      <w:r>
        <w:rPr>
          <w:rFonts w:ascii="SimHei" w:eastAsia="SimHei" w:hAnsi="SimHei" w:cs="SimHei"/>
          <w:b/>
          <w:bCs/>
          <w:spacing w:val="5"/>
          <w:sz w:val="50"/>
          <w:szCs w:val="50"/>
        </w:rPr>
        <w:t>技术要求</w:t>
      </w:r>
    </w:p>
    <w:p>
      <w:pPr>
        <w:spacing w:line="315" w:lineRule="auto"/>
        <w:rPr>
          <w:rFonts w:ascii="Arial"/>
          <w:sz w:val="21"/>
        </w:rPr>
      </w:pPr>
    </w:p>
    <w:p>
      <w:pPr>
        <w:spacing w:before="82" w:line="192" w:lineRule="auto"/>
        <w:ind w:left="29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Technical</w:t>
      </w:r>
      <w:r>
        <w:rPr>
          <w:rFonts w:ascii="Times New Roman" w:eastAsia="Times New Roman" w:hAnsi="Times New Roman" w:cs="Times New Roman"/>
          <w:spacing w:val="22"/>
          <w:sz w:val="28"/>
          <w:szCs w:val="28"/>
        </w:rPr>
        <w:t xml:space="preserve"> </w:t>
      </w:r>
      <w:r>
        <w:rPr>
          <w:rFonts w:ascii="Times New Roman" w:eastAsia="Times New Roman" w:hAnsi="Times New Roman" w:cs="Times New Roman"/>
          <w:spacing w:val="-1"/>
          <w:sz w:val="28"/>
          <w:szCs w:val="28"/>
        </w:rPr>
        <w:t>Requirements</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
          <w:sz w:val="28"/>
          <w:szCs w:val="28"/>
        </w:rPr>
        <w:t>of</w:t>
      </w:r>
      <w:r>
        <w:rPr>
          <w:rFonts w:ascii="Times New Roman" w:eastAsia="Times New Roman" w:hAnsi="Times New Roman" w:cs="Times New Roman"/>
          <w:spacing w:val="-19"/>
          <w:sz w:val="28"/>
          <w:szCs w:val="28"/>
        </w:rPr>
        <w:t xml:space="preserve"> </w:t>
      </w:r>
      <w:r>
        <w:rPr>
          <w:rFonts w:ascii="Times New Roman" w:eastAsia="Times New Roman" w:hAnsi="Times New Roman" w:cs="Times New Roman"/>
          <w:spacing w:val="-1"/>
          <w:sz w:val="28"/>
          <w:szCs w:val="28"/>
        </w:rPr>
        <w:t>Onboard</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spacing w:val="-1"/>
          <w:sz w:val="28"/>
          <w:szCs w:val="28"/>
        </w:rPr>
        <w:t>Information</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1"/>
          <w:sz w:val="28"/>
          <w:szCs w:val="28"/>
        </w:rPr>
        <w:t>Terminal</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spacing w:val="-1"/>
          <w:sz w:val="28"/>
          <w:szCs w:val="28"/>
        </w:rPr>
        <w:t>for</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28"/>
          <w:szCs w:val="28"/>
        </w:rPr>
        <w:t>Urumqi</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1"/>
          <w:sz w:val="28"/>
          <w:szCs w:val="28"/>
        </w:rPr>
        <w:t>Taxi</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sectPr>
          <w:type w:val="continuous"/>
          <w:pgSz w:w="11910" w:h="16840"/>
          <w:pgMar w:top="504" w:right="840" w:bottom="0" w:left="1380" w:header="0" w:footer="0" w:gutter="0"/>
          <w:pgNumType w:start="2"/>
          <w:cols w:num="1" w:space="708" w:equalWidth="0">
            <w:col w:w="9690" w:space="0"/>
          </w:cols>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91" w:line="221" w:lineRule="auto"/>
        <w:ind w:left="2"/>
        <w:rPr>
          <w:rFonts w:ascii="SimHei" w:eastAsia="SimHei" w:hAnsi="SimHei" w:cs="SimHei"/>
          <w:sz w:val="28"/>
          <w:szCs w:val="28"/>
        </w:rPr>
      </w:pPr>
      <w:r>
        <w:rPr>
          <w:rFonts w:ascii="SimHei" w:eastAsia="SimHei" w:hAnsi="SimHei" w:cs="SimHei"/>
          <w:b/>
          <w:bCs/>
          <w:spacing w:val="-17"/>
          <w:w w:val="85"/>
          <w:sz w:val="28"/>
          <w:szCs w:val="28"/>
        </w:rPr>
        <w:t>2016-02-15发布</w:t>
      </w:r>
      <w:r>
        <w:rPr>
          <w:rFonts w:ascii="SimHei" w:eastAsia="SimHei" w:hAnsi="SimHei" w:cs="SimHei"/>
          <w:sz w:val="28"/>
          <w:szCs w:val="28"/>
          <w:u w:val="single" w:color="auto"/>
        </w:rPr>
        <w:t xml:space="preserve">                                         </w:t>
      </w:r>
      <w:r>
        <w:rPr>
          <w:rFonts w:ascii="SimHei" w:eastAsia="SimHei" w:hAnsi="SimHei" w:cs="SimHei"/>
          <w:b/>
          <w:bCs/>
          <w:spacing w:val="-17"/>
          <w:w w:val="85"/>
          <w:sz w:val="28"/>
          <w:szCs w:val="28"/>
          <w:u w:val="single" w:color="auto"/>
        </w:rPr>
        <w:t>2</w:t>
      </w:r>
      <w:r>
        <w:rPr>
          <w:rFonts w:ascii="SimHei" w:eastAsia="SimHei" w:hAnsi="SimHei" w:cs="SimHei"/>
          <w:spacing w:val="-41"/>
          <w:sz w:val="28"/>
          <w:szCs w:val="28"/>
          <w:u w:val="single" w:color="auto"/>
        </w:rPr>
        <w:t xml:space="preserve"> </w:t>
      </w:r>
      <w:r>
        <w:rPr>
          <w:rFonts w:ascii="SimHei" w:eastAsia="SimHei" w:hAnsi="SimHei" w:cs="SimHei"/>
          <w:b/>
          <w:bCs/>
          <w:spacing w:val="-17"/>
          <w:w w:val="85"/>
          <w:sz w:val="28"/>
          <w:szCs w:val="28"/>
          <w:u w:val="single" w:color="auto"/>
        </w:rPr>
        <w:t>0</w:t>
      </w:r>
      <w:r>
        <w:rPr>
          <w:rFonts w:ascii="SimHei" w:eastAsia="SimHei" w:hAnsi="SimHei" w:cs="SimHei"/>
          <w:spacing w:val="-42"/>
          <w:sz w:val="28"/>
          <w:szCs w:val="28"/>
          <w:u w:val="single" w:color="auto"/>
        </w:rPr>
        <w:t xml:space="preserve"> </w:t>
      </w:r>
      <w:r>
        <w:rPr>
          <w:rFonts w:ascii="SimHei" w:eastAsia="SimHei" w:hAnsi="SimHei" w:cs="SimHei"/>
          <w:b/>
          <w:bCs/>
          <w:spacing w:val="-17"/>
          <w:w w:val="85"/>
          <w:sz w:val="28"/>
          <w:szCs w:val="28"/>
          <w:u w:val="single" w:color="auto"/>
        </w:rPr>
        <w:t>1</w:t>
      </w:r>
      <w:r>
        <w:rPr>
          <w:rFonts w:ascii="SimHei" w:eastAsia="SimHei" w:hAnsi="SimHei" w:cs="SimHei"/>
          <w:spacing w:val="-57"/>
          <w:sz w:val="28"/>
          <w:szCs w:val="28"/>
          <w:u w:val="single" w:color="auto"/>
        </w:rPr>
        <w:t xml:space="preserve"> </w:t>
      </w:r>
      <w:r>
        <w:rPr>
          <w:rFonts w:ascii="SimHei" w:eastAsia="SimHei" w:hAnsi="SimHei" w:cs="SimHei"/>
          <w:b/>
          <w:bCs/>
          <w:spacing w:val="-17"/>
          <w:w w:val="85"/>
          <w:sz w:val="28"/>
          <w:szCs w:val="28"/>
          <w:u w:val="single" w:color="auto"/>
        </w:rPr>
        <w:t>6</w:t>
      </w:r>
      <w:r>
        <w:rPr>
          <w:rFonts w:ascii="SimHei" w:eastAsia="SimHei" w:hAnsi="SimHei" w:cs="SimHei"/>
          <w:spacing w:val="-61"/>
          <w:sz w:val="28"/>
          <w:szCs w:val="28"/>
          <w:u w:val="single" w:color="auto"/>
        </w:rPr>
        <w:t xml:space="preserve"> </w:t>
      </w:r>
      <w:r>
        <w:rPr>
          <w:rFonts w:ascii="SimHei" w:eastAsia="SimHei" w:hAnsi="SimHei" w:cs="SimHei"/>
          <w:b/>
          <w:bCs/>
          <w:spacing w:val="-17"/>
          <w:w w:val="85"/>
          <w:sz w:val="28"/>
          <w:szCs w:val="28"/>
          <w:u w:val="single" w:color="auto"/>
        </w:rPr>
        <w:t>-</w:t>
      </w:r>
      <w:r>
        <w:rPr>
          <w:rFonts w:ascii="SimHei" w:eastAsia="SimHei" w:hAnsi="SimHei" w:cs="SimHei"/>
          <w:spacing w:val="-58"/>
          <w:sz w:val="28"/>
          <w:szCs w:val="28"/>
          <w:u w:val="single" w:color="auto"/>
        </w:rPr>
        <w:t xml:space="preserve"> </w:t>
      </w:r>
      <w:r>
        <w:rPr>
          <w:rFonts w:ascii="SimHei" w:eastAsia="SimHei" w:hAnsi="SimHei" w:cs="SimHei"/>
          <w:b/>
          <w:bCs/>
          <w:spacing w:val="-17"/>
          <w:w w:val="85"/>
          <w:sz w:val="28"/>
          <w:szCs w:val="28"/>
          <w:u w:val="single" w:color="auto"/>
        </w:rPr>
        <w:t>0</w:t>
      </w:r>
      <w:r>
        <w:rPr>
          <w:rFonts w:ascii="SimHei" w:eastAsia="SimHei" w:hAnsi="SimHei" w:cs="SimHei"/>
          <w:spacing w:val="-64"/>
          <w:sz w:val="28"/>
          <w:szCs w:val="28"/>
          <w:u w:val="single" w:color="auto"/>
        </w:rPr>
        <w:t xml:space="preserve"> </w:t>
      </w:r>
      <w:r>
        <w:rPr>
          <w:rFonts w:ascii="SimHei" w:eastAsia="SimHei" w:hAnsi="SimHei" w:cs="SimHei"/>
          <w:b/>
          <w:bCs/>
          <w:spacing w:val="-17"/>
          <w:w w:val="85"/>
          <w:sz w:val="28"/>
          <w:szCs w:val="28"/>
          <w:u w:val="single" w:color="auto"/>
        </w:rPr>
        <w:t>4</w:t>
      </w:r>
      <w:r>
        <w:rPr>
          <w:rFonts w:ascii="SimHei" w:eastAsia="SimHei" w:hAnsi="SimHei" w:cs="SimHei"/>
          <w:spacing w:val="-61"/>
          <w:sz w:val="28"/>
          <w:szCs w:val="28"/>
          <w:u w:val="single" w:color="auto"/>
        </w:rPr>
        <w:t xml:space="preserve"> </w:t>
      </w:r>
      <w:r>
        <w:rPr>
          <w:rFonts w:ascii="SimHei" w:eastAsia="SimHei" w:hAnsi="SimHei" w:cs="SimHei"/>
          <w:b/>
          <w:bCs/>
          <w:spacing w:val="-17"/>
          <w:w w:val="85"/>
          <w:sz w:val="28"/>
          <w:szCs w:val="28"/>
          <w:u w:val="single" w:color="auto"/>
        </w:rPr>
        <w:t>-</w:t>
      </w:r>
      <w:r>
        <w:rPr>
          <w:rFonts w:ascii="SimHei" w:eastAsia="SimHei" w:hAnsi="SimHei" w:cs="SimHei"/>
          <w:spacing w:val="-58"/>
          <w:sz w:val="28"/>
          <w:szCs w:val="28"/>
          <w:u w:val="single" w:color="auto"/>
        </w:rPr>
        <w:t xml:space="preserve"> </w:t>
      </w:r>
      <w:r>
        <w:rPr>
          <w:rFonts w:ascii="SimHei" w:eastAsia="SimHei" w:hAnsi="SimHei" w:cs="SimHei"/>
          <w:b/>
          <w:bCs/>
          <w:spacing w:val="-17"/>
          <w:w w:val="85"/>
          <w:sz w:val="28"/>
          <w:szCs w:val="28"/>
          <w:u w:val="single" w:color="auto"/>
        </w:rPr>
        <w:t>0</w:t>
      </w:r>
      <w:r>
        <w:rPr>
          <w:rFonts w:ascii="SimHei" w:eastAsia="SimHei" w:hAnsi="SimHei" w:cs="SimHei"/>
          <w:spacing w:val="-42"/>
          <w:sz w:val="28"/>
          <w:szCs w:val="28"/>
          <w:u w:val="single" w:color="auto"/>
        </w:rPr>
        <w:t xml:space="preserve"> </w:t>
      </w:r>
      <w:r>
        <w:rPr>
          <w:rFonts w:ascii="SimHei" w:eastAsia="SimHei" w:hAnsi="SimHei" w:cs="SimHei"/>
          <w:b/>
          <w:bCs/>
          <w:spacing w:val="-17"/>
          <w:w w:val="85"/>
          <w:sz w:val="28"/>
          <w:szCs w:val="28"/>
          <w:u w:val="single" w:color="auto"/>
        </w:rPr>
        <w:t>1</w:t>
      </w:r>
      <w:r>
        <w:rPr>
          <w:rFonts w:ascii="SimHei" w:eastAsia="SimHei" w:hAnsi="SimHei" w:cs="SimHei"/>
          <w:spacing w:val="-48"/>
          <w:sz w:val="28"/>
          <w:szCs w:val="28"/>
          <w:u w:val="single" w:color="auto"/>
        </w:rPr>
        <w:t xml:space="preserve"> </w:t>
      </w:r>
      <w:r>
        <w:rPr>
          <w:rFonts w:ascii="SimHei" w:eastAsia="SimHei" w:hAnsi="SimHei" w:cs="SimHei"/>
          <w:b/>
          <w:bCs/>
          <w:spacing w:val="-17"/>
          <w:w w:val="85"/>
          <w:sz w:val="28"/>
          <w:szCs w:val="28"/>
          <w:u w:val="single" w:color="auto"/>
        </w:rPr>
        <w:t>实</w:t>
      </w:r>
      <w:r>
        <w:rPr>
          <w:rFonts w:ascii="SimHei" w:eastAsia="SimHei" w:hAnsi="SimHei" w:cs="SimHei"/>
          <w:spacing w:val="-58"/>
          <w:sz w:val="28"/>
          <w:szCs w:val="28"/>
          <w:u w:val="single" w:color="auto"/>
        </w:rPr>
        <w:t xml:space="preserve"> </w:t>
      </w:r>
      <w:r>
        <w:rPr>
          <w:rFonts w:ascii="SimHei" w:eastAsia="SimHei" w:hAnsi="SimHei" w:cs="SimHei"/>
          <w:b/>
          <w:bCs/>
          <w:spacing w:val="-17"/>
          <w:w w:val="85"/>
          <w:sz w:val="28"/>
          <w:szCs w:val="28"/>
          <w:u w:val="single" w:color="auto"/>
        </w:rPr>
        <w:t>施</w:t>
      </w:r>
    </w:p>
    <w:p>
      <w:pPr>
        <w:spacing w:line="298" w:lineRule="auto"/>
        <w:rPr>
          <w:rFonts w:ascii="Arial"/>
          <w:sz w:val="21"/>
        </w:rPr>
      </w:pPr>
    </w:p>
    <w:p>
      <w:pPr>
        <w:spacing w:line="298" w:lineRule="auto"/>
        <w:rPr>
          <w:rFonts w:ascii="Arial"/>
          <w:sz w:val="21"/>
        </w:rPr>
      </w:pPr>
    </w:p>
    <w:p>
      <w:pPr>
        <w:spacing w:before="117" w:line="187" w:lineRule="auto"/>
        <w:ind w:left="875"/>
        <w:rPr>
          <w:rFonts w:ascii="SimHei" w:eastAsia="SimHei" w:hAnsi="SimHei" w:cs="SimHei"/>
          <w:sz w:val="36"/>
          <w:szCs w:val="36"/>
        </w:rPr>
      </w:pPr>
      <w:r>
        <w:rPr>
          <w:rFonts w:ascii="SimHei" w:eastAsia="SimHei" w:hAnsi="SimHei" w:cs="SimHei"/>
          <w:b/>
          <w:bCs/>
          <w:spacing w:val="45"/>
          <w:sz w:val="36"/>
          <w:szCs w:val="36"/>
        </w:rPr>
        <w:t>新疆维吾尔自治区质量技术监督局</w:t>
      </w:r>
      <w:r>
        <w:rPr>
          <w:rFonts w:ascii="SimHei" w:eastAsia="SimHei" w:hAnsi="SimHei" w:cs="SimHei"/>
          <w:spacing w:val="20"/>
          <w:sz w:val="36"/>
          <w:szCs w:val="36"/>
        </w:rPr>
        <w:t xml:space="preserve">   </w:t>
      </w:r>
      <w:r>
        <w:rPr>
          <w:rFonts w:ascii="SimHei" w:eastAsia="SimHei" w:hAnsi="SimHei" w:cs="SimHei"/>
          <w:b/>
          <w:bCs/>
          <w:spacing w:val="45"/>
          <w:sz w:val="36"/>
          <w:szCs w:val="36"/>
        </w:rPr>
        <w:t>发布</w:t>
      </w:r>
    </w:p>
    <w:p>
      <w:pPr>
        <w:sectPr>
          <w:type w:val="nextPage"/>
          <w:pgSz w:w="11910" w:h="16840"/>
          <w:pgMar w:top="504" w:right="840" w:bottom="0" w:left="1380" w:header="0" w:footer="0" w:gutter="0"/>
          <w:pgNumType w:start="3"/>
          <w:cols w:num="1" w:space="708" w:equalWidth="0">
            <w:col w:w="9690" w:space="0"/>
          </w:cols>
          <w:titlePg w:val="0"/>
        </w:sectPr>
      </w:pPr>
    </w:p>
    <w:p>
      <w:pPr>
        <w:spacing w:before="70"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4"/>
          <w:sz w:val="21"/>
          <w:szCs w:val="21"/>
        </w:rPr>
        <w:t>DB65/T</w:t>
      </w:r>
      <w:r>
        <w:rPr>
          <w:rFonts w:ascii="SimSun" w:eastAsia="SimSun" w:hAnsi="SimSun" w:cs="SimSun"/>
          <w:spacing w:val="21"/>
          <w:sz w:val="21"/>
          <w:szCs w:val="21"/>
        </w:rPr>
        <w:t xml:space="preserve"> </w:t>
      </w:r>
      <w:r>
        <w:rPr>
          <w:rFonts w:ascii="SimSun" w:eastAsia="SimSun" w:hAnsi="SimSun" w:cs="SimSun"/>
          <w:b/>
          <w:bCs/>
          <w:spacing w:val="-4"/>
          <w:sz w:val="21"/>
          <w:szCs w:val="21"/>
        </w:rPr>
        <w:t>3869—2016</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97" w:line="222" w:lineRule="auto"/>
        <w:ind w:left="4104"/>
        <w:rPr>
          <w:rFonts w:ascii="SimHei" w:eastAsia="SimHei" w:hAnsi="SimHei" w:cs="SimHei"/>
          <w:sz w:val="30"/>
          <w:szCs w:val="30"/>
        </w:rPr>
      </w:pPr>
      <w:r>
        <w:rPr>
          <w:rFonts w:ascii="SimHei" w:eastAsia="SimHei" w:hAnsi="SimHei" w:cs="SimHei"/>
          <w:b/>
          <w:bCs/>
          <w:spacing w:val="-28"/>
          <w:sz w:val="30"/>
          <w:szCs w:val="30"/>
        </w:rPr>
        <w:t>目</w:t>
      </w:r>
      <w:r>
        <w:rPr>
          <w:rFonts w:ascii="SimHei" w:eastAsia="SimHei" w:hAnsi="SimHei" w:cs="SimHei"/>
          <w:spacing w:val="18"/>
          <w:sz w:val="30"/>
          <w:szCs w:val="30"/>
        </w:rPr>
        <w:t xml:space="preserve">    </w:t>
      </w:r>
      <w:r>
        <w:rPr>
          <w:rFonts w:ascii="SimHei" w:eastAsia="SimHei" w:hAnsi="SimHei" w:cs="SimHei"/>
          <w:b/>
          <w:bCs/>
          <w:spacing w:val="-28"/>
          <w:sz w:val="30"/>
          <w:szCs w:val="30"/>
        </w:rPr>
        <w:t>次</w:t>
      </w:r>
    </w:p>
    <w:p>
      <w:pPr>
        <w:spacing w:line="269" w:lineRule="auto"/>
        <w:rPr>
          <w:rFonts w:ascii="Arial"/>
          <w:sz w:val="21"/>
        </w:rPr>
      </w:pPr>
    </w:p>
    <w:p>
      <w:pPr>
        <w:spacing w:line="270" w:lineRule="auto"/>
        <w:rPr>
          <w:rFonts w:ascii="Arial"/>
          <w:sz w:val="21"/>
        </w:rPr>
      </w:pPr>
    </w:p>
    <w:sdt>
      <w:sdtPr>
        <w:rPr>
          <w:rFonts w:ascii="SimSun" w:eastAsia="SimSun" w:hAnsi="SimSun" w:cs="SimSun"/>
          <w:sz w:val="21"/>
          <w:szCs w:val="21"/>
        </w:rPr>
        <w:id w:val="597412377"/>
        <w:docPartObj>
          <w:docPartGallery w:val="Table of Contents"/>
          <w:docPartUnique/>
        </w:docPartObj>
      </w:sdtPr>
      <w:sdtEndPr>
        <w:rPr>
          <w:rFonts w:ascii="SimSun" w:eastAsia="SimSun" w:hAnsi="SimSun" w:cs="SimSun"/>
          <w:sz w:val="21"/>
          <w:szCs w:val="21"/>
        </w:rPr>
      </w:sdtEndPr>
      <w:sdtContent>
        <w:p>
          <w:pPr>
            <w:tabs>
              <w:tab w:val="right" w:leader="dot" w:pos="9200"/>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40"/>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r>
            <w:rPr>
              <w:rFonts w:ascii="SimSun" w:eastAsia="SimSun" w:hAnsi="SimSun" w:cs="SimSun"/>
              <w:spacing w:val="-5"/>
              <w:sz w:val="21"/>
              <w:szCs w:val="21"/>
            </w:rPr>
            <w:t>II</w:t>
          </w:r>
        </w:p>
        <w:p>
          <w:pPr>
            <w:tabs>
              <w:tab w:val="right" w:leader="dot" w:pos="9200"/>
            </w:tabs>
            <w:spacing w:before="12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90"/>
              <w:sz w:val="21"/>
              <w:szCs w:val="21"/>
            </w:rPr>
            <w:t xml:space="preserve"> </w:t>
          </w:r>
          <w:r>
            <w:rPr>
              <w:rFonts w:ascii="SimSun" w:eastAsia="SimSun" w:hAnsi="SimSun" w:cs="SimSun"/>
              <w:spacing w:val="-22"/>
              <w:sz w:val="21"/>
              <w:szCs w:val="21"/>
            </w:rPr>
            <w:t>范</w:t>
          </w:r>
          <w:r>
            <w:rPr>
              <w:rFonts w:ascii="SimSun" w:eastAsia="SimSun" w:hAnsi="SimSun" w:cs="SimSun"/>
              <w:spacing w:val="-11"/>
              <w:sz w:val="21"/>
              <w:szCs w:val="21"/>
            </w:rPr>
            <w:t xml:space="preserve"> </w:t>
          </w:r>
          <w:r>
            <w:rPr>
              <w:rFonts w:ascii="SimSun" w:eastAsia="SimSun" w:hAnsi="SimSun" w:cs="SimSun"/>
              <w:spacing w:val="-22"/>
              <w:sz w:val="21"/>
              <w:szCs w:val="21"/>
            </w:rPr>
            <w:t>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z w:val="21"/>
                <w:szCs w:val="21"/>
              </w:rPr>
              <w:t>1</w:t>
            </w:r>
          </w:hyperlink>
        </w:p>
        <w:p>
          <w:pPr>
            <w:tabs>
              <w:tab w:val="right" w:leader="dot" w:pos="9200"/>
            </w:tabs>
            <w:spacing w:before="149" w:line="219" w:lineRule="auto"/>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47"/>
              <w:sz w:val="21"/>
              <w:szCs w:val="21"/>
            </w:rPr>
            <w:t xml:space="preserve"> </w:t>
          </w:r>
          <w:r>
            <w:rPr>
              <w:rFonts w:ascii="SimSun" w:eastAsia="SimSun" w:hAnsi="SimSun" w:cs="SimSun"/>
              <w:spacing w:val="10"/>
              <w:sz w:val="21"/>
              <w:szCs w:val="21"/>
            </w:rPr>
            <w:t>规范性引用文件</w:t>
          </w:r>
          <w:r>
            <w:rPr>
              <w:rFonts w:ascii="SimSun" w:eastAsia="SimSun" w:hAnsi="SimSun" w:cs="SimSun"/>
              <w:spacing w:val="-33"/>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3" w:history="1">
            <w:r>
              <w:rPr>
                <w:rFonts w:ascii="SimSun" w:eastAsia="SimSun" w:hAnsi="SimSun" w:cs="SimSun"/>
                <w:sz w:val="21"/>
                <w:szCs w:val="21"/>
              </w:rPr>
              <w:t>1</w:t>
            </w:r>
          </w:hyperlink>
        </w:p>
        <w:p>
          <w:pPr>
            <w:tabs>
              <w:tab w:val="right" w:leader="dot" w:pos="9200"/>
            </w:tabs>
            <w:spacing w:before="129" w:line="219" w:lineRule="auto"/>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48"/>
              <w:sz w:val="21"/>
              <w:szCs w:val="21"/>
            </w:rPr>
            <w:t xml:space="preserve"> </w:t>
          </w:r>
          <w:r>
            <w:rPr>
              <w:rFonts w:ascii="SimSun" w:eastAsia="SimSun" w:hAnsi="SimSun" w:cs="SimSun"/>
              <w:spacing w:val="8"/>
              <w:sz w:val="21"/>
              <w:szCs w:val="21"/>
            </w:rPr>
            <w:t>术语、定义和缩略语</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 w:history="1">
            <w:r>
              <w:rPr>
                <w:rFonts w:ascii="SimSun" w:eastAsia="SimSun" w:hAnsi="SimSun" w:cs="SimSun"/>
                <w:sz w:val="21"/>
                <w:szCs w:val="21"/>
              </w:rPr>
              <w:t>1</w:t>
            </w:r>
          </w:hyperlink>
        </w:p>
        <w:p>
          <w:pPr>
            <w:tabs>
              <w:tab w:val="right" w:leader="dot" w:pos="9214"/>
            </w:tabs>
            <w:spacing w:before="144" w:line="221" w:lineRule="auto"/>
            <w:rPr>
              <w:rFonts w:ascii="SimSun" w:eastAsia="SimSun" w:hAnsi="SimSun" w:cs="SimSun"/>
              <w:sz w:val="21"/>
              <w:szCs w:val="21"/>
            </w:rPr>
          </w:pPr>
          <w:r>
            <w:rPr>
              <w:rFonts w:ascii="SimSun" w:eastAsia="SimSun" w:hAnsi="SimSun" w:cs="SimSun"/>
              <w:spacing w:val="14"/>
              <w:sz w:val="21"/>
              <w:szCs w:val="21"/>
            </w:rPr>
            <w:t>4</w:t>
          </w:r>
          <w:r>
            <w:rPr>
              <w:rFonts w:ascii="SimSun" w:eastAsia="SimSun" w:hAnsi="SimSun" w:cs="SimSun"/>
              <w:spacing w:val="58"/>
              <w:sz w:val="21"/>
              <w:szCs w:val="21"/>
            </w:rPr>
            <w:t xml:space="preserve"> </w:t>
          </w:r>
          <w:r>
            <w:rPr>
              <w:rFonts w:ascii="SimSun" w:eastAsia="SimSun" w:hAnsi="SimSun" w:cs="SimSun"/>
              <w:spacing w:val="14"/>
              <w:sz w:val="21"/>
              <w:szCs w:val="21"/>
            </w:rPr>
            <w:t>一般要求</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 w:history="1">
            <w:r>
              <w:rPr>
                <w:rFonts w:ascii="SimSun" w:eastAsia="SimSun" w:hAnsi="SimSun" w:cs="SimSun"/>
                <w:sz w:val="21"/>
                <w:szCs w:val="21"/>
              </w:rPr>
              <w:t>2</w:t>
            </w:r>
          </w:hyperlink>
        </w:p>
        <w:p>
          <w:pPr>
            <w:tabs>
              <w:tab w:val="right" w:leader="dot" w:pos="9212"/>
            </w:tabs>
            <w:spacing w:before="138" w:line="221" w:lineRule="auto"/>
            <w:rPr>
              <w:rFonts w:ascii="SimSun" w:eastAsia="SimSun" w:hAnsi="SimSun" w:cs="SimSun"/>
              <w:sz w:val="21"/>
              <w:szCs w:val="21"/>
            </w:rPr>
          </w:pPr>
          <w:r>
            <w:rPr>
              <w:rFonts w:ascii="SimSun" w:eastAsia="SimSun" w:hAnsi="SimSun" w:cs="SimSun"/>
              <w:spacing w:val="15"/>
              <w:sz w:val="21"/>
              <w:szCs w:val="21"/>
            </w:rPr>
            <w:t>5</w:t>
          </w:r>
          <w:r>
            <w:rPr>
              <w:rFonts w:ascii="SimSun" w:eastAsia="SimSun" w:hAnsi="SimSun" w:cs="SimSun"/>
              <w:spacing w:val="63"/>
              <w:sz w:val="21"/>
              <w:szCs w:val="21"/>
            </w:rPr>
            <w:t xml:space="preserve"> </w:t>
          </w:r>
          <w:r>
            <w:rPr>
              <w:rFonts w:ascii="SimSun" w:eastAsia="SimSun" w:hAnsi="SimSun" w:cs="SimSun"/>
              <w:spacing w:val="15"/>
              <w:sz w:val="21"/>
              <w:szCs w:val="21"/>
            </w:rPr>
            <w:t>功能要求</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5" w:history="1">
            <w:r>
              <w:rPr>
                <w:rFonts w:ascii="SimSun" w:eastAsia="SimSun" w:hAnsi="SimSun" w:cs="SimSun"/>
                <w:sz w:val="21"/>
                <w:szCs w:val="21"/>
              </w:rPr>
              <w:t>3</w:t>
            </w:r>
          </w:hyperlink>
        </w:p>
        <w:p>
          <w:pPr>
            <w:tabs>
              <w:tab w:val="right" w:leader="dot" w:pos="9210"/>
            </w:tabs>
            <w:spacing w:before="139" w:line="221" w:lineRule="auto"/>
            <w:rPr>
              <w:rFonts w:ascii="SimSun" w:eastAsia="SimSun" w:hAnsi="SimSun" w:cs="SimSun"/>
              <w:sz w:val="21"/>
              <w:szCs w:val="21"/>
            </w:rPr>
          </w:pPr>
          <w:r>
            <w:rPr>
              <w:rFonts w:ascii="SimSun" w:eastAsia="SimSun" w:hAnsi="SimSun" w:cs="SimSun"/>
              <w:spacing w:val="14"/>
              <w:sz w:val="21"/>
              <w:szCs w:val="21"/>
            </w:rPr>
            <w:t>6</w:t>
          </w:r>
          <w:r>
            <w:rPr>
              <w:rFonts w:ascii="SimSun" w:eastAsia="SimSun" w:hAnsi="SimSun" w:cs="SimSun"/>
              <w:spacing w:val="68"/>
              <w:sz w:val="21"/>
              <w:szCs w:val="21"/>
            </w:rPr>
            <w:t xml:space="preserve"> </w:t>
          </w:r>
          <w:r>
            <w:rPr>
              <w:rFonts w:ascii="SimSun" w:eastAsia="SimSun" w:hAnsi="SimSun" w:cs="SimSun"/>
              <w:spacing w:val="14"/>
              <w:sz w:val="21"/>
              <w:szCs w:val="21"/>
            </w:rPr>
            <w:t>性能要求</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6" w:history="1">
            <w:r>
              <w:rPr>
                <w:rFonts w:ascii="SimSun" w:eastAsia="SimSun" w:hAnsi="SimSun" w:cs="SimSun"/>
                <w:sz w:val="21"/>
                <w:szCs w:val="21"/>
              </w:rPr>
              <w:t>7</w:t>
            </w:r>
          </w:hyperlink>
        </w:p>
        <w:p>
          <w:pPr>
            <w:tabs>
              <w:tab w:val="right" w:leader="dot" w:pos="9215"/>
            </w:tabs>
            <w:spacing w:before="146" w:line="219" w:lineRule="auto"/>
            <w:rPr>
              <w:rFonts w:ascii="SimSun" w:eastAsia="SimSun" w:hAnsi="SimSun" w:cs="SimSun"/>
              <w:sz w:val="21"/>
              <w:szCs w:val="21"/>
            </w:rPr>
          </w:pPr>
          <w:r>
            <w:rPr>
              <w:rFonts w:ascii="SimSun" w:eastAsia="SimSun" w:hAnsi="SimSun" w:cs="SimSun"/>
              <w:spacing w:val="1"/>
              <w:sz w:val="21"/>
              <w:szCs w:val="21"/>
            </w:rPr>
            <w:t>附录A(资料性附录)设备接口定义</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7" w:history="1">
            <w:r>
              <w:rPr>
                <w:rFonts w:ascii="SimSun" w:eastAsia="SimSun" w:hAnsi="SimSun" w:cs="SimSun"/>
                <w:sz w:val="21"/>
                <w:szCs w:val="21"/>
              </w:rPr>
              <w:t>9</w:t>
            </w:r>
          </w:hyperlink>
        </w:p>
        <w:p>
          <w:pPr>
            <w:tabs>
              <w:tab w:val="right" w:leader="dot" w:pos="9195"/>
            </w:tabs>
            <w:spacing w:before="131" w:line="219" w:lineRule="auto"/>
            <w:rPr>
              <w:rFonts w:ascii="SimSun" w:eastAsia="SimSun" w:hAnsi="SimSun" w:cs="SimSun"/>
              <w:sz w:val="21"/>
              <w:szCs w:val="21"/>
            </w:rPr>
          </w:pPr>
          <w:r>
            <w:rPr>
              <w:rFonts w:ascii="SimSun" w:eastAsia="SimSun" w:hAnsi="SimSun" w:cs="SimSun"/>
              <w:spacing w:val="1"/>
              <w:sz w:val="21"/>
              <w:szCs w:val="21"/>
            </w:rPr>
            <w:t>附录B(资料性附录)刹车信号采集协议</w:t>
          </w:r>
          <w:r>
            <w:rPr>
              <w:rFonts w:ascii="SimSun" w:eastAsia="SimSun" w:hAnsi="SimSun" w:cs="SimSun"/>
              <w:spacing w:val="-3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8" w:history="1">
            <w:r>
              <w:rPr>
                <w:rFonts w:ascii="SimSun" w:eastAsia="SimSun" w:hAnsi="SimSun" w:cs="SimSun"/>
                <w:spacing w:val="-6"/>
                <w:sz w:val="21"/>
                <w:szCs w:val="21"/>
              </w:rPr>
              <w:t>11</w:t>
            </w:r>
          </w:hyperlink>
        </w:p>
      </w:sdtContent>
    </w:sdt>
    <w:p>
      <w:pPr>
        <w:sectPr>
          <w:footerReference w:type="default" r:id="rId5"/>
          <w:pgSz w:w="12070" w:h="16950"/>
          <w:pgMar w:top="1440" w:right="1386" w:bottom="1344" w:left="1369" w:header="0" w:footer="1068" w:gutter="0"/>
          <w:pgNumType w:start="4"/>
          <w:cols w:space="708"/>
        </w:sectPr>
      </w:pPr>
    </w:p>
    <w:p>
      <w:pPr>
        <w:spacing w:before="33" w:line="198" w:lineRule="auto"/>
        <w:rPr>
          <w:rFonts w:ascii="Arial" w:eastAsia="Arial" w:hAnsi="Arial" w:cs="Arial"/>
          <w:sz w:val="18"/>
          <w:szCs w:val="18"/>
        </w:rPr>
      </w:pPr>
      <w:bookmarkStart w:id="1" w:name="_bookmark5"/>
      <w:bookmarkEnd w:id="1"/>
      <w:r>
        <w:rPr>
          <w:rFonts w:ascii="Arial" w:eastAsia="Arial" w:hAnsi="Arial" w:cs="Arial"/>
          <w:b/>
          <w:bCs/>
          <w:spacing w:val="-2"/>
          <w:sz w:val="18"/>
          <w:szCs w:val="18"/>
        </w:rPr>
        <w:t>DB65/T</w:t>
      </w:r>
      <w:r>
        <w:rPr>
          <w:rFonts w:ascii="Arial" w:eastAsia="Arial" w:hAnsi="Arial" w:cs="Arial"/>
          <w:spacing w:val="8"/>
          <w:sz w:val="18"/>
          <w:szCs w:val="18"/>
        </w:rPr>
        <w:t xml:space="preserve">    </w:t>
      </w:r>
      <w:r>
        <w:rPr>
          <w:rFonts w:ascii="Arial" w:eastAsia="Arial" w:hAnsi="Arial" w:cs="Arial"/>
          <w:b/>
          <w:bCs/>
          <w:spacing w:val="-2"/>
          <w:sz w:val="18"/>
          <w:szCs w:val="18"/>
        </w:rPr>
        <w:t>3869—2016</w:t>
      </w: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spacing w:before="111" w:line="222" w:lineRule="auto"/>
        <w:ind w:left="405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7"/>
          <w:sz w:val="34"/>
          <w:szCs w:val="34"/>
        </w:rPr>
        <w:t xml:space="preserve">   </w:t>
      </w:r>
      <w:r>
        <w:rPr>
          <w:rFonts w:ascii="SimHei" w:eastAsia="SimHei" w:hAnsi="SimHei" w:cs="SimHei"/>
          <w:b/>
          <w:bCs/>
          <w:spacing w:val="-11"/>
          <w:sz w:val="34"/>
          <w:szCs w:val="34"/>
        </w:rPr>
        <w:t>言</w:t>
      </w:r>
    </w:p>
    <w:p>
      <w:pPr>
        <w:spacing w:line="312" w:lineRule="auto"/>
        <w:rPr>
          <w:rFonts w:ascii="Arial"/>
          <w:sz w:val="21"/>
        </w:rPr>
      </w:pPr>
    </w:p>
    <w:p>
      <w:pPr>
        <w:spacing w:line="313" w:lineRule="auto"/>
        <w:rPr>
          <w:rFonts w:ascii="Arial"/>
          <w:sz w:val="21"/>
        </w:rPr>
      </w:pPr>
    </w:p>
    <w:p>
      <w:pPr>
        <w:spacing w:before="71" w:line="239" w:lineRule="auto"/>
        <w:ind w:left="419" w:right="1579"/>
        <w:rPr>
          <w:rFonts w:ascii="SimSun" w:eastAsia="SimSun" w:hAnsi="SimSun" w:cs="SimSun"/>
          <w:sz w:val="22"/>
          <w:szCs w:val="22"/>
        </w:rPr>
      </w:pPr>
      <w:r>
        <w:rPr>
          <w:rFonts w:ascii="SimSun" w:eastAsia="SimSun" w:hAnsi="SimSun" w:cs="SimSun"/>
          <w:spacing w:val="-9"/>
          <w:sz w:val="22"/>
          <w:szCs w:val="22"/>
        </w:rPr>
        <w:t>本标准按GB/T</w:t>
      </w:r>
      <w:r>
        <w:rPr>
          <w:rFonts w:ascii="SimSun" w:eastAsia="SimSun" w:hAnsi="SimSun" w:cs="SimSun"/>
          <w:spacing w:val="29"/>
          <w:sz w:val="22"/>
          <w:szCs w:val="22"/>
        </w:rPr>
        <w:t xml:space="preserve"> </w:t>
      </w:r>
      <w:r>
        <w:rPr>
          <w:rFonts w:ascii="SimSun" w:eastAsia="SimSun" w:hAnsi="SimSun" w:cs="SimSun"/>
          <w:spacing w:val="-9"/>
          <w:sz w:val="22"/>
          <w:szCs w:val="22"/>
        </w:rPr>
        <w:t>1.1-2009</w:t>
      </w:r>
      <w:r>
        <w:rPr>
          <w:rFonts w:ascii="SimSun" w:eastAsia="SimSun" w:hAnsi="SimSun" w:cs="SimSun"/>
          <w:spacing w:val="-41"/>
          <w:sz w:val="22"/>
          <w:szCs w:val="22"/>
        </w:rPr>
        <w:t xml:space="preserve"> </w:t>
      </w:r>
      <w:r>
        <w:rPr>
          <w:rFonts w:ascii="SimSun" w:eastAsia="SimSun" w:hAnsi="SimSun" w:cs="SimSun"/>
          <w:spacing w:val="-9"/>
          <w:sz w:val="22"/>
          <w:szCs w:val="22"/>
        </w:rPr>
        <w:t>《标准化工作导则第1部分：标准的结构和编写》起草。</w:t>
      </w:r>
      <w:r>
        <w:rPr>
          <w:rFonts w:ascii="SimSun" w:eastAsia="SimSun" w:hAnsi="SimSun" w:cs="SimSun"/>
          <w:sz w:val="22"/>
          <w:szCs w:val="22"/>
        </w:rPr>
        <w:t xml:space="preserve"> </w:t>
      </w:r>
      <w:r>
        <w:rPr>
          <w:rFonts w:ascii="SimSun" w:eastAsia="SimSun" w:hAnsi="SimSun" w:cs="SimSun"/>
          <w:spacing w:val="-11"/>
          <w:sz w:val="22"/>
          <w:szCs w:val="22"/>
        </w:rPr>
        <w:t>本标准由乌鲁木齐市城市综合交通项目研究中心提出。</w:t>
      </w:r>
    </w:p>
    <w:p>
      <w:pPr>
        <w:spacing w:before="49" w:line="219" w:lineRule="auto"/>
        <w:ind w:left="419"/>
        <w:rPr>
          <w:rFonts w:ascii="SimSun" w:eastAsia="SimSun" w:hAnsi="SimSun" w:cs="SimSun"/>
          <w:sz w:val="22"/>
          <w:szCs w:val="22"/>
        </w:rPr>
      </w:pPr>
      <w:r>
        <w:rPr>
          <w:rFonts w:ascii="SimSun" w:eastAsia="SimSun" w:hAnsi="SimSun" w:cs="SimSun"/>
          <w:spacing w:val="-12"/>
          <w:sz w:val="22"/>
          <w:szCs w:val="22"/>
        </w:rPr>
        <w:t>本标准由新疆维吾尔自治区交通厅归口。</w:t>
      </w:r>
    </w:p>
    <w:p>
      <w:pPr>
        <w:spacing w:before="60" w:line="239" w:lineRule="auto"/>
        <w:ind w:right="71" w:firstLine="419"/>
        <w:rPr>
          <w:rFonts w:ascii="SimSun" w:eastAsia="SimSun" w:hAnsi="SimSun" w:cs="SimSun"/>
          <w:sz w:val="22"/>
          <w:szCs w:val="22"/>
        </w:rPr>
      </w:pPr>
      <w:r>
        <w:rPr>
          <w:rFonts w:ascii="SimSun" w:eastAsia="SimSun" w:hAnsi="SimSun" w:cs="SimSun"/>
          <w:spacing w:val="-12"/>
          <w:sz w:val="22"/>
          <w:szCs w:val="22"/>
        </w:rPr>
        <w:t>本标准起草单位：乌鲁木齐市城市综合交通项目研究中心、乌鲁木齐市交通运输局、</w:t>
      </w:r>
      <w:r>
        <w:rPr>
          <w:rFonts w:ascii="SimSun" w:eastAsia="SimSun" w:hAnsi="SimSun" w:cs="SimSun"/>
          <w:spacing w:val="-13"/>
          <w:sz w:val="22"/>
          <w:szCs w:val="22"/>
        </w:rPr>
        <w:t>上海市城乡建</w:t>
      </w:r>
      <w:r>
        <w:rPr>
          <w:rFonts w:ascii="SimSun" w:eastAsia="SimSun" w:hAnsi="SimSun" w:cs="SimSun"/>
          <w:sz w:val="22"/>
          <w:szCs w:val="22"/>
        </w:rPr>
        <w:t xml:space="preserve"> </w:t>
      </w:r>
      <w:r>
        <w:rPr>
          <w:rFonts w:ascii="SimSun" w:eastAsia="SimSun" w:hAnsi="SimSun" w:cs="SimSun"/>
          <w:spacing w:val="-11"/>
          <w:sz w:val="22"/>
          <w:szCs w:val="22"/>
        </w:rPr>
        <w:t>设和交通发展研究院、新疆维吾尔自治区标准化研究院。</w:t>
      </w:r>
    </w:p>
    <w:p>
      <w:pPr>
        <w:spacing w:before="49"/>
        <w:ind w:firstLine="419"/>
        <w:rPr>
          <w:rFonts w:ascii="SimSun" w:eastAsia="SimSun" w:hAnsi="SimSun" w:cs="SimSun"/>
          <w:sz w:val="22"/>
          <w:szCs w:val="22"/>
        </w:rPr>
      </w:pPr>
      <w:r>
        <w:rPr>
          <w:rFonts w:ascii="SimSun" w:eastAsia="SimSun" w:hAnsi="SimSun" w:cs="SimSun"/>
          <w:spacing w:val="-12"/>
          <w:sz w:val="22"/>
          <w:szCs w:val="22"/>
        </w:rPr>
        <w:t>本标准主要起草人：洪晓龙、郭鑫、孙亮、哈丽旦</w:t>
      </w:r>
      <w:r>
        <w:rPr>
          <w:rFonts w:ascii="SimSun" w:eastAsia="SimSun" w:hAnsi="SimSun" w:cs="SimSun"/>
          <w:spacing w:val="-30"/>
          <w:sz w:val="22"/>
          <w:szCs w:val="22"/>
        </w:rPr>
        <w:t xml:space="preserve"> </w:t>
      </w:r>
      <w:r>
        <w:rPr>
          <w:rFonts w:ascii="SimSun" w:eastAsia="SimSun" w:hAnsi="SimSun" w:cs="SimSun"/>
          <w:spacing w:val="-12"/>
          <w:sz w:val="22"/>
          <w:szCs w:val="22"/>
        </w:rPr>
        <w:t>·艾比布拉、</w:t>
      </w:r>
      <w:r>
        <w:rPr>
          <w:rFonts w:ascii="SimSun" w:eastAsia="SimSun" w:hAnsi="SimSun" w:cs="SimSun"/>
          <w:spacing w:val="-13"/>
          <w:sz w:val="22"/>
          <w:szCs w:val="22"/>
        </w:rPr>
        <w:t>王亚群、丁峰、程志华、刘玉东、</w:t>
      </w:r>
      <w:r>
        <w:rPr>
          <w:rFonts w:ascii="SimSun" w:eastAsia="SimSun" w:hAnsi="SimSun" w:cs="SimSun"/>
          <w:sz w:val="22"/>
          <w:szCs w:val="22"/>
        </w:rPr>
        <w:t xml:space="preserve"> </w:t>
      </w:r>
      <w:r>
        <w:rPr>
          <w:rFonts w:ascii="SimSun" w:eastAsia="SimSun" w:hAnsi="SimSun" w:cs="SimSun"/>
          <w:spacing w:val="-11"/>
          <w:sz w:val="22"/>
          <w:szCs w:val="22"/>
        </w:rPr>
        <w:t>巨伟、刘湘、许杰、朱昊、赵方、吴晟、于新、文红梅。</w:t>
      </w:r>
    </w:p>
    <w:p>
      <w:pPr>
        <w:sectPr>
          <w:footerReference w:type="default" r:id="rId6"/>
          <w:pgSz w:w="11910" w:h="16840"/>
          <w:pgMar w:top="1431" w:right="1300" w:bottom="1304" w:left="1180" w:header="0" w:footer="1179" w:gutter="0"/>
          <w:pgNumType w:start="5"/>
          <w:cols w:space="708"/>
        </w:sectPr>
      </w:pPr>
    </w:p>
    <w:p>
      <w:pPr>
        <w:spacing w:before="143" w:line="198" w:lineRule="auto"/>
        <w:ind w:right="53"/>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3"/>
          <w:sz w:val="18"/>
          <w:szCs w:val="18"/>
        </w:rPr>
        <w:t xml:space="preserve">    </w:t>
      </w:r>
      <w:r>
        <w:rPr>
          <w:rFonts w:ascii="Arial" w:eastAsia="Arial" w:hAnsi="Arial" w:cs="Arial"/>
          <w:b/>
          <w:bCs/>
          <w:spacing w:val="-2"/>
          <w:sz w:val="18"/>
          <w:szCs w:val="18"/>
        </w:rPr>
        <w:t>3869—2016</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04" w:line="221" w:lineRule="auto"/>
        <w:ind w:left="1734"/>
        <w:rPr>
          <w:rFonts w:ascii="SimHei" w:eastAsia="SimHei" w:hAnsi="SimHei" w:cs="SimHei"/>
          <w:sz w:val="32"/>
          <w:szCs w:val="32"/>
        </w:rPr>
      </w:pPr>
      <w:r>
        <w:rPr>
          <w:rFonts w:ascii="SimHei" w:eastAsia="SimHei" w:hAnsi="SimHei" w:cs="SimHei"/>
          <w:b/>
          <w:bCs/>
          <w:spacing w:val="-7"/>
          <w:sz w:val="32"/>
          <w:szCs w:val="32"/>
        </w:rPr>
        <w:t>乌鲁木齐市出租汽车车载信息终端技术要求</w:t>
      </w:r>
    </w:p>
    <w:p>
      <w:pPr>
        <w:spacing w:line="253" w:lineRule="auto"/>
        <w:rPr>
          <w:rFonts w:ascii="Arial"/>
          <w:sz w:val="21"/>
        </w:rPr>
      </w:pPr>
    </w:p>
    <w:p>
      <w:pPr>
        <w:spacing w:line="253" w:lineRule="auto"/>
        <w:rPr>
          <w:rFonts w:ascii="Arial"/>
          <w:sz w:val="21"/>
        </w:rPr>
      </w:pPr>
    </w:p>
    <w:p>
      <w:pPr>
        <w:spacing w:before="71" w:line="223" w:lineRule="auto"/>
        <w:rPr>
          <w:rFonts w:ascii="SimHei" w:eastAsia="SimHei" w:hAnsi="SimHei" w:cs="SimHei"/>
          <w:sz w:val="22"/>
          <w:szCs w:val="22"/>
        </w:rPr>
      </w:pPr>
      <w:r>
        <w:rPr>
          <w:rFonts w:ascii="SimHei" w:eastAsia="SimHei" w:hAnsi="SimHei" w:cs="SimHei"/>
          <w:spacing w:val="-9"/>
          <w:sz w:val="22"/>
          <w:szCs w:val="22"/>
        </w:rPr>
        <w:t>1</w:t>
      </w:r>
      <w:r>
        <w:rPr>
          <w:rFonts w:ascii="SimHei" w:eastAsia="SimHei" w:hAnsi="SimHei" w:cs="SimHei"/>
          <w:spacing w:val="109"/>
          <w:sz w:val="22"/>
          <w:szCs w:val="22"/>
        </w:rPr>
        <w:t xml:space="preserve"> </w:t>
      </w:r>
      <w:r>
        <w:rPr>
          <w:rFonts w:ascii="SimHei" w:eastAsia="SimHei" w:hAnsi="SimHei" w:cs="SimHei"/>
          <w:spacing w:val="-9"/>
          <w:sz w:val="22"/>
          <w:szCs w:val="22"/>
        </w:rPr>
        <w:t>范围</w:t>
      </w:r>
    </w:p>
    <w:p>
      <w:pPr>
        <w:spacing w:line="288" w:lineRule="auto"/>
        <w:rPr>
          <w:rFonts w:ascii="Arial"/>
          <w:sz w:val="21"/>
        </w:rPr>
      </w:pPr>
    </w:p>
    <w:p>
      <w:pPr>
        <w:spacing w:before="71" w:line="244" w:lineRule="auto"/>
        <w:ind w:left="439" w:right="1249"/>
        <w:rPr>
          <w:rFonts w:ascii="SimSun" w:eastAsia="SimSun" w:hAnsi="SimSun" w:cs="SimSun"/>
          <w:sz w:val="22"/>
          <w:szCs w:val="22"/>
        </w:rPr>
      </w:pPr>
      <w:r>
        <w:rPr>
          <w:rFonts w:ascii="SimSun" w:eastAsia="SimSun" w:hAnsi="SimSun" w:cs="SimSun"/>
          <w:spacing w:val="-10"/>
          <w:sz w:val="22"/>
          <w:szCs w:val="22"/>
        </w:rPr>
        <w:t>本标准规定了乌鲁木齐市出租汽车车载信息终端的一般要求、功能要求和性能要求。</w:t>
      </w:r>
      <w:r>
        <w:rPr>
          <w:rFonts w:ascii="SimSun" w:eastAsia="SimSun" w:hAnsi="SimSun" w:cs="SimSun"/>
          <w:sz w:val="22"/>
          <w:szCs w:val="22"/>
        </w:rPr>
        <w:t xml:space="preserve"> </w:t>
      </w:r>
      <w:r>
        <w:rPr>
          <w:rFonts w:ascii="SimSun" w:eastAsia="SimSun" w:hAnsi="SimSun" w:cs="SimSun"/>
          <w:spacing w:val="-10"/>
          <w:sz w:val="22"/>
          <w:szCs w:val="22"/>
        </w:rPr>
        <w:t>本标准适用于乌鲁木齐市出租汽车的车载信息终端。</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2</w:t>
      </w:r>
      <w:r>
        <w:rPr>
          <w:rFonts w:ascii="SimHei" w:eastAsia="SimHei" w:hAnsi="SimHei" w:cs="SimHei"/>
          <w:spacing w:val="11"/>
          <w:sz w:val="22"/>
          <w:szCs w:val="22"/>
        </w:rPr>
        <w:t xml:space="preserve">  </w:t>
      </w:r>
      <w:r>
        <w:rPr>
          <w:rFonts w:ascii="SimHei" w:eastAsia="SimHei" w:hAnsi="SimHei" w:cs="SimHei"/>
          <w:b/>
          <w:bCs/>
          <w:spacing w:val="-9"/>
          <w:sz w:val="22"/>
          <w:szCs w:val="22"/>
        </w:rPr>
        <w:t>规范性引用文件</w:t>
      </w:r>
    </w:p>
    <w:p>
      <w:pPr>
        <w:spacing w:line="285" w:lineRule="auto"/>
        <w:rPr>
          <w:rFonts w:ascii="Arial"/>
          <w:sz w:val="21"/>
        </w:rPr>
      </w:pPr>
    </w:p>
    <w:p>
      <w:pPr>
        <w:spacing w:before="72" w:line="248" w:lineRule="auto"/>
        <w:ind w:right="78" w:firstLine="439"/>
        <w:rPr>
          <w:rFonts w:ascii="SimSun" w:eastAsia="SimSun" w:hAnsi="SimSun" w:cs="SimSun"/>
          <w:sz w:val="22"/>
          <w:szCs w:val="22"/>
        </w:rPr>
      </w:pPr>
      <w:r>
        <w:rPr>
          <w:rFonts w:ascii="SimSun" w:eastAsia="SimSun" w:hAnsi="SimSun" w:cs="SimSun"/>
          <w:spacing w:val="-12"/>
          <w:sz w:val="22"/>
          <w:szCs w:val="22"/>
        </w:rPr>
        <w:t>下列文件对于本文件的应用是必不可少的。凡是注日期的引用文件，仅所注日期的版本适用</w:t>
      </w:r>
      <w:r>
        <w:rPr>
          <w:rFonts w:ascii="SimSun" w:eastAsia="SimSun" w:hAnsi="SimSun" w:cs="SimSun"/>
          <w:spacing w:val="-13"/>
          <w:sz w:val="22"/>
          <w:szCs w:val="22"/>
        </w:rPr>
        <w:t>于本文</w:t>
      </w:r>
      <w:r>
        <w:rPr>
          <w:rFonts w:ascii="SimSun" w:eastAsia="SimSun" w:hAnsi="SimSun" w:cs="SimSun"/>
          <w:sz w:val="22"/>
          <w:szCs w:val="22"/>
        </w:rPr>
        <w:t xml:space="preserve"> </w:t>
      </w:r>
      <w:r>
        <w:rPr>
          <w:rFonts w:ascii="SimSun" w:eastAsia="SimSun" w:hAnsi="SimSun" w:cs="SimSun"/>
          <w:spacing w:val="-4"/>
          <w:sz w:val="22"/>
          <w:szCs w:val="22"/>
        </w:rPr>
        <w:t>件。凡是不注日期的引用文件，其最新版本(包括所有的修改单)适用于本文件。</w:t>
      </w:r>
    </w:p>
    <w:p>
      <w:pPr>
        <w:spacing w:before="29" w:line="218" w:lineRule="auto"/>
        <w:ind w:left="439"/>
        <w:rPr>
          <w:rFonts w:ascii="SimSun" w:eastAsia="SimSun" w:hAnsi="SimSun" w:cs="SimSun"/>
          <w:sz w:val="22"/>
          <w:szCs w:val="22"/>
        </w:rPr>
      </w:pPr>
      <w:r>
        <w:rPr>
          <w:rFonts w:ascii="SimSun" w:eastAsia="SimSun" w:hAnsi="SimSun" w:cs="SimSun"/>
          <w:spacing w:val="-7"/>
          <w:sz w:val="22"/>
          <w:szCs w:val="22"/>
        </w:rPr>
        <w:t>JT/T</w:t>
      </w:r>
      <w:r>
        <w:rPr>
          <w:rFonts w:ascii="SimSun" w:eastAsia="SimSun" w:hAnsi="SimSun" w:cs="SimSun"/>
          <w:spacing w:val="9"/>
          <w:sz w:val="22"/>
          <w:szCs w:val="22"/>
        </w:rPr>
        <w:t xml:space="preserve"> </w:t>
      </w:r>
      <w:r>
        <w:rPr>
          <w:rFonts w:ascii="SimSun" w:eastAsia="SimSun" w:hAnsi="SimSun" w:cs="SimSun"/>
          <w:spacing w:val="-7"/>
          <w:sz w:val="22"/>
          <w:szCs w:val="22"/>
        </w:rPr>
        <w:t>794-2011</w:t>
      </w:r>
      <w:r>
        <w:rPr>
          <w:rFonts w:ascii="SimSun" w:eastAsia="SimSun" w:hAnsi="SimSun" w:cs="SimSun"/>
          <w:spacing w:val="34"/>
          <w:sz w:val="22"/>
          <w:szCs w:val="22"/>
        </w:rPr>
        <w:t xml:space="preserve">  </w:t>
      </w:r>
      <w:r>
        <w:rPr>
          <w:rFonts w:ascii="SimSun" w:eastAsia="SimSun" w:hAnsi="SimSun" w:cs="SimSun"/>
          <w:spacing w:val="-7"/>
          <w:sz w:val="22"/>
          <w:szCs w:val="22"/>
        </w:rPr>
        <w:t>道路运输车辆卫星定位系统</w:t>
      </w:r>
      <w:r>
        <w:rPr>
          <w:rFonts w:ascii="SimSun" w:eastAsia="SimSun" w:hAnsi="SimSun" w:cs="SimSun"/>
          <w:spacing w:val="90"/>
          <w:sz w:val="22"/>
          <w:szCs w:val="22"/>
        </w:rPr>
        <w:t xml:space="preserve"> </w:t>
      </w:r>
      <w:r>
        <w:rPr>
          <w:rFonts w:ascii="SimSun" w:eastAsia="SimSun" w:hAnsi="SimSun" w:cs="SimSun"/>
          <w:spacing w:val="-7"/>
          <w:sz w:val="22"/>
          <w:szCs w:val="22"/>
        </w:rPr>
        <w:t>车载</w:t>
      </w:r>
      <w:r>
        <w:rPr>
          <w:rFonts w:ascii="SimSun" w:eastAsia="SimSun" w:hAnsi="SimSun" w:cs="SimSun"/>
          <w:spacing w:val="-8"/>
          <w:sz w:val="22"/>
          <w:szCs w:val="22"/>
        </w:rPr>
        <w:t>终端技术要求</w:t>
      </w:r>
    </w:p>
    <w:p>
      <w:pPr>
        <w:spacing w:before="60" w:line="320" w:lineRule="exact"/>
        <w:ind w:left="439"/>
        <w:rPr>
          <w:rFonts w:ascii="SimSun" w:eastAsia="SimSun" w:hAnsi="SimSun" w:cs="SimSun"/>
          <w:sz w:val="22"/>
          <w:szCs w:val="22"/>
        </w:rPr>
      </w:pPr>
      <w:r>
        <w:rPr>
          <w:rFonts w:ascii="SimSun" w:eastAsia="SimSun" w:hAnsi="SimSun" w:cs="SimSun"/>
          <w:spacing w:val="-4"/>
          <w:position w:val="7"/>
          <w:sz w:val="22"/>
          <w:szCs w:val="22"/>
        </w:rPr>
        <w:t>JT/T</w:t>
      </w:r>
      <w:r>
        <w:rPr>
          <w:rFonts w:ascii="SimSun" w:eastAsia="SimSun" w:hAnsi="SimSun" w:cs="SimSun"/>
          <w:spacing w:val="6"/>
          <w:position w:val="7"/>
          <w:sz w:val="22"/>
          <w:szCs w:val="22"/>
        </w:rPr>
        <w:t xml:space="preserve"> </w:t>
      </w:r>
      <w:r>
        <w:rPr>
          <w:rFonts w:ascii="SimSun" w:eastAsia="SimSun" w:hAnsi="SimSun" w:cs="SimSun"/>
          <w:spacing w:val="-4"/>
          <w:position w:val="7"/>
          <w:sz w:val="22"/>
          <w:szCs w:val="22"/>
        </w:rPr>
        <w:t>905.1-2014</w:t>
      </w:r>
      <w:r>
        <w:rPr>
          <w:rFonts w:ascii="SimSun" w:eastAsia="SimSun" w:hAnsi="SimSun" w:cs="SimSun"/>
          <w:spacing w:val="46"/>
          <w:position w:val="7"/>
          <w:sz w:val="22"/>
          <w:szCs w:val="22"/>
        </w:rPr>
        <w:t xml:space="preserve">  </w:t>
      </w:r>
      <w:r>
        <w:rPr>
          <w:rFonts w:ascii="SimSun" w:eastAsia="SimSun" w:hAnsi="SimSun" w:cs="SimSun"/>
          <w:spacing w:val="-4"/>
          <w:position w:val="7"/>
          <w:sz w:val="22"/>
          <w:szCs w:val="22"/>
        </w:rPr>
        <w:t>出租汽车服务管</w:t>
      </w:r>
      <w:r>
        <w:rPr>
          <w:rFonts w:ascii="SimSun" w:eastAsia="SimSun" w:hAnsi="SimSun" w:cs="SimSun"/>
          <w:spacing w:val="-5"/>
          <w:position w:val="7"/>
          <w:sz w:val="22"/>
          <w:szCs w:val="22"/>
        </w:rPr>
        <w:t>理信息系统第1部分：总体技术要求</w:t>
      </w:r>
    </w:p>
    <w:p>
      <w:pPr>
        <w:spacing w:before="1" w:line="217" w:lineRule="auto"/>
        <w:ind w:left="439"/>
        <w:rPr>
          <w:rFonts w:ascii="SimSun" w:eastAsia="SimSun" w:hAnsi="SimSun" w:cs="SimSun"/>
          <w:sz w:val="22"/>
          <w:szCs w:val="22"/>
        </w:rPr>
      </w:pPr>
      <w:r>
        <w:rPr>
          <w:rFonts w:ascii="SimSun" w:eastAsia="SimSun" w:hAnsi="SimSun" w:cs="SimSun"/>
          <w:spacing w:val="-4"/>
          <w:sz w:val="22"/>
          <w:szCs w:val="22"/>
        </w:rPr>
        <w:t>JT/T</w:t>
      </w:r>
      <w:r>
        <w:rPr>
          <w:rFonts w:ascii="SimSun" w:eastAsia="SimSun" w:hAnsi="SimSun" w:cs="SimSun"/>
          <w:spacing w:val="6"/>
          <w:sz w:val="22"/>
          <w:szCs w:val="22"/>
        </w:rPr>
        <w:t xml:space="preserve"> </w:t>
      </w:r>
      <w:r>
        <w:rPr>
          <w:rFonts w:ascii="SimSun" w:eastAsia="SimSun" w:hAnsi="SimSun" w:cs="SimSun"/>
          <w:spacing w:val="-4"/>
          <w:sz w:val="22"/>
          <w:szCs w:val="22"/>
        </w:rPr>
        <w:t>905.2-2014</w:t>
      </w:r>
      <w:r>
        <w:rPr>
          <w:rFonts w:ascii="SimSun" w:eastAsia="SimSun" w:hAnsi="SimSun" w:cs="SimSun"/>
          <w:spacing w:val="41"/>
          <w:sz w:val="22"/>
          <w:szCs w:val="22"/>
        </w:rPr>
        <w:t xml:space="preserve">  </w:t>
      </w:r>
      <w:r>
        <w:rPr>
          <w:rFonts w:ascii="SimSun" w:eastAsia="SimSun" w:hAnsi="SimSun" w:cs="SimSun"/>
          <w:spacing w:val="-4"/>
          <w:sz w:val="22"/>
          <w:szCs w:val="22"/>
        </w:rPr>
        <w:t>出租汽车服务管理信息系统第2部分</w:t>
      </w:r>
      <w:r>
        <w:rPr>
          <w:rFonts w:ascii="SimSun" w:eastAsia="SimSun" w:hAnsi="SimSun" w:cs="SimSun"/>
          <w:spacing w:val="-5"/>
          <w:sz w:val="22"/>
          <w:szCs w:val="22"/>
        </w:rPr>
        <w:t>：运营专用设备</w:t>
      </w:r>
    </w:p>
    <w:p>
      <w:pPr>
        <w:spacing w:line="283" w:lineRule="auto"/>
        <w:rPr>
          <w:rFonts w:ascii="Arial"/>
          <w:sz w:val="21"/>
        </w:rPr>
      </w:pPr>
    </w:p>
    <w:p>
      <w:pPr>
        <w:spacing w:before="72" w:line="221" w:lineRule="auto"/>
        <w:ind w:left="3"/>
        <w:outlineLvl w:val="0"/>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12"/>
          <w:sz w:val="22"/>
          <w:szCs w:val="22"/>
        </w:rPr>
        <w:t xml:space="preserve">  </w:t>
      </w:r>
      <w:r>
        <w:rPr>
          <w:rFonts w:ascii="SimHei" w:eastAsia="SimHei" w:hAnsi="SimHei" w:cs="SimHei"/>
          <w:b/>
          <w:bCs/>
          <w:spacing w:val="-9"/>
          <w:sz w:val="22"/>
          <w:szCs w:val="22"/>
        </w:rPr>
        <w:t>术语、定义和缩略语</w:t>
      </w:r>
    </w:p>
    <w:p>
      <w:pPr>
        <w:spacing w:line="275"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7"/>
          <w:sz w:val="22"/>
          <w:szCs w:val="22"/>
        </w:rPr>
        <w:t>3.1</w:t>
      </w:r>
      <w:r>
        <w:rPr>
          <w:rFonts w:ascii="SimHei" w:eastAsia="SimHei" w:hAnsi="SimHei" w:cs="SimHei"/>
          <w:spacing w:val="99"/>
          <w:sz w:val="22"/>
          <w:szCs w:val="22"/>
        </w:rPr>
        <w:t xml:space="preserve"> </w:t>
      </w:r>
      <w:r>
        <w:rPr>
          <w:rFonts w:ascii="SimHei" w:eastAsia="SimHei" w:hAnsi="SimHei" w:cs="SimHei"/>
          <w:b/>
          <w:bCs/>
          <w:spacing w:val="-7"/>
          <w:sz w:val="22"/>
          <w:szCs w:val="22"/>
        </w:rPr>
        <w:t>术语和定义</w:t>
      </w:r>
    </w:p>
    <w:p>
      <w:pPr>
        <w:spacing w:before="228" w:line="497" w:lineRule="exact"/>
        <w:ind w:left="439"/>
        <w:rPr>
          <w:rFonts w:ascii="SimSun" w:eastAsia="SimSun" w:hAnsi="SimSun" w:cs="SimSun"/>
          <w:sz w:val="22"/>
          <w:szCs w:val="22"/>
        </w:rPr>
      </w:pPr>
      <w:r>
        <w:rPr>
          <w:rFonts w:ascii="SimSun" w:eastAsia="SimSun" w:hAnsi="SimSun" w:cs="SimSun"/>
          <w:spacing w:val="-10"/>
          <w:position w:val="21"/>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3.1.1</w:t>
      </w:r>
    </w:p>
    <w:p>
      <w:pPr>
        <w:spacing w:before="223" w:line="221" w:lineRule="auto"/>
        <w:ind w:left="580"/>
        <w:rPr>
          <w:rFonts w:ascii="SimHei" w:eastAsia="SimHei" w:hAnsi="SimHei" w:cs="SimHei"/>
          <w:sz w:val="22"/>
          <w:szCs w:val="22"/>
        </w:rPr>
      </w:pPr>
      <w:r>
        <w:rPr>
          <w:rFonts w:ascii="SimHei" w:eastAsia="SimHei" w:hAnsi="SimHei" w:cs="SimHei"/>
          <w:spacing w:val="-7"/>
          <w:sz w:val="22"/>
          <w:szCs w:val="22"/>
        </w:rPr>
        <w:t>出租汽车车载信息终端</w:t>
      </w:r>
      <w:r>
        <w:rPr>
          <w:rFonts w:ascii="SimHei" w:eastAsia="SimHei" w:hAnsi="SimHei" w:cs="SimHei"/>
          <w:spacing w:val="44"/>
          <w:sz w:val="22"/>
          <w:szCs w:val="22"/>
        </w:rPr>
        <w:t xml:space="preserve">  </w:t>
      </w:r>
      <w:r>
        <w:rPr>
          <w:rFonts w:ascii="SimHei" w:eastAsia="SimHei" w:hAnsi="SimHei" w:cs="SimHei"/>
          <w:spacing w:val="-7"/>
          <w:sz w:val="22"/>
          <w:szCs w:val="22"/>
        </w:rPr>
        <w:t>onboard</w:t>
      </w:r>
      <w:r>
        <w:rPr>
          <w:rFonts w:ascii="SimHei" w:eastAsia="SimHei" w:hAnsi="SimHei" w:cs="SimHei"/>
          <w:spacing w:val="40"/>
          <w:sz w:val="22"/>
          <w:szCs w:val="22"/>
        </w:rPr>
        <w:t xml:space="preserve"> </w:t>
      </w:r>
      <w:r>
        <w:rPr>
          <w:rFonts w:ascii="SimHei" w:eastAsia="SimHei" w:hAnsi="SimHei" w:cs="SimHei"/>
          <w:spacing w:val="-7"/>
          <w:sz w:val="22"/>
          <w:szCs w:val="22"/>
        </w:rPr>
        <w:t>information</w:t>
      </w:r>
      <w:r>
        <w:rPr>
          <w:rFonts w:ascii="SimHei" w:eastAsia="SimHei" w:hAnsi="SimHei" w:cs="SimHei"/>
          <w:spacing w:val="1"/>
          <w:sz w:val="22"/>
          <w:szCs w:val="22"/>
        </w:rPr>
        <w:t xml:space="preserve"> </w:t>
      </w:r>
      <w:r>
        <w:rPr>
          <w:rFonts w:ascii="SimHei" w:eastAsia="SimHei" w:hAnsi="SimHei" w:cs="SimHei"/>
          <w:spacing w:val="-7"/>
          <w:sz w:val="22"/>
          <w:szCs w:val="22"/>
        </w:rPr>
        <w:t>terminal</w:t>
      </w:r>
      <w:r>
        <w:rPr>
          <w:rFonts w:ascii="SimHei" w:eastAsia="SimHei" w:hAnsi="SimHei" w:cs="SimHei"/>
          <w:spacing w:val="4"/>
          <w:sz w:val="22"/>
          <w:szCs w:val="22"/>
        </w:rPr>
        <w:t xml:space="preserve"> </w:t>
      </w:r>
      <w:r>
        <w:rPr>
          <w:rFonts w:ascii="SimHei" w:eastAsia="SimHei" w:hAnsi="SimHei" w:cs="SimHei"/>
          <w:spacing w:val="-7"/>
          <w:sz w:val="22"/>
          <w:szCs w:val="22"/>
        </w:rPr>
        <w:t>of</w:t>
      </w:r>
      <w:r>
        <w:rPr>
          <w:rFonts w:ascii="SimHei" w:eastAsia="SimHei" w:hAnsi="SimHei" w:cs="SimHei"/>
          <w:spacing w:val="1"/>
          <w:sz w:val="22"/>
          <w:szCs w:val="22"/>
        </w:rPr>
        <w:t xml:space="preserve"> </w:t>
      </w:r>
      <w:r>
        <w:rPr>
          <w:rFonts w:ascii="SimHei" w:eastAsia="SimHei" w:hAnsi="SimHei" w:cs="SimHei"/>
          <w:spacing w:val="-7"/>
          <w:sz w:val="22"/>
          <w:szCs w:val="22"/>
        </w:rPr>
        <w:t>taxi</w:t>
      </w:r>
    </w:p>
    <w:p>
      <w:pPr>
        <w:spacing w:before="205" w:line="247" w:lineRule="auto"/>
        <w:ind w:right="70" w:firstLine="439"/>
        <w:jc w:val="both"/>
        <w:rPr>
          <w:rFonts w:ascii="SimSun" w:eastAsia="SimSun" w:hAnsi="SimSun" w:cs="SimSun"/>
          <w:sz w:val="22"/>
          <w:szCs w:val="22"/>
        </w:rPr>
      </w:pPr>
      <w:r>
        <w:rPr>
          <w:rFonts w:ascii="SimSun" w:eastAsia="SimSun" w:hAnsi="SimSun" w:cs="SimSun"/>
          <w:spacing w:val="-5"/>
          <w:sz w:val="22"/>
          <w:szCs w:val="22"/>
        </w:rPr>
        <w:t>同JT/T905.1-2014中的运营专用设备，指由安装</w:t>
      </w:r>
      <w:r>
        <w:rPr>
          <w:rFonts w:ascii="SimSun" w:eastAsia="SimSun" w:hAnsi="SimSun" w:cs="SimSun"/>
          <w:spacing w:val="-6"/>
          <w:sz w:val="22"/>
          <w:szCs w:val="22"/>
        </w:rPr>
        <w:t>在出租汽车上的智能服务终端</w:t>
      </w:r>
      <w:r>
        <w:rPr>
          <w:rFonts w:ascii="SimSun" w:eastAsia="SimSun" w:hAnsi="SimSun" w:cs="SimSun"/>
          <w:spacing w:val="-21"/>
          <w:sz w:val="22"/>
          <w:szCs w:val="22"/>
        </w:rPr>
        <w:t xml:space="preserve"> </w:t>
      </w:r>
      <w:r>
        <w:rPr>
          <w:rFonts w:ascii="SimSun" w:eastAsia="SimSun" w:hAnsi="SimSun" w:cs="SimSun"/>
          <w:spacing w:val="-6"/>
          <w:sz w:val="22"/>
          <w:szCs w:val="22"/>
        </w:rPr>
        <w:t>(</w:t>
      </w:r>
      <w:r>
        <w:rPr>
          <w:rFonts w:ascii="SimSun" w:eastAsia="SimSun" w:hAnsi="SimSun" w:cs="SimSun"/>
          <w:spacing w:val="-5"/>
          <w:sz w:val="22"/>
          <w:szCs w:val="22"/>
        </w:rPr>
        <w:t>ISU</w:t>
      </w:r>
      <w:r>
        <w:rPr>
          <w:rFonts w:ascii="SimSun" w:eastAsia="SimSun" w:hAnsi="SimSun" w:cs="SimSun"/>
          <w:spacing w:val="-6"/>
          <w:sz w:val="22"/>
          <w:szCs w:val="22"/>
        </w:rPr>
        <w:t>),</w:t>
      </w:r>
      <w:r>
        <w:rPr>
          <w:rFonts w:ascii="SimSun" w:eastAsia="SimSun" w:hAnsi="SimSun" w:cs="SimSun"/>
          <w:spacing w:val="3"/>
          <w:sz w:val="22"/>
          <w:szCs w:val="22"/>
        </w:rPr>
        <w:t xml:space="preserve">  </w:t>
      </w:r>
      <w:r>
        <w:rPr>
          <w:rFonts w:ascii="SimSun" w:eastAsia="SimSun" w:hAnsi="SimSun" w:cs="SimSun"/>
          <w:spacing w:val="-6"/>
          <w:sz w:val="22"/>
          <w:szCs w:val="22"/>
        </w:rPr>
        <w:t>及与</w:t>
      </w:r>
      <w:r>
        <w:rPr>
          <w:rFonts w:ascii="SimSun" w:eastAsia="SimSun" w:hAnsi="SimSun" w:cs="SimSun"/>
          <w:spacing w:val="-5"/>
          <w:sz w:val="22"/>
          <w:szCs w:val="22"/>
        </w:rPr>
        <w:t>ISU</w:t>
      </w:r>
      <w:r>
        <w:rPr>
          <w:rFonts w:ascii="SimSun" w:eastAsia="SimSun" w:hAnsi="SimSun" w:cs="SimSun"/>
          <w:spacing w:val="1"/>
          <w:sz w:val="22"/>
          <w:szCs w:val="22"/>
        </w:rPr>
        <w:t xml:space="preserve"> </w:t>
      </w:r>
      <w:r>
        <w:rPr>
          <w:rFonts w:ascii="SimSun" w:eastAsia="SimSun" w:hAnsi="SimSun" w:cs="SimSun"/>
          <w:spacing w:val="-11"/>
          <w:sz w:val="22"/>
          <w:szCs w:val="22"/>
        </w:rPr>
        <w:t>主机集成连接的计价器、服务评价和营运状态显</w:t>
      </w:r>
      <w:r>
        <w:rPr>
          <w:rFonts w:ascii="SimSun" w:eastAsia="SimSun" w:hAnsi="SimSun" w:cs="SimSun"/>
          <w:spacing w:val="-12"/>
          <w:sz w:val="22"/>
          <w:szCs w:val="22"/>
        </w:rPr>
        <w:t>示装置、摄像机等外设组成的一整套满足出租汽车日常</w:t>
      </w:r>
      <w:r>
        <w:rPr>
          <w:rFonts w:ascii="SimSun" w:eastAsia="SimSun" w:hAnsi="SimSun" w:cs="SimSun"/>
          <w:sz w:val="22"/>
          <w:szCs w:val="22"/>
        </w:rPr>
        <w:t xml:space="preserve"> </w:t>
      </w:r>
      <w:r>
        <w:rPr>
          <w:rFonts w:ascii="SimSun" w:eastAsia="SimSun" w:hAnsi="SimSun" w:cs="SimSun"/>
          <w:spacing w:val="-15"/>
          <w:sz w:val="22"/>
          <w:szCs w:val="22"/>
        </w:rPr>
        <w:t>运营功能的信息设备，简称车载信息终端。</w:t>
      </w:r>
    </w:p>
    <w:p>
      <w:pPr>
        <w:spacing w:before="236" w:line="184" w:lineRule="auto"/>
        <w:rPr>
          <w:rFonts w:ascii="SimSun" w:eastAsia="SimSun" w:hAnsi="SimSun" w:cs="SimSun"/>
          <w:sz w:val="22"/>
          <w:szCs w:val="22"/>
        </w:rPr>
      </w:pPr>
      <w:r>
        <w:rPr>
          <w:rFonts w:ascii="SimSun" w:eastAsia="SimSun" w:hAnsi="SimSun" w:cs="SimSun"/>
          <w:spacing w:val="-3"/>
          <w:sz w:val="22"/>
          <w:szCs w:val="22"/>
        </w:rPr>
        <w:t>3.1.2</w:t>
      </w:r>
    </w:p>
    <w:p>
      <w:pPr>
        <w:spacing w:before="230" w:line="218" w:lineRule="auto"/>
        <w:ind w:left="580"/>
        <w:rPr>
          <w:rFonts w:ascii="SimHei" w:eastAsia="SimHei" w:hAnsi="SimHei" w:cs="SimHei"/>
          <w:sz w:val="22"/>
          <w:szCs w:val="22"/>
        </w:rPr>
      </w:pPr>
      <w:r>
        <w:rPr>
          <w:rFonts w:ascii="SimHei" w:eastAsia="SimHei" w:hAnsi="SimHei" w:cs="SimHei"/>
          <w:spacing w:val="-7"/>
          <w:sz w:val="22"/>
          <w:szCs w:val="22"/>
        </w:rPr>
        <w:t>智能服务终端</w:t>
      </w:r>
      <w:r>
        <w:rPr>
          <w:rFonts w:ascii="SimHei" w:eastAsia="SimHei" w:hAnsi="SimHei" w:cs="SimHei"/>
          <w:spacing w:val="-23"/>
          <w:sz w:val="22"/>
          <w:szCs w:val="22"/>
        </w:rPr>
        <w:t xml:space="preserve"> </w:t>
      </w:r>
      <w:r>
        <w:rPr>
          <w:rFonts w:ascii="SimHei" w:eastAsia="SimHei" w:hAnsi="SimHei" w:cs="SimHei"/>
          <w:spacing w:val="-8"/>
          <w:sz w:val="22"/>
          <w:szCs w:val="22"/>
        </w:rPr>
        <w:t>(</w:t>
      </w:r>
      <w:r>
        <w:rPr>
          <w:rFonts w:ascii="SimHei" w:eastAsia="SimHei" w:hAnsi="SimHei" w:cs="SimHei"/>
          <w:spacing w:val="-7"/>
          <w:sz w:val="22"/>
          <w:szCs w:val="22"/>
        </w:rPr>
        <w:t>ISU</w:t>
      </w:r>
      <w:r>
        <w:rPr>
          <w:rFonts w:ascii="SimHei" w:eastAsia="SimHei" w:hAnsi="SimHei" w:cs="SimHei"/>
          <w:spacing w:val="-8"/>
          <w:sz w:val="22"/>
          <w:szCs w:val="22"/>
        </w:rPr>
        <w:t>)</w:t>
      </w:r>
      <w:r>
        <w:rPr>
          <w:rFonts w:ascii="SimHei" w:eastAsia="SimHei" w:hAnsi="SimHei" w:cs="SimHei"/>
          <w:spacing w:val="16"/>
          <w:sz w:val="22"/>
          <w:szCs w:val="22"/>
        </w:rPr>
        <w:t xml:space="preserve">   </w:t>
      </w:r>
      <w:r>
        <w:rPr>
          <w:rFonts w:ascii="SimHei" w:eastAsia="SimHei" w:hAnsi="SimHei" w:cs="SimHei"/>
          <w:spacing w:val="-7"/>
          <w:sz w:val="22"/>
          <w:szCs w:val="22"/>
        </w:rPr>
        <w:t>intelligent</w:t>
      </w:r>
      <w:r>
        <w:rPr>
          <w:rFonts w:ascii="SimHei" w:eastAsia="SimHei" w:hAnsi="SimHei" w:cs="SimHei"/>
          <w:spacing w:val="96"/>
          <w:sz w:val="22"/>
          <w:szCs w:val="22"/>
        </w:rPr>
        <w:t xml:space="preserve"> </w:t>
      </w:r>
      <w:r>
        <w:rPr>
          <w:rFonts w:ascii="SimHei" w:eastAsia="SimHei" w:hAnsi="SimHei" w:cs="SimHei"/>
          <w:spacing w:val="-7"/>
          <w:sz w:val="22"/>
          <w:szCs w:val="22"/>
        </w:rPr>
        <w:t>service</w:t>
      </w:r>
      <w:r>
        <w:rPr>
          <w:rFonts w:ascii="SimHei" w:eastAsia="SimHei" w:hAnsi="SimHei" w:cs="SimHei"/>
          <w:spacing w:val="10"/>
          <w:sz w:val="22"/>
          <w:szCs w:val="22"/>
        </w:rPr>
        <w:t xml:space="preserve"> </w:t>
      </w:r>
      <w:r>
        <w:rPr>
          <w:rFonts w:ascii="SimHei" w:eastAsia="SimHei" w:hAnsi="SimHei" w:cs="SimHei"/>
          <w:spacing w:val="-7"/>
          <w:sz w:val="22"/>
          <w:szCs w:val="22"/>
        </w:rPr>
        <w:t>unit</w:t>
      </w:r>
    </w:p>
    <w:p>
      <w:pPr>
        <w:spacing w:before="194" w:line="253" w:lineRule="auto"/>
        <w:ind w:firstLine="439"/>
        <w:rPr>
          <w:rFonts w:ascii="SimSun" w:eastAsia="SimSun" w:hAnsi="SimSun" w:cs="SimSun"/>
          <w:sz w:val="22"/>
          <w:szCs w:val="22"/>
        </w:rPr>
        <w:sectPr>
          <w:footerReference w:type="default" r:id="rId7"/>
          <w:pgSz w:w="11910" w:h="16840"/>
          <w:pgMar w:top="1431" w:right="1080" w:bottom="1148" w:left="1370" w:header="0" w:footer="1009" w:gutter="0"/>
          <w:pgNumType w:start="6"/>
          <w:cols w:space="708"/>
        </w:sectPr>
      </w:pPr>
      <w:r>
        <w:rPr>
          <w:rFonts w:ascii="SimSun" w:eastAsia="SimSun" w:hAnsi="SimSun" w:cs="SimSun"/>
          <w:spacing w:val="-10"/>
          <w:sz w:val="22"/>
          <w:szCs w:val="22"/>
        </w:rPr>
        <w:t>出租汽车车载信息终端的核心部件，实现卫星定位、驾驶员身份认证、乘</w:t>
      </w:r>
      <w:r>
        <w:rPr>
          <w:rFonts w:ascii="SimSun" w:eastAsia="SimSun" w:hAnsi="SimSun" w:cs="SimSun"/>
          <w:spacing w:val="-11"/>
          <w:sz w:val="22"/>
          <w:szCs w:val="22"/>
        </w:rPr>
        <w:t>客刷卡付费、服务评价、</w:t>
      </w:r>
      <w:r>
        <w:rPr>
          <w:rFonts w:ascii="SimSun" w:eastAsia="SimSun" w:hAnsi="SimSun" w:cs="SimSun"/>
          <w:sz w:val="22"/>
          <w:szCs w:val="22"/>
        </w:rPr>
        <w:t xml:space="preserve"> </w:t>
      </w:r>
      <w:r>
        <w:rPr>
          <w:rFonts w:ascii="SimSun" w:eastAsia="SimSun" w:hAnsi="SimSun" w:cs="SimSun"/>
          <w:spacing w:val="-10"/>
          <w:sz w:val="22"/>
          <w:szCs w:val="22"/>
        </w:rPr>
        <w:t>电话录音、与车载信息终端其它设备及后台系统通信及对车载信息终端其它设备进行检测等功能。</w:t>
      </w:r>
    </w:p>
    <w:p>
      <w:pPr>
        <w:spacing w:before="224" w:line="184" w:lineRule="auto"/>
        <w:rPr>
          <w:rFonts w:ascii="SimSun" w:eastAsia="SimSun" w:hAnsi="SimSun" w:cs="SimSun"/>
          <w:sz w:val="22"/>
          <w:szCs w:val="22"/>
        </w:rPr>
      </w:pPr>
      <w:r>
        <w:rPr>
          <w:rFonts w:ascii="SimSun" w:eastAsia="SimSun" w:hAnsi="SimSun" w:cs="SimSun"/>
          <w:spacing w:val="-3"/>
          <w:sz w:val="22"/>
          <w:szCs w:val="22"/>
        </w:rPr>
        <w:t>3.1.3</w:t>
      </w:r>
    </w:p>
    <w:p>
      <w:pPr>
        <w:spacing w:before="220" w:line="218" w:lineRule="auto"/>
        <w:ind w:left="580"/>
        <w:rPr>
          <w:rFonts w:ascii="SimHei" w:eastAsia="SimHei" w:hAnsi="SimHei" w:cs="SimHei"/>
          <w:sz w:val="22"/>
          <w:szCs w:val="22"/>
        </w:rPr>
      </w:pPr>
      <w:r>
        <w:rPr>
          <w:rFonts w:ascii="SimHei" w:eastAsia="SimHei" w:hAnsi="SimHei" w:cs="SimHei"/>
          <w:spacing w:val="-6"/>
          <w:sz w:val="22"/>
          <w:szCs w:val="22"/>
        </w:rPr>
        <w:t>营运状态</w:t>
      </w:r>
      <w:r>
        <w:rPr>
          <w:rFonts w:ascii="SimHei" w:eastAsia="SimHei" w:hAnsi="SimHei" w:cs="SimHei"/>
          <w:sz w:val="22"/>
          <w:szCs w:val="22"/>
        </w:rPr>
        <w:t xml:space="preserve">  </w:t>
      </w:r>
      <w:r>
        <w:rPr>
          <w:rFonts w:ascii="SimHei" w:eastAsia="SimHei" w:hAnsi="SimHei" w:cs="SimHei"/>
          <w:spacing w:val="-6"/>
          <w:sz w:val="22"/>
          <w:szCs w:val="22"/>
        </w:rPr>
        <w:t>operating</w:t>
      </w:r>
      <w:r>
        <w:rPr>
          <w:rFonts w:ascii="SimHei" w:eastAsia="SimHei" w:hAnsi="SimHei" w:cs="SimHei"/>
          <w:spacing w:val="12"/>
          <w:sz w:val="22"/>
          <w:szCs w:val="22"/>
        </w:rPr>
        <w:t xml:space="preserve"> </w:t>
      </w:r>
      <w:r>
        <w:rPr>
          <w:rFonts w:ascii="SimHei" w:eastAsia="SimHei" w:hAnsi="SimHei" w:cs="SimHei"/>
          <w:spacing w:val="-6"/>
          <w:sz w:val="22"/>
          <w:szCs w:val="22"/>
        </w:rPr>
        <w:t>status</w:t>
      </w:r>
    </w:p>
    <w:p>
      <w:pPr>
        <w:spacing w:before="215" w:line="496" w:lineRule="exact"/>
        <w:ind w:left="439"/>
        <w:rPr>
          <w:rFonts w:ascii="SimSun" w:eastAsia="SimSun" w:hAnsi="SimSun" w:cs="SimSun"/>
          <w:sz w:val="22"/>
          <w:szCs w:val="22"/>
        </w:rPr>
      </w:pPr>
      <w:r>
        <w:rPr>
          <w:rFonts w:ascii="SimSun" w:eastAsia="SimSun" w:hAnsi="SimSun" w:cs="SimSun"/>
          <w:spacing w:val="-10"/>
          <w:position w:val="21"/>
          <w:sz w:val="22"/>
          <w:szCs w:val="22"/>
        </w:rPr>
        <w:t>出租汽车营运过程中显示的空车、载客、电召、停运四种状态。</w:t>
      </w:r>
    </w:p>
    <w:p>
      <w:pPr>
        <w:spacing w:before="1" w:line="183" w:lineRule="auto"/>
        <w:rPr>
          <w:rFonts w:ascii="SimSun" w:eastAsia="SimSun" w:hAnsi="SimSun" w:cs="SimSun"/>
          <w:sz w:val="22"/>
          <w:szCs w:val="22"/>
        </w:rPr>
      </w:pPr>
      <w:r>
        <w:rPr>
          <w:rFonts w:ascii="SimSun" w:eastAsia="SimSun" w:hAnsi="SimSun" w:cs="SimSun"/>
          <w:spacing w:val="-3"/>
          <w:sz w:val="22"/>
          <w:szCs w:val="22"/>
        </w:rPr>
        <w:t>3.1.4</w:t>
      </w:r>
    </w:p>
    <w:p>
      <w:pPr>
        <w:spacing w:before="230" w:line="218" w:lineRule="auto"/>
        <w:ind w:left="580"/>
        <w:rPr>
          <w:rFonts w:ascii="SimHei" w:eastAsia="SimHei" w:hAnsi="SimHei" w:cs="SimHei"/>
          <w:sz w:val="22"/>
          <w:szCs w:val="22"/>
        </w:rPr>
      </w:pPr>
      <w:r>
        <w:rPr>
          <w:rFonts w:ascii="SimHei" w:eastAsia="SimHei" w:hAnsi="SimHei" w:cs="SimHei"/>
          <w:spacing w:val="-7"/>
          <w:sz w:val="22"/>
          <w:szCs w:val="22"/>
        </w:rPr>
        <w:t>服务评价和营运状态显示装置</w:t>
      </w:r>
      <w:r>
        <w:rPr>
          <w:rFonts w:ascii="SimHei" w:eastAsia="SimHei" w:hAnsi="SimHei" w:cs="SimHei"/>
          <w:spacing w:val="87"/>
          <w:sz w:val="22"/>
          <w:szCs w:val="22"/>
        </w:rPr>
        <w:t xml:space="preserve"> </w:t>
      </w:r>
      <w:r>
        <w:rPr>
          <w:rFonts w:ascii="SimHei" w:eastAsia="SimHei" w:hAnsi="SimHei" w:cs="SimHei"/>
          <w:spacing w:val="-6"/>
          <w:sz w:val="22"/>
          <w:szCs w:val="22"/>
        </w:rPr>
        <w:t>service</w:t>
      </w:r>
      <w:r>
        <w:rPr>
          <w:rFonts w:ascii="SimHei" w:eastAsia="SimHei" w:hAnsi="SimHei" w:cs="SimHei"/>
          <w:spacing w:val="4"/>
          <w:sz w:val="22"/>
          <w:szCs w:val="22"/>
        </w:rPr>
        <w:t xml:space="preserve"> </w:t>
      </w:r>
      <w:r>
        <w:rPr>
          <w:rFonts w:ascii="SimHei" w:eastAsia="SimHei" w:hAnsi="SimHei" w:cs="SimHei"/>
          <w:spacing w:val="-6"/>
          <w:sz w:val="22"/>
          <w:szCs w:val="22"/>
        </w:rPr>
        <w:t>appraise</w:t>
      </w:r>
      <w:r>
        <w:rPr>
          <w:rFonts w:ascii="SimHei" w:eastAsia="SimHei" w:hAnsi="SimHei" w:cs="SimHei"/>
          <w:spacing w:val="4"/>
          <w:sz w:val="22"/>
          <w:szCs w:val="22"/>
        </w:rPr>
        <w:t xml:space="preserve"> </w:t>
      </w:r>
      <w:r>
        <w:rPr>
          <w:rFonts w:ascii="SimHei" w:eastAsia="SimHei" w:hAnsi="SimHei" w:cs="SimHei"/>
          <w:spacing w:val="-6"/>
          <w:sz w:val="22"/>
          <w:szCs w:val="22"/>
        </w:rPr>
        <w:t>and</w:t>
      </w:r>
      <w:r>
        <w:rPr>
          <w:rFonts w:ascii="SimHei" w:eastAsia="SimHei" w:hAnsi="SimHei" w:cs="SimHei"/>
          <w:spacing w:val="3"/>
          <w:sz w:val="22"/>
          <w:szCs w:val="22"/>
        </w:rPr>
        <w:t xml:space="preserve"> </w:t>
      </w:r>
      <w:r>
        <w:rPr>
          <w:rFonts w:ascii="SimHei" w:eastAsia="SimHei" w:hAnsi="SimHei" w:cs="SimHei"/>
          <w:spacing w:val="-6"/>
          <w:sz w:val="22"/>
          <w:szCs w:val="22"/>
        </w:rPr>
        <w:t>operating</w:t>
      </w:r>
      <w:r>
        <w:rPr>
          <w:rFonts w:ascii="SimHei" w:eastAsia="SimHei" w:hAnsi="SimHei" w:cs="SimHei"/>
          <w:spacing w:val="9"/>
          <w:sz w:val="22"/>
          <w:szCs w:val="22"/>
        </w:rPr>
        <w:t xml:space="preserve"> </w:t>
      </w:r>
      <w:r>
        <w:rPr>
          <w:rFonts w:ascii="SimHei" w:eastAsia="SimHei" w:hAnsi="SimHei" w:cs="SimHei"/>
          <w:spacing w:val="-7"/>
          <w:sz w:val="22"/>
          <w:szCs w:val="22"/>
        </w:rPr>
        <w:t>status</w:t>
      </w:r>
      <w:r>
        <w:rPr>
          <w:rFonts w:ascii="SimHei" w:eastAsia="SimHei" w:hAnsi="SimHei" w:cs="SimHei"/>
          <w:spacing w:val="2"/>
          <w:sz w:val="22"/>
          <w:szCs w:val="22"/>
        </w:rPr>
        <w:t xml:space="preserve"> </w:t>
      </w:r>
      <w:r>
        <w:rPr>
          <w:rFonts w:ascii="SimHei" w:eastAsia="SimHei" w:hAnsi="SimHei" w:cs="SimHei"/>
          <w:spacing w:val="-7"/>
          <w:sz w:val="22"/>
          <w:szCs w:val="22"/>
        </w:rPr>
        <w:t>display</w:t>
      </w:r>
      <w:r>
        <w:rPr>
          <w:rFonts w:ascii="SimHei" w:eastAsia="SimHei" w:hAnsi="SimHei" w:cs="SimHei"/>
          <w:spacing w:val="3"/>
          <w:sz w:val="22"/>
          <w:szCs w:val="22"/>
        </w:rPr>
        <w:t xml:space="preserve"> </w:t>
      </w:r>
      <w:r>
        <w:rPr>
          <w:rFonts w:ascii="SimHei" w:eastAsia="SimHei" w:hAnsi="SimHei" w:cs="SimHei"/>
          <w:spacing w:val="-7"/>
          <w:sz w:val="22"/>
          <w:szCs w:val="22"/>
        </w:rPr>
        <w:t>device</w:t>
      </w:r>
    </w:p>
    <w:p>
      <w:pPr>
        <w:sectPr>
          <w:footerReference w:type="default" r:id="rId8"/>
          <w:type w:val="nextPage"/>
          <w:pgSz w:w="11910" w:h="16840"/>
          <w:pgMar w:top="1431" w:right="1080" w:bottom="1148" w:left="1370" w:header="0" w:footer="1009" w:gutter="0"/>
          <w:pgNumType w:start="7"/>
          <w:cols w:space="708"/>
          <w:titlePg w:val="0"/>
        </w:sectPr>
      </w:pPr>
    </w:p>
    <w:p>
      <w:pPr>
        <w:spacing w:before="121" w:line="188" w:lineRule="auto"/>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DB65/T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b/>
          <w:bCs/>
          <w:spacing w:val="-1"/>
          <w:sz w:val="21"/>
          <w:szCs w:val="21"/>
        </w:rPr>
        <w:t>3869—2016</w:t>
      </w:r>
    </w:p>
    <w:p>
      <w:pPr>
        <w:spacing w:before="244" w:line="218" w:lineRule="auto"/>
        <w:ind w:left="429"/>
        <w:rPr>
          <w:rFonts w:ascii="SimSun" w:eastAsia="SimSun" w:hAnsi="SimSun" w:cs="SimSun"/>
          <w:sz w:val="21"/>
          <w:szCs w:val="21"/>
        </w:rPr>
      </w:pPr>
      <w:r>
        <w:rPr>
          <w:rFonts w:ascii="SimSun" w:eastAsia="SimSun" w:hAnsi="SimSun" w:cs="SimSun"/>
          <w:sz w:val="21"/>
          <w:szCs w:val="21"/>
        </w:rPr>
        <w:t>一种同时为乘客提供驾驶员服务质量评价功能和显示出租汽车</w:t>
      </w:r>
      <w:r>
        <w:rPr>
          <w:rFonts w:ascii="SimSun" w:eastAsia="SimSun" w:hAnsi="SimSun" w:cs="SimSun"/>
          <w:spacing w:val="-1"/>
          <w:sz w:val="21"/>
          <w:szCs w:val="21"/>
        </w:rPr>
        <w:t>营运过程中营运状态的一体化装置。</w:t>
      </w:r>
    </w:p>
    <w:p>
      <w:pPr>
        <w:spacing w:before="284" w:line="184" w:lineRule="auto"/>
        <w:ind w:left="3"/>
        <w:rPr>
          <w:rFonts w:ascii="SimSun" w:eastAsia="SimSun" w:hAnsi="SimSun" w:cs="SimSun"/>
          <w:sz w:val="21"/>
          <w:szCs w:val="21"/>
        </w:rPr>
      </w:pPr>
      <w:r>
        <w:rPr>
          <w:rFonts w:ascii="SimSun" w:eastAsia="SimSun" w:hAnsi="SimSun" w:cs="SimSun"/>
          <w:b/>
          <w:bCs/>
          <w:spacing w:val="-5"/>
          <w:sz w:val="21"/>
          <w:szCs w:val="21"/>
        </w:rPr>
        <w:t>3.1.5</w:t>
      </w:r>
    </w:p>
    <w:p>
      <w:pPr>
        <w:spacing w:before="283" w:line="198" w:lineRule="auto"/>
        <w:ind w:left="429"/>
        <w:rPr>
          <w:rFonts w:ascii="Arial" w:eastAsia="Arial" w:hAnsi="Arial" w:cs="Arial"/>
          <w:sz w:val="17"/>
          <w:szCs w:val="17"/>
        </w:rPr>
      </w:pPr>
      <w:r>
        <w:rPr>
          <w:rFonts w:ascii="Arial" w:eastAsia="Arial" w:hAnsi="Arial" w:cs="Arial"/>
          <w:b/>
          <w:bCs/>
          <w:spacing w:val="-1"/>
          <w:sz w:val="17"/>
          <w:szCs w:val="17"/>
        </w:rPr>
        <w:t>ACC</w:t>
      </w:r>
    </w:p>
    <w:p>
      <w:pPr>
        <w:spacing w:before="235" w:line="337" w:lineRule="exact"/>
        <w:ind w:left="429"/>
        <w:rPr>
          <w:rFonts w:ascii="SimSun" w:eastAsia="SimSun" w:hAnsi="SimSun" w:cs="SimSun"/>
          <w:sz w:val="21"/>
          <w:szCs w:val="21"/>
        </w:rPr>
      </w:pPr>
      <w:r>
        <w:rPr>
          <w:rFonts w:ascii="SimSun" w:eastAsia="SimSun" w:hAnsi="SimSun" w:cs="SimSun"/>
          <w:spacing w:val="-1"/>
          <w:position w:val="9"/>
          <w:sz w:val="21"/>
          <w:szCs w:val="21"/>
        </w:rPr>
        <w:t>汽车用带点火开关的转向锁的专用档位。</w:t>
      </w:r>
    </w:p>
    <w:p>
      <w:pPr>
        <w:spacing w:line="216" w:lineRule="auto"/>
        <w:ind w:left="429"/>
        <w:rPr>
          <w:rFonts w:ascii="SimSun" w:eastAsia="SimSun" w:hAnsi="SimSun" w:cs="SimSun"/>
          <w:sz w:val="21"/>
          <w:szCs w:val="21"/>
        </w:rPr>
      </w:pPr>
      <w:r>
        <w:rPr>
          <w:rFonts w:ascii="SimSun" w:eastAsia="SimSun" w:hAnsi="SimSun" w:cs="SimSun"/>
          <w:spacing w:val="-2"/>
          <w:sz w:val="21"/>
          <w:szCs w:val="21"/>
        </w:rPr>
        <w:t>[JT/T</w:t>
      </w:r>
      <w:r>
        <w:rPr>
          <w:rFonts w:ascii="SimSun" w:eastAsia="SimSun" w:hAnsi="SimSun" w:cs="SimSun"/>
          <w:spacing w:val="97"/>
          <w:sz w:val="21"/>
          <w:szCs w:val="21"/>
        </w:rPr>
        <w:t xml:space="preserve"> </w:t>
      </w:r>
      <w:r>
        <w:rPr>
          <w:rFonts w:ascii="SimSun" w:eastAsia="SimSun" w:hAnsi="SimSun" w:cs="SimSun"/>
          <w:spacing w:val="-2"/>
          <w:sz w:val="21"/>
          <w:szCs w:val="21"/>
        </w:rPr>
        <w:t>794-2011,</w:t>
      </w:r>
      <w:r>
        <w:rPr>
          <w:rFonts w:ascii="SimSun" w:eastAsia="SimSun" w:hAnsi="SimSun" w:cs="SimSun"/>
          <w:spacing w:val="-50"/>
          <w:sz w:val="21"/>
          <w:szCs w:val="21"/>
        </w:rPr>
        <w:t xml:space="preserve"> </w:t>
      </w:r>
      <w:r>
        <w:rPr>
          <w:rFonts w:ascii="SimSun" w:eastAsia="SimSun" w:hAnsi="SimSun" w:cs="SimSun"/>
          <w:spacing w:val="-2"/>
          <w:sz w:val="21"/>
          <w:szCs w:val="21"/>
        </w:rPr>
        <w:t>定义3.1.6]</w:t>
      </w:r>
    </w:p>
    <w:p>
      <w:pPr>
        <w:spacing w:before="268" w:line="184" w:lineRule="auto"/>
        <w:ind w:left="3"/>
        <w:rPr>
          <w:rFonts w:ascii="SimSun" w:eastAsia="SimSun" w:hAnsi="SimSun" w:cs="SimSun"/>
          <w:sz w:val="21"/>
          <w:szCs w:val="21"/>
        </w:rPr>
      </w:pPr>
      <w:r>
        <w:rPr>
          <w:rFonts w:ascii="SimSun" w:eastAsia="SimSun" w:hAnsi="SimSun" w:cs="SimSun"/>
          <w:b/>
          <w:bCs/>
          <w:spacing w:val="-5"/>
          <w:sz w:val="21"/>
          <w:szCs w:val="21"/>
        </w:rPr>
        <w:t>3.1.6</w:t>
      </w:r>
    </w:p>
    <w:p>
      <w:pPr>
        <w:spacing w:before="212" w:line="218" w:lineRule="auto"/>
        <w:ind w:left="432"/>
        <w:rPr>
          <w:rFonts w:ascii="SimHei" w:eastAsia="SimHei" w:hAnsi="SimHei" w:cs="SimHei"/>
          <w:sz w:val="21"/>
          <w:szCs w:val="21"/>
        </w:rPr>
      </w:pPr>
      <w:r>
        <w:rPr>
          <w:rFonts w:ascii="SimHei" w:eastAsia="SimHei" w:hAnsi="SimHei" w:cs="SimHei"/>
          <w:b/>
          <w:bCs/>
          <w:spacing w:val="-4"/>
          <w:sz w:val="21"/>
          <w:szCs w:val="21"/>
        </w:rPr>
        <w:t>出租车管理中心</w:t>
      </w:r>
      <w:r>
        <w:rPr>
          <w:rFonts w:ascii="SimHei" w:eastAsia="SimHei" w:hAnsi="SimHei" w:cs="SimHei"/>
          <w:spacing w:val="26"/>
          <w:sz w:val="21"/>
          <w:szCs w:val="21"/>
        </w:rPr>
        <w:t xml:space="preserve">   </w:t>
      </w:r>
      <w:r>
        <w:rPr>
          <w:rFonts w:ascii="SimHei" w:eastAsia="SimHei" w:hAnsi="SimHei" w:cs="SimHei"/>
          <w:b/>
          <w:bCs/>
          <w:spacing w:val="-4"/>
          <w:sz w:val="21"/>
          <w:szCs w:val="21"/>
        </w:rPr>
        <w:t>taxi</w:t>
      </w:r>
      <w:r>
        <w:rPr>
          <w:rFonts w:ascii="SimHei" w:eastAsia="SimHei" w:hAnsi="SimHei" w:cs="SimHei"/>
          <w:spacing w:val="16"/>
          <w:sz w:val="21"/>
          <w:szCs w:val="21"/>
        </w:rPr>
        <w:t xml:space="preserve"> </w:t>
      </w:r>
      <w:r>
        <w:rPr>
          <w:rFonts w:ascii="SimHei" w:eastAsia="SimHei" w:hAnsi="SimHei" w:cs="SimHei"/>
          <w:b/>
          <w:bCs/>
          <w:spacing w:val="-4"/>
          <w:sz w:val="21"/>
          <w:szCs w:val="21"/>
        </w:rPr>
        <w:t>manage</w:t>
      </w:r>
      <w:r>
        <w:rPr>
          <w:rFonts w:ascii="SimHei" w:eastAsia="SimHei" w:hAnsi="SimHei" w:cs="SimHei"/>
          <w:spacing w:val="19"/>
          <w:sz w:val="21"/>
          <w:szCs w:val="21"/>
        </w:rPr>
        <w:t xml:space="preserve"> </w:t>
      </w:r>
      <w:r>
        <w:rPr>
          <w:rFonts w:ascii="SimHei" w:eastAsia="SimHei" w:hAnsi="SimHei" w:cs="SimHei"/>
          <w:b/>
          <w:bCs/>
          <w:spacing w:val="-4"/>
          <w:sz w:val="21"/>
          <w:szCs w:val="21"/>
        </w:rPr>
        <w:t>center</w:t>
      </w:r>
    </w:p>
    <w:p>
      <w:pPr>
        <w:spacing w:before="180" w:line="267" w:lineRule="auto"/>
        <w:ind w:right="71" w:firstLine="429"/>
        <w:rPr>
          <w:rFonts w:ascii="SimSun" w:eastAsia="SimSun" w:hAnsi="SimSun" w:cs="SimSun"/>
          <w:sz w:val="21"/>
          <w:szCs w:val="21"/>
        </w:rPr>
      </w:pPr>
      <w:r>
        <w:rPr>
          <w:rFonts w:ascii="SimSun" w:eastAsia="SimSun" w:hAnsi="SimSun" w:cs="SimSun"/>
          <w:sz w:val="21"/>
          <w:szCs w:val="21"/>
        </w:rPr>
        <w:t>行业监管中心或企业调度中心，与ISU进行实时通信，实现行业监管、调度管理、电召服务、数据</w:t>
      </w:r>
      <w:r>
        <w:rPr>
          <w:rFonts w:ascii="SimSun" w:eastAsia="SimSun" w:hAnsi="SimSun" w:cs="SimSun"/>
          <w:spacing w:val="17"/>
          <w:sz w:val="21"/>
          <w:szCs w:val="21"/>
        </w:rPr>
        <w:t xml:space="preserve"> </w:t>
      </w:r>
      <w:r>
        <w:rPr>
          <w:rFonts w:ascii="SimSun" w:eastAsia="SimSun" w:hAnsi="SimSun" w:cs="SimSun"/>
          <w:sz w:val="21"/>
          <w:szCs w:val="21"/>
        </w:rPr>
        <w:t>存储等功能，简称中心。</w:t>
      </w:r>
    </w:p>
    <w:p>
      <w:pPr>
        <w:spacing w:before="208" w:line="221" w:lineRule="auto"/>
        <w:ind w:left="3"/>
        <w:outlineLvl w:val="0"/>
        <w:rPr>
          <w:rFonts w:ascii="SimHei" w:eastAsia="SimHei" w:hAnsi="SimHei" w:cs="SimHei"/>
          <w:sz w:val="21"/>
          <w:szCs w:val="21"/>
        </w:rPr>
      </w:pPr>
      <w:r>
        <w:rPr>
          <w:rFonts w:ascii="SimHei" w:eastAsia="SimHei" w:hAnsi="SimHei" w:cs="SimHei"/>
          <w:b/>
          <w:bCs/>
          <w:spacing w:val="-5"/>
          <w:sz w:val="21"/>
          <w:szCs w:val="21"/>
        </w:rPr>
        <w:t>3.2</w:t>
      </w:r>
      <w:r>
        <w:rPr>
          <w:rFonts w:ascii="SimHei" w:eastAsia="SimHei" w:hAnsi="SimHei" w:cs="SimHei"/>
          <w:spacing w:val="91"/>
          <w:sz w:val="21"/>
          <w:szCs w:val="21"/>
        </w:rPr>
        <w:t xml:space="preserve"> </w:t>
      </w:r>
      <w:r>
        <w:rPr>
          <w:rFonts w:ascii="SimHei" w:eastAsia="SimHei" w:hAnsi="SimHei" w:cs="SimHei"/>
          <w:b/>
          <w:bCs/>
          <w:spacing w:val="-5"/>
          <w:sz w:val="21"/>
          <w:szCs w:val="21"/>
        </w:rPr>
        <w:t>缩略语</w:t>
      </w:r>
    </w:p>
    <w:p>
      <w:pPr>
        <w:spacing w:before="222" w:line="219" w:lineRule="auto"/>
        <w:ind w:left="429"/>
        <w:rPr>
          <w:rFonts w:ascii="SimSun" w:eastAsia="SimSun" w:hAnsi="SimSun" w:cs="SimSun"/>
          <w:sz w:val="21"/>
          <w:szCs w:val="21"/>
        </w:rPr>
      </w:pPr>
      <w:r>
        <w:rPr>
          <w:rFonts w:ascii="SimSun" w:eastAsia="SimSun" w:hAnsi="SimSun" w:cs="SimSun"/>
          <w:spacing w:val="-2"/>
          <w:sz w:val="21"/>
          <w:szCs w:val="21"/>
        </w:rPr>
        <w:t>下列缩略语适用于本文件。</w:t>
      </w:r>
    </w:p>
    <w:p>
      <w:pPr>
        <w:spacing w:before="55" w:line="310" w:lineRule="exact"/>
        <w:ind w:left="429"/>
        <w:rPr>
          <w:rFonts w:ascii="SimSun" w:eastAsia="SimSun" w:hAnsi="SimSun" w:cs="SimSun"/>
          <w:sz w:val="21"/>
          <w:szCs w:val="21"/>
        </w:rPr>
      </w:pPr>
      <w:r>
        <w:rPr>
          <w:rFonts w:ascii="SimSun" w:eastAsia="SimSun" w:hAnsi="SimSun" w:cs="SimSun"/>
          <w:spacing w:val="-1"/>
          <w:position w:val="7"/>
          <w:sz w:val="21"/>
          <w:szCs w:val="21"/>
        </w:rPr>
        <w:t>GPS:</w:t>
      </w:r>
      <w:r>
        <w:rPr>
          <w:rFonts w:ascii="SimSun" w:eastAsia="SimSun" w:hAnsi="SimSun" w:cs="SimSun"/>
          <w:spacing w:val="11"/>
          <w:position w:val="7"/>
          <w:sz w:val="21"/>
          <w:szCs w:val="21"/>
        </w:rPr>
        <w:t xml:space="preserve"> </w:t>
      </w:r>
      <w:r>
        <w:rPr>
          <w:rFonts w:ascii="SimSun" w:eastAsia="SimSun" w:hAnsi="SimSun" w:cs="SimSun"/>
          <w:spacing w:val="-1"/>
          <w:position w:val="7"/>
          <w:sz w:val="21"/>
          <w:szCs w:val="21"/>
        </w:rPr>
        <w:t>全球定位系统</w:t>
      </w:r>
      <w:r>
        <w:rPr>
          <w:rFonts w:ascii="SimSun" w:eastAsia="SimSun" w:hAnsi="SimSun" w:cs="SimSun"/>
          <w:spacing w:val="-15"/>
          <w:position w:val="7"/>
          <w:sz w:val="21"/>
          <w:szCs w:val="21"/>
        </w:rPr>
        <w:t xml:space="preserve"> </w:t>
      </w:r>
      <w:r>
        <w:rPr>
          <w:rFonts w:ascii="SimSun" w:eastAsia="SimSun" w:hAnsi="SimSun" w:cs="SimSun"/>
          <w:spacing w:val="-1"/>
          <w:position w:val="7"/>
          <w:sz w:val="21"/>
          <w:szCs w:val="21"/>
        </w:rPr>
        <w:t>(Global</w:t>
      </w:r>
      <w:r>
        <w:rPr>
          <w:rFonts w:ascii="SimSun" w:eastAsia="SimSun" w:hAnsi="SimSun" w:cs="SimSun"/>
          <w:spacing w:val="43"/>
          <w:position w:val="7"/>
          <w:sz w:val="21"/>
          <w:szCs w:val="21"/>
        </w:rPr>
        <w:t xml:space="preserve"> </w:t>
      </w:r>
      <w:r>
        <w:rPr>
          <w:rFonts w:ascii="SimSun" w:eastAsia="SimSun" w:hAnsi="SimSun" w:cs="SimSun"/>
          <w:spacing w:val="-1"/>
          <w:position w:val="7"/>
          <w:sz w:val="21"/>
          <w:szCs w:val="21"/>
        </w:rPr>
        <w:t>Positioning</w:t>
      </w:r>
      <w:r>
        <w:rPr>
          <w:rFonts w:ascii="SimSun" w:eastAsia="SimSun" w:hAnsi="SimSun" w:cs="SimSun"/>
          <w:spacing w:val="47"/>
          <w:position w:val="7"/>
          <w:sz w:val="21"/>
          <w:szCs w:val="21"/>
        </w:rPr>
        <w:t xml:space="preserve"> </w:t>
      </w:r>
      <w:r>
        <w:rPr>
          <w:rFonts w:ascii="SimSun" w:eastAsia="SimSun" w:hAnsi="SimSun" w:cs="SimSun"/>
          <w:spacing w:val="-1"/>
          <w:position w:val="7"/>
          <w:sz w:val="21"/>
          <w:szCs w:val="21"/>
        </w:rPr>
        <w:t>System)</w:t>
      </w:r>
    </w:p>
    <w:p>
      <w:pPr>
        <w:spacing w:before="1" w:line="213" w:lineRule="auto"/>
        <w:ind w:left="429"/>
        <w:rPr>
          <w:rFonts w:ascii="SimSun" w:eastAsia="SimSun" w:hAnsi="SimSun" w:cs="SimSun"/>
          <w:sz w:val="21"/>
          <w:szCs w:val="21"/>
        </w:rPr>
      </w:pPr>
      <w:r>
        <w:rPr>
          <w:rFonts w:ascii="SimSun" w:eastAsia="SimSun" w:hAnsi="SimSun" w:cs="SimSun"/>
          <w:spacing w:val="-2"/>
          <w:sz w:val="21"/>
          <w:szCs w:val="21"/>
        </w:rPr>
        <w:t>LED:</w:t>
      </w:r>
      <w:r>
        <w:rPr>
          <w:rFonts w:ascii="SimSun" w:eastAsia="SimSun" w:hAnsi="SimSun" w:cs="SimSun"/>
          <w:spacing w:val="19"/>
          <w:sz w:val="21"/>
          <w:szCs w:val="21"/>
        </w:rPr>
        <w:t xml:space="preserve"> </w:t>
      </w:r>
      <w:r>
        <w:rPr>
          <w:rFonts w:ascii="SimSun" w:eastAsia="SimSun" w:hAnsi="SimSun" w:cs="SimSun"/>
          <w:spacing w:val="-2"/>
          <w:sz w:val="21"/>
          <w:szCs w:val="21"/>
        </w:rPr>
        <w:t>发光二极管</w:t>
      </w:r>
      <w:r>
        <w:rPr>
          <w:rFonts w:ascii="SimSun" w:eastAsia="SimSun" w:hAnsi="SimSun" w:cs="SimSun"/>
          <w:spacing w:val="-17"/>
          <w:sz w:val="21"/>
          <w:szCs w:val="21"/>
        </w:rPr>
        <w:t xml:space="preserve"> </w:t>
      </w:r>
      <w:r>
        <w:rPr>
          <w:rFonts w:ascii="SimSun" w:eastAsia="SimSun" w:hAnsi="SimSun" w:cs="SimSun"/>
          <w:spacing w:val="-2"/>
          <w:sz w:val="21"/>
          <w:szCs w:val="21"/>
        </w:rPr>
        <w:t>(Light</w:t>
      </w:r>
      <w:r>
        <w:rPr>
          <w:rFonts w:ascii="SimSun" w:eastAsia="SimSun" w:hAnsi="SimSun" w:cs="SimSun"/>
          <w:spacing w:val="51"/>
          <w:sz w:val="21"/>
          <w:szCs w:val="21"/>
        </w:rPr>
        <w:t xml:space="preserve"> </w:t>
      </w:r>
      <w:r>
        <w:rPr>
          <w:rFonts w:ascii="SimSun" w:eastAsia="SimSun" w:hAnsi="SimSun" w:cs="SimSun"/>
          <w:spacing w:val="-2"/>
          <w:sz w:val="21"/>
          <w:szCs w:val="21"/>
        </w:rPr>
        <w:t>Emitting</w:t>
      </w:r>
      <w:r>
        <w:rPr>
          <w:rFonts w:ascii="SimSun" w:eastAsia="SimSun" w:hAnsi="SimSun" w:cs="SimSun"/>
          <w:spacing w:val="50"/>
          <w:sz w:val="21"/>
          <w:szCs w:val="21"/>
        </w:rPr>
        <w:t xml:space="preserve"> </w:t>
      </w:r>
      <w:r>
        <w:rPr>
          <w:rFonts w:ascii="SimSun" w:eastAsia="SimSun" w:hAnsi="SimSun" w:cs="SimSun"/>
          <w:spacing w:val="-2"/>
          <w:sz w:val="21"/>
          <w:szCs w:val="21"/>
        </w:rPr>
        <w:t>Diode)</w:t>
      </w:r>
    </w:p>
    <w:p>
      <w:pPr>
        <w:spacing w:before="68" w:line="214" w:lineRule="auto"/>
        <w:ind w:left="429"/>
        <w:rPr>
          <w:rFonts w:ascii="SimSun" w:eastAsia="SimSun" w:hAnsi="SimSun" w:cs="SimSun"/>
          <w:sz w:val="21"/>
          <w:szCs w:val="21"/>
        </w:rPr>
      </w:pPr>
      <w:r>
        <w:rPr>
          <w:rFonts w:ascii="SimSun" w:eastAsia="SimSun" w:hAnsi="SimSun" w:cs="SimSun"/>
          <w:spacing w:val="-1"/>
          <w:sz w:val="21"/>
          <w:szCs w:val="21"/>
        </w:rPr>
        <w:t>LCD:</w:t>
      </w:r>
      <w:r>
        <w:rPr>
          <w:rFonts w:ascii="SimSun" w:eastAsia="SimSun" w:hAnsi="SimSun" w:cs="SimSun"/>
          <w:spacing w:val="-9"/>
          <w:sz w:val="21"/>
          <w:szCs w:val="21"/>
        </w:rPr>
        <w:t xml:space="preserve"> </w:t>
      </w:r>
      <w:r>
        <w:rPr>
          <w:rFonts w:ascii="SimSun" w:eastAsia="SimSun" w:hAnsi="SimSun" w:cs="SimSun"/>
          <w:spacing w:val="-1"/>
          <w:sz w:val="21"/>
          <w:szCs w:val="21"/>
        </w:rPr>
        <w:t>液晶显示器</w:t>
      </w:r>
      <w:r>
        <w:rPr>
          <w:rFonts w:ascii="SimSun" w:eastAsia="SimSun" w:hAnsi="SimSun" w:cs="SimSun"/>
          <w:spacing w:val="-24"/>
          <w:sz w:val="21"/>
          <w:szCs w:val="21"/>
        </w:rPr>
        <w:t xml:space="preserve"> </w:t>
      </w:r>
      <w:r>
        <w:rPr>
          <w:rFonts w:ascii="SimSun" w:eastAsia="SimSun" w:hAnsi="SimSun" w:cs="SimSun"/>
          <w:spacing w:val="-2"/>
          <w:sz w:val="21"/>
          <w:szCs w:val="21"/>
        </w:rPr>
        <w:t>(</w:t>
      </w:r>
      <w:r>
        <w:rPr>
          <w:rFonts w:ascii="SimSun" w:eastAsia="SimSun" w:hAnsi="SimSun" w:cs="SimSun"/>
          <w:spacing w:val="-1"/>
          <w:sz w:val="21"/>
          <w:szCs w:val="21"/>
        </w:rPr>
        <w:t>Liquid</w:t>
      </w:r>
      <w:r>
        <w:rPr>
          <w:rFonts w:ascii="SimSun" w:eastAsia="SimSun" w:hAnsi="SimSun" w:cs="SimSun"/>
          <w:spacing w:val="57"/>
          <w:sz w:val="21"/>
          <w:szCs w:val="21"/>
        </w:rPr>
        <w:t xml:space="preserve"> </w:t>
      </w:r>
      <w:r>
        <w:rPr>
          <w:rFonts w:ascii="SimSun" w:eastAsia="SimSun" w:hAnsi="SimSun" w:cs="SimSun"/>
          <w:spacing w:val="-1"/>
          <w:sz w:val="21"/>
          <w:szCs w:val="21"/>
        </w:rPr>
        <w:t>Crystal</w:t>
      </w:r>
      <w:r>
        <w:rPr>
          <w:rFonts w:ascii="SimSun" w:eastAsia="SimSun" w:hAnsi="SimSun" w:cs="SimSun"/>
          <w:spacing w:val="54"/>
          <w:sz w:val="21"/>
          <w:szCs w:val="21"/>
        </w:rPr>
        <w:t xml:space="preserve"> </w:t>
      </w:r>
      <w:r>
        <w:rPr>
          <w:rFonts w:ascii="SimSun" w:eastAsia="SimSun" w:hAnsi="SimSun" w:cs="SimSun"/>
          <w:spacing w:val="-1"/>
          <w:sz w:val="21"/>
          <w:szCs w:val="21"/>
        </w:rPr>
        <w:t>Display</w:t>
      </w:r>
      <w:r>
        <w:rPr>
          <w:rFonts w:ascii="SimSun" w:eastAsia="SimSun" w:hAnsi="SimSun" w:cs="SimSun"/>
          <w:spacing w:val="-2"/>
          <w:sz w:val="21"/>
          <w:szCs w:val="21"/>
        </w:rPr>
        <w:t>)</w:t>
      </w:r>
    </w:p>
    <w:p>
      <w:pPr>
        <w:spacing w:before="73" w:line="220" w:lineRule="auto"/>
        <w:ind w:left="429"/>
        <w:rPr>
          <w:rFonts w:ascii="SimSun" w:eastAsia="SimSun" w:hAnsi="SimSun" w:cs="SimSun"/>
          <w:sz w:val="21"/>
          <w:szCs w:val="21"/>
        </w:rPr>
      </w:pPr>
      <w:r>
        <w:rPr>
          <w:rFonts w:ascii="SimSun" w:eastAsia="SimSun" w:hAnsi="SimSun" w:cs="SimSun"/>
          <w:spacing w:val="-1"/>
          <w:sz w:val="21"/>
          <w:szCs w:val="21"/>
        </w:rPr>
        <w:t>CAN</w:t>
      </w:r>
      <w:r>
        <w:rPr>
          <w:rFonts w:ascii="SimSun" w:eastAsia="SimSun" w:hAnsi="SimSun" w:cs="SimSun"/>
          <w:spacing w:val="-2"/>
          <w:sz w:val="21"/>
          <w:szCs w:val="21"/>
        </w:rPr>
        <w:t>:</w:t>
      </w:r>
      <w:r>
        <w:rPr>
          <w:rFonts w:ascii="SimSun" w:eastAsia="SimSun" w:hAnsi="SimSun" w:cs="SimSun"/>
          <w:spacing w:val="1"/>
          <w:sz w:val="21"/>
          <w:szCs w:val="21"/>
        </w:rPr>
        <w:t xml:space="preserve"> </w:t>
      </w:r>
      <w:r>
        <w:rPr>
          <w:rFonts w:ascii="SimSun" w:eastAsia="SimSun" w:hAnsi="SimSun" w:cs="SimSun"/>
          <w:spacing w:val="-2"/>
          <w:sz w:val="21"/>
          <w:szCs w:val="21"/>
        </w:rPr>
        <w:t>控制器局域网络</w:t>
      </w:r>
      <w:r>
        <w:rPr>
          <w:rFonts w:ascii="SimSun" w:eastAsia="SimSun" w:hAnsi="SimSun" w:cs="SimSun"/>
          <w:spacing w:val="-15"/>
          <w:sz w:val="21"/>
          <w:szCs w:val="21"/>
        </w:rPr>
        <w:t xml:space="preserve"> </w:t>
      </w:r>
      <w:r>
        <w:rPr>
          <w:rFonts w:ascii="SimSun" w:eastAsia="SimSun" w:hAnsi="SimSun" w:cs="SimSun"/>
          <w:spacing w:val="-2"/>
          <w:sz w:val="21"/>
          <w:szCs w:val="21"/>
        </w:rPr>
        <w:t>(</w:t>
      </w:r>
      <w:r>
        <w:rPr>
          <w:rFonts w:ascii="SimSun" w:eastAsia="SimSun" w:hAnsi="SimSun" w:cs="SimSun"/>
          <w:spacing w:val="-1"/>
          <w:sz w:val="21"/>
          <w:szCs w:val="21"/>
        </w:rPr>
        <w:t>controller</w:t>
      </w:r>
      <w:r>
        <w:rPr>
          <w:rFonts w:ascii="SimSun" w:eastAsia="SimSun" w:hAnsi="SimSun" w:cs="SimSun"/>
          <w:spacing w:val="57"/>
          <w:sz w:val="21"/>
          <w:szCs w:val="21"/>
        </w:rPr>
        <w:t xml:space="preserve"> </w:t>
      </w:r>
      <w:r>
        <w:rPr>
          <w:rFonts w:ascii="SimSun" w:eastAsia="SimSun" w:hAnsi="SimSun" w:cs="SimSun"/>
          <w:spacing w:val="-1"/>
          <w:sz w:val="21"/>
          <w:szCs w:val="21"/>
        </w:rPr>
        <w:t>area</w:t>
      </w:r>
      <w:r>
        <w:rPr>
          <w:rFonts w:ascii="SimSun" w:eastAsia="SimSun" w:hAnsi="SimSun" w:cs="SimSun"/>
          <w:spacing w:val="54"/>
          <w:sz w:val="21"/>
          <w:szCs w:val="21"/>
        </w:rPr>
        <w:t xml:space="preserve"> </w:t>
      </w:r>
      <w:r>
        <w:rPr>
          <w:rFonts w:ascii="SimSun" w:eastAsia="SimSun" w:hAnsi="SimSun" w:cs="SimSun"/>
          <w:spacing w:val="-1"/>
          <w:sz w:val="21"/>
          <w:szCs w:val="21"/>
        </w:rPr>
        <w:t>netw</w:t>
      </w:r>
      <w:r>
        <w:rPr>
          <w:rFonts w:ascii="SimSun" w:eastAsia="SimSun" w:hAnsi="SimSun" w:cs="SimSun"/>
          <w:spacing w:val="-2"/>
          <w:sz w:val="21"/>
          <w:szCs w:val="21"/>
        </w:rPr>
        <w:t>ork)</w:t>
      </w:r>
    </w:p>
    <w:p>
      <w:pPr>
        <w:spacing w:line="323"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2"/>
          <w:sz w:val="21"/>
          <w:szCs w:val="21"/>
        </w:rPr>
        <w:t>4</w:t>
      </w:r>
      <w:r>
        <w:rPr>
          <w:rFonts w:ascii="SimHei" w:eastAsia="SimHei" w:hAnsi="SimHei" w:cs="SimHei"/>
          <w:spacing w:val="103"/>
          <w:sz w:val="21"/>
          <w:szCs w:val="21"/>
        </w:rPr>
        <w:t xml:space="preserve"> </w:t>
      </w:r>
      <w:r>
        <w:rPr>
          <w:rFonts w:ascii="SimHei" w:eastAsia="SimHei" w:hAnsi="SimHei" w:cs="SimHei"/>
          <w:b/>
          <w:bCs/>
          <w:spacing w:val="2"/>
          <w:sz w:val="21"/>
          <w:szCs w:val="21"/>
        </w:rPr>
        <w:t>一般要求</w:t>
      </w:r>
    </w:p>
    <w:p>
      <w:pPr>
        <w:spacing w:line="300"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4"/>
          <w:sz w:val="21"/>
          <w:szCs w:val="21"/>
        </w:rPr>
        <w:t xml:space="preserve">  </w:t>
      </w:r>
      <w:r>
        <w:rPr>
          <w:rFonts w:ascii="SimHei" w:eastAsia="SimHei" w:hAnsi="SimHei" w:cs="SimHei"/>
          <w:b/>
          <w:bCs/>
          <w:spacing w:val="-4"/>
          <w:sz w:val="21"/>
          <w:szCs w:val="21"/>
        </w:rPr>
        <w:t>组成</w:t>
      </w:r>
    </w:p>
    <w:p>
      <w:pPr>
        <w:spacing w:before="169" w:line="259" w:lineRule="auto"/>
        <w:ind w:right="73" w:firstLine="429"/>
        <w:rPr>
          <w:rFonts w:ascii="SimSun" w:eastAsia="SimSun" w:hAnsi="SimSun" w:cs="SimSun"/>
          <w:sz w:val="21"/>
          <w:szCs w:val="21"/>
        </w:rPr>
      </w:pPr>
      <w:r>
        <w:rPr>
          <w:rFonts w:ascii="SimSun" w:eastAsia="SimSun" w:hAnsi="SimSun" w:cs="SimSun"/>
          <w:spacing w:val="-1"/>
          <w:sz w:val="21"/>
          <w:szCs w:val="21"/>
        </w:rPr>
        <w:t>ISU</w:t>
      </w:r>
      <w:r>
        <w:rPr>
          <w:rFonts w:ascii="SimSun" w:eastAsia="SimSun" w:hAnsi="SimSun" w:cs="SimSun"/>
          <w:spacing w:val="-47"/>
          <w:sz w:val="21"/>
          <w:szCs w:val="21"/>
        </w:rPr>
        <w:t xml:space="preserve"> </w:t>
      </w:r>
      <w:r>
        <w:rPr>
          <w:rFonts w:ascii="SimSun" w:eastAsia="SimSun" w:hAnsi="SimSun" w:cs="SimSun"/>
          <w:spacing w:val="-1"/>
          <w:sz w:val="21"/>
          <w:szCs w:val="21"/>
        </w:rPr>
        <w:t>和相关外设共同构成出租汽车车载信息终端，并实现定位、无线通信、驾驶员信息采集等业务</w:t>
      </w:r>
      <w:r>
        <w:rPr>
          <w:rFonts w:ascii="SimSun" w:eastAsia="SimSun" w:hAnsi="SimSun" w:cs="SimSun"/>
          <w:sz w:val="21"/>
          <w:szCs w:val="21"/>
        </w:rPr>
        <w:t xml:space="preserve"> </w:t>
      </w:r>
      <w:r>
        <w:rPr>
          <w:rFonts w:ascii="SimSun" w:eastAsia="SimSun" w:hAnsi="SimSun" w:cs="SimSun"/>
          <w:spacing w:val="-1"/>
          <w:sz w:val="21"/>
          <w:szCs w:val="21"/>
        </w:rPr>
        <w:t>功能和设备自检、分级电源管理、人机交互等技术功能，其系统构成示意图如图1所示：</w:t>
      </w:r>
    </w:p>
    <w:p>
      <w:pPr>
        <w:spacing w:before="64" w:line="2930" w:lineRule="exact"/>
        <w:ind w:firstLine="1930"/>
        <w:textAlignment w:val="center"/>
      </w:pPr>
      <w:r>
        <w:pict>
          <v:group id="_x0000_i1025" style="width:274pt;height:146.5pt;mso-position-horizontal-relative:char;mso-position-vertical-relative:line" coordorigin="0,0" coordsize="5480,293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480;height:2930;position:absolute" filled="f" stroked="f">
              <v:imagedata r:id="rId9" o:title=""/>
            </v:shape>
            <v:shapetype id="_x0000_t202" coordsize="21600,21600" o:spt="202" path="m,l,21600r21600,l21600,xe">
              <v:stroke joinstyle="miter"/>
              <v:path gradientshapeok="t" o:connecttype="rect"/>
            </v:shapetype>
            <v:shape id="_x0000_s1027" type="#_x0000_t202" style="width:1318;height:2615;left:4079;position:absolute;top:156" filled="f" stroked="f">
              <o:lock v:ext="edit" aspectratio="f"/>
              <v:textbox inset="0,0,0,0">
                <w:txbxContent>
                  <w:p>
                    <w:pPr>
                      <w:spacing w:before="19" w:line="218" w:lineRule="auto"/>
                      <w:ind w:left="20"/>
                      <w:rPr>
                        <w:rFonts w:ascii="SimSun" w:eastAsia="SimSun" w:hAnsi="SimSun" w:cs="SimSun"/>
                        <w:sz w:val="21"/>
                        <w:szCs w:val="21"/>
                      </w:rPr>
                    </w:pPr>
                    <w:r>
                      <w:rPr>
                        <w:rFonts w:ascii="SimSun" w:eastAsia="SimSun" w:hAnsi="SimSun" w:cs="SimSun"/>
                        <w:spacing w:val="-14"/>
                        <w:sz w:val="21"/>
                        <w:szCs w:val="21"/>
                      </w:rPr>
                      <w:t>计价器</w:t>
                    </w:r>
                  </w:p>
                  <w:p>
                    <w:pPr>
                      <w:spacing w:before="114" w:line="220" w:lineRule="auto"/>
                      <w:ind w:left="20"/>
                      <w:rPr>
                        <w:rFonts w:ascii="SimSun" w:eastAsia="SimSun" w:hAnsi="SimSun" w:cs="SimSun"/>
                        <w:sz w:val="21"/>
                        <w:szCs w:val="21"/>
                      </w:rPr>
                    </w:pPr>
                    <w:r>
                      <w:rPr>
                        <w:rFonts w:ascii="SimSun" w:eastAsia="SimSun" w:hAnsi="SimSun" w:cs="SimSun"/>
                        <w:spacing w:val="-17"/>
                        <w:w w:val="95"/>
                        <w:sz w:val="21"/>
                        <w:szCs w:val="21"/>
                      </w:rPr>
                      <w:t>交通卡刷卡设备</w:t>
                    </w:r>
                  </w:p>
                  <w:p>
                    <w:pPr>
                      <w:spacing w:before="117" w:line="190" w:lineRule="auto"/>
                      <w:ind w:left="20"/>
                      <w:rPr>
                        <w:rFonts w:ascii="SimSun" w:eastAsia="SimSun" w:hAnsi="SimSun" w:cs="SimSun"/>
                        <w:sz w:val="20"/>
                        <w:szCs w:val="20"/>
                      </w:rPr>
                    </w:pPr>
                    <w:r>
                      <w:rPr>
                        <w:rFonts w:ascii="SimSun" w:eastAsia="SimSun" w:hAnsi="SimSun" w:cs="SimSun"/>
                        <w:spacing w:val="-16"/>
                        <w:sz w:val="20"/>
                        <w:szCs w:val="20"/>
                      </w:rPr>
                      <w:t>服务评价和营运</w:t>
                    </w:r>
                  </w:p>
                  <w:p>
                    <w:pPr>
                      <w:spacing w:before="1" w:line="264" w:lineRule="auto"/>
                      <w:ind w:left="20" w:right="172"/>
                      <w:rPr>
                        <w:rFonts w:ascii="SimSun" w:eastAsia="SimSun" w:hAnsi="SimSun" w:cs="SimSun"/>
                        <w:sz w:val="20"/>
                        <w:szCs w:val="20"/>
                      </w:rPr>
                    </w:pPr>
                    <w:r>
                      <w:rPr>
                        <w:rFonts w:ascii="SimSun" w:eastAsia="SimSun" w:hAnsi="SimSun" w:cs="SimSun"/>
                        <w:spacing w:val="-13"/>
                        <w:sz w:val="20"/>
                        <w:szCs w:val="20"/>
                      </w:rPr>
                      <w:t>状态显示装置</w:t>
                    </w:r>
                    <w:r>
                      <w:rPr>
                        <w:rFonts w:ascii="SimSun" w:eastAsia="SimSun" w:hAnsi="SimSun" w:cs="SimSun"/>
                        <w:spacing w:val="3"/>
                        <w:sz w:val="20"/>
                        <w:szCs w:val="20"/>
                      </w:rPr>
                      <w:t xml:space="preserve"> </w:t>
                    </w:r>
                    <w:r>
                      <w:rPr>
                        <w:rFonts w:ascii="SimSun" w:eastAsia="SimSun" w:hAnsi="SimSun" w:cs="SimSun"/>
                        <w:spacing w:val="-8"/>
                        <w:sz w:val="20"/>
                        <w:szCs w:val="20"/>
                      </w:rPr>
                      <w:t>报警按钮</w:t>
                    </w:r>
                  </w:p>
                  <w:p>
                    <w:pPr>
                      <w:spacing w:before="101" w:line="219" w:lineRule="auto"/>
                      <w:ind w:left="20"/>
                      <w:rPr>
                        <w:rFonts w:ascii="SimSun" w:eastAsia="SimSun" w:hAnsi="SimSun" w:cs="SimSun"/>
                        <w:sz w:val="21"/>
                        <w:szCs w:val="21"/>
                      </w:rPr>
                    </w:pPr>
                    <w:r>
                      <w:rPr>
                        <w:rFonts w:ascii="SimSun" w:eastAsia="SimSun" w:hAnsi="SimSun" w:cs="SimSun"/>
                        <w:spacing w:val="-18"/>
                        <w:w w:val="98"/>
                        <w:sz w:val="21"/>
                        <w:szCs w:val="21"/>
                      </w:rPr>
                      <w:t>麦克/扬声器</w:t>
                    </w:r>
                  </w:p>
                  <w:p>
                    <w:pPr>
                      <w:spacing w:before="91" w:line="219" w:lineRule="auto"/>
                      <w:ind w:left="20"/>
                      <w:rPr>
                        <w:rFonts w:ascii="SimSun" w:eastAsia="SimSun" w:hAnsi="SimSun" w:cs="SimSun"/>
                        <w:sz w:val="21"/>
                        <w:szCs w:val="21"/>
                      </w:rPr>
                    </w:pPr>
                    <w:r>
                      <w:rPr>
                        <w:rFonts w:ascii="SimSun" w:eastAsia="SimSun" w:hAnsi="SimSun" w:cs="SimSun"/>
                        <w:spacing w:val="-14"/>
                        <w:sz w:val="21"/>
                        <w:szCs w:val="21"/>
                      </w:rPr>
                      <w:t>摄像机</w:t>
                    </w:r>
                  </w:p>
                  <w:p>
                    <w:pPr>
                      <w:spacing w:before="123" w:line="221" w:lineRule="auto"/>
                      <w:ind w:left="20"/>
                      <w:rPr>
                        <w:rFonts w:ascii="SimSun" w:eastAsia="SimSun" w:hAnsi="SimSun" w:cs="SimSun"/>
                        <w:sz w:val="21"/>
                        <w:szCs w:val="21"/>
                      </w:rPr>
                    </w:pPr>
                    <w:r>
                      <w:rPr>
                        <w:rFonts w:ascii="SimSun" w:eastAsia="SimSun" w:hAnsi="SimSun" w:cs="SimSun"/>
                        <w:spacing w:val="-16"/>
                        <w:sz w:val="21"/>
                        <w:szCs w:val="21"/>
                      </w:rPr>
                      <w:t>其它设备</w:t>
                    </w:r>
                  </w:p>
                </w:txbxContent>
              </v:textbox>
            </v:shape>
            <v:shape id="_x0000_s1028" type="#_x0000_t202" style="width:281;height:915;left:329;position:absolute;top:1900" filled="f" stroked="f">
              <o:lock v:ext="edit" aspectratio="f"/>
              <v:textbox style="layout-flow:vertical-ideographic" inset="0,0,0,0">
                <w:txbxContent>
                  <w:p>
                    <w:pPr>
                      <w:spacing w:before="20" w:line="216" w:lineRule="auto"/>
                      <w:ind w:left="20"/>
                      <w:rPr>
                        <w:rFonts w:ascii="SimSun" w:eastAsia="SimSun" w:hAnsi="SimSun" w:cs="SimSun"/>
                        <w:sz w:val="20"/>
                        <w:szCs w:val="20"/>
                      </w:rPr>
                    </w:pPr>
                    <w:r>
                      <w:rPr>
                        <w:rFonts w:ascii="SimSun" w:eastAsia="SimSun" w:hAnsi="SimSun" w:cs="SimSun"/>
                        <w:spacing w:val="18"/>
                        <w:sz w:val="20"/>
                        <w:szCs w:val="20"/>
                      </w:rPr>
                      <w:t>技术功能</w:t>
                    </w:r>
                  </w:p>
                </w:txbxContent>
              </v:textbox>
            </v:shape>
            <v:shape id="_x0000_s1029" type="#_x0000_t202" style="width:809;height:865;left:319;position:absolute;top:1968" filled="f" stroked="f">
              <o:lock v:ext="edit" aspectratio="f"/>
              <v:textbox inset="0,0,0,0">
                <w:txbxContent>
                  <w:p>
                    <w:pPr>
                      <w:spacing w:before="20" w:line="219" w:lineRule="auto"/>
                      <w:ind w:left="20"/>
                      <w:rPr>
                        <w:rFonts w:ascii="SimSun" w:eastAsia="SimSun" w:hAnsi="SimSun" w:cs="SimSun"/>
                        <w:sz w:val="21"/>
                        <w:szCs w:val="21"/>
                      </w:rPr>
                    </w:pPr>
                    <w:r>
                      <w:rPr>
                        <w:rFonts w:ascii="SimSun" w:eastAsia="SimSun" w:hAnsi="SimSun" w:cs="SimSun"/>
                        <w:spacing w:val="-11"/>
                        <w:sz w:val="21"/>
                        <w:szCs w:val="21"/>
                      </w:rPr>
                      <w:t>自检</w:t>
                    </w:r>
                  </w:p>
                  <w:p>
                    <w:pPr>
                      <w:spacing w:before="90" w:line="213" w:lineRule="auto"/>
                      <w:ind w:left="20" w:right="20"/>
                      <w:rPr>
                        <w:rFonts w:ascii="SimHei" w:eastAsia="SimHei" w:hAnsi="SimHei" w:cs="SimHei"/>
                        <w:sz w:val="21"/>
                        <w:szCs w:val="21"/>
                      </w:rPr>
                    </w:pPr>
                    <w:r>
                      <w:rPr>
                        <w:rFonts w:ascii="SimSun" w:eastAsia="SimSun" w:hAnsi="SimSun" w:cs="SimSun"/>
                        <w:spacing w:val="-18"/>
                        <w:sz w:val="21"/>
                        <w:szCs w:val="21"/>
                      </w:rPr>
                      <w:t>分级电源</w:t>
                    </w:r>
                    <w:r>
                      <w:rPr>
                        <w:rFonts w:ascii="SimSun" w:eastAsia="SimSun" w:hAnsi="SimSun" w:cs="SimSun"/>
                        <w:sz w:val="21"/>
                        <w:szCs w:val="21"/>
                      </w:rPr>
                      <w:t xml:space="preserve"> </w:t>
                    </w:r>
                    <w:r>
                      <w:rPr>
                        <w:rFonts w:ascii="SimHei" w:eastAsia="SimHei" w:hAnsi="SimHei" w:cs="SimHei"/>
                        <w:spacing w:val="-3"/>
                        <w:sz w:val="21"/>
                        <w:szCs w:val="21"/>
                      </w:rPr>
                      <w:t>管理</w:t>
                    </w:r>
                  </w:p>
                </w:txbxContent>
              </v:textbox>
            </v:shape>
            <v:shape id="_x0000_s1030" type="#_x0000_t202" style="width:281;height:910;left:329;position:absolute;top:95" filled="f" stroked="f">
              <o:lock v:ext="edit" aspectratio="f"/>
              <v:textbox style="layout-flow:vertical-ideographic" inset="0,0,0,0">
                <w:txbxContent>
                  <w:p>
                    <w:pPr>
                      <w:spacing w:before="20" w:line="216" w:lineRule="auto"/>
                      <w:ind w:left="20"/>
                      <w:rPr>
                        <w:rFonts w:ascii="SimSun" w:eastAsia="SimSun" w:hAnsi="SimSun" w:cs="SimSun"/>
                        <w:sz w:val="20"/>
                        <w:szCs w:val="20"/>
                      </w:rPr>
                    </w:pPr>
                    <w:r>
                      <w:rPr>
                        <w:rFonts w:ascii="SimSun" w:eastAsia="SimSun" w:hAnsi="SimSun" w:cs="SimSun"/>
                        <w:spacing w:val="17"/>
                        <w:sz w:val="20"/>
                        <w:szCs w:val="20"/>
                      </w:rPr>
                      <w:t>业务功能</w:t>
                    </w:r>
                  </w:p>
                </w:txbxContent>
              </v:textbox>
            </v:shape>
            <v:shape id="_x0000_s1031" type="#_x0000_t202" style="width:794;height:858;left:319;position:absolute;top:179" filled="f" stroked="f">
              <o:lock v:ext="edit" aspectratio="f"/>
              <v:textbox inset="0,0,0,0">
                <w:txbxContent>
                  <w:p>
                    <w:pPr>
                      <w:spacing w:before="20" w:line="220" w:lineRule="auto"/>
                      <w:ind w:left="20"/>
                      <w:rPr>
                        <w:rFonts w:ascii="SimSun" w:eastAsia="SimSun" w:hAnsi="SimSun" w:cs="SimSun"/>
                        <w:sz w:val="21"/>
                        <w:szCs w:val="21"/>
                      </w:rPr>
                    </w:pPr>
                    <w:r>
                      <w:rPr>
                        <w:rFonts w:ascii="SimSun" w:eastAsia="SimSun" w:hAnsi="SimSun" w:cs="SimSun"/>
                        <w:spacing w:val="-4"/>
                        <w:sz w:val="21"/>
                        <w:szCs w:val="21"/>
                      </w:rPr>
                      <w:t>定位</w:t>
                    </w:r>
                  </w:p>
                  <w:p>
                    <w:pPr>
                      <w:spacing w:before="77" w:line="215" w:lineRule="auto"/>
                      <w:ind w:left="20" w:right="20"/>
                      <w:rPr>
                        <w:rFonts w:ascii="SimSun" w:eastAsia="SimSun" w:hAnsi="SimSun" w:cs="SimSun"/>
                        <w:sz w:val="21"/>
                        <w:szCs w:val="21"/>
                      </w:rPr>
                    </w:pPr>
                    <w:r>
                      <w:rPr>
                        <w:rFonts w:ascii="SimSun" w:eastAsia="SimSun" w:hAnsi="SimSun" w:cs="SimSun"/>
                        <w:spacing w:val="-22"/>
                        <w:sz w:val="21"/>
                        <w:szCs w:val="21"/>
                      </w:rPr>
                      <w:t>驾驶员信</w:t>
                    </w:r>
                    <w:r>
                      <w:rPr>
                        <w:rFonts w:ascii="SimSun" w:eastAsia="SimSun" w:hAnsi="SimSun" w:cs="SimSun"/>
                        <w:sz w:val="21"/>
                        <w:szCs w:val="21"/>
                      </w:rPr>
                      <w:t xml:space="preserve"> </w:t>
                    </w:r>
                    <w:r>
                      <w:rPr>
                        <w:rFonts w:ascii="SimSun" w:eastAsia="SimSun" w:hAnsi="SimSun" w:cs="SimSun"/>
                        <w:spacing w:val="-10"/>
                        <w:sz w:val="21"/>
                        <w:szCs w:val="21"/>
                      </w:rPr>
                      <w:t>息采集</w:t>
                    </w:r>
                  </w:p>
                </w:txbxContent>
              </v:textbox>
            </v:shape>
            <v:shape id="_x0000_s1032" type="#_x0000_t202" style="width:784;height:290;left:1880;position:absolute;top:168" filled="f" stroked="f">
              <o:lock v:ext="edit" aspectratio="f"/>
              <v:textbox inset="0,0,0,0">
                <w:txbxContent>
                  <w:p>
                    <w:pPr>
                      <w:spacing w:before="20" w:line="219" w:lineRule="auto"/>
                      <w:ind w:left="20"/>
                      <w:rPr>
                        <w:rFonts w:ascii="SimSun" w:eastAsia="SimSun" w:hAnsi="SimSun" w:cs="SimSun"/>
                        <w:sz w:val="21"/>
                        <w:szCs w:val="21"/>
                      </w:rPr>
                    </w:pPr>
                    <w:r>
                      <w:rPr>
                        <w:rFonts w:ascii="SimSun" w:eastAsia="SimSun" w:hAnsi="SimSun" w:cs="SimSun"/>
                        <w:spacing w:val="-17"/>
                        <w:w w:val="96"/>
                        <w:sz w:val="21"/>
                        <w:szCs w:val="21"/>
                      </w:rPr>
                      <w:t>无线通信</w:t>
                    </w:r>
                  </w:p>
                </w:txbxContent>
              </v:textbox>
            </v:shape>
            <v:shape id="_x0000_s1033" type="#_x0000_t202" style="width:768;height:288;left:1890;position:absolute;top:1967" filled="f" stroked="f">
              <o:lock v:ext="edit" aspectratio="f"/>
              <v:textbox inset="0,0,0,0">
                <w:txbxContent>
                  <w:p>
                    <w:pPr>
                      <w:spacing w:before="19" w:line="219" w:lineRule="auto"/>
                      <w:ind w:left="20"/>
                      <w:rPr>
                        <w:rFonts w:ascii="SimSun" w:eastAsia="SimSun" w:hAnsi="SimSun" w:cs="SimSun"/>
                        <w:sz w:val="21"/>
                        <w:szCs w:val="21"/>
                      </w:rPr>
                    </w:pPr>
                    <w:r>
                      <w:rPr>
                        <w:rFonts w:ascii="SimSun" w:eastAsia="SimSun" w:hAnsi="SimSun" w:cs="SimSun"/>
                        <w:spacing w:val="-15"/>
                        <w:w w:val="93"/>
                        <w:sz w:val="21"/>
                        <w:szCs w:val="21"/>
                      </w:rPr>
                      <w:t>人机交互</w:t>
                    </w:r>
                  </w:p>
                </w:txbxContent>
              </v:textbox>
            </v:shape>
            <w10:wrap type="none"/>
          </v:group>
        </w:pict>
      </w:r>
    </w:p>
    <w:p>
      <w:pPr>
        <w:spacing w:before="26" w:line="225" w:lineRule="auto"/>
        <w:ind w:left="3520"/>
        <w:rPr>
          <w:rFonts w:ascii="KaiTi" w:eastAsia="KaiTi" w:hAnsi="KaiTi" w:cs="KaiTi"/>
          <w:sz w:val="21"/>
          <w:szCs w:val="21"/>
        </w:rPr>
      </w:pPr>
      <w:r>
        <w:rPr>
          <w:rFonts w:ascii="Arial" w:eastAsia="Arial" w:hAnsi="Arial" w:cs="Arial"/>
          <w:spacing w:val="-5"/>
          <w:sz w:val="17"/>
          <w:szCs w:val="17"/>
        </w:rPr>
        <w:t>ISU</w:t>
      </w:r>
      <w:r>
        <w:rPr>
          <w:rFonts w:ascii="Arial" w:eastAsia="Arial" w:hAnsi="Arial" w:cs="Arial"/>
          <w:spacing w:val="1"/>
          <w:sz w:val="17"/>
          <w:szCs w:val="17"/>
        </w:rPr>
        <w:t xml:space="preserve">                       </w:t>
      </w:r>
      <w:r>
        <w:rPr>
          <w:rFonts w:ascii="Arial" w:eastAsia="Arial" w:hAnsi="Arial" w:cs="Arial"/>
          <w:sz w:val="17"/>
          <w:szCs w:val="17"/>
        </w:rPr>
        <w:t xml:space="preserve">                        </w:t>
      </w:r>
      <w:r>
        <w:rPr>
          <w:rFonts w:ascii="KaiTi" w:eastAsia="KaiTi" w:hAnsi="KaiTi" w:cs="KaiTi"/>
          <w:spacing w:val="-5"/>
          <w:sz w:val="21"/>
          <w:szCs w:val="21"/>
        </w:rPr>
        <w:t>外设</w:t>
      </w:r>
    </w:p>
    <w:p>
      <w:pPr>
        <w:spacing w:line="304" w:lineRule="auto"/>
        <w:rPr>
          <w:rFonts w:ascii="Arial"/>
          <w:sz w:val="21"/>
        </w:rPr>
      </w:pPr>
    </w:p>
    <w:p>
      <w:pPr>
        <w:spacing w:before="69" w:line="221" w:lineRule="auto"/>
        <w:ind w:left="2269"/>
        <w:rPr>
          <w:rFonts w:ascii="SimHei" w:eastAsia="SimHei" w:hAnsi="SimHei" w:cs="SimHei"/>
          <w:sz w:val="21"/>
          <w:szCs w:val="21"/>
        </w:rPr>
        <w:sectPr>
          <w:footerReference w:type="default" r:id="rId10"/>
          <w:pgSz w:w="11910" w:h="16840"/>
          <w:pgMar w:top="1431" w:right="1305" w:bottom="1209" w:left="1160" w:header="0" w:footer="1040" w:gutter="0"/>
          <w:pgNumType w:start="8"/>
          <w:cols w:space="708"/>
        </w:sectPr>
      </w:pPr>
      <w:r>
        <w:rPr>
          <w:rFonts w:ascii="SimHei" w:eastAsia="SimHei" w:hAnsi="SimHei" w:cs="SimHei"/>
          <w:spacing w:val="1"/>
          <w:sz w:val="21"/>
          <w:szCs w:val="21"/>
        </w:rPr>
        <w:t>图1</w:t>
      </w:r>
      <w:r>
        <w:rPr>
          <w:rFonts w:ascii="SimHei" w:eastAsia="SimHei" w:hAnsi="SimHei" w:cs="SimHei"/>
          <w:spacing w:val="109"/>
          <w:sz w:val="21"/>
          <w:szCs w:val="21"/>
        </w:rPr>
        <w:t xml:space="preserve"> </w:t>
      </w:r>
      <w:r>
        <w:rPr>
          <w:rFonts w:ascii="SimHei" w:eastAsia="SimHei" w:hAnsi="SimHei" w:cs="SimHei"/>
          <w:spacing w:val="1"/>
          <w:sz w:val="21"/>
          <w:szCs w:val="21"/>
        </w:rPr>
        <w:t>出租汽车车载信息终端系统构成示意图</w:t>
      </w:r>
    </w:p>
    <w:p>
      <w:pPr>
        <w:spacing w:before="274" w:line="190" w:lineRule="auto"/>
        <w:rPr>
          <w:rFonts w:ascii="Arial" w:eastAsia="Arial" w:hAnsi="Arial" w:cs="Arial"/>
          <w:sz w:val="21"/>
          <w:szCs w:val="21"/>
        </w:rPr>
      </w:pPr>
      <w:r>
        <w:rPr>
          <w:rFonts w:ascii="SimHei" w:eastAsia="SimHei" w:hAnsi="SimHei" w:cs="SimHei"/>
          <w:spacing w:val="-4"/>
          <w:sz w:val="21"/>
          <w:szCs w:val="21"/>
        </w:rPr>
        <w:t>4.1.1</w:t>
      </w:r>
      <w:r>
        <w:rPr>
          <w:rFonts w:ascii="SimHei" w:eastAsia="SimHei" w:hAnsi="SimHei" w:cs="SimHei"/>
          <w:spacing w:val="25"/>
          <w:sz w:val="21"/>
          <w:szCs w:val="21"/>
        </w:rPr>
        <w:t xml:space="preserve">  </w:t>
      </w:r>
      <w:r>
        <w:rPr>
          <w:rFonts w:ascii="Arial" w:eastAsia="Arial" w:hAnsi="Arial" w:cs="Arial"/>
          <w:spacing w:val="-4"/>
          <w:sz w:val="21"/>
          <w:szCs w:val="21"/>
        </w:rPr>
        <w:t>ISU</w:t>
      </w:r>
    </w:p>
    <w:p>
      <w:pPr>
        <w:spacing w:before="189" w:line="268" w:lineRule="auto"/>
        <w:ind w:right="65" w:firstLine="429"/>
        <w:rPr>
          <w:rFonts w:ascii="SimSun" w:eastAsia="SimSun" w:hAnsi="SimSun" w:cs="SimSun"/>
          <w:sz w:val="21"/>
          <w:szCs w:val="21"/>
        </w:rPr>
      </w:pPr>
      <w:r>
        <w:rPr>
          <w:rFonts w:ascii="SimSun" w:eastAsia="SimSun" w:hAnsi="SimSun" w:cs="SimSun"/>
          <w:spacing w:val="-2"/>
          <w:sz w:val="21"/>
          <w:szCs w:val="21"/>
        </w:rPr>
        <w:t>ISU应包括处理模块、存储模块、定位模块、通信模块、视频模块、时钟模块、</w:t>
      </w:r>
      <w:r>
        <w:rPr>
          <w:rFonts w:ascii="SimSun" w:eastAsia="SimSun" w:hAnsi="SimSun" w:cs="SimSun"/>
          <w:spacing w:val="8"/>
          <w:sz w:val="21"/>
          <w:szCs w:val="21"/>
        </w:rPr>
        <w:t xml:space="preserve"> </w:t>
      </w:r>
      <w:r>
        <w:rPr>
          <w:rFonts w:ascii="SimSun" w:eastAsia="SimSun" w:hAnsi="SimSun" w:cs="SimSun"/>
          <w:spacing w:val="-2"/>
          <w:sz w:val="21"/>
          <w:szCs w:val="21"/>
        </w:rPr>
        <w:t>IC卡读卡模块、显</w:t>
      </w:r>
      <w:r>
        <w:rPr>
          <w:rFonts w:ascii="SimSun" w:eastAsia="SimSun" w:hAnsi="SimSun" w:cs="SimSun"/>
          <w:sz w:val="21"/>
          <w:szCs w:val="21"/>
        </w:rPr>
        <w:t xml:space="preserve"> </w:t>
      </w:r>
      <w:r>
        <w:rPr>
          <w:rFonts w:ascii="SimSun" w:eastAsia="SimSun" w:hAnsi="SimSun" w:cs="SimSun"/>
          <w:spacing w:val="-2"/>
          <w:sz w:val="21"/>
          <w:szCs w:val="21"/>
        </w:rPr>
        <w:t>示屏、键盘等，并应满足：</w:t>
      </w:r>
    </w:p>
    <w:p>
      <w:pPr>
        <w:spacing w:before="30" w:line="219" w:lineRule="auto"/>
        <w:ind w:left="429"/>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4"/>
          <w:sz w:val="21"/>
          <w:szCs w:val="21"/>
        </w:rPr>
        <w:t xml:space="preserve">  </w:t>
      </w:r>
      <w:r>
        <w:rPr>
          <w:rFonts w:ascii="SimSun" w:eastAsia="SimSun" w:hAnsi="SimSun" w:cs="SimSun"/>
          <w:spacing w:val="-1"/>
          <w:sz w:val="21"/>
          <w:szCs w:val="21"/>
        </w:rPr>
        <w:t>处理模块具备同时实现本标准中规定的所有功能并在预期最大负荷下稳定高速运行的能</w:t>
      </w:r>
      <w:r>
        <w:rPr>
          <w:rFonts w:ascii="SimSun" w:eastAsia="SimSun" w:hAnsi="SimSun" w:cs="SimSun"/>
          <w:spacing w:val="-2"/>
          <w:sz w:val="21"/>
          <w:szCs w:val="21"/>
        </w:rPr>
        <w:t>力；</w:t>
      </w:r>
    </w:p>
    <w:p>
      <w:pPr>
        <w:sectPr>
          <w:footerReference w:type="default" r:id="rId11"/>
          <w:type w:val="nextPage"/>
          <w:pgSz w:w="11910" w:h="16840"/>
          <w:pgMar w:top="1431" w:right="1305" w:bottom="1209" w:left="1160" w:header="0" w:footer="1040" w:gutter="0"/>
          <w:pgNumType w:start="9"/>
          <w:cols w:space="708"/>
          <w:titlePg w:val="0"/>
        </w:sectPr>
      </w:pPr>
    </w:p>
    <w:p>
      <w:pPr>
        <w:spacing w:before="139" w:line="192" w:lineRule="auto"/>
        <w:ind w:right="62"/>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3869—2016</w:t>
      </w:r>
    </w:p>
    <w:p>
      <w:pPr>
        <w:spacing w:before="282" w:line="246" w:lineRule="auto"/>
        <w:ind w:left="1039" w:hanging="479"/>
        <w:rPr>
          <w:rFonts w:ascii="SimSun" w:eastAsia="SimSun" w:hAnsi="SimSun" w:cs="SimSun"/>
          <w:sz w:val="22"/>
          <w:szCs w:val="22"/>
        </w:rPr>
      </w:pPr>
      <w:r>
        <w:rPr>
          <w:rFonts w:ascii="SimSun" w:eastAsia="SimSun" w:hAnsi="SimSun" w:cs="SimSun"/>
          <w:spacing w:val="-9"/>
          <w:sz w:val="22"/>
          <w:szCs w:val="22"/>
        </w:rPr>
        <w:t>b)-</w:t>
      </w:r>
      <w:r>
        <w:rPr>
          <w:rFonts w:ascii="SimSun" w:eastAsia="SimSun" w:hAnsi="SimSun" w:cs="SimSun"/>
          <w:spacing w:val="-25"/>
          <w:sz w:val="22"/>
          <w:szCs w:val="22"/>
        </w:rPr>
        <w:t xml:space="preserve"> </w:t>
      </w:r>
      <w:r>
        <w:rPr>
          <w:rFonts w:ascii="SimSun" w:eastAsia="SimSun" w:hAnsi="SimSun" w:cs="SimSun"/>
          <w:spacing w:val="-9"/>
          <w:sz w:val="22"/>
          <w:szCs w:val="22"/>
        </w:rPr>
        <w:t>存储模块包括程序存储器和数据存储器。程序存储器应满足固件当前及未来</w:t>
      </w:r>
      <w:r>
        <w:rPr>
          <w:rFonts w:ascii="SimSun" w:eastAsia="SimSun" w:hAnsi="SimSun" w:cs="SimSun"/>
          <w:spacing w:val="-10"/>
          <w:sz w:val="22"/>
          <w:szCs w:val="22"/>
        </w:rPr>
        <w:t>更新、扩展的空</w:t>
      </w:r>
      <w:r>
        <w:rPr>
          <w:rFonts w:ascii="SimSun" w:eastAsia="SimSun" w:hAnsi="SimSun" w:cs="SimSun"/>
          <w:sz w:val="22"/>
          <w:szCs w:val="22"/>
        </w:rPr>
        <w:t xml:space="preserve">  </w:t>
      </w:r>
      <w:r>
        <w:rPr>
          <w:rFonts w:ascii="SimSun" w:eastAsia="SimSun" w:hAnsi="SimSun" w:cs="SimSun"/>
          <w:spacing w:val="-14"/>
          <w:sz w:val="22"/>
          <w:szCs w:val="22"/>
        </w:rPr>
        <w:t>间需求。数据存储器应为非易失性存储器，应确保满足各类最大预估数据量的</w:t>
      </w:r>
      <w:r>
        <w:rPr>
          <w:rFonts w:ascii="SimSun" w:eastAsia="SimSun" w:hAnsi="SimSun" w:cs="SimSun"/>
          <w:spacing w:val="-15"/>
          <w:sz w:val="22"/>
          <w:szCs w:val="22"/>
        </w:rPr>
        <w:t>存储空间要求。</w:t>
      </w:r>
      <w:r>
        <w:rPr>
          <w:rFonts w:ascii="SimSun" w:eastAsia="SimSun" w:hAnsi="SimSun" w:cs="SimSun"/>
          <w:sz w:val="22"/>
          <w:szCs w:val="22"/>
        </w:rPr>
        <w:t xml:space="preserve"> </w:t>
      </w:r>
      <w:r>
        <w:rPr>
          <w:rFonts w:ascii="SimSun" w:eastAsia="SimSun" w:hAnsi="SimSun" w:cs="SimSun"/>
          <w:spacing w:val="-11"/>
          <w:sz w:val="22"/>
          <w:szCs w:val="22"/>
        </w:rPr>
        <w:t>无线传输异常时，应支持实时数据的本地缓存。</w:t>
      </w:r>
    </w:p>
    <w:p>
      <w:pPr>
        <w:spacing w:before="205" w:line="222" w:lineRule="auto"/>
        <w:ind w:left="3"/>
        <w:outlineLvl w:val="0"/>
        <w:rPr>
          <w:rFonts w:ascii="SimHei" w:eastAsia="SimHei" w:hAnsi="SimHei" w:cs="SimHei"/>
          <w:sz w:val="22"/>
          <w:szCs w:val="22"/>
        </w:rPr>
      </w:pPr>
      <w:r>
        <w:rPr>
          <w:rFonts w:ascii="SimHei" w:eastAsia="SimHei" w:hAnsi="SimHei" w:cs="SimHei"/>
          <w:b/>
          <w:bCs/>
          <w:spacing w:val="-7"/>
          <w:sz w:val="22"/>
          <w:szCs w:val="22"/>
        </w:rPr>
        <w:t>4.1.2</w:t>
      </w:r>
      <w:r>
        <w:rPr>
          <w:rFonts w:ascii="SimHei" w:eastAsia="SimHei" w:hAnsi="SimHei" w:cs="SimHei"/>
          <w:spacing w:val="9"/>
          <w:sz w:val="22"/>
          <w:szCs w:val="22"/>
        </w:rPr>
        <w:t xml:space="preserve">  </w:t>
      </w:r>
      <w:r>
        <w:rPr>
          <w:rFonts w:ascii="SimHei" w:eastAsia="SimHei" w:hAnsi="SimHei" w:cs="SimHei"/>
          <w:b/>
          <w:bCs/>
          <w:spacing w:val="-7"/>
          <w:sz w:val="22"/>
          <w:szCs w:val="22"/>
        </w:rPr>
        <w:t>外设</w:t>
      </w:r>
    </w:p>
    <w:p>
      <w:pPr>
        <w:spacing w:before="208" w:line="218" w:lineRule="auto"/>
        <w:ind w:left="449"/>
        <w:rPr>
          <w:rFonts w:ascii="SimSun" w:eastAsia="SimSun" w:hAnsi="SimSun" w:cs="SimSun"/>
          <w:sz w:val="22"/>
          <w:szCs w:val="22"/>
        </w:rPr>
      </w:pPr>
      <w:r>
        <w:rPr>
          <w:rFonts w:ascii="SimSun" w:eastAsia="SimSun" w:hAnsi="SimSun" w:cs="SimSun"/>
          <w:spacing w:val="-9"/>
          <w:sz w:val="22"/>
          <w:szCs w:val="22"/>
        </w:rPr>
        <w:t>ISU连接的外设应包括摄像机、麦克、扬声器、报警按钮、服务</w:t>
      </w:r>
      <w:r>
        <w:rPr>
          <w:rFonts w:ascii="SimSun" w:eastAsia="SimSun" w:hAnsi="SimSun" w:cs="SimSun"/>
          <w:spacing w:val="-10"/>
          <w:sz w:val="22"/>
          <w:szCs w:val="22"/>
        </w:rPr>
        <w:t>评价和营运状态显示装置等。</w:t>
      </w:r>
    </w:p>
    <w:p>
      <w:pPr>
        <w:spacing w:before="60" w:line="244" w:lineRule="auto"/>
        <w:ind w:firstLine="449"/>
        <w:rPr>
          <w:rFonts w:ascii="SimSun" w:eastAsia="SimSun" w:hAnsi="SimSun" w:cs="SimSun"/>
          <w:sz w:val="22"/>
          <w:szCs w:val="22"/>
        </w:rPr>
      </w:pPr>
      <w:r>
        <w:rPr>
          <w:rFonts w:ascii="SimSun" w:eastAsia="SimSun" w:hAnsi="SimSun" w:cs="SimSun"/>
          <w:spacing w:val="-12"/>
          <w:sz w:val="22"/>
          <w:szCs w:val="22"/>
        </w:rPr>
        <w:t>ISU应具有良好的可扩展性，根据需要可选配安装如下外设，并支持对其信息的采集、存储、处理</w:t>
      </w:r>
      <w:r>
        <w:rPr>
          <w:rFonts w:ascii="SimSun" w:eastAsia="SimSun" w:hAnsi="SimSun" w:cs="SimSun"/>
          <w:spacing w:val="-13"/>
          <w:sz w:val="22"/>
          <w:szCs w:val="22"/>
        </w:rPr>
        <w:t>、</w:t>
      </w:r>
      <w:r>
        <w:rPr>
          <w:rFonts w:ascii="SimSun" w:eastAsia="SimSun" w:hAnsi="SimSun" w:cs="SimSun"/>
          <w:sz w:val="22"/>
          <w:szCs w:val="22"/>
        </w:rPr>
        <w:t xml:space="preserve"> </w:t>
      </w:r>
      <w:r>
        <w:rPr>
          <w:rFonts w:ascii="SimSun" w:eastAsia="SimSun" w:hAnsi="SimSun" w:cs="SimSun"/>
          <w:spacing w:val="-7"/>
          <w:sz w:val="22"/>
          <w:szCs w:val="22"/>
        </w:rPr>
        <w:t>传输：</w:t>
      </w:r>
    </w:p>
    <w:p>
      <w:pPr>
        <w:spacing w:before="49" w:line="219" w:lineRule="auto"/>
        <w:ind w:left="560"/>
        <w:rPr>
          <w:rFonts w:ascii="SimSun" w:eastAsia="SimSun" w:hAnsi="SimSun" w:cs="SimSun"/>
          <w:sz w:val="22"/>
          <w:szCs w:val="22"/>
        </w:rPr>
      </w:pPr>
      <w:r>
        <w:rPr>
          <w:rFonts w:ascii="SimSun" w:eastAsia="SimSun" w:hAnsi="SimSun" w:cs="SimSun"/>
          <w:spacing w:val="-5"/>
          <w:sz w:val="22"/>
          <w:szCs w:val="22"/>
        </w:rPr>
        <w:t>a)</w:t>
      </w:r>
      <w:r>
        <w:rPr>
          <w:rFonts w:ascii="SimSun" w:eastAsia="SimSun" w:hAnsi="SimSun" w:cs="SimSun"/>
          <w:spacing w:val="90"/>
          <w:sz w:val="22"/>
          <w:szCs w:val="22"/>
        </w:rPr>
        <w:t xml:space="preserve"> </w:t>
      </w:r>
      <w:r>
        <w:rPr>
          <w:rFonts w:ascii="SimSun" w:eastAsia="SimSun" w:hAnsi="SimSun" w:cs="SimSun"/>
          <w:spacing w:val="-5"/>
          <w:sz w:val="22"/>
          <w:szCs w:val="22"/>
        </w:rPr>
        <w:t>LED/LCD信息发布屏；</w:t>
      </w:r>
    </w:p>
    <w:p>
      <w:pPr>
        <w:spacing w:before="49" w:line="219" w:lineRule="auto"/>
        <w:ind w:left="560"/>
        <w:rPr>
          <w:rFonts w:ascii="SimSun" w:eastAsia="SimSun" w:hAnsi="SimSun" w:cs="SimSun"/>
          <w:sz w:val="22"/>
          <w:szCs w:val="22"/>
        </w:rPr>
      </w:pPr>
      <w:r>
        <w:rPr>
          <w:rFonts w:ascii="SimSun" w:eastAsia="SimSun" w:hAnsi="SimSun" w:cs="SimSun"/>
          <w:spacing w:val="-9"/>
          <w:sz w:val="22"/>
          <w:szCs w:val="22"/>
        </w:rPr>
        <w:t>b)</w:t>
      </w:r>
      <w:r>
        <w:rPr>
          <w:rFonts w:ascii="SimSun" w:eastAsia="SimSun" w:hAnsi="SimSun" w:cs="SimSun"/>
          <w:spacing w:val="75"/>
          <w:sz w:val="22"/>
          <w:szCs w:val="22"/>
        </w:rPr>
        <w:t xml:space="preserve"> </w:t>
      </w:r>
      <w:r>
        <w:rPr>
          <w:rFonts w:ascii="SimSun" w:eastAsia="SimSun" w:hAnsi="SimSun" w:cs="SimSun"/>
          <w:spacing w:val="-9"/>
          <w:sz w:val="22"/>
          <w:szCs w:val="22"/>
        </w:rPr>
        <w:t>车况检测装置，如温度探测器、酒精探测器等；</w:t>
      </w:r>
    </w:p>
    <w:p>
      <w:pPr>
        <w:spacing w:before="50" w:line="219" w:lineRule="auto"/>
        <w:ind w:left="129"/>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1"/>
          <w:sz w:val="22"/>
          <w:szCs w:val="22"/>
        </w:rPr>
        <w:t xml:space="preserve">      </w:t>
      </w:r>
      <w:r>
        <w:rPr>
          <w:rFonts w:ascii="SimSun" w:eastAsia="SimSun" w:hAnsi="SimSun" w:cs="SimSun"/>
          <w:spacing w:val="-10"/>
          <w:sz w:val="22"/>
          <w:szCs w:val="22"/>
        </w:rPr>
        <w:t>车辆控制装置，如汽车启动电流切除继电器、燃油/燃气控制阀等；</w:t>
      </w:r>
    </w:p>
    <w:p>
      <w:pPr>
        <w:spacing w:before="50" w:line="220" w:lineRule="auto"/>
        <w:ind w:left="560"/>
        <w:rPr>
          <w:rFonts w:ascii="SimSun" w:eastAsia="SimSun" w:hAnsi="SimSun" w:cs="SimSun"/>
          <w:sz w:val="22"/>
          <w:szCs w:val="22"/>
        </w:rPr>
      </w:pPr>
      <w:r>
        <w:rPr>
          <w:rFonts w:ascii="SimSun" w:eastAsia="SimSun" w:hAnsi="SimSun" w:cs="SimSun"/>
          <w:spacing w:val="-6"/>
          <w:sz w:val="22"/>
          <w:szCs w:val="22"/>
        </w:rPr>
        <w:t>d)</w:t>
      </w:r>
      <w:r>
        <w:rPr>
          <w:rFonts w:ascii="SimSun" w:eastAsia="SimSun" w:hAnsi="SimSun" w:cs="SimSun"/>
          <w:spacing w:val="87"/>
          <w:sz w:val="22"/>
          <w:szCs w:val="22"/>
        </w:rPr>
        <w:t xml:space="preserve"> </w:t>
      </w:r>
      <w:r>
        <w:rPr>
          <w:rFonts w:ascii="SimSun" w:eastAsia="SimSun" w:hAnsi="SimSun" w:cs="SimSun"/>
          <w:spacing w:val="-6"/>
          <w:sz w:val="22"/>
          <w:szCs w:val="22"/>
        </w:rPr>
        <w:t>其它扩展装置。</w:t>
      </w:r>
    </w:p>
    <w:p>
      <w:pPr>
        <w:spacing w:before="194" w:line="222" w:lineRule="auto"/>
        <w:ind w:left="3"/>
        <w:outlineLvl w:val="0"/>
        <w:rPr>
          <w:rFonts w:ascii="SimHei" w:eastAsia="SimHei" w:hAnsi="SimHei" w:cs="SimHei"/>
          <w:sz w:val="22"/>
          <w:szCs w:val="22"/>
        </w:rPr>
      </w:pPr>
      <w:r>
        <w:rPr>
          <w:rFonts w:ascii="SimHei" w:eastAsia="SimHei" w:hAnsi="SimHei" w:cs="SimHei"/>
          <w:b/>
          <w:bCs/>
          <w:spacing w:val="-7"/>
          <w:sz w:val="22"/>
          <w:szCs w:val="22"/>
        </w:rPr>
        <w:t>4.1.3</w:t>
      </w:r>
      <w:r>
        <w:rPr>
          <w:rFonts w:ascii="SimHei" w:eastAsia="SimHei" w:hAnsi="SimHei" w:cs="SimHei"/>
          <w:spacing w:val="9"/>
          <w:sz w:val="22"/>
          <w:szCs w:val="22"/>
        </w:rPr>
        <w:t xml:space="preserve">  </w:t>
      </w:r>
      <w:r>
        <w:rPr>
          <w:rFonts w:ascii="SimHei" w:eastAsia="SimHei" w:hAnsi="SimHei" w:cs="SimHei"/>
          <w:b/>
          <w:bCs/>
          <w:spacing w:val="-7"/>
          <w:sz w:val="22"/>
          <w:szCs w:val="22"/>
        </w:rPr>
        <w:t>接口</w:t>
      </w:r>
    </w:p>
    <w:p>
      <w:pPr>
        <w:spacing w:before="227" w:line="219" w:lineRule="auto"/>
        <w:ind w:left="449"/>
        <w:rPr>
          <w:rFonts w:ascii="SimSun" w:eastAsia="SimSun" w:hAnsi="SimSun" w:cs="SimSun"/>
          <w:sz w:val="22"/>
          <w:szCs w:val="22"/>
        </w:rPr>
      </w:pPr>
      <w:r>
        <w:rPr>
          <w:rFonts w:ascii="SimSun" w:eastAsia="SimSun" w:hAnsi="SimSun" w:cs="SimSun"/>
          <w:spacing w:val="-10"/>
          <w:sz w:val="22"/>
          <w:szCs w:val="22"/>
        </w:rPr>
        <w:t>ISU应为外设提供接口和接口预留，接口类型及数量至</w:t>
      </w:r>
      <w:r>
        <w:rPr>
          <w:rFonts w:ascii="SimSun" w:eastAsia="SimSun" w:hAnsi="SimSun" w:cs="SimSun"/>
          <w:spacing w:val="-11"/>
          <w:sz w:val="22"/>
          <w:szCs w:val="22"/>
        </w:rPr>
        <w:t>少应满足以下要求：</w:t>
      </w:r>
    </w:p>
    <w:p>
      <w:pPr>
        <w:spacing w:before="51" w:line="219" w:lineRule="auto"/>
        <w:ind w:left="560"/>
        <w:rPr>
          <w:rFonts w:ascii="SimSun" w:eastAsia="SimSun" w:hAnsi="SimSun" w:cs="SimSun"/>
          <w:sz w:val="22"/>
          <w:szCs w:val="22"/>
        </w:rPr>
      </w:pPr>
      <w:r>
        <w:rPr>
          <w:rFonts w:ascii="SimSun" w:eastAsia="SimSun" w:hAnsi="SimSun" w:cs="SimSun"/>
          <w:spacing w:val="-2"/>
          <w:sz w:val="22"/>
          <w:szCs w:val="22"/>
        </w:rPr>
        <w:t>a)</w:t>
      </w:r>
      <w:r>
        <w:rPr>
          <w:rFonts w:ascii="SimSun" w:eastAsia="SimSun" w:hAnsi="SimSun" w:cs="SimSun"/>
          <w:spacing w:val="90"/>
          <w:sz w:val="22"/>
          <w:szCs w:val="22"/>
        </w:rPr>
        <w:t xml:space="preserve"> </w:t>
      </w:r>
      <w:r>
        <w:rPr>
          <w:rFonts w:ascii="SimSun" w:eastAsia="SimSun" w:hAnsi="SimSun" w:cs="SimSun"/>
          <w:spacing w:val="-2"/>
          <w:sz w:val="22"/>
          <w:szCs w:val="22"/>
        </w:rPr>
        <w:t>CAN-BUS接口：1个；</w:t>
      </w:r>
    </w:p>
    <w:p>
      <w:pPr>
        <w:spacing w:before="49" w:line="219" w:lineRule="auto"/>
        <w:ind w:left="560"/>
        <w:rPr>
          <w:rFonts w:ascii="SimSun" w:eastAsia="SimSun" w:hAnsi="SimSun" w:cs="SimSun"/>
          <w:sz w:val="22"/>
          <w:szCs w:val="22"/>
        </w:rPr>
      </w:pPr>
      <w:r>
        <w:rPr>
          <w:rFonts w:ascii="SimSun" w:eastAsia="SimSun" w:hAnsi="SimSun" w:cs="SimSun"/>
          <w:spacing w:val="-5"/>
          <w:sz w:val="22"/>
          <w:szCs w:val="22"/>
        </w:rPr>
        <w:t>b)</w:t>
      </w:r>
      <w:r>
        <w:rPr>
          <w:rFonts w:ascii="SimSun" w:eastAsia="SimSun" w:hAnsi="SimSun" w:cs="SimSun"/>
          <w:spacing w:val="82"/>
          <w:sz w:val="22"/>
          <w:szCs w:val="22"/>
        </w:rPr>
        <w:t xml:space="preserve"> </w:t>
      </w:r>
      <w:r>
        <w:rPr>
          <w:rFonts w:ascii="SimSun" w:eastAsia="SimSun" w:hAnsi="SimSun" w:cs="SimSun"/>
          <w:spacing w:val="-5"/>
          <w:sz w:val="22"/>
          <w:szCs w:val="22"/>
        </w:rPr>
        <w:t>RS232</w:t>
      </w:r>
      <w:r>
        <w:rPr>
          <w:rFonts w:ascii="SimSun" w:eastAsia="SimSun" w:hAnsi="SimSun" w:cs="SimSun"/>
          <w:spacing w:val="-54"/>
          <w:sz w:val="22"/>
          <w:szCs w:val="22"/>
        </w:rPr>
        <w:t xml:space="preserve"> </w:t>
      </w:r>
      <w:r>
        <w:rPr>
          <w:rFonts w:ascii="SimSun" w:eastAsia="SimSun" w:hAnsi="SimSun" w:cs="SimSun"/>
          <w:spacing w:val="-5"/>
          <w:sz w:val="22"/>
          <w:szCs w:val="22"/>
        </w:rPr>
        <w:t>接口：≥4个；</w:t>
      </w:r>
    </w:p>
    <w:p>
      <w:pPr>
        <w:spacing w:before="49" w:line="219" w:lineRule="auto"/>
        <w:ind w:left="560"/>
        <w:rPr>
          <w:rFonts w:ascii="SimSun" w:eastAsia="SimSun" w:hAnsi="SimSun" w:cs="SimSun"/>
          <w:sz w:val="22"/>
          <w:szCs w:val="22"/>
        </w:rPr>
      </w:pPr>
      <w:r>
        <w:rPr>
          <w:rFonts w:ascii="SimSun" w:eastAsia="SimSun" w:hAnsi="SimSun" w:cs="SimSun"/>
          <w:spacing w:val="-5"/>
          <w:sz w:val="22"/>
          <w:szCs w:val="22"/>
        </w:rPr>
        <w:t>c)</w:t>
      </w:r>
      <w:r>
        <w:rPr>
          <w:rFonts w:ascii="SimSun" w:eastAsia="SimSun" w:hAnsi="SimSun" w:cs="SimSun"/>
          <w:spacing w:val="6"/>
          <w:sz w:val="22"/>
          <w:szCs w:val="22"/>
        </w:rPr>
        <w:t xml:space="preserve">  </w:t>
      </w:r>
      <w:r>
        <w:rPr>
          <w:rFonts w:ascii="SimSun" w:eastAsia="SimSun" w:hAnsi="SimSun" w:cs="SimSun"/>
          <w:spacing w:val="-5"/>
          <w:sz w:val="22"/>
          <w:szCs w:val="22"/>
        </w:rPr>
        <w:t>RS485</w:t>
      </w:r>
      <w:r>
        <w:rPr>
          <w:rFonts w:ascii="SimSun" w:eastAsia="SimSun" w:hAnsi="SimSun" w:cs="SimSun"/>
          <w:spacing w:val="-64"/>
          <w:sz w:val="22"/>
          <w:szCs w:val="22"/>
        </w:rPr>
        <w:t xml:space="preserve"> </w:t>
      </w:r>
      <w:r>
        <w:rPr>
          <w:rFonts w:ascii="SimSun" w:eastAsia="SimSun" w:hAnsi="SimSun" w:cs="SimSun"/>
          <w:spacing w:val="-5"/>
          <w:sz w:val="22"/>
          <w:szCs w:val="22"/>
        </w:rPr>
        <w:t>接口：≥1个；</w:t>
      </w:r>
    </w:p>
    <w:p>
      <w:pPr>
        <w:spacing w:before="49" w:line="219" w:lineRule="auto"/>
        <w:ind w:left="560"/>
        <w:rPr>
          <w:rFonts w:ascii="SimSun" w:eastAsia="SimSun" w:hAnsi="SimSun" w:cs="SimSun"/>
          <w:sz w:val="22"/>
          <w:szCs w:val="22"/>
        </w:rPr>
      </w:pPr>
      <w:r>
        <w:rPr>
          <w:rFonts w:ascii="SimSun" w:eastAsia="SimSun" w:hAnsi="SimSun" w:cs="SimSun"/>
          <w:spacing w:val="-1"/>
          <w:sz w:val="22"/>
          <w:szCs w:val="22"/>
        </w:rPr>
        <w:t>d)</w:t>
      </w:r>
      <w:r>
        <w:rPr>
          <w:rFonts w:ascii="SimSun" w:eastAsia="SimSun" w:hAnsi="SimSun" w:cs="SimSun"/>
          <w:spacing w:val="15"/>
          <w:sz w:val="22"/>
          <w:szCs w:val="22"/>
        </w:rPr>
        <w:t xml:space="preserve">  </w:t>
      </w:r>
      <w:r>
        <w:rPr>
          <w:rFonts w:ascii="SimSun" w:eastAsia="SimSun" w:hAnsi="SimSun" w:cs="SimSun"/>
          <w:spacing w:val="-1"/>
          <w:sz w:val="22"/>
          <w:szCs w:val="22"/>
        </w:rPr>
        <w:t>USB2.0</w:t>
      </w:r>
      <w:r>
        <w:rPr>
          <w:rFonts w:ascii="SimSun" w:eastAsia="SimSun" w:hAnsi="SimSun" w:cs="SimSun"/>
          <w:spacing w:val="-46"/>
          <w:sz w:val="22"/>
          <w:szCs w:val="22"/>
        </w:rPr>
        <w:t xml:space="preserve"> </w:t>
      </w:r>
      <w:r>
        <w:rPr>
          <w:rFonts w:ascii="SimSun" w:eastAsia="SimSun" w:hAnsi="SimSun" w:cs="SimSun"/>
          <w:spacing w:val="-1"/>
          <w:sz w:val="22"/>
          <w:szCs w:val="22"/>
        </w:rPr>
        <w:t>高速HOST接口：≥1个；</w:t>
      </w:r>
    </w:p>
    <w:p>
      <w:pPr>
        <w:spacing w:before="49" w:line="219" w:lineRule="auto"/>
        <w:ind w:left="560"/>
        <w:rPr>
          <w:rFonts w:ascii="SimSun" w:eastAsia="SimSun" w:hAnsi="SimSun" w:cs="SimSun"/>
          <w:sz w:val="22"/>
          <w:szCs w:val="22"/>
        </w:rPr>
      </w:pPr>
      <w:r>
        <w:rPr>
          <w:rFonts w:ascii="SimSun" w:eastAsia="SimSun" w:hAnsi="SimSun" w:cs="SimSun"/>
          <w:spacing w:val="-5"/>
          <w:sz w:val="22"/>
          <w:szCs w:val="22"/>
        </w:rPr>
        <w:t>e)</w:t>
      </w:r>
      <w:r>
        <w:rPr>
          <w:rFonts w:ascii="SimSun" w:eastAsia="SimSun" w:hAnsi="SimSun" w:cs="SimSun"/>
          <w:spacing w:val="88"/>
          <w:sz w:val="22"/>
          <w:szCs w:val="22"/>
        </w:rPr>
        <w:t xml:space="preserve"> </w:t>
      </w:r>
      <w:r>
        <w:rPr>
          <w:rFonts w:ascii="SimSun" w:eastAsia="SimSun" w:hAnsi="SimSun" w:cs="SimSun"/>
          <w:spacing w:val="-5"/>
          <w:sz w:val="22"/>
          <w:szCs w:val="22"/>
        </w:rPr>
        <w:t>音频接口：≥2个；</w:t>
      </w:r>
    </w:p>
    <w:p>
      <w:pPr>
        <w:spacing w:before="49" w:line="219" w:lineRule="auto"/>
        <w:ind w:left="560"/>
        <w:rPr>
          <w:rFonts w:ascii="SimSun" w:eastAsia="SimSun" w:hAnsi="SimSun" w:cs="SimSun"/>
          <w:sz w:val="22"/>
          <w:szCs w:val="22"/>
        </w:rPr>
      </w:pPr>
      <w:r>
        <w:rPr>
          <w:rFonts w:ascii="SimSun" w:eastAsia="SimSun" w:hAnsi="SimSun" w:cs="SimSun"/>
          <w:spacing w:val="-6"/>
          <w:sz w:val="22"/>
          <w:szCs w:val="22"/>
        </w:rPr>
        <w:t>f)</w:t>
      </w:r>
      <w:r>
        <w:rPr>
          <w:rFonts w:ascii="SimSun" w:eastAsia="SimSun" w:hAnsi="SimSun" w:cs="SimSun"/>
          <w:spacing w:val="83"/>
          <w:sz w:val="22"/>
          <w:szCs w:val="22"/>
        </w:rPr>
        <w:t xml:space="preserve"> </w:t>
      </w:r>
      <w:r>
        <w:rPr>
          <w:rFonts w:ascii="SimSun" w:eastAsia="SimSun" w:hAnsi="SimSun" w:cs="SimSun"/>
          <w:spacing w:val="-6"/>
          <w:sz w:val="22"/>
          <w:szCs w:val="22"/>
        </w:rPr>
        <w:t>视频输入接口：≥2个；</w:t>
      </w:r>
    </w:p>
    <w:p>
      <w:pPr>
        <w:spacing w:before="41" w:line="214" w:lineRule="auto"/>
        <w:ind w:left="560"/>
        <w:rPr>
          <w:rFonts w:ascii="SimSun" w:eastAsia="SimSun" w:hAnsi="SimSun" w:cs="SimSun"/>
          <w:sz w:val="22"/>
          <w:szCs w:val="22"/>
        </w:rPr>
      </w:pPr>
      <w:r>
        <w:rPr>
          <w:rFonts w:ascii="SimSun" w:eastAsia="SimSun" w:hAnsi="SimSun" w:cs="SimSun"/>
          <w:spacing w:val="-5"/>
          <w:sz w:val="22"/>
          <w:szCs w:val="22"/>
        </w:rPr>
        <w:t>g)</w:t>
      </w:r>
      <w:r>
        <w:rPr>
          <w:rFonts w:ascii="SimSun" w:eastAsia="SimSun" w:hAnsi="SimSun" w:cs="SimSun"/>
          <w:spacing w:val="72"/>
          <w:sz w:val="22"/>
          <w:szCs w:val="22"/>
        </w:rPr>
        <w:t xml:space="preserve"> </w:t>
      </w:r>
      <w:r>
        <w:rPr>
          <w:rFonts w:ascii="SimSun" w:eastAsia="SimSun" w:hAnsi="SimSun" w:cs="SimSun"/>
          <w:spacing w:val="-5"/>
          <w:sz w:val="22"/>
          <w:szCs w:val="22"/>
        </w:rPr>
        <w:t>数字量输入接口：≥4个；</w:t>
      </w:r>
    </w:p>
    <w:p>
      <w:pPr>
        <w:spacing w:before="63" w:line="219" w:lineRule="auto"/>
        <w:ind w:left="560"/>
        <w:rPr>
          <w:rFonts w:ascii="SimSun" w:eastAsia="SimSun" w:hAnsi="SimSun" w:cs="SimSun"/>
          <w:sz w:val="22"/>
          <w:szCs w:val="22"/>
        </w:rPr>
      </w:pPr>
      <w:r>
        <w:rPr>
          <w:rFonts w:ascii="SimSun" w:eastAsia="SimSun" w:hAnsi="SimSun" w:cs="SimSun"/>
          <w:spacing w:val="-7"/>
          <w:sz w:val="22"/>
          <w:szCs w:val="22"/>
        </w:rPr>
        <w:t>h)</w:t>
      </w:r>
      <w:r>
        <w:rPr>
          <w:rFonts w:ascii="SimSun" w:eastAsia="SimSun" w:hAnsi="SimSun" w:cs="SimSun"/>
          <w:spacing w:val="84"/>
          <w:sz w:val="22"/>
          <w:szCs w:val="22"/>
        </w:rPr>
        <w:t xml:space="preserve"> </w:t>
      </w:r>
      <w:r>
        <w:rPr>
          <w:rFonts w:ascii="SimSun" w:eastAsia="SimSun" w:hAnsi="SimSun" w:cs="SimSun"/>
          <w:spacing w:val="-7"/>
          <w:sz w:val="22"/>
          <w:szCs w:val="22"/>
        </w:rPr>
        <w:t>数字量输出接口：≥3个；</w:t>
      </w:r>
    </w:p>
    <w:p>
      <w:pPr>
        <w:spacing w:before="50" w:line="221" w:lineRule="auto"/>
        <w:ind w:left="560"/>
        <w:rPr>
          <w:rFonts w:ascii="SimSun" w:eastAsia="SimSun" w:hAnsi="SimSun" w:cs="SimSun"/>
          <w:sz w:val="22"/>
          <w:szCs w:val="22"/>
        </w:rPr>
      </w:pPr>
      <w:r>
        <w:rPr>
          <w:rFonts w:ascii="SimSun" w:eastAsia="SimSun" w:hAnsi="SimSun" w:cs="SimSun"/>
          <w:spacing w:val="-6"/>
          <w:sz w:val="22"/>
          <w:szCs w:val="22"/>
        </w:rPr>
        <w:t>i)</w:t>
      </w:r>
      <w:r>
        <w:rPr>
          <w:rFonts w:ascii="SimSun" w:eastAsia="SimSun" w:hAnsi="SimSun" w:cs="SimSun"/>
          <w:spacing w:val="83"/>
          <w:sz w:val="22"/>
          <w:szCs w:val="22"/>
        </w:rPr>
        <w:t xml:space="preserve"> </w:t>
      </w:r>
      <w:r>
        <w:rPr>
          <w:rFonts w:ascii="SimSun" w:eastAsia="SimSun" w:hAnsi="SimSun" w:cs="SimSun"/>
          <w:spacing w:val="-6"/>
          <w:sz w:val="22"/>
          <w:szCs w:val="22"/>
        </w:rPr>
        <w:t>其它。</w:t>
      </w:r>
    </w:p>
    <w:p>
      <w:pPr>
        <w:spacing w:before="74" w:line="219" w:lineRule="auto"/>
        <w:ind w:left="449"/>
        <w:rPr>
          <w:rFonts w:ascii="SimSun" w:eastAsia="SimSun" w:hAnsi="SimSun" w:cs="SimSun"/>
          <w:sz w:val="22"/>
          <w:szCs w:val="22"/>
        </w:rPr>
      </w:pPr>
      <w:r>
        <w:rPr>
          <w:rFonts w:ascii="SimSun" w:eastAsia="SimSun" w:hAnsi="SimSun" w:cs="SimSun"/>
          <w:spacing w:val="-11"/>
          <w:sz w:val="22"/>
          <w:szCs w:val="22"/>
        </w:rPr>
        <w:t>具体设备接口定义见附录A。</w:t>
      </w:r>
    </w:p>
    <w:p>
      <w:pPr>
        <w:spacing w:before="200" w:line="222" w:lineRule="auto"/>
        <w:rPr>
          <w:rFonts w:ascii="SimHei" w:eastAsia="SimHei" w:hAnsi="SimHei" w:cs="SimHei"/>
          <w:sz w:val="22"/>
          <w:szCs w:val="22"/>
        </w:rPr>
      </w:pPr>
      <w:r>
        <w:rPr>
          <w:rFonts w:ascii="SimHei" w:eastAsia="SimHei" w:hAnsi="SimHei" w:cs="SimHei"/>
          <w:spacing w:val="-2"/>
          <w:sz w:val="22"/>
          <w:szCs w:val="22"/>
        </w:rPr>
        <w:t>4.2</w:t>
      </w:r>
      <w:r>
        <w:rPr>
          <w:rFonts w:ascii="SimHei" w:eastAsia="SimHei" w:hAnsi="SimHei" w:cs="SimHei"/>
          <w:spacing w:val="105"/>
          <w:sz w:val="22"/>
          <w:szCs w:val="22"/>
        </w:rPr>
        <w:t xml:space="preserve"> </w:t>
      </w:r>
      <w:r>
        <w:rPr>
          <w:rFonts w:ascii="SimHei" w:eastAsia="SimHei" w:hAnsi="SimHei" w:cs="SimHei"/>
          <w:spacing w:val="-2"/>
          <w:sz w:val="22"/>
          <w:szCs w:val="22"/>
        </w:rPr>
        <w:t>外观</w:t>
      </w:r>
    </w:p>
    <w:p>
      <w:pPr>
        <w:spacing w:before="216" w:line="219" w:lineRule="auto"/>
        <w:ind w:left="449"/>
        <w:rPr>
          <w:rFonts w:ascii="SimSun" w:eastAsia="SimSun" w:hAnsi="SimSun" w:cs="SimSun"/>
          <w:sz w:val="22"/>
          <w:szCs w:val="22"/>
        </w:rPr>
      </w:pPr>
      <w:r>
        <w:rPr>
          <w:rFonts w:ascii="SimSun" w:eastAsia="SimSun" w:hAnsi="SimSun" w:cs="SimSun"/>
          <w:spacing w:val="-12"/>
          <w:sz w:val="22"/>
          <w:szCs w:val="22"/>
        </w:rPr>
        <w:t>ISU的外观应满足以下要求：</w:t>
      </w:r>
    </w:p>
    <w:p>
      <w:pPr>
        <w:spacing w:before="38" w:line="219" w:lineRule="auto"/>
        <w:ind w:left="560"/>
        <w:rPr>
          <w:rFonts w:ascii="SimSun" w:eastAsia="SimSun" w:hAnsi="SimSun" w:cs="SimSun"/>
          <w:sz w:val="22"/>
          <w:szCs w:val="22"/>
        </w:rPr>
      </w:pPr>
      <w:r>
        <w:rPr>
          <w:rFonts w:ascii="SimSun" w:eastAsia="SimSun" w:hAnsi="SimSun" w:cs="SimSun"/>
          <w:spacing w:val="-9"/>
          <w:sz w:val="22"/>
          <w:szCs w:val="22"/>
        </w:rPr>
        <w:t>a)</w:t>
      </w:r>
      <w:r>
        <w:rPr>
          <w:rFonts w:ascii="SimSun" w:eastAsia="SimSun" w:hAnsi="SimSun" w:cs="SimSun"/>
          <w:spacing w:val="79"/>
          <w:sz w:val="22"/>
          <w:szCs w:val="22"/>
        </w:rPr>
        <w:t xml:space="preserve"> </w:t>
      </w:r>
      <w:r>
        <w:rPr>
          <w:rFonts w:ascii="SimSun" w:eastAsia="SimSun" w:hAnsi="SimSun" w:cs="SimSun"/>
          <w:spacing w:val="-9"/>
          <w:sz w:val="22"/>
          <w:szCs w:val="22"/>
        </w:rPr>
        <w:t>产品表面应无锈蚀、锈斑、裂纹、污迹、变形、镀涂层脱落，无</w:t>
      </w:r>
      <w:r>
        <w:rPr>
          <w:rFonts w:ascii="SimSun" w:eastAsia="SimSun" w:hAnsi="SimSun" w:cs="SimSun"/>
          <w:spacing w:val="-10"/>
          <w:sz w:val="22"/>
          <w:szCs w:val="22"/>
        </w:rPr>
        <w:t>明显划痕、毛刺；</w:t>
      </w:r>
    </w:p>
    <w:p>
      <w:pPr>
        <w:spacing w:before="50" w:line="239" w:lineRule="auto"/>
        <w:ind w:left="999" w:right="89" w:hanging="439"/>
        <w:rPr>
          <w:rFonts w:ascii="SimSun" w:eastAsia="SimSun" w:hAnsi="SimSun" w:cs="SimSun"/>
          <w:sz w:val="22"/>
          <w:szCs w:val="22"/>
        </w:rPr>
      </w:pPr>
      <w:r>
        <w:rPr>
          <w:rFonts w:ascii="SimSun" w:eastAsia="SimSun" w:hAnsi="SimSun" w:cs="SimSun"/>
          <w:spacing w:val="-8"/>
          <w:sz w:val="22"/>
          <w:szCs w:val="22"/>
        </w:rPr>
        <w:t>b)</w:t>
      </w:r>
      <w:r>
        <w:rPr>
          <w:rFonts w:ascii="SimSun" w:eastAsia="SimSun" w:hAnsi="SimSun" w:cs="SimSun"/>
          <w:spacing w:val="35"/>
          <w:sz w:val="22"/>
          <w:szCs w:val="22"/>
        </w:rPr>
        <w:t xml:space="preserve"> </w:t>
      </w:r>
      <w:r>
        <w:rPr>
          <w:rFonts w:ascii="SimSun" w:eastAsia="SimSun" w:hAnsi="SimSun" w:cs="SimSun"/>
          <w:spacing w:val="-8"/>
          <w:sz w:val="22"/>
          <w:szCs w:val="22"/>
        </w:rPr>
        <w:t>各组件表面应平整、光洁、无尖锐突出；塑料件应无气泡、开裂、变形；灌注物应无溢出；</w:t>
      </w:r>
      <w:r>
        <w:rPr>
          <w:rFonts w:ascii="SimSun" w:eastAsia="SimSun" w:hAnsi="SimSun" w:cs="SimSun"/>
          <w:sz w:val="22"/>
          <w:szCs w:val="22"/>
        </w:rPr>
        <w:t xml:space="preserve"> </w:t>
      </w:r>
      <w:r>
        <w:rPr>
          <w:rFonts w:ascii="SimSun" w:eastAsia="SimSun" w:hAnsi="SimSun" w:cs="SimSun"/>
          <w:spacing w:val="-12"/>
          <w:sz w:val="22"/>
          <w:szCs w:val="22"/>
        </w:rPr>
        <w:t>结构件与操控件应完整，无机械损伤；</w:t>
      </w:r>
    </w:p>
    <w:p>
      <w:pPr>
        <w:spacing w:before="50"/>
        <w:ind w:left="999" w:right="100" w:hanging="439"/>
        <w:rPr>
          <w:rFonts w:ascii="SimSun" w:eastAsia="SimSun" w:hAnsi="SimSun" w:cs="SimSun"/>
          <w:sz w:val="22"/>
          <w:szCs w:val="22"/>
        </w:rPr>
      </w:pPr>
      <w:r>
        <w:rPr>
          <w:rFonts w:ascii="SimSun" w:eastAsia="SimSun" w:hAnsi="SimSun" w:cs="SimSun"/>
          <w:spacing w:val="-9"/>
          <w:sz w:val="22"/>
          <w:szCs w:val="22"/>
        </w:rPr>
        <w:t>c)</w:t>
      </w:r>
      <w:r>
        <w:rPr>
          <w:rFonts w:ascii="SimSun" w:eastAsia="SimSun" w:hAnsi="SimSun" w:cs="SimSun"/>
          <w:spacing w:val="82"/>
          <w:sz w:val="22"/>
          <w:szCs w:val="22"/>
        </w:rPr>
        <w:t xml:space="preserve"> </w:t>
      </w:r>
      <w:r>
        <w:rPr>
          <w:rFonts w:ascii="SimSun" w:eastAsia="SimSun" w:hAnsi="SimSun" w:cs="SimSun"/>
          <w:spacing w:val="-9"/>
          <w:sz w:val="22"/>
          <w:szCs w:val="22"/>
        </w:rPr>
        <w:t>零部件应紧固无松动，接插件应配合良好。重要连接应</w:t>
      </w:r>
      <w:r>
        <w:rPr>
          <w:rFonts w:ascii="SimSun" w:eastAsia="SimSun" w:hAnsi="SimSun" w:cs="SimSun"/>
          <w:spacing w:val="-10"/>
          <w:sz w:val="22"/>
          <w:szCs w:val="22"/>
        </w:rPr>
        <w:t>选用具有专用螺纹的紧固件，并实施</w:t>
      </w:r>
      <w:r>
        <w:rPr>
          <w:rFonts w:ascii="SimSun" w:eastAsia="SimSun" w:hAnsi="SimSun" w:cs="SimSun"/>
          <w:sz w:val="22"/>
          <w:szCs w:val="22"/>
        </w:rPr>
        <w:t xml:space="preserve"> </w:t>
      </w:r>
      <w:r>
        <w:rPr>
          <w:rFonts w:ascii="SimSun" w:eastAsia="SimSun" w:hAnsi="SimSun" w:cs="SimSun"/>
          <w:spacing w:val="-10"/>
          <w:sz w:val="22"/>
          <w:szCs w:val="22"/>
        </w:rPr>
        <w:t>有效保护措施以避免人为轻易的拔、剪等损坏性操作；</w:t>
      </w:r>
    </w:p>
    <w:p>
      <w:pPr>
        <w:spacing w:before="49" w:line="219" w:lineRule="auto"/>
        <w:ind w:left="560"/>
        <w:rPr>
          <w:rFonts w:ascii="SimSun" w:eastAsia="SimSun" w:hAnsi="SimSun" w:cs="SimSun"/>
          <w:sz w:val="22"/>
          <w:szCs w:val="22"/>
        </w:rPr>
      </w:pPr>
      <w:r>
        <w:rPr>
          <w:rFonts w:ascii="SimSun" w:eastAsia="SimSun" w:hAnsi="SimSun" w:cs="SimSun"/>
          <w:spacing w:val="-9"/>
          <w:sz w:val="22"/>
          <w:szCs w:val="22"/>
        </w:rPr>
        <w:t>d)</w:t>
      </w:r>
      <w:r>
        <w:rPr>
          <w:rFonts w:ascii="SimSun" w:eastAsia="SimSun" w:hAnsi="SimSun" w:cs="SimSun"/>
          <w:spacing w:val="82"/>
          <w:sz w:val="22"/>
          <w:szCs w:val="22"/>
        </w:rPr>
        <w:t xml:space="preserve"> </w:t>
      </w:r>
      <w:r>
        <w:rPr>
          <w:rFonts w:ascii="SimSun" w:eastAsia="SimSun" w:hAnsi="SimSun" w:cs="SimSun"/>
          <w:spacing w:val="-9"/>
          <w:sz w:val="22"/>
          <w:szCs w:val="22"/>
        </w:rPr>
        <w:t>文字、图形、符号、标志和各种显示应清晰、完整、端</w:t>
      </w:r>
      <w:r>
        <w:rPr>
          <w:rFonts w:ascii="SimSun" w:eastAsia="SimSun" w:hAnsi="SimSun" w:cs="SimSun"/>
          <w:spacing w:val="-10"/>
          <w:sz w:val="22"/>
          <w:szCs w:val="22"/>
        </w:rPr>
        <w:t>正；</w:t>
      </w:r>
    </w:p>
    <w:p>
      <w:pPr>
        <w:spacing w:before="47" w:line="219" w:lineRule="auto"/>
        <w:ind w:left="560"/>
        <w:rPr>
          <w:rFonts w:ascii="SimSun" w:eastAsia="SimSun" w:hAnsi="SimSun" w:cs="SimSun"/>
          <w:sz w:val="22"/>
          <w:szCs w:val="22"/>
        </w:rPr>
      </w:pPr>
      <w:r>
        <w:rPr>
          <w:rFonts w:ascii="SimSun" w:eastAsia="SimSun" w:hAnsi="SimSun" w:cs="SimSun"/>
          <w:spacing w:val="-9"/>
          <w:sz w:val="22"/>
          <w:szCs w:val="22"/>
        </w:rPr>
        <w:t>e)</w:t>
      </w:r>
      <w:r>
        <w:rPr>
          <w:rFonts w:ascii="SimSun" w:eastAsia="SimSun" w:hAnsi="SimSun" w:cs="SimSun"/>
          <w:spacing w:val="77"/>
          <w:sz w:val="22"/>
          <w:szCs w:val="22"/>
        </w:rPr>
        <w:t xml:space="preserve"> </w:t>
      </w:r>
      <w:r>
        <w:rPr>
          <w:rFonts w:ascii="SimSun" w:eastAsia="SimSun" w:hAnsi="SimSun" w:cs="SimSun"/>
          <w:spacing w:val="-9"/>
          <w:sz w:val="22"/>
          <w:szCs w:val="22"/>
        </w:rPr>
        <w:t>外形尺寸应设计合理，易于进行隐蔽安装。</w:t>
      </w:r>
    </w:p>
    <w:p>
      <w:pPr>
        <w:spacing w:line="323" w:lineRule="auto"/>
        <w:rPr>
          <w:rFonts w:ascii="Arial"/>
          <w:sz w:val="21"/>
        </w:rPr>
        <w:sectPr>
          <w:footerReference w:type="default" r:id="rId12"/>
          <w:pgSz w:w="11910" w:h="16840"/>
          <w:pgMar w:top="1431" w:right="1040" w:bottom="1165" w:left="1390" w:header="0" w:footer="1016" w:gutter="0"/>
          <w:pgNumType w:start="10"/>
          <w:cols w:space="708"/>
        </w:sectPr>
      </w:pPr>
    </w:p>
    <w:p>
      <w:pPr>
        <w:spacing w:before="72" w:line="222" w:lineRule="auto"/>
        <w:ind w:left="3"/>
        <w:rPr>
          <w:rFonts w:ascii="SimHei" w:eastAsia="SimHei" w:hAnsi="SimHei" w:cs="SimHei"/>
          <w:sz w:val="22"/>
          <w:szCs w:val="22"/>
        </w:rPr>
      </w:pPr>
      <w:r>
        <w:rPr>
          <w:rFonts w:ascii="SimHei" w:eastAsia="SimHei" w:hAnsi="SimHei" w:cs="SimHei"/>
          <w:b/>
          <w:bCs/>
          <w:spacing w:val="-5"/>
          <w:sz w:val="22"/>
          <w:szCs w:val="22"/>
        </w:rPr>
        <w:t>5</w:t>
      </w:r>
      <w:r>
        <w:rPr>
          <w:rFonts w:ascii="SimHei" w:eastAsia="SimHei" w:hAnsi="SimHei" w:cs="SimHei"/>
          <w:spacing w:val="94"/>
          <w:sz w:val="22"/>
          <w:szCs w:val="22"/>
        </w:rPr>
        <w:t xml:space="preserve"> </w:t>
      </w:r>
      <w:r>
        <w:rPr>
          <w:rFonts w:ascii="SimHei" w:eastAsia="SimHei" w:hAnsi="SimHei" w:cs="SimHei"/>
          <w:b/>
          <w:bCs/>
          <w:spacing w:val="-5"/>
          <w:sz w:val="22"/>
          <w:szCs w:val="22"/>
        </w:rPr>
        <w:t>功能要求</w:t>
      </w:r>
    </w:p>
    <w:p>
      <w:pPr>
        <w:spacing w:line="290" w:lineRule="auto"/>
        <w:rPr>
          <w:rFonts w:ascii="Arial"/>
          <w:sz w:val="21"/>
        </w:rPr>
      </w:pPr>
    </w:p>
    <w:p>
      <w:pPr>
        <w:spacing w:before="72" w:line="221" w:lineRule="auto"/>
        <w:ind w:left="3"/>
        <w:outlineLvl w:val="0"/>
        <w:rPr>
          <w:rFonts w:ascii="SimHei" w:eastAsia="SimHei" w:hAnsi="SimHei" w:cs="SimHei"/>
          <w:sz w:val="22"/>
          <w:szCs w:val="22"/>
        </w:rPr>
      </w:pPr>
      <w:r>
        <w:rPr>
          <w:rFonts w:ascii="SimHei" w:eastAsia="SimHei" w:hAnsi="SimHei" w:cs="SimHei"/>
          <w:b/>
          <w:bCs/>
          <w:spacing w:val="-6"/>
          <w:sz w:val="22"/>
          <w:szCs w:val="22"/>
        </w:rPr>
        <w:t>5.1</w:t>
      </w:r>
      <w:r>
        <w:rPr>
          <w:rFonts w:ascii="SimHei" w:eastAsia="SimHei" w:hAnsi="SimHei" w:cs="SimHei"/>
          <w:spacing w:val="73"/>
          <w:sz w:val="22"/>
          <w:szCs w:val="22"/>
        </w:rPr>
        <w:t xml:space="preserve"> </w:t>
      </w:r>
      <w:r>
        <w:rPr>
          <w:rFonts w:ascii="SimHei" w:eastAsia="SimHei" w:hAnsi="SimHei" w:cs="SimHei"/>
          <w:b/>
          <w:bCs/>
          <w:spacing w:val="-6"/>
          <w:sz w:val="22"/>
          <w:szCs w:val="22"/>
        </w:rPr>
        <w:t>业务功能要求</w:t>
      </w:r>
    </w:p>
    <w:p>
      <w:pPr>
        <w:spacing w:before="192" w:line="225" w:lineRule="auto"/>
        <w:ind w:left="3"/>
        <w:outlineLvl w:val="0"/>
        <w:rPr>
          <w:rFonts w:ascii="SimHei" w:eastAsia="SimHei" w:hAnsi="SimHei" w:cs="SimHei"/>
          <w:sz w:val="22"/>
          <w:szCs w:val="22"/>
        </w:rPr>
      </w:pPr>
      <w:r>
        <w:rPr>
          <w:rFonts w:ascii="SimHei" w:eastAsia="SimHei" w:hAnsi="SimHei" w:cs="SimHei"/>
          <w:b/>
          <w:bCs/>
          <w:spacing w:val="-4"/>
          <w:sz w:val="22"/>
          <w:szCs w:val="22"/>
        </w:rPr>
        <w:t>5.1.1</w:t>
      </w:r>
      <w:r>
        <w:rPr>
          <w:rFonts w:ascii="SimHei" w:eastAsia="SimHei" w:hAnsi="SimHei" w:cs="SimHei"/>
          <w:spacing w:val="84"/>
          <w:sz w:val="22"/>
          <w:szCs w:val="22"/>
        </w:rPr>
        <w:t xml:space="preserve"> </w:t>
      </w:r>
      <w:r>
        <w:rPr>
          <w:rFonts w:ascii="SimHei" w:eastAsia="SimHei" w:hAnsi="SimHei" w:cs="SimHei"/>
          <w:b/>
          <w:bCs/>
          <w:spacing w:val="-4"/>
          <w:sz w:val="22"/>
          <w:szCs w:val="22"/>
        </w:rPr>
        <w:t>总述</w:t>
      </w:r>
    </w:p>
    <w:p>
      <w:pPr>
        <w:spacing w:before="219"/>
        <w:ind w:right="100" w:firstLine="399"/>
        <w:rPr>
          <w:rFonts w:ascii="SimSun" w:eastAsia="SimSun" w:hAnsi="SimSun" w:cs="SimSun"/>
          <w:sz w:val="22"/>
          <w:szCs w:val="22"/>
        </w:rPr>
      </w:pPr>
      <w:r>
        <w:rPr>
          <w:rFonts w:ascii="SimSun" w:eastAsia="SimSun" w:hAnsi="SimSun" w:cs="SimSun"/>
          <w:spacing w:val="-8"/>
          <w:sz w:val="22"/>
          <w:szCs w:val="22"/>
        </w:rPr>
        <w:t>车载信息终端应具备JT/T</w:t>
      </w:r>
      <w:r>
        <w:rPr>
          <w:rFonts w:ascii="SimSun" w:eastAsia="SimSun" w:hAnsi="SimSun" w:cs="SimSun"/>
          <w:spacing w:val="20"/>
          <w:sz w:val="22"/>
          <w:szCs w:val="22"/>
        </w:rPr>
        <w:t xml:space="preserve"> </w:t>
      </w:r>
      <w:r>
        <w:rPr>
          <w:rFonts w:ascii="SimSun" w:eastAsia="SimSun" w:hAnsi="SimSun" w:cs="SimSun"/>
          <w:spacing w:val="-8"/>
          <w:sz w:val="22"/>
          <w:szCs w:val="22"/>
        </w:rPr>
        <w:t>905.2-2014中规定的各项必选功能，并支持对功能实现过程中产生的各</w:t>
      </w:r>
      <w:r>
        <w:rPr>
          <w:rFonts w:ascii="SimSun" w:eastAsia="SimSun" w:hAnsi="SimSun" w:cs="SimSun"/>
          <w:sz w:val="22"/>
          <w:szCs w:val="22"/>
        </w:rPr>
        <w:t xml:space="preserve"> </w:t>
      </w:r>
      <w:r>
        <w:rPr>
          <w:rFonts w:ascii="SimSun" w:eastAsia="SimSun" w:hAnsi="SimSun" w:cs="SimSun"/>
          <w:spacing w:val="-10"/>
          <w:sz w:val="22"/>
          <w:szCs w:val="22"/>
        </w:rPr>
        <w:t>类核心数据进行采集、存储、处理、传输。</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https://d.book118.com/916132234140010042</w:t>
        </w:r>
      </w:hyperlink>
    </w:p>
    <w:p/>
    <w:sectPr>
      <w:footerReference w:type="default" r:id="rId14"/>
      <w:type w:val="nextPage"/>
      <w:pgSz w:w="11910" w:h="16840"/>
      <w:pgMar w:top="1431" w:right="1040" w:bottom="1165" w:left="1390" w:header="0" w:footer="1016"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23"/>
      <w:jc w:val="right"/>
      <w:rPr>
        <w:rFonts w:ascii="SimSun" w:eastAsia="SimSun" w:hAnsi="SimSun" w:cs="SimSun"/>
        <w:sz w:val="28"/>
        <w:szCs w:val="28"/>
      </w:rPr>
    </w:pPr>
    <w:r>
      <w:rPr>
        <w:rFonts w:ascii="SimSun" w:eastAsia="SimSun" w:hAnsi="SimSun" w:cs="SimSun"/>
        <w:sz w:val="28"/>
        <w:szCs w:val="2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0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9"/>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9"/>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49"/>
      <w:rPr>
        <w:rFonts w:ascii="SimSun" w:eastAsia="SimSun" w:hAnsi="SimSun" w:cs="SimSun"/>
        <w:sz w:val="17"/>
        <w:szCs w:val="17"/>
      </w:rPr>
    </w:pPr>
    <w:r>
      <w:rPr>
        <w:rFonts w:ascii="SimSun" w:eastAsia="SimSun" w:hAnsi="SimSun" w:cs="SimSun"/>
        <w:sz w:val="17"/>
        <w:szCs w:val="1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49"/>
      <w:rPr>
        <w:rFonts w:ascii="SimSun" w:eastAsia="SimSun" w:hAnsi="SimSun" w:cs="SimSun"/>
        <w:sz w:val="17"/>
        <w:szCs w:val="17"/>
      </w:rPr>
    </w:pPr>
    <w:r>
      <w:rPr>
        <w:rFonts w:ascii="SimSun" w:eastAsia="SimSun" w:hAnsi="SimSun" w:cs="SimSun"/>
        <w:sz w:val="17"/>
        <w:szCs w:val="17"/>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5"/>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5"/>
      <w:jc w:val="right"/>
      <w:rPr>
        <w:rFonts w:ascii="SimSun" w:eastAsia="SimSun" w:hAnsi="SimSun" w:cs="SimSun"/>
        <w:sz w:val="15"/>
        <w:szCs w:val="15"/>
      </w:rPr>
    </w:pPr>
    <w:r>
      <w:rPr>
        <w:rFonts w:ascii="SimSun" w:eastAsia="SimSun" w:hAnsi="SimSun" w:cs="SimSun"/>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hyperlink" Target="https://d.book118.com/916132234140010042" TargetMode="External" /><Relationship Id="rId14" Type="http://schemas.openxmlformats.org/officeDocument/2006/relationships/footer" Target="footer8.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2023-05-18T13:25:48Z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2023-05-18T13:25:50Z</vt:filetime>
  </property>
  <property fmtid="{D5CDD505-2E9C-101B-9397-08002B2CF9AE}" pid="3" name="CRO">
    <vt:lpwstr>wqlLaW5nc29mdCBQREYgdG8gV1BTIDg1</vt:lpwstr>
  </property>
  <property fmtid="{D5CDD505-2E9C-101B-9397-08002B2CF9AE}" pid="4" name="UsrData">
    <vt:lpwstr>6465b6d26558e3001ffe3760</vt:lpwstr>
  </property>
</Properties>
</file>