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计划生育手术器械项目规划设计纲要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2" w:history="1">
        <w:r>
          <w:rPr>
            <w:rFonts w:ascii="仿宋" w:eastAsia="仿宋" w:hAnsi="仿宋" w:cs="仿宋" w:hint="eastAsia"/>
            <w:lang w:eastAsia="zh-CN"/>
          </w:rPr>
          <w:t>序言</w:t>
        </w:r>
        <w:r>
          <w:tab/>
        </w:r>
        <w:r>
          <w:fldChar w:fldCharType="begin"/>
        </w:r>
        <w:r>
          <w:instrText xml:space="preserve"> PAGEREF _Toc15702 \h </w:instrText>
        </w:r>
        <w:r>
          <w:fldChar w:fldCharType="separate"/>
        </w:r>
        <w:r>
          <w:t>3</w:t>
        </w:r>
        <w:r>
          <w:fldChar w:fldCharType="end"/>
        </w:r>
      </w:hyperlink>
    </w:p>
    <w:p>
      <w:pPr>
        <w:pStyle w:val="TOC1"/>
        <w:tabs>
          <w:tab w:val="right" w:leader="dot" w:pos="8306"/>
        </w:tabs>
      </w:pPr>
      <w:hyperlink w:anchor="_Toc25559" w:history="1">
        <w:r>
          <w:rPr>
            <w:rFonts w:ascii="仿宋" w:eastAsia="仿宋" w:hAnsi="仿宋" w:cs="仿宋" w:hint="eastAsia"/>
            <w:lang w:eastAsia="zh-CN"/>
          </w:rPr>
          <w:t>一、市场分析、调研</w:t>
        </w:r>
        <w:r>
          <w:tab/>
        </w:r>
        <w:r>
          <w:fldChar w:fldCharType="begin"/>
        </w:r>
        <w:r>
          <w:instrText xml:space="preserve"> PAGEREF _Toc25559 \h </w:instrText>
        </w:r>
        <w:r>
          <w:fldChar w:fldCharType="separate"/>
        </w:r>
        <w:r>
          <w:t>3</w:t>
        </w:r>
        <w:r>
          <w:fldChar w:fldCharType="end"/>
        </w:r>
      </w:hyperlink>
    </w:p>
    <w:p>
      <w:pPr>
        <w:pStyle w:val="TOC2"/>
        <w:tabs>
          <w:tab w:val="right" w:leader="dot" w:pos="8306"/>
        </w:tabs>
      </w:pPr>
      <w:hyperlink w:anchor="_Toc12643" w:history="1">
        <w:r>
          <w:rPr>
            <w:rFonts w:ascii="仿宋" w:eastAsia="仿宋" w:hAnsi="仿宋" w:cs="仿宋" w:hint="eastAsia"/>
            <w:lang w:eastAsia="zh-CN"/>
          </w:rPr>
          <w:t>(一)、计划生育手术器械行业分析</w:t>
        </w:r>
        <w:r>
          <w:tab/>
        </w:r>
        <w:r>
          <w:fldChar w:fldCharType="begin"/>
        </w:r>
        <w:r>
          <w:instrText xml:space="preserve"> PAGEREF _Toc12643 \h </w:instrText>
        </w:r>
        <w:r>
          <w:fldChar w:fldCharType="separate"/>
        </w:r>
        <w:r>
          <w:t>3</w:t>
        </w:r>
        <w:r>
          <w:fldChar w:fldCharType="end"/>
        </w:r>
      </w:hyperlink>
    </w:p>
    <w:p>
      <w:pPr>
        <w:pStyle w:val="TOC2"/>
        <w:tabs>
          <w:tab w:val="right" w:leader="dot" w:pos="8306"/>
        </w:tabs>
      </w:pPr>
      <w:hyperlink w:anchor="_Toc27140" w:history="1">
        <w:r>
          <w:rPr>
            <w:rFonts w:ascii="仿宋" w:eastAsia="仿宋" w:hAnsi="仿宋" w:cs="仿宋" w:hint="eastAsia"/>
            <w:lang w:eastAsia="zh-CN"/>
          </w:rPr>
          <w:t>(二)、计划生育手术器械市场分析预测</w:t>
        </w:r>
        <w:r>
          <w:tab/>
        </w:r>
        <w:r>
          <w:fldChar w:fldCharType="begin"/>
        </w:r>
        <w:r>
          <w:instrText xml:space="preserve"> PAGEREF _Toc27140 \h </w:instrText>
        </w:r>
        <w:r>
          <w:fldChar w:fldCharType="separate"/>
        </w:r>
        <w:r>
          <w:t>4</w:t>
        </w:r>
        <w:r>
          <w:fldChar w:fldCharType="end"/>
        </w:r>
      </w:hyperlink>
    </w:p>
    <w:p>
      <w:pPr>
        <w:pStyle w:val="TOC1"/>
        <w:tabs>
          <w:tab w:val="right" w:leader="dot" w:pos="8306"/>
        </w:tabs>
      </w:pPr>
      <w:hyperlink w:anchor="_Toc28417" w:history="1">
        <w:r>
          <w:rPr>
            <w:rFonts w:ascii="仿宋" w:eastAsia="仿宋" w:hAnsi="仿宋" w:cs="仿宋" w:hint="eastAsia"/>
            <w:lang w:eastAsia="zh-CN"/>
          </w:rPr>
          <w:t>二、计划生育手术器械项目危机管理</w:t>
        </w:r>
        <w:r>
          <w:tab/>
        </w:r>
        <w:r>
          <w:fldChar w:fldCharType="begin"/>
        </w:r>
        <w:r>
          <w:instrText xml:space="preserve"> PAGEREF _Toc28417 \h </w:instrText>
        </w:r>
        <w:r>
          <w:fldChar w:fldCharType="separate"/>
        </w:r>
        <w:r>
          <w:t>5</w:t>
        </w:r>
        <w:r>
          <w:fldChar w:fldCharType="end"/>
        </w:r>
      </w:hyperlink>
    </w:p>
    <w:p>
      <w:pPr>
        <w:pStyle w:val="TOC2"/>
        <w:tabs>
          <w:tab w:val="right" w:leader="dot" w:pos="8306"/>
        </w:tabs>
      </w:pPr>
      <w:hyperlink w:anchor="_Toc23383" w:history="1">
        <w:r>
          <w:rPr>
            <w:rFonts w:ascii="仿宋" w:eastAsia="仿宋" w:hAnsi="仿宋" w:cs="仿宋" w:hint="eastAsia"/>
            <w:lang w:eastAsia="zh-CN"/>
          </w:rPr>
          <w:t>(一)、危机预警与识别</w:t>
        </w:r>
        <w:r>
          <w:tab/>
        </w:r>
        <w:r>
          <w:fldChar w:fldCharType="begin"/>
        </w:r>
        <w:r>
          <w:instrText xml:space="preserve"> PAGEREF _Toc23383 \h </w:instrText>
        </w:r>
        <w:r>
          <w:fldChar w:fldCharType="separate"/>
        </w:r>
        <w:r>
          <w:t>5</w:t>
        </w:r>
        <w:r>
          <w:fldChar w:fldCharType="end"/>
        </w:r>
      </w:hyperlink>
    </w:p>
    <w:p>
      <w:pPr>
        <w:pStyle w:val="TOC2"/>
        <w:tabs>
          <w:tab w:val="right" w:leader="dot" w:pos="8306"/>
        </w:tabs>
      </w:pPr>
      <w:hyperlink w:anchor="_Toc19617" w:history="1">
        <w:r>
          <w:rPr>
            <w:rFonts w:ascii="仿宋" w:eastAsia="仿宋" w:hAnsi="仿宋" w:cs="仿宋" w:hint="eastAsia"/>
            <w:lang w:eastAsia="zh-CN"/>
          </w:rPr>
          <w:t>(二)、危机应对与恢复</w:t>
        </w:r>
        <w:r>
          <w:tab/>
        </w:r>
        <w:r>
          <w:fldChar w:fldCharType="begin"/>
        </w:r>
        <w:r>
          <w:instrText xml:space="preserve"> PAGEREF _Toc19617 \h </w:instrText>
        </w:r>
        <w:r>
          <w:fldChar w:fldCharType="separate"/>
        </w:r>
        <w:r>
          <w:t>6</w:t>
        </w:r>
        <w:r>
          <w:fldChar w:fldCharType="end"/>
        </w:r>
      </w:hyperlink>
    </w:p>
    <w:p>
      <w:pPr>
        <w:pStyle w:val="TOC1"/>
        <w:tabs>
          <w:tab w:val="right" w:leader="dot" w:pos="8306"/>
        </w:tabs>
      </w:pPr>
      <w:hyperlink w:anchor="_Toc7504" w:history="1">
        <w:r>
          <w:rPr>
            <w:rFonts w:ascii="仿宋" w:eastAsia="仿宋" w:hAnsi="仿宋" w:cs="仿宋" w:hint="eastAsia"/>
            <w:lang w:eastAsia="zh-CN"/>
          </w:rPr>
          <w:t>三、计划生育手术器械项目选址可行性分析</w:t>
        </w:r>
        <w:r>
          <w:tab/>
        </w:r>
        <w:r>
          <w:fldChar w:fldCharType="begin"/>
        </w:r>
        <w:r>
          <w:instrText xml:space="preserve"> PAGEREF _Toc7504 \h </w:instrText>
        </w:r>
        <w:r>
          <w:fldChar w:fldCharType="separate"/>
        </w:r>
        <w:r>
          <w:t>7</w:t>
        </w:r>
        <w:r>
          <w:fldChar w:fldCharType="end"/>
        </w:r>
      </w:hyperlink>
    </w:p>
    <w:p>
      <w:pPr>
        <w:pStyle w:val="TOC2"/>
        <w:tabs>
          <w:tab w:val="right" w:leader="dot" w:pos="8306"/>
        </w:tabs>
      </w:pPr>
      <w:hyperlink w:anchor="_Toc10056" w:history="1">
        <w:r>
          <w:rPr>
            <w:rFonts w:ascii="仿宋" w:eastAsia="仿宋" w:hAnsi="仿宋" w:cs="仿宋" w:hint="eastAsia"/>
            <w:lang w:eastAsia="zh-CN"/>
          </w:rPr>
          <w:t>(一)、计划生育手术器械项目选址</w:t>
        </w:r>
        <w:r>
          <w:tab/>
        </w:r>
        <w:r>
          <w:fldChar w:fldCharType="begin"/>
        </w:r>
        <w:r>
          <w:instrText xml:space="preserve"> PAGEREF _Toc10056 \h </w:instrText>
        </w:r>
        <w:r>
          <w:fldChar w:fldCharType="separate"/>
        </w:r>
        <w:r>
          <w:t>7</w:t>
        </w:r>
        <w:r>
          <w:fldChar w:fldCharType="end"/>
        </w:r>
      </w:hyperlink>
    </w:p>
    <w:p>
      <w:pPr>
        <w:pStyle w:val="TOC2"/>
        <w:tabs>
          <w:tab w:val="right" w:leader="dot" w:pos="8306"/>
        </w:tabs>
      </w:pPr>
      <w:hyperlink w:anchor="_Toc6214" w:history="1">
        <w:r>
          <w:rPr>
            <w:rFonts w:ascii="仿宋" w:eastAsia="仿宋" w:hAnsi="仿宋" w:cs="仿宋" w:hint="eastAsia"/>
            <w:lang w:eastAsia="zh-CN"/>
          </w:rPr>
          <w:t>(二)、用地控制指标</w:t>
        </w:r>
        <w:r>
          <w:tab/>
        </w:r>
        <w:r>
          <w:fldChar w:fldCharType="begin"/>
        </w:r>
        <w:r>
          <w:instrText xml:space="preserve"> PAGEREF _Toc6214 \h </w:instrText>
        </w:r>
        <w:r>
          <w:fldChar w:fldCharType="separate"/>
        </w:r>
        <w:r>
          <w:t>7</w:t>
        </w:r>
        <w:r>
          <w:fldChar w:fldCharType="end"/>
        </w:r>
      </w:hyperlink>
    </w:p>
    <w:p>
      <w:pPr>
        <w:pStyle w:val="TOC2"/>
        <w:tabs>
          <w:tab w:val="right" w:leader="dot" w:pos="8306"/>
        </w:tabs>
      </w:pPr>
      <w:hyperlink w:anchor="_Toc20432" w:history="1">
        <w:r>
          <w:rPr>
            <w:rFonts w:ascii="仿宋" w:eastAsia="仿宋" w:hAnsi="仿宋" w:cs="仿宋" w:hint="eastAsia"/>
            <w:lang w:eastAsia="zh-CN"/>
          </w:rPr>
          <w:t>(三)、节约用地措施</w:t>
        </w:r>
        <w:r>
          <w:tab/>
        </w:r>
        <w:r>
          <w:fldChar w:fldCharType="begin"/>
        </w:r>
        <w:r>
          <w:instrText xml:space="preserve"> PAGEREF _Toc20432 \h </w:instrText>
        </w:r>
        <w:r>
          <w:fldChar w:fldCharType="separate"/>
        </w:r>
        <w:r>
          <w:t>9</w:t>
        </w:r>
        <w:r>
          <w:fldChar w:fldCharType="end"/>
        </w:r>
      </w:hyperlink>
    </w:p>
    <w:p>
      <w:pPr>
        <w:pStyle w:val="TOC2"/>
        <w:tabs>
          <w:tab w:val="right" w:leader="dot" w:pos="8306"/>
        </w:tabs>
      </w:pPr>
      <w:hyperlink w:anchor="_Toc9236" w:history="1">
        <w:r>
          <w:rPr>
            <w:rFonts w:ascii="仿宋" w:eastAsia="仿宋" w:hAnsi="仿宋" w:cs="仿宋" w:hint="eastAsia"/>
            <w:lang w:eastAsia="zh-CN"/>
          </w:rPr>
          <w:t>(四)、总图布置方案</w:t>
        </w:r>
        <w:r>
          <w:tab/>
        </w:r>
        <w:r>
          <w:fldChar w:fldCharType="begin"/>
        </w:r>
        <w:r>
          <w:instrText xml:space="preserve"> PAGEREF _Toc9236 \h </w:instrText>
        </w:r>
        <w:r>
          <w:fldChar w:fldCharType="separate"/>
        </w:r>
        <w:r>
          <w:t>11</w:t>
        </w:r>
        <w:r>
          <w:fldChar w:fldCharType="end"/>
        </w:r>
      </w:hyperlink>
    </w:p>
    <w:p>
      <w:pPr>
        <w:pStyle w:val="TOC2"/>
        <w:tabs>
          <w:tab w:val="right" w:leader="dot" w:pos="8306"/>
        </w:tabs>
      </w:pPr>
      <w:hyperlink w:anchor="_Toc10058" w:history="1">
        <w:r>
          <w:rPr>
            <w:rFonts w:ascii="仿宋" w:eastAsia="仿宋" w:hAnsi="仿宋" w:cs="仿宋" w:hint="eastAsia"/>
            <w:lang w:eastAsia="zh-CN"/>
          </w:rPr>
          <w:t>(五)、选址综合评价</w:t>
        </w:r>
        <w:r>
          <w:tab/>
        </w:r>
        <w:r>
          <w:fldChar w:fldCharType="begin"/>
        </w:r>
        <w:r>
          <w:instrText xml:space="preserve"> PAGEREF _Toc10058 \h </w:instrText>
        </w:r>
        <w:r>
          <w:fldChar w:fldCharType="separate"/>
        </w:r>
        <w:r>
          <w:t>12</w:t>
        </w:r>
        <w:r>
          <w:fldChar w:fldCharType="end"/>
        </w:r>
      </w:hyperlink>
    </w:p>
    <w:p>
      <w:pPr>
        <w:pStyle w:val="TOC1"/>
        <w:tabs>
          <w:tab w:val="right" w:leader="dot" w:pos="8306"/>
        </w:tabs>
      </w:pPr>
      <w:hyperlink w:anchor="_Toc2961" w:history="1">
        <w:r>
          <w:rPr>
            <w:rFonts w:ascii="仿宋" w:eastAsia="仿宋" w:hAnsi="仿宋" w:cs="仿宋" w:hint="eastAsia"/>
            <w:lang w:eastAsia="zh-CN"/>
          </w:rPr>
          <w:t>四、计划生育手术器械项目建设背景及必要性分析</w:t>
        </w:r>
        <w:r>
          <w:tab/>
        </w:r>
        <w:r>
          <w:fldChar w:fldCharType="begin"/>
        </w:r>
        <w:r>
          <w:instrText xml:space="preserve"> PAGEREF _Toc2961 \h </w:instrText>
        </w:r>
        <w:r>
          <w:fldChar w:fldCharType="separate"/>
        </w:r>
        <w:r>
          <w:t>13</w:t>
        </w:r>
        <w:r>
          <w:fldChar w:fldCharType="end"/>
        </w:r>
      </w:hyperlink>
    </w:p>
    <w:p>
      <w:pPr>
        <w:pStyle w:val="TOC2"/>
        <w:tabs>
          <w:tab w:val="right" w:leader="dot" w:pos="8306"/>
        </w:tabs>
      </w:pPr>
      <w:hyperlink w:anchor="_Toc2871" w:history="1">
        <w:r>
          <w:rPr>
            <w:rFonts w:ascii="仿宋" w:eastAsia="仿宋" w:hAnsi="仿宋" w:cs="仿宋" w:hint="eastAsia"/>
            <w:lang w:eastAsia="zh-CN"/>
          </w:rPr>
          <w:t>(一)、计划生育手术器械项目背景分析</w:t>
        </w:r>
        <w:r>
          <w:tab/>
        </w:r>
        <w:r>
          <w:fldChar w:fldCharType="begin"/>
        </w:r>
        <w:r>
          <w:instrText xml:space="preserve"> PAGEREF _Toc2871 \h </w:instrText>
        </w:r>
        <w:r>
          <w:fldChar w:fldCharType="separate"/>
        </w:r>
        <w:r>
          <w:t>13</w:t>
        </w:r>
        <w:r>
          <w:fldChar w:fldCharType="end"/>
        </w:r>
      </w:hyperlink>
    </w:p>
    <w:p>
      <w:pPr>
        <w:pStyle w:val="TOC2"/>
        <w:tabs>
          <w:tab w:val="right" w:leader="dot" w:pos="8306"/>
        </w:tabs>
      </w:pPr>
      <w:hyperlink w:anchor="_Toc25675" w:history="1">
        <w:r>
          <w:rPr>
            <w:rFonts w:ascii="仿宋" w:eastAsia="仿宋" w:hAnsi="仿宋" w:cs="仿宋" w:hint="eastAsia"/>
            <w:lang w:eastAsia="zh-CN"/>
          </w:rPr>
          <w:t>(二)、计划生育手术器械项目建设必要性分析</w:t>
        </w:r>
        <w:r>
          <w:tab/>
        </w:r>
        <w:r>
          <w:fldChar w:fldCharType="begin"/>
        </w:r>
        <w:r>
          <w:instrText xml:space="preserve"> PAGEREF _Toc25675 \h </w:instrText>
        </w:r>
        <w:r>
          <w:fldChar w:fldCharType="separate"/>
        </w:r>
        <w:r>
          <w:t>14</w:t>
        </w:r>
        <w:r>
          <w:fldChar w:fldCharType="end"/>
        </w:r>
      </w:hyperlink>
    </w:p>
    <w:p>
      <w:pPr>
        <w:pStyle w:val="TOC1"/>
        <w:tabs>
          <w:tab w:val="right" w:leader="dot" w:pos="8306"/>
        </w:tabs>
      </w:pPr>
      <w:hyperlink w:anchor="_Toc30892" w:history="1">
        <w:r>
          <w:rPr>
            <w:rFonts w:ascii="仿宋" w:eastAsia="仿宋" w:hAnsi="仿宋" w:cs="仿宋" w:hint="eastAsia"/>
            <w:lang w:eastAsia="zh-CN"/>
          </w:rPr>
          <w:t>五、计划生育手术器械项目绩效评估</w:t>
        </w:r>
        <w:r>
          <w:tab/>
        </w:r>
        <w:r>
          <w:fldChar w:fldCharType="begin"/>
        </w:r>
        <w:r>
          <w:instrText xml:space="preserve"> PAGEREF _Toc30892 \h </w:instrText>
        </w:r>
        <w:r>
          <w:fldChar w:fldCharType="separate"/>
        </w:r>
        <w:r>
          <w:t>16</w:t>
        </w:r>
        <w:r>
          <w:fldChar w:fldCharType="end"/>
        </w:r>
      </w:hyperlink>
    </w:p>
    <w:p>
      <w:pPr>
        <w:pStyle w:val="TOC2"/>
        <w:tabs>
          <w:tab w:val="right" w:leader="dot" w:pos="8306"/>
        </w:tabs>
      </w:pPr>
      <w:hyperlink w:anchor="_Toc9631" w:history="1">
        <w:r>
          <w:rPr>
            <w:rFonts w:ascii="仿宋" w:eastAsia="仿宋" w:hAnsi="仿宋" w:cs="仿宋" w:hint="eastAsia"/>
            <w:lang w:eastAsia="zh-CN"/>
          </w:rPr>
          <w:t>(一)、绩效评估指标</w:t>
        </w:r>
        <w:r>
          <w:tab/>
        </w:r>
        <w:r>
          <w:fldChar w:fldCharType="begin"/>
        </w:r>
        <w:r>
          <w:instrText xml:space="preserve"> PAGEREF _Toc9631 \h </w:instrText>
        </w:r>
        <w:r>
          <w:fldChar w:fldCharType="separate"/>
        </w:r>
        <w:r>
          <w:t>16</w:t>
        </w:r>
        <w:r>
          <w:fldChar w:fldCharType="end"/>
        </w:r>
      </w:hyperlink>
    </w:p>
    <w:p>
      <w:pPr>
        <w:pStyle w:val="TOC2"/>
        <w:tabs>
          <w:tab w:val="right" w:leader="dot" w:pos="8306"/>
        </w:tabs>
      </w:pPr>
      <w:hyperlink w:anchor="_Toc17840" w:history="1">
        <w:r>
          <w:rPr>
            <w:rFonts w:ascii="仿宋" w:eastAsia="仿宋" w:hAnsi="仿宋" w:cs="仿宋" w:hint="eastAsia"/>
            <w:lang w:eastAsia="zh-CN"/>
          </w:rPr>
          <w:t>(二)、绩效评估方法</w:t>
        </w:r>
        <w:r>
          <w:tab/>
        </w:r>
        <w:r>
          <w:fldChar w:fldCharType="begin"/>
        </w:r>
        <w:r>
          <w:instrText xml:space="preserve"> PAGEREF _Toc17840 \h </w:instrText>
        </w:r>
        <w:r>
          <w:fldChar w:fldCharType="separate"/>
        </w:r>
        <w:r>
          <w:t>17</w:t>
        </w:r>
        <w:r>
          <w:fldChar w:fldCharType="end"/>
        </w:r>
      </w:hyperlink>
    </w:p>
    <w:p>
      <w:pPr>
        <w:pStyle w:val="TOC2"/>
        <w:tabs>
          <w:tab w:val="right" w:leader="dot" w:pos="8306"/>
        </w:tabs>
      </w:pPr>
      <w:hyperlink w:anchor="_Toc303" w:history="1">
        <w:r>
          <w:rPr>
            <w:rFonts w:ascii="仿宋" w:eastAsia="仿宋" w:hAnsi="仿宋" w:cs="仿宋" w:hint="eastAsia"/>
            <w:lang w:eastAsia="zh-CN"/>
          </w:rPr>
          <w:t>(三)、绩效评估周期</w:t>
        </w:r>
        <w:r>
          <w:tab/>
        </w:r>
        <w:r>
          <w:fldChar w:fldCharType="begin"/>
        </w:r>
        <w:r>
          <w:instrText xml:space="preserve"> PAGEREF _Toc303 \h </w:instrText>
        </w:r>
        <w:r>
          <w:fldChar w:fldCharType="separate"/>
        </w:r>
        <w:r>
          <w:t>18</w:t>
        </w:r>
        <w:r>
          <w:fldChar w:fldCharType="end"/>
        </w:r>
      </w:hyperlink>
    </w:p>
    <w:p>
      <w:pPr>
        <w:pStyle w:val="TOC1"/>
        <w:tabs>
          <w:tab w:val="right" w:leader="dot" w:pos="8306"/>
        </w:tabs>
      </w:pPr>
      <w:hyperlink w:anchor="_Toc2631" w:history="1">
        <w:r>
          <w:rPr>
            <w:rFonts w:ascii="仿宋" w:eastAsia="仿宋" w:hAnsi="仿宋" w:cs="仿宋" w:hint="eastAsia"/>
            <w:lang w:eastAsia="zh-CN"/>
          </w:rPr>
          <w:t>六、工艺说明</w:t>
        </w:r>
        <w:r>
          <w:tab/>
        </w:r>
        <w:r>
          <w:fldChar w:fldCharType="begin"/>
        </w:r>
        <w:r>
          <w:instrText xml:space="preserve"> PAGEREF _Toc2631 \h </w:instrText>
        </w:r>
        <w:r>
          <w:fldChar w:fldCharType="separate"/>
        </w:r>
        <w:r>
          <w:t>19</w:t>
        </w:r>
        <w:r>
          <w:fldChar w:fldCharType="end"/>
        </w:r>
      </w:hyperlink>
    </w:p>
    <w:p>
      <w:pPr>
        <w:pStyle w:val="TOC2"/>
        <w:tabs>
          <w:tab w:val="right" w:leader="dot" w:pos="8306"/>
        </w:tabs>
      </w:pPr>
      <w:hyperlink w:anchor="_Toc20532" w:history="1">
        <w:r>
          <w:rPr>
            <w:rFonts w:ascii="仿宋" w:eastAsia="仿宋" w:hAnsi="仿宋" w:cs="仿宋" w:hint="eastAsia"/>
            <w:lang w:eastAsia="zh-CN"/>
          </w:rPr>
          <w:t>(一)、技术管理特点</w:t>
        </w:r>
        <w:r>
          <w:tab/>
        </w:r>
        <w:r>
          <w:fldChar w:fldCharType="begin"/>
        </w:r>
        <w:r>
          <w:instrText xml:space="preserve"> PAGEREF _Toc20532 \h </w:instrText>
        </w:r>
        <w:r>
          <w:fldChar w:fldCharType="separate"/>
        </w:r>
        <w:r>
          <w:t>19</w:t>
        </w:r>
        <w:r>
          <w:fldChar w:fldCharType="end"/>
        </w:r>
      </w:hyperlink>
    </w:p>
    <w:p>
      <w:pPr>
        <w:pStyle w:val="TOC2"/>
        <w:tabs>
          <w:tab w:val="right" w:leader="dot" w:pos="8306"/>
        </w:tabs>
      </w:pPr>
      <w:hyperlink w:anchor="_Toc24322" w:history="1">
        <w:r>
          <w:rPr>
            <w:rFonts w:ascii="仿宋" w:eastAsia="仿宋" w:hAnsi="仿宋" w:cs="仿宋" w:hint="eastAsia"/>
            <w:lang w:eastAsia="zh-CN"/>
          </w:rPr>
          <w:t>(二)、计划生育手术器械项目工艺技术设计方案</w:t>
        </w:r>
        <w:r>
          <w:tab/>
        </w:r>
        <w:r>
          <w:fldChar w:fldCharType="begin"/>
        </w:r>
        <w:r>
          <w:instrText xml:space="preserve"> PAGEREF _Toc24322 \h </w:instrText>
        </w:r>
        <w:r>
          <w:fldChar w:fldCharType="separate"/>
        </w:r>
        <w:r>
          <w:t>20</w:t>
        </w:r>
        <w:r>
          <w:fldChar w:fldCharType="end"/>
        </w:r>
      </w:hyperlink>
    </w:p>
    <w:p>
      <w:pPr>
        <w:pStyle w:val="TOC2"/>
        <w:tabs>
          <w:tab w:val="right" w:leader="dot" w:pos="8306"/>
        </w:tabs>
      </w:pPr>
      <w:hyperlink w:anchor="_Toc17479" w:history="1">
        <w:r>
          <w:rPr>
            <w:rFonts w:ascii="仿宋" w:eastAsia="仿宋" w:hAnsi="仿宋" w:cs="仿宋" w:hint="eastAsia"/>
            <w:lang w:eastAsia="zh-CN"/>
          </w:rPr>
          <w:t>(三)、设备选型方案</w:t>
        </w:r>
        <w:r>
          <w:tab/>
        </w:r>
        <w:r>
          <w:fldChar w:fldCharType="begin"/>
        </w:r>
        <w:r>
          <w:instrText xml:space="preserve"> PAGEREF _Toc17479 \h </w:instrText>
        </w:r>
        <w:r>
          <w:fldChar w:fldCharType="separate"/>
        </w:r>
        <w:r>
          <w:t>22</w:t>
        </w:r>
        <w:r>
          <w:fldChar w:fldCharType="end"/>
        </w:r>
      </w:hyperlink>
    </w:p>
    <w:p>
      <w:pPr>
        <w:pStyle w:val="TOC1"/>
        <w:tabs>
          <w:tab w:val="right" w:leader="dot" w:pos="8306"/>
        </w:tabs>
      </w:pPr>
      <w:hyperlink w:anchor="_Toc1309" w:history="1">
        <w:r>
          <w:rPr>
            <w:rFonts w:ascii="仿宋" w:eastAsia="仿宋" w:hAnsi="仿宋" w:cs="仿宋" w:hint="eastAsia"/>
            <w:lang w:eastAsia="zh-CN"/>
          </w:rPr>
          <w:t>七、计划生育手术器械项目计划安排</w:t>
        </w:r>
        <w:r>
          <w:tab/>
        </w:r>
        <w:r>
          <w:fldChar w:fldCharType="begin"/>
        </w:r>
        <w:r>
          <w:instrText xml:space="preserve"> PAGEREF _Toc1309 \h </w:instrText>
        </w:r>
        <w:r>
          <w:fldChar w:fldCharType="separate"/>
        </w:r>
        <w:r>
          <w:t>23</w:t>
        </w:r>
        <w:r>
          <w:fldChar w:fldCharType="end"/>
        </w:r>
      </w:hyperlink>
    </w:p>
    <w:p>
      <w:pPr>
        <w:pStyle w:val="TOC2"/>
        <w:tabs>
          <w:tab w:val="right" w:leader="dot" w:pos="8306"/>
        </w:tabs>
      </w:pPr>
      <w:hyperlink w:anchor="_Toc16278" w:history="1">
        <w:r>
          <w:rPr>
            <w:rFonts w:ascii="仿宋" w:eastAsia="仿宋" w:hAnsi="仿宋" w:cs="仿宋" w:hint="eastAsia"/>
            <w:lang w:eastAsia="zh-CN"/>
          </w:rPr>
          <w:t>(一)、建设周期</w:t>
        </w:r>
        <w:r>
          <w:tab/>
        </w:r>
        <w:r>
          <w:fldChar w:fldCharType="begin"/>
        </w:r>
        <w:r>
          <w:instrText xml:space="preserve"> PAGEREF _Toc16278 \h </w:instrText>
        </w:r>
        <w:r>
          <w:fldChar w:fldCharType="separate"/>
        </w:r>
        <w:r>
          <w:t>23</w:t>
        </w:r>
        <w:r>
          <w:fldChar w:fldCharType="end"/>
        </w:r>
      </w:hyperlink>
    </w:p>
    <w:p>
      <w:pPr>
        <w:pStyle w:val="TOC2"/>
        <w:tabs>
          <w:tab w:val="right" w:leader="dot" w:pos="8306"/>
        </w:tabs>
      </w:pPr>
      <w:hyperlink w:anchor="_Toc27754" w:history="1">
        <w:r>
          <w:rPr>
            <w:rFonts w:ascii="仿宋" w:eastAsia="仿宋" w:hAnsi="仿宋" w:cs="仿宋" w:hint="eastAsia"/>
            <w:lang w:eastAsia="zh-CN"/>
          </w:rPr>
          <w:t>(二)、建设进度</w:t>
        </w:r>
        <w:r>
          <w:tab/>
        </w:r>
        <w:r>
          <w:fldChar w:fldCharType="begin"/>
        </w:r>
        <w:r>
          <w:instrText xml:space="preserve"> PAGEREF _Toc27754 \h </w:instrText>
        </w:r>
        <w:r>
          <w:fldChar w:fldCharType="separate"/>
        </w:r>
        <w:r>
          <w:t>24</w:t>
        </w:r>
        <w:r>
          <w:fldChar w:fldCharType="end"/>
        </w:r>
      </w:hyperlink>
    </w:p>
    <w:p>
      <w:pPr>
        <w:pStyle w:val="TOC2"/>
        <w:tabs>
          <w:tab w:val="right" w:leader="dot" w:pos="8306"/>
        </w:tabs>
      </w:pPr>
      <w:hyperlink w:anchor="_Toc6049" w:history="1">
        <w:r>
          <w:rPr>
            <w:rFonts w:ascii="仿宋" w:eastAsia="仿宋" w:hAnsi="仿宋" w:cs="仿宋" w:hint="eastAsia"/>
            <w:lang w:eastAsia="zh-CN"/>
          </w:rPr>
          <w:t>(三)、进度安排注意事项</w:t>
        </w:r>
        <w:r>
          <w:tab/>
        </w:r>
        <w:r>
          <w:fldChar w:fldCharType="begin"/>
        </w:r>
        <w:r>
          <w:instrText xml:space="preserve"> PAGEREF _Toc6049 \h </w:instrText>
        </w:r>
        <w:r>
          <w:fldChar w:fldCharType="separate"/>
        </w:r>
        <w:r>
          <w:t>25</w:t>
        </w:r>
        <w:r>
          <w:fldChar w:fldCharType="end"/>
        </w:r>
      </w:hyperlink>
    </w:p>
    <w:p>
      <w:pPr>
        <w:pStyle w:val="TOC2"/>
        <w:tabs>
          <w:tab w:val="right" w:leader="dot" w:pos="8306"/>
        </w:tabs>
      </w:pPr>
      <w:hyperlink w:anchor="_Toc28050" w:history="1">
        <w:r>
          <w:rPr>
            <w:rFonts w:ascii="仿宋" w:eastAsia="仿宋" w:hAnsi="仿宋" w:cs="仿宋" w:hint="eastAsia"/>
            <w:lang w:eastAsia="zh-CN"/>
          </w:rPr>
          <w:t>(四)、人力资源配置</w:t>
        </w:r>
        <w:r>
          <w:tab/>
        </w:r>
        <w:r>
          <w:fldChar w:fldCharType="begin"/>
        </w:r>
        <w:r>
          <w:instrText xml:space="preserve"> PAGEREF _Toc28050 \h </w:instrText>
        </w:r>
        <w:r>
          <w:fldChar w:fldCharType="separate"/>
        </w:r>
        <w:r>
          <w:t>27</w:t>
        </w:r>
        <w:r>
          <w:fldChar w:fldCharType="end"/>
        </w:r>
      </w:hyperlink>
    </w:p>
    <w:p>
      <w:pPr>
        <w:pStyle w:val="TOC1"/>
        <w:tabs>
          <w:tab w:val="right" w:leader="dot" w:pos="8306"/>
        </w:tabs>
      </w:pPr>
      <w:hyperlink w:anchor="_Toc24303" w:history="1">
        <w:r>
          <w:rPr>
            <w:rFonts w:ascii="仿宋" w:eastAsia="仿宋" w:hAnsi="仿宋" w:cs="仿宋" w:hint="eastAsia"/>
            <w:lang w:eastAsia="zh-CN"/>
          </w:rPr>
          <w:t>八、生产安全保护</w:t>
        </w:r>
        <w:r>
          <w:tab/>
        </w:r>
        <w:r>
          <w:fldChar w:fldCharType="begin"/>
        </w:r>
        <w:r>
          <w:instrText xml:space="preserve"> PAGEREF _Toc24303 \h </w:instrText>
        </w:r>
        <w:r>
          <w:fldChar w:fldCharType="separate"/>
        </w:r>
        <w:r>
          <w:t>27</w:t>
        </w:r>
        <w:r>
          <w:fldChar w:fldCharType="end"/>
        </w:r>
      </w:hyperlink>
    </w:p>
    <w:p>
      <w:pPr>
        <w:pStyle w:val="TOC2"/>
        <w:tabs>
          <w:tab w:val="right" w:leader="dot" w:pos="8306"/>
        </w:tabs>
      </w:pPr>
      <w:hyperlink w:anchor="_Toc891" w:history="1">
        <w:r>
          <w:rPr>
            <w:rFonts w:ascii="仿宋" w:eastAsia="仿宋" w:hAnsi="仿宋" w:cs="仿宋" w:hint="eastAsia"/>
            <w:lang w:eastAsia="zh-CN"/>
          </w:rPr>
          <w:t>(一)、消防安全</w:t>
        </w:r>
        <w:r>
          <w:tab/>
        </w:r>
        <w:r>
          <w:fldChar w:fldCharType="begin"/>
        </w:r>
        <w:r>
          <w:instrText xml:space="preserve"> PAGEREF _Toc891 \h </w:instrText>
        </w:r>
        <w:r>
          <w:fldChar w:fldCharType="separate"/>
        </w:r>
        <w:r>
          <w:t>27</w:t>
        </w:r>
        <w:r>
          <w:fldChar w:fldCharType="end"/>
        </w:r>
      </w:hyperlink>
    </w:p>
    <w:p>
      <w:pPr>
        <w:pStyle w:val="TOC2"/>
        <w:tabs>
          <w:tab w:val="right" w:leader="dot" w:pos="8306"/>
        </w:tabs>
      </w:pPr>
      <w:hyperlink w:anchor="_Toc30045" w:history="1">
        <w:r>
          <w:rPr>
            <w:rFonts w:ascii="仿宋" w:eastAsia="仿宋" w:hAnsi="仿宋" w:cs="仿宋" w:hint="eastAsia"/>
            <w:lang w:eastAsia="zh-CN"/>
          </w:rPr>
          <w:t>(二)、防火防爆总图布置措施</w:t>
        </w:r>
        <w:r>
          <w:tab/>
        </w:r>
        <w:r>
          <w:fldChar w:fldCharType="begin"/>
        </w:r>
        <w:r>
          <w:instrText xml:space="preserve"> PAGEREF _Toc30045 \h </w:instrText>
        </w:r>
        <w:r>
          <w:fldChar w:fldCharType="separate"/>
        </w:r>
        <w:r>
          <w:t>29</w:t>
        </w:r>
        <w:r>
          <w:fldChar w:fldCharType="end"/>
        </w:r>
      </w:hyperlink>
    </w:p>
    <w:p>
      <w:pPr>
        <w:pStyle w:val="TOC2"/>
        <w:tabs>
          <w:tab w:val="right" w:leader="dot" w:pos="8306"/>
        </w:tabs>
      </w:pPr>
      <w:hyperlink w:anchor="_Toc25817" w:history="1">
        <w:r>
          <w:rPr>
            <w:rFonts w:ascii="仿宋" w:eastAsia="仿宋" w:hAnsi="仿宋" w:cs="仿宋" w:hint="eastAsia"/>
            <w:lang w:eastAsia="zh-CN"/>
          </w:rPr>
          <w:t>(三)、自然灾害防范措施</w:t>
        </w:r>
        <w:r>
          <w:tab/>
        </w:r>
        <w:r>
          <w:fldChar w:fldCharType="begin"/>
        </w:r>
        <w:r>
          <w:instrText xml:space="preserve"> PAGEREF _Toc25817 \h </w:instrText>
        </w:r>
        <w:r>
          <w:fldChar w:fldCharType="separate"/>
        </w:r>
        <w:r>
          <w:t>30</w:t>
        </w:r>
        <w:r>
          <w:fldChar w:fldCharType="end"/>
        </w:r>
      </w:hyperlink>
    </w:p>
    <w:p>
      <w:pPr>
        <w:pStyle w:val="TOC2"/>
        <w:tabs>
          <w:tab w:val="right" w:leader="dot" w:pos="8306"/>
        </w:tabs>
      </w:pPr>
      <w:hyperlink w:anchor="_Toc23539" w:history="1">
        <w:r>
          <w:rPr>
            <w:rFonts w:ascii="仿宋" w:eastAsia="仿宋" w:hAnsi="仿宋" w:cs="仿宋" w:hint="eastAsia"/>
            <w:lang w:eastAsia="zh-CN"/>
          </w:rPr>
          <w:t>(四)、安全色及安全标志使用要求</w:t>
        </w:r>
        <w:r>
          <w:tab/>
        </w:r>
        <w:r>
          <w:fldChar w:fldCharType="begin"/>
        </w:r>
        <w:r>
          <w:instrText xml:space="preserve"> PAGEREF _Toc23539 \h </w:instrText>
        </w:r>
        <w:r>
          <w:fldChar w:fldCharType="separate"/>
        </w:r>
        <w:r>
          <w:t>31</w:t>
        </w:r>
        <w:r>
          <w:fldChar w:fldCharType="end"/>
        </w:r>
      </w:hyperlink>
    </w:p>
    <w:p>
      <w:pPr>
        <w:pStyle w:val="TOC2"/>
        <w:tabs>
          <w:tab w:val="right" w:leader="dot" w:pos="8306"/>
        </w:tabs>
      </w:pPr>
      <w:hyperlink w:anchor="_Toc10025" w:history="1">
        <w:r>
          <w:rPr>
            <w:rFonts w:ascii="仿宋" w:eastAsia="仿宋" w:hAnsi="仿宋" w:cs="仿宋" w:hint="eastAsia"/>
            <w:lang w:eastAsia="zh-CN"/>
          </w:rPr>
          <w:t>(五)、防尘防毒措施</w:t>
        </w:r>
        <w:r>
          <w:tab/>
        </w:r>
        <w:r>
          <w:fldChar w:fldCharType="begin"/>
        </w:r>
        <w:r>
          <w:instrText xml:space="preserve"> PAGEREF _Toc10025 \h </w:instrText>
        </w:r>
        <w:r>
          <w:fldChar w:fldCharType="separate"/>
        </w:r>
        <w:r>
          <w:t>32</w:t>
        </w:r>
        <w:r>
          <w:fldChar w:fldCharType="end"/>
        </w:r>
      </w:hyperlink>
    </w:p>
    <w:p>
      <w:pPr>
        <w:pStyle w:val="TOC2"/>
        <w:tabs>
          <w:tab w:val="right" w:leader="dot" w:pos="8306"/>
        </w:tabs>
      </w:pPr>
      <w:hyperlink w:anchor="_Toc28779" w:history="1">
        <w:r>
          <w:rPr>
            <w:rFonts w:ascii="仿宋" w:eastAsia="仿宋" w:hAnsi="仿宋" w:cs="仿宋" w:hint="eastAsia"/>
            <w:lang w:eastAsia="zh-CN"/>
          </w:rPr>
          <w:t>(六)、防静电、触电防护及防雷措施</w:t>
        </w:r>
        <w:r>
          <w:tab/>
        </w:r>
        <w:r>
          <w:fldChar w:fldCharType="begin"/>
        </w:r>
        <w:r>
          <w:instrText xml:space="preserve"> PAGEREF _Toc28779 \h </w:instrText>
        </w:r>
        <w:r>
          <w:fldChar w:fldCharType="separate"/>
        </w:r>
        <w:r>
          <w:t>33</w:t>
        </w:r>
        <w:r>
          <w:fldChar w:fldCharType="end"/>
        </w:r>
      </w:hyperlink>
    </w:p>
    <w:p>
      <w:pPr>
        <w:pStyle w:val="TOC2"/>
        <w:tabs>
          <w:tab w:val="right" w:leader="dot" w:pos="8306"/>
        </w:tabs>
      </w:pPr>
      <w:hyperlink w:anchor="_Toc7852" w:history="1">
        <w:r>
          <w:rPr>
            <w:rFonts w:ascii="仿宋" w:eastAsia="仿宋" w:hAnsi="仿宋" w:cs="仿宋" w:hint="eastAsia"/>
            <w:lang w:eastAsia="zh-CN"/>
          </w:rPr>
          <w:t>(七)、机械设备安全保障措施</w:t>
        </w:r>
        <w:r>
          <w:tab/>
        </w:r>
        <w:r>
          <w:fldChar w:fldCharType="begin"/>
        </w:r>
        <w:r>
          <w:instrText xml:space="preserve"> PAGEREF _Toc7852 \h </w:instrText>
        </w:r>
        <w:r>
          <w:fldChar w:fldCharType="separate"/>
        </w:r>
        <w:r>
          <w:t>34</w:t>
        </w:r>
        <w:r>
          <w:fldChar w:fldCharType="end"/>
        </w:r>
      </w:hyperlink>
    </w:p>
    <w:p>
      <w:pPr>
        <w:pStyle w:val="TOC1"/>
        <w:tabs>
          <w:tab w:val="right" w:leader="dot" w:pos="8306"/>
        </w:tabs>
      </w:pPr>
      <w:hyperlink w:anchor="_Toc5570" w:history="1">
        <w:r>
          <w:rPr>
            <w:rFonts w:ascii="仿宋" w:eastAsia="仿宋" w:hAnsi="仿宋" w:cs="仿宋" w:hint="eastAsia"/>
            <w:lang w:eastAsia="zh-CN"/>
          </w:rPr>
          <w:t>九、计划生育手术器械项目技术管理</w:t>
        </w:r>
        <w:r>
          <w:tab/>
        </w:r>
        <w:r>
          <w:fldChar w:fldCharType="begin"/>
        </w:r>
        <w:r>
          <w:instrText xml:space="preserve"> PAGEREF _Toc5570 \h </w:instrText>
        </w:r>
        <w:r>
          <w:fldChar w:fldCharType="separate"/>
        </w:r>
        <w:r>
          <w:t>36</w:t>
        </w:r>
        <w:r>
          <w:fldChar w:fldCharType="end"/>
        </w:r>
      </w:hyperlink>
    </w:p>
    <w:p>
      <w:pPr>
        <w:pStyle w:val="TOC2"/>
        <w:tabs>
          <w:tab w:val="right" w:leader="dot" w:pos="8306"/>
        </w:tabs>
      </w:pPr>
      <w:hyperlink w:anchor="_Toc2848" w:history="1">
        <w:r>
          <w:rPr>
            <w:rFonts w:ascii="仿宋" w:eastAsia="仿宋" w:hAnsi="仿宋" w:cs="仿宋" w:hint="eastAsia"/>
            <w:lang w:eastAsia="zh-CN"/>
          </w:rPr>
          <w:t>(一)、技术方案选用方向</w:t>
        </w:r>
        <w:r>
          <w:tab/>
        </w:r>
        <w:r>
          <w:fldChar w:fldCharType="begin"/>
        </w:r>
        <w:r>
          <w:instrText xml:space="preserve"> PAGEREF _Toc2848 \h </w:instrText>
        </w:r>
        <w:r>
          <w:fldChar w:fldCharType="separate"/>
        </w:r>
        <w:r>
          <w:t>36</w:t>
        </w:r>
        <w:r>
          <w:fldChar w:fldCharType="end"/>
        </w:r>
      </w:hyperlink>
    </w:p>
    <w:p>
      <w:pPr>
        <w:pStyle w:val="TOC2"/>
        <w:tabs>
          <w:tab w:val="right" w:leader="dot" w:pos="8306"/>
        </w:tabs>
      </w:pPr>
      <w:hyperlink w:anchor="_Toc14996" w:history="1">
        <w:r>
          <w:rPr>
            <w:rFonts w:ascii="仿宋" w:eastAsia="仿宋" w:hAnsi="仿宋" w:cs="仿宋" w:hint="eastAsia"/>
            <w:lang w:eastAsia="zh-CN"/>
          </w:rPr>
          <w:t>(二)、工艺技术方案选用原则</w:t>
        </w:r>
        <w:r>
          <w:tab/>
        </w:r>
        <w:r>
          <w:fldChar w:fldCharType="begin"/>
        </w:r>
        <w:r>
          <w:instrText xml:space="preserve"> PAGEREF _Toc14996 \h </w:instrText>
        </w:r>
        <w:r>
          <w:fldChar w:fldCharType="separate"/>
        </w:r>
        <w:r>
          <w:t>38</w:t>
        </w:r>
        <w:r>
          <w:fldChar w:fldCharType="end"/>
        </w:r>
      </w:hyperlink>
    </w:p>
    <w:p>
      <w:pPr>
        <w:pStyle w:val="TOC2"/>
        <w:tabs>
          <w:tab w:val="right" w:leader="dot" w:pos="8306"/>
        </w:tabs>
      </w:pPr>
      <w:hyperlink w:anchor="_Toc24384" w:history="1">
        <w:r>
          <w:rPr>
            <w:rFonts w:ascii="仿宋" w:eastAsia="仿宋" w:hAnsi="仿宋" w:cs="仿宋" w:hint="eastAsia"/>
            <w:lang w:eastAsia="zh-CN"/>
          </w:rPr>
          <w:t>(三)、工艺技术方案要求</w:t>
        </w:r>
        <w:r>
          <w:tab/>
        </w:r>
        <w:r>
          <w:fldChar w:fldCharType="begin"/>
        </w:r>
        <w:r>
          <w:instrText xml:space="preserve"> PAGEREF _Toc24384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56" w:history="1">
        <w:r>
          <w:rPr>
            <w:rFonts w:ascii="仿宋" w:eastAsia="仿宋" w:hAnsi="仿宋" w:cs="仿宋" w:hint="eastAsia"/>
            <w:lang w:eastAsia="zh-CN"/>
          </w:rPr>
          <w:t>十、计划生育手术器械项目人力资源管理</w:t>
        </w:r>
        <w:r>
          <w:tab/>
        </w:r>
        <w:r>
          <w:fldChar w:fldCharType="begin"/>
        </w:r>
        <w:r>
          <w:instrText xml:space="preserve"> PAGEREF _Toc29456 \h </w:instrText>
        </w:r>
        <w:r>
          <w:fldChar w:fldCharType="separate"/>
        </w:r>
        <w:r>
          <w:t>42</w:t>
        </w:r>
        <w:r>
          <w:fldChar w:fldCharType="end"/>
        </w:r>
      </w:hyperlink>
    </w:p>
    <w:p>
      <w:pPr>
        <w:pStyle w:val="TOC2"/>
        <w:tabs>
          <w:tab w:val="right" w:leader="dot" w:pos="8306"/>
        </w:tabs>
      </w:pPr>
      <w:hyperlink w:anchor="_Toc8538" w:history="1">
        <w:r>
          <w:rPr>
            <w:rFonts w:ascii="仿宋" w:eastAsia="仿宋" w:hAnsi="仿宋" w:cs="仿宋" w:hint="eastAsia"/>
            <w:lang w:eastAsia="zh-CN"/>
          </w:rPr>
          <w:t>(一)、建立健全的预算管理制度</w:t>
        </w:r>
        <w:r>
          <w:tab/>
        </w:r>
        <w:r>
          <w:fldChar w:fldCharType="begin"/>
        </w:r>
        <w:r>
          <w:instrText xml:space="preserve"> PAGEREF _Toc8538 \h </w:instrText>
        </w:r>
        <w:r>
          <w:fldChar w:fldCharType="separate"/>
        </w:r>
        <w:r>
          <w:t>42</w:t>
        </w:r>
        <w:r>
          <w:fldChar w:fldCharType="end"/>
        </w:r>
      </w:hyperlink>
    </w:p>
    <w:p>
      <w:pPr>
        <w:pStyle w:val="TOC2"/>
        <w:tabs>
          <w:tab w:val="right" w:leader="dot" w:pos="8306"/>
        </w:tabs>
      </w:pPr>
      <w:hyperlink w:anchor="_Toc19391" w:history="1">
        <w:r>
          <w:rPr>
            <w:rFonts w:ascii="仿宋" w:eastAsia="仿宋" w:hAnsi="仿宋" w:cs="仿宋" w:hint="eastAsia"/>
            <w:lang w:eastAsia="zh-CN"/>
          </w:rPr>
          <w:t>(二)、加强资金流动监控</w:t>
        </w:r>
        <w:r>
          <w:tab/>
        </w:r>
        <w:r>
          <w:fldChar w:fldCharType="begin"/>
        </w:r>
        <w:r>
          <w:instrText xml:space="preserve"> PAGEREF _Toc19391 \h </w:instrText>
        </w:r>
        <w:r>
          <w:fldChar w:fldCharType="separate"/>
        </w:r>
        <w:r>
          <w:t>44</w:t>
        </w:r>
        <w:r>
          <w:fldChar w:fldCharType="end"/>
        </w:r>
      </w:hyperlink>
    </w:p>
    <w:p>
      <w:pPr>
        <w:pStyle w:val="TOC2"/>
        <w:tabs>
          <w:tab w:val="right" w:leader="dot" w:pos="8306"/>
        </w:tabs>
      </w:pPr>
      <w:hyperlink w:anchor="_Toc5496" w:history="1">
        <w:r>
          <w:rPr>
            <w:rFonts w:ascii="仿宋" w:eastAsia="仿宋" w:hAnsi="仿宋" w:cs="仿宋" w:hint="eastAsia"/>
            <w:lang w:eastAsia="zh-CN"/>
          </w:rPr>
          <w:t>(三)、制定完善的风险控制机制</w:t>
        </w:r>
        <w:r>
          <w:tab/>
        </w:r>
        <w:r>
          <w:fldChar w:fldCharType="begin"/>
        </w:r>
        <w:r>
          <w:instrText xml:space="preserve"> PAGEREF _Toc5496 \h </w:instrText>
        </w:r>
        <w:r>
          <w:fldChar w:fldCharType="separate"/>
        </w:r>
        <w:r>
          <w:t>45</w:t>
        </w:r>
        <w:r>
          <w:fldChar w:fldCharType="end"/>
        </w:r>
      </w:hyperlink>
    </w:p>
    <w:p>
      <w:pPr>
        <w:pStyle w:val="TOC2"/>
        <w:tabs>
          <w:tab w:val="right" w:leader="dot" w:pos="8306"/>
        </w:tabs>
      </w:pPr>
      <w:hyperlink w:anchor="_Toc25475" w:history="1">
        <w:r>
          <w:rPr>
            <w:rFonts w:ascii="仿宋" w:eastAsia="仿宋" w:hAnsi="仿宋" w:cs="仿宋" w:hint="eastAsia"/>
            <w:lang w:eastAsia="zh-CN"/>
          </w:rPr>
          <w:t>(四)、优化成本管理</w:t>
        </w:r>
        <w:r>
          <w:tab/>
        </w:r>
        <w:r>
          <w:fldChar w:fldCharType="begin"/>
        </w:r>
        <w:r>
          <w:instrText xml:space="preserve"> PAGEREF _Toc25475 \h </w:instrText>
        </w:r>
        <w:r>
          <w:fldChar w:fldCharType="separate"/>
        </w:r>
        <w:r>
          <w:t>46</w:t>
        </w:r>
        <w:r>
          <w:fldChar w:fldCharType="end"/>
        </w:r>
      </w:hyperlink>
    </w:p>
    <w:p>
      <w:pPr>
        <w:pStyle w:val="TOC1"/>
        <w:tabs>
          <w:tab w:val="right" w:leader="dot" w:pos="8306"/>
        </w:tabs>
      </w:pPr>
      <w:hyperlink w:anchor="_Toc9712" w:history="1">
        <w:r>
          <w:rPr>
            <w:rFonts w:ascii="仿宋" w:eastAsia="仿宋" w:hAnsi="仿宋" w:cs="仿宋" w:hint="eastAsia"/>
            <w:lang w:eastAsia="zh-CN"/>
          </w:rPr>
          <w:t>十一、计划生育手术器械项目社会影响</w:t>
        </w:r>
        <w:r>
          <w:tab/>
        </w:r>
        <w:r>
          <w:fldChar w:fldCharType="begin"/>
        </w:r>
        <w:r>
          <w:instrText xml:space="preserve"> PAGEREF _Toc9712 \h </w:instrText>
        </w:r>
        <w:r>
          <w:fldChar w:fldCharType="separate"/>
        </w:r>
        <w:r>
          <w:t>48</w:t>
        </w:r>
        <w:r>
          <w:fldChar w:fldCharType="end"/>
        </w:r>
      </w:hyperlink>
    </w:p>
    <w:p>
      <w:pPr>
        <w:pStyle w:val="TOC2"/>
        <w:tabs>
          <w:tab w:val="right" w:leader="dot" w:pos="8306"/>
        </w:tabs>
      </w:pPr>
      <w:hyperlink w:anchor="_Toc3693" w:history="1">
        <w:r>
          <w:rPr>
            <w:rFonts w:ascii="仿宋" w:eastAsia="仿宋" w:hAnsi="仿宋" w:cs="仿宋" w:hint="eastAsia"/>
            <w:lang w:eastAsia="zh-CN"/>
          </w:rPr>
          <w:t>(一)、社会责任与义务</w:t>
        </w:r>
        <w:r>
          <w:tab/>
        </w:r>
        <w:r>
          <w:fldChar w:fldCharType="begin"/>
        </w:r>
        <w:r>
          <w:instrText xml:space="preserve"> PAGEREF _Toc3693 \h </w:instrText>
        </w:r>
        <w:r>
          <w:fldChar w:fldCharType="separate"/>
        </w:r>
        <w:r>
          <w:t>48</w:t>
        </w:r>
        <w:r>
          <w:fldChar w:fldCharType="end"/>
        </w:r>
      </w:hyperlink>
    </w:p>
    <w:p>
      <w:pPr>
        <w:pStyle w:val="TOC2"/>
        <w:tabs>
          <w:tab w:val="right" w:leader="dot" w:pos="8306"/>
        </w:tabs>
      </w:pPr>
      <w:hyperlink w:anchor="_Toc25945" w:history="1">
        <w:r>
          <w:rPr>
            <w:rFonts w:ascii="仿宋" w:eastAsia="仿宋" w:hAnsi="仿宋" w:cs="仿宋" w:hint="eastAsia"/>
            <w:lang w:eastAsia="zh-CN"/>
          </w:rPr>
          <w:t>(二)、社会参与与沟通</w:t>
        </w:r>
        <w:r>
          <w:tab/>
        </w:r>
        <w:r>
          <w:fldChar w:fldCharType="begin"/>
        </w:r>
        <w:r>
          <w:instrText xml:space="preserve"> PAGEREF _Toc25945 \h </w:instrText>
        </w:r>
        <w:r>
          <w:fldChar w:fldCharType="separate"/>
        </w:r>
        <w:r>
          <w:t>49</w:t>
        </w:r>
        <w:r>
          <w:fldChar w:fldCharType="end"/>
        </w:r>
      </w:hyperlink>
    </w:p>
    <w:p>
      <w:pPr>
        <w:pStyle w:val="TOC1"/>
        <w:tabs>
          <w:tab w:val="right" w:leader="dot" w:pos="8306"/>
        </w:tabs>
      </w:pPr>
      <w:hyperlink w:anchor="_Toc4188" w:history="1">
        <w:r>
          <w:rPr>
            <w:rFonts w:ascii="仿宋" w:eastAsia="仿宋" w:hAnsi="仿宋" w:cs="仿宋" w:hint="eastAsia"/>
            <w:lang w:eastAsia="zh-CN"/>
          </w:rPr>
          <w:t>十二、计划生育手术器械项目投资规划</w:t>
        </w:r>
        <w:r>
          <w:tab/>
        </w:r>
        <w:r>
          <w:fldChar w:fldCharType="begin"/>
        </w:r>
        <w:r>
          <w:instrText xml:space="preserve"> PAGEREF _Toc4188 \h </w:instrText>
        </w:r>
        <w:r>
          <w:fldChar w:fldCharType="separate"/>
        </w:r>
        <w:r>
          <w:t>49</w:t>
        </w:r>
        <w:r>
          <w:fldChar w:fldCharType="end"/>
        </w:r>
      </w:hyperlink>
    </w:p>
    <w:p>
      <w:pPr>
        <w:pStyle w:val="TOC2"/>
        <w:tabs>
          <w:tab w:val="right" w:leader="dot" w:pos="8306"/>
        </w:tabs>
      </w:pPr>
      <w:hyperlink w:anchor="_Toc7472" w:history="1">
        <w:r>
          <w:rPr>
            <w:rFonts w:ascii="仿宋" w:eastAsia="仿宋" w:hAnsi="仿宋" w:cs="仿宋" w:hint="eastAsia"/>
            <w:lang w:eastAsia="zh-CN"/>
          </w:rPr>
          <w:t>(一)、计划生育手术器械项目总投资估算</w:t>
        </w:r>
        <w:r>
          <w:tab/>
        </w:r>
        <w:r>
          <w:fldChar w:fldCharType="begin"/>
        </w:r>
        <w:r>
          <w:instrText xml:space="preserve"> PAGEREF _Toc7472 \h </w:instrText>
        </w:r>
        <w:r>
          <w:fldChar w:fldCharType="separate"/>
        </w:r>
        <w:r>
          <w:t>49</w:t>
        </w:r>
        <w:r>
          <w:fldChar w:fldCharType="end"/>
        </w:r>
      </w:hyperlink>
    </w:p>
    <w:p>
      <w:pPr>
        <w:pStyle w:val="TOC2"/>
        <w:tabs>
          <w:tab w:val="right" w:leader="dot" w:pos="8306"/>
        </w:tabs>
      </w:pPr>
      <w:hyperlink w:anchor="_Toc13703" w:history="1">
        <w:r>
          <w:rPr>
            <w:rFonts w:ascii="仿宋" w:eastAsia="仿宋" w:hAnsi="仿宋" w:cs="仿宋" w:hint="eastAsia"/>
            <w:lang w:eastAsia="zh-CN"/>
          </w:rPr>
          <w:t>(二)、资金筹措</w:t>
        </w:r>
        <w:r>
          <w:tab/>
        </w:r>
        <w:r>
          <w:fldChar w:fldCharType="begin"/>
        </w:r>
        <w:r>
          <w:instrText xml:space="preserve"> PAGEREF _Toc13703 \h </w:instrText>
        </w:r>
        <w:r>
          <w:fldChar w:fldCharType="separate"/>
        </w:r>
        <w:r>
          <w:t>51</w:t>
        </w:r>
        <w:r>
          <w:fldChar w:fldCharType="end"/>
        </w:r>
      </w:hyperlink>
    </w:p>
    <w:p>
      <w:pPr>
        <w:pStyle w:val="TOC1"/>
        <w:tabs>
          <w:tab w:val="right" w:leader="dot" w:pos="8306"/>
        </w:tabs>
      </w:pPr>
      <w:hyperlink w:anchor="_Toc14014" w:history="1">
        <w:r>
          <w:rPr>
            <w:rFonts w:ascii="仿宋" w:eastAsia="仿宋" w:hAnsi="仿宋" w:cs="仿宋" w:hint="eastAsia"/>
            <w:lang w:eastAsia="zh-CN"/>
          </w:rPr>
          <w:t>十三、计划生育手术器械项目治理与监督</w:t>
        </w:r>
        <w:r>
          <w:tab/>
        </w:r>
        <w:r>
          <w:fldChar w:fldCharType="begin"/>
        </w:r>
        <w:r>
          <w:instrText xml:space="preserve"> PAGEREF _Toc14014 \h </w:instrText>
        </w:r>
        <w:r>
          <w:fldChar w:fldCharType="separate"/>
        </w:r>
        <w:r>
          <w:t>51</w:t>
        </w:r>
        <w:r>
          <w:fldChar w:fldCharType="end"/>
        </w:r>
      </w:hyperlink>
    </w:p>
    <w:p>
      <w:pPr>
        <w:pStyle w:val="TOC2"/>
        <w:tabs>
          <w:tab w:val="right" w:leader="dot" w:pos="8306"/>
        </w:tabs>
      </w:pPr>
      <w:hyperlink w:anchor="_Toc90" w:history="1">
        <w:r>
          <w:rPr>
            <w:rFonts w:ascii="仿宋" w:eastAsia="仿宋" w:hAnsi="仿宋" w:cs="仿宋" w:hint="eastAsia"/>
            <w:lang w:eastAsia="zh-CN"/>
          </w:rPr>
          <w:t>(一)、计划生育手术器械项目治理结构</w:t>
        </w:r>
        <w:r>
          <w:tab/>
        </w:r>
        <w:r>
          <w:fldChar w:fldCharType="begin"/>
        </w:r>
        <w:r>
          <w:instrText xml:space="preserve"> PAGEREF _Toc90 \h </w:instrText>
        </w:r>
        <w:r>
          <w:fldChar w:fldCharType="separate"/>
        </w:r>
        <w:r>
          <w:t>51</w:t>
        </w:r>
        <w:r>
          <w:fldChar w:fldCharType="end"/>
        </w:r>
      </w:hyperlink>
    </w:p>
    <w:p>
      <w:pPr>
        <w:pStyle w:val="TOC2"/>
        <w:tabs>
          <w:tab w:val="right" w:leader="dot" w:pos="8306"/>
        </w:tabs>
      </w:pPr>
      <w:hyperlink w:anchor="_Toc30705" w:history="1">
        <w:r>
          <w:rPr>
            <w:rFonts w:ascii="仿宋" w:eastAsia="仿宋" w:hAnsi="仿宋" w:cs="仿宋" w:hint="eastAsia"/>
            <w:lang w:eastAsia="zh-CN"/>
          </w:rPr>
          <w:t>(二)、监督与审计</w:t>
        </w:r>
        <w:r>
          <w:tab/>
        </w:r>
        <w:r>
          <w:fldChar w:fldCharType="begin"/>
        </w:r>
        <w:r>
          <w:instrText xml:space="preserve"> PAGEREF _Toc30705 \h </w:instrText>
        </w:r>
        <w:r>
          <w:fldChar w:fldCharType="separate"/>
        </w:r>
        <w:r>
          <w:t>53</w:t>
        </w:r>
        <w:r>
          <w:fldChar w:fldCharType="end"/>
        </w:r>
      </w:hyperlink>
    </w:p>
    <w:p>
      <w:pPr>
        <w:pStyle w:val="TOC1"/>
        <w:tabs>
          <w:tab w:val="right" w:leader="dot" w:pos="8306"/>
        </w:tabs>
      </w:pPr>
      <w:hyperlink w:anchor="_Toc8025" w:history="1">
        <w:r>
          <w:rPr>
            <w:rFonts w:ascii="仿宋" w:eastAsia="仿宋" w:hAnsi="仿宋" w:cs="仿宋" w:hint="eastAsia"/>
            <w:lang w:eastAsia="zh-CN"/>
          </w:rPr>
          <w:t>十四、计划生育手术器械项目工程方案分析</w:t>
        </w:r>
        <w:r>
          <w:tab/>
        </w:r>
        <w:r>
          <w:fldChar w:fldCharType="begin"/>
        </w:r>
        <w:r>
          <w:instrText xml:space="preserve"> PAGEREF _Toc8025 \h </w:instrText>
        </w:r>
        <w:r>
          <w:fldChar w:fldCharType="separate"/>
        </w:r>
        <w:r>
          <w:t>54</w:t>
        </w:r>
        <w:r>
          <w:fldChar w:fldCharType="end"/>
        </w:r>
      </w:hyperlink>
    </w:p>
    <w:p>
      <w:pPr>
        <w:pStyle w:val="TOC2"/>
        <w:tabs>
          <w:tab w:val="right" w:leader="dot" w:pos="8306"/>
        </w:tabs>
      </w:pPr>
      <w:hyperlink w:anchor="_Toc7244" w:history="1">
        <w:r>
          <w:rPr>
            <w:rFonts w:ascii="仿宋" w:eastAsia="仿宋" w:hAnsi="仿宋" w:cs="仿宋" w:hint="eastAsia"/>
            <w:lang w:eastAsia="zh-CN"/>
          </w:rPr>
          <w:t>(一)、建筑工程设计原则</w:t>
        </w:r>
        <w:r>
          <w:tab/>
        </w:r>
        <w:r>
          <w:fldChar w:fldCharType="begin"/>
        </w:r>
        <w:r>
          <w:instrText xml:space="preserve"> PAGEREF _Toc7244 \h </w:instrText>
        </w:r>
        <w:r>
          <w:fldChar w:fldCharType="separate"/>
        </w:r>
        <w:r>
          <w:t>54</w:t>
        </w:r>
        <w:r>
          <w:fldChar w:fldCharType="end"/>
        </w:r>
      </w:hyperlink>
    </w:p>
    <w:p>
      <w:pPr>
        <w:pStyle w:val="TOC2"/>
        <w:tabs>
          <w:tab w:val="right" w:leader="dot" w:pos="8306"/>
        </w:tabs>
      </w:pPr>
      <w:hyperlink w:anchor="_Toc13019" w:history="1">
        <w:r>
          <w:rPr>
            <w:rFonts w:ascii="仿宋" w:eastAsia="仿宋" w:hAnsi="仿宋" w:cs="仿宋" w:hint="eastAsia"/>
            <w:lang w:eastAsia="zh-CN"/>
          </w:rPr>
          <w:t>(二)、土建工程建设指标</w:t>
        </w:r>
        <w:r>
          <w:tab/>
        </w:r>
        <w:r>
          <w:fldChar w:fldCharType="begin"/>
        </w:r>
        <w:r>
          <w:instrText xml:space="preserve"> PAGEREF _Toc13019 \h </w:instrText>
        </w:r>
        <w:r>
          <w:fldChar w:fldCharType="separate"/>
        </w:r>
        <w:r>
          <w:t>58</w:t>
        </w:r>
        <w:r>
          <w:fldChar w:fldCharType="end"/>
        </w:r>
      </w:hyperlink>
    </w:p>
    <w:p>
      <w:pPr>
        <w:pStyle w:val="TOC1"/>
        <w:tabs>
          <w:tab w:val="right" w:leader="dot" w:pos="8306"/>
        </w:tabs>
      </w:pPr>
      <w:hyperlink w:anchor="_Toc21027" w:history="1">
        <w:r>
          <w:rPr>
            <w:rFonts w:ascii="仿宋" w:eastAsia="仿宋" w:hAnsi="仿宋" w:cs="仿宋" w:hint="eastAsia"/>
            <w:lang w:eastAsia="zh-CN"/>
          </w:rPr>
          <w:t>十五、计划生育手术器械项目变更管理</w:t>
        </w:r>
        <w:r>
          <w:tab/>
        </w:r>
        <w:r>
          <w:fldChar w:fldCharType="begin"/>
        </w:r>
        <w:r>
          <w:instrText xml:space="preserve"> PAGEREF _Toc21027 \h </w:instrText>
        </w:r>
        <w:r>
          <w:fldChar w:fldCharType="separate"/>
        </w:r>
        <w:r>
          <w:t>60</w:t>
        </w:r>
        <w:r>
          <w:fldChar w:fldCharType="end"/>
        </w:r>
      </w:hyperlink>
    </w:p>
    <w:p>
      <w:pPr>
        <w:pStyle w:val="TOC2"/>
        <w:tabs>
          <w:tab w:val="right" w:leader="dot" w:pos="8306"/>
        </w:tabs>
      </w:pPr>
      <w:hyperlink w:anchor="_Toc27102" w:history="1">
        <w:r>
          <w:rPr>
            <w:rFonts w:ascii="仿宋" w:eastAsia="仿宋" w:hAnsi="仿宋" w:cs="仿宋" w:hint="eastAsia"/>
            <w:lang w:eastAsia="zh-CN"/>
          </w:rPr>
          <w:t>(一)、变更申请与评估</w:t>
        </w:r>
        <w:r>
          <w:tab/>
        </w:r>
        <w:r>
          <w:fldChar w:fldCharType="begin"/>
        </w:r>
        <w:r>
          <w:instrText xml:space="preserve"> PAGEREF _Toc27102 \h </w:instrText>
        </w:r>
        <w:r>
          <w:fldChar w:fldCharType="separate"/>
        </w:r>
        <w:r>
          <w:t>60</w:t>
        </w:r>
        <w:r>
          <w:fldChar w:fldCharType="end"/>
        </w:r>
      </w:hyperlink>
    </w:p>
    <w:p>
      <w:pPr>
        <w:pStyle w:val="TOC2"/>
        <w:tabs>
          <w:tab w:val="right" w:leader="dot" w:pos="8306"/>
        </w:tabs>
      </w:pPr>
      <w:hyperlink w:anchor="_Toc9897" w:history="1">
        <w:r>
          <w:rPr>
            <w:rFonts w:ascii="仿宋" w:eastAsia="仿宋" w:hAnsi="仿宋" w:cs="仿宋" w:hint="eastAsia"/>
            <w:lang w:eastAsia="zh-CN"/>
          </w:rPr>
          <w:t>(二)、变更实施与控制</w:t>
        </w:r>
        <w:r>
          <w:tab/>
        </w:r>
        <w:r>
          <w:fldChar w:fldCharType="begin"/>
        </w:r>
        <w:r>
          <w:instrText xml:space="preserve"> PAGEREF _Toc9897 \h </w:instrText>
        </w:r>
        <w:r>
          <w:fldChar w:fldCharType="separate"/>
        </w:r>
        <w:r>
          <w:t>60</w:t>
        </w:r>
        <w:r>
          <w:fldChar w:fldCharType="end"/>
        </w:r>
      </w:hyperlink>
    </w:p>
    <w:p>
      <w:pPr>
        <w:pStyle w:val="TOC1"/>
        <w:tabs>
          <w:tab w:val="right" w:leader="dot" w:pos="8306"/>
        </w:tabs>
      </w:pPr>
      <w:hyperlink w:anchor="_Toc30277" w:history="1">
        <w:r>
          <w:rPr>
            <w:rFonts w:ascii="仿宋" w:eastAsia="仿宋" w:hAnsi="仿宋" w:cs="仿宋" w:hint="eastAsia"/>
            <w:lang w:eastAsia="zh-CN"/>
          </w:rPr>
          <w:t>十六、风险识别与分类</w:t>
        </w:r>
        <w:r>
          <w:tab/>
        </w:r>
        <w:r>
          <w:fldChar w:fldCharType="begin"/>
        </w:r>
        <w:r>
          <w:instrText xml:space="preserve"> PAGEREF _Toc30277 \h </w:instrText>
        </w:r>
        <w:r>
          <w:fldChar w:fldCharType="separate"/>
        </w:r>
        <w:r>
          <w:t>61</w:t>
        </w:r>
        <w:r>
          <w:fldChar w:fldCharType="end"/>
        </w:r>
      </w:hyperlink>
    </w:p>
    <w:p>
      <w:pPr>
        <w:pStyle w:val="TOC2"/>
        <w:tabs>
          <w:tab w:val="right" w:leader="dot" w:pos="8306"/>
        </w:tabs>
      </w:pPr>
      <w:hyperlink w:anchor="_Toc32682" w:history="1">
        <w:r>
          <w:rPr>
            <w:rFonts w:ascii="仿宋" w:eastAsia="仿宋" w:hAnsi="仿宋" w:cs="仿宋" w:hint="eastAsia"/>
            <w:lang w:eastAsia="zh-CN"/>
          </w:rPr>
          <w:t>(一)、风险识别</w:t>
        </w:r>
        <w:r>
          <w:tab/>
        </w:r>
        <w:r>
          <w:fldChar w:fldCharType="begin"/>
        </w:r>
        <w:r>
          <w:instrText xml:space="preserve"> PAGEREF _Toc32682 \h </w:instrText>
        </w:r>
        <w:r>
          <w:fldChar w:fldCharType="separate"/>
        </w:r>
        <w:r>
          <w:t>61</w:t>
        </w:r>
        <w:r>
          <w:fldChar w:fldCharType="end"/>
        </w:r>
      </w:hyperlink>
    </w:p>
    <w:p>
      <w:pPr>
        <w:pStyle w:val="TOC2"/>
        <w:tabs>
          <w:tab w:val="right" w:leader="dot" w:pos="8306"/>
        </w:tabs>
      </w:pPr>
      <w:hyperlink w:anchor="_Toc7230" w:history="1">
        <w:r>
          <w:rPr>
            <w:rFonts w:ascii="仿宋" w:eastAsia="仿宋" w:hAnsi="仿宋" w:cs="仿宋" w:hint="eastAsia"/>
            <w:lang w:eastAsia="zh-CN"/>
          </w:rPr>
          <w:t>(二)、风险分类</w:t>
        </w:r>
        <w:r>
          <w:tab/>
        </w:r>
        <w:r>
          <w:fldChar w:fldCharType="begin"/>
        </w:r>
        <w:r>
          <w:instrText xml:space="preserve"> PAGEREF _Toc7230 \h </w:instrText>
        </w:r>
        <w:r>
          <w:fldChar w:fldCharType="separate"/>
        </w:r>
        <w:r>
          <w:t>62</w:t>
        </w:r>
        <w:r>
          <w:fldChar w:fldCharType="end"/>
        </w:r>
      </w:hyperlink>
    </w:p>
    <w:p>
      <w:pPr>
        <w:pStyle w:val="TOC1"/>
        <w:tabs>
          <w:tab w:val="right" w:leader="dot" w:pos="8306"/>
        </w:tabs>
      </w:pPr>
      <w:hyperlink w:anchor="_Toc30697" w:history="1">
        <w:r>
          <w:rPr>
            <w:rFonts w:ascii="仿宋" w:eastAsia="仿宋" w:hAnsi="仿宋" w:cs="仿宋" w:hint="eastAsia"/>
            <w:lang w:eastAsia="zh-CN"/>
          </w:rPr>
          <w:t>十七、计划生育手术器械项目实施时间节点</w:t>
        </w:r>
        <w:r>
          <w:tab/>
        </w:r>
        <w:r>
          <w:fldChar w:fldCharType="begin"/>
        </w:r>
        <w:r>
          <w:instrText xml:space="preserve"> PAGEREF _Toc30697 \h </w:instrText>
        </w:r>
        <w:r>
          <w:fldChar w:fldCharType="separate"/>
        </w:r>
        <w:r>
          <w:t>64</w:t>
        </w:r>
        <w:r>
          <w:fldChar w:fldCharType="end"/>
        </w:r>
      </w:hyperlink>
    </w:p>
    <w:p>
      <w:pPr>
        <w:pStyle w:val="TOC2"/>
        <w:tabs>
          <w:tab w:val="right" w:leader="dot" w:pos="8306"/>
        </w:tabs>
      </w:pPr>
      <w:hyperlink w:anchor="_Toc32164" w:history="1">
        <w:r>
          <w:rPr>
            <w:rFonts w:ascii="仿宋" w:eastAsia="仿宋" w:hAnsi="仿宋" w:cs="仿宋" w:hint="eastAsia"/>
            <w:lang w:eastAsia="zh-CN"/>
          </w:rPr>
          <w:t>(一)、计划生育手术器械项目启动阶段时间节点</w:t>
        </w:r>
        <w:r>
          <w:tab/>
        </w:r>
        <w:r>
          <w:fldChar w:fldCharType="begin"/>
        </w:r>
        <w:r>
          <w:instrText xml:space="preserve"> PAGEREF _Toc32164 \h </w:instrText>
        </w:r>
        <w:r>
          <w:fldChar w:fldCharType="separate"/>
        </w:r>
        <w:r>
          <w:t>64</w:t>
        </w:r>
        <w:r>
          <w:fldChar w:fldCharType="end"/>
        </w:r>
      </w:hyperlink>
    </w:p>
    <w:p>
      <w:pPr>
        <w:pStyle w:val="TOC2"/>
        <w:tabs>
          <w:tab w:val="right" w:leader="dot" w:pos="8306"/>
        </w:tabs>
      </w:pPr>
      <w:hyperlink w:anchor="_Toc23405" w:history="1">
        <w:r>
          <w:rPr>
            <w:rFonts w:ascii="仿宋" w:eastAsia="仿宋" w:hAnsi="仿宋" w:cs="仿宋" w:hint="eastAsia"/>
            <w:lang w:eastAsia="zh-CN"/>
          </w:rPr>
          <w:t>(二)、计划生育手术器械项目执行阶段时间节点</w:t>
        </w:r>
        <w:r>
          <w:tab/>
        </w:r>
        <w:r>
          <w:fldChar w:fldCharType="begin"/>
        </w:r>
        <w:r>
          <w:instrText xml:space="preserve"> PAGEREF _Toc23405 \h </w:instrText>
        </w:r>
        <w:r>
          <w:fldChar w:fldCharType="separate"/>
        </w:r>
        <w:r>
          <w:t>66</w:t>
        </w:r>
        <w:r>
          <w:fldChar w:fldCharType="end"/>
        </w:r>
      </w:hyperlink>
    </w:p>
    <w:p>
      <w:pPr>
        <w:pStyle w:val="TOC2"/>
        <w:tabs>
          <w:tab w:val="right" w:leader="dot" w:pos="8306"/>
        </w:tabs>
      </w:pPr>
      <w:hyperlink w:anchor="_Toc2453" w:history="1">
        <w:r>
          <w:rPr>
            <w:rFonts w:ascii="仿宋" w:eastAsia="仿宋" w:hAnsi="仿宋" w:cs="仿宋" w:hint="eastAsia"/>
            <w:lang w:eastAsia="zh-CN"/>
          </w:rPr>
          <w:t>(三)、计划生育手术器械项目完成阶段时间节点</w:t>
        </w:r>
        <w:r>
          <w:tab/>
        </w:r>
        <w:r>
          <w:fldChar w:fldCharType="begin"/>
        </w:r>
        <w:r>
          <w:instrText xml:space="preserve"> PAGEREF _Toc2453 \h </w:instrText>
        </w:r>
        <w:r>
          <w:fldChar w:fldCharType="separate"/>
        </w:r>
        <w:r>
          <w:t>67</w:t>
        </w:r>
        <w:r>
          <w:fldChar w:fldCharType="end"/>
        </w:r>
      </w:hyperlink>
    </w:p>
    <w:p>
      <w:pPr>
        <w:pStyle w:val="TOC1"/>
        <w:tabs>
          <w:tab w:val="right" w:leader="dot" w:pos="8306"/>
        </w:tabs>
      </w:pPr>
      <w:hyperlink w:anchor="_Toc11081" w:history="1">
        <w:r>
          <w:rPr>
            <w:rFonts w:ascii="仿宋" w:eastAsia="仿宋" w:hAnsi="仿宋" w:cs="仿宋" w:hint="eastAsia"/>
            <w:lang w:eastAsia="zh-CN"/>
          </w:rPr>
          <w:t>十八、供应链管理</w:t>
        </w:r>
        <w:r>
          <w:tab/>
        </w:r>
        <w:r>
          <w:fldChar w:fldCharType="begin"/>
        </w:r>
        <w:r>
          <w:instrText xml:space="preserve"> PAGEREF _Toc11081 \h </w:instrText>
        </w:r>
        <w:r>
          <w:fldChar w:fldCharType="separate"/>
        </w:r>
        <w:r>
          <w:t>68</w:t>
        </w:r>
        <w:r>
          <w:fldChar w:fldCharType="end"/>
        </w:r>
      </w:hyperlink>
    </w:p>
    <w:p>
      <w:pPr>
        <w:pStyle w:val="TOC2"/>
        <w:tabs>
          <w:tab w:val="right" w:leader="dot" w:pos="8306"/>
        </w:tabs>
      </w:pPr>
      <w:hyperlink w:anchor="_Toc31125" w:history="1">
        <w:r>
          <w:rPr>
            <w:rFonts w:ascii="仿宋" w:eastAsia="仿宋" w:hAnsi="仿宋" w:cs="仿宋" w:hint="eastAsia"/>
            <w:lang w:eastAsia="zh-CN"/>
          </w:rPr>
          <w:t>(一)、供应链战略规划</w:t>
        </w:r>
        <w:r>
          <w:tab/>
        </w:r>
        <w:r>
          <w:fldChar w:fldCharType="begin"/>
        </w:r>
        <w:r>
          <w:instrText xml:space="preserve"> PAGEREF _Toc31125 \h </w:instrText>
        </w:r>
        <w:r>
          <w:fldChar w:fldCharType="separate"/>
        </w:r>
        <w:r>
          <w:t>68</w:t>
        </w:r>
        <w:r>
          <w:fldChar w:fldCharType="end"/>
        </w:r>
      </w:hyperlink>
    </w:p>
    <w:p>
      <w:pPr>
        <w:pStyle w:val="TOC2"/>
        <w:tabs>
          <w:tab w:val="right" w:leader="dot" w:pos="8306"/>
        </w:tabs>
      </w:pPr>
      <w:hyperlink w:anchor="_Toc3241" w:history="1">
        <w:r>
          <w:rPr>
            <w:rFonts w:ascii="仿宋" w:eastAsia="仿宋" w:hAnsi="仿宋" w:cs="仿宋" w:hint="eastAsia"/>
            <w:lang w:eastAsia="zh-CN"/>
          </w:rPr>
          <w:t>(二)、供应商选择与合作</w:t>
        </w:r>
        <w:r>
          <w:tab/>
        </w:r>
        <w:r>
          <w:fldChar w:fldCharType="begin"/>
        </w:r>
        <w:r>
          <w:instrText xml:space="preserve"> PAGEREF _Toc3241 \h </w:instrText>
        </w:r>
        <w:r>
          <w:fldChar w:fldCharType="separate"/>
        </w:r>
        <w:r>
          <w:t>69</w:t>
        </w:r>
        <w:r>
          <w:fldChar w:fldCharType="end"/>
        </w:r>
      </w:hyperlink>
    </w:p>
    <w:p>
      <w:pPr>
        <w:pStyle w:val="TOC2"/>
        <w:tabs>
          <w:tab w:val="right" w:leader="dot" w:pos="8306"/>
        </w:tabs>
      </w:pPr>
      <w:hyperlink w:anchor="_Toc20726" w:history="1">
        <w:r>
          <w:rPr>
            <w:rFonts w:ascii="仿宋" w:eastAsia="仿宋" w:hAnsi="仿宋" w:cs="仿宋" w:hint="eastAsia"/>
            <w:lang w:eastAsia="zh-CN"/>
          </w:rPr>
          <w:t>(三)、物流与库存管理</w:t>
        </w:r>
        <w:r>
          <w:tab/>
        </w:r>
        <w:r>
          <w:fldChar w:fldCharType="begin"/>
        </w:r>
        <w:r>
          <w:instrText xml:space="preserve"> PAGEREF _Toc20726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55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643"/>
      <w:r>
        <w:rPr>
          <w:rFonts w:ascii="仿宋" w:eastAsia="仿宋" w:hAnsi="仿宋" w:cs="仿宋" w:hint="eastAsia"/>
          <w:lang w:eastAsia="zh-CN"/>
        </w:rPr>
        <w:t>(一)、计划生育手术器械行业分析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行业一直以来都是市场的关注焦点。行业内的发展趋势、竞争态势以及潜在机会都对计划生育手术器械项目的推进产生深远的影响。通过深入研究行业的整体概貌，我们将更好地理解行业的核心特征，为计划生育手术器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行业，技术一直是推动创新和发展的关键因素。我们将对当前技术趋势进行详尽分析，包括但不限于人工智能、大数据应用、先进制造技术等。这有助于计划生育手术器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划生育手术器械项目成功的基础。我们将对主要竞争对手进行深入研究，包括其市场份额、产品特点、市场定位等。通过全面了解竞争对手的优势和劣势，计划生育手术器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140"/>
      <w:r>
        <w:rPr>
          <w:rFonts w:ascii="仿宋" w:eastAsia="仿宋" w:hAnsi="仿宋" w:cs="仿宋" w:hint="eastAsia"/>
          <w:sz w:val="28"/>
          <w:lang w:eastAsia="zh-CN"/>
        </w:rPr>
        <w:t>(二)、计划生育手术器械市场分析预测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划生育手术器械市场未来的增长趋势。这包括市场的整体规模、各细分领域的发展趋势等。计划生育手术器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划生育手术器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计划生育手术器械项目实施过程中需要充分考虑的因素。我们将对市场风险进行全面评估，包括但不限于政策法规风险、市场竞争风险、技术变革风险等。通过对潜在风险的深入分析，计划生育手术器械项目可以制定相应的风险缓解策略，降低不确定性对计划生育手术器械项目的影响。</w:t>
      </w:r>
    </w:p>
    <w:p>
      <w:pPr>
        <w:pStyle w:val="Heading1"/>
        <w:ind w:firstLine="560" w:firstLineChars="200"/>
        <w:rPr>
          <w:rFonts w:ascii="仿宋" w:eastAsia="仿宋" w:hAnsi="仿宋" w:cs="仿宋" w:hint="eastAsia"/>
          <w:sz w:val="28"/>
          <w:lang w:eastAsia="zh-CN"/>
        </w:rPr>
      </w:pPr>
      <w:bookmarkStart w:id="5" w:name="_Toc28417"/>
      <w:r>
        <w:rPr>
          <w:rFonts w:ascii="仿宋" w:eastAsia="仿宋" w:hAnsi="仿宋" w:cs="仿宋" w:hint="eastAsia"/>
          <w:sz w:val="28"/>
          <w:lang w:eastAsia="zh-CN"/>
        </w:rPr>
        <w:t>二、计划生育手术器械项目危机管理</w:t>
      </w:r>
      <w:bookmarkEnd w:id="5"/>
    </w:p>
    <w:p>
      <w:pPr>
        <w:pStyle w:val="Heading2"/>
        <w:rPr>
          <w:rFonts w:ascii="仿宋" w:eastAsia="仿宋" w:hAnsi="仿宋" w:cs="仿宋" w:hint="eastAsia"/>
          <w:lang w:eastAsia="zh-CN"/>
        </w:rPr>
      </w:pPr>
      <w:bookmarkStart w:id="6" w:name="_Toc2338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项目危机管理中，危机预警与识别是确保计划生育手术器械项目稳健运行的核心步骤。通过建立全面的监测机制，计划生育手术器械项目团队旨在及时发现和理解潜在的风险和危机因素，以便采取及时的预防和应对措施，确保计划生育手术器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划生育手术器械项目团队全面分析了整个计划生育手术器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划生育手术器械项目团队着重于明确定义计划生育手术器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划生育手术器械项目进展的持续监控，团队能够及时发现潜在问题并作出迅速反应。计划生育手术器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在这一阶段，团队的专业素养和反应速度将发挥至关重要的作用，以确保潜在危机能够在初期得到有效的处理，最大程度地减轻负面影响。通过危机预警与识别，计划生育手术器械项目得以更有序、可控地推进。</w:t>
      </w:r>
    </w:p>
    <w:p>
      <w:pPr>
        <w:pStyle w:val="Heading2"/>
        <w:ind w:firstLine="560" w:firstLineChars="200"/>
        <w:rPr>
          <w:rFonts w:ascii="仿宋" w:eastAsia="仿宋" w:hAnsi="仿宋" w:cs="仿宋" w:hint="eastAsia"/>
          <w:sz w:val="28"/>
          <w:lang w:eastAsia="zh-CN"/>
        </w:rPr>
      </w:pPr>
      <w:bookmarkStart w:id="7" w:name="_Toc1961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在危机发生时，计划生育手术器械项目团队立即行动，成立了应急小组。该小组的任务是迅速制定并实施紧急应对措施，以最小化潜在损失。以下是采取的主要措施：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暂停计划生育手术器械项目进度：为遏制危机蔓延，计划生育手术器械项目暂时停止进行，以便全面评估当前状况。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资源重新分配：重新评估计划生育手术器械项目资源的分配，确保最大限度地减小损失。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实时沟通：与关键利益相关者建立实时沟通机制，向他们传递计划生育手术器械项目危机的实际状况，保障计划生育手术器械项目核心利益。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在紧急应对的同时，计划生育手术器械项目团队强调了团队协作和有效沟通的重要性。以下是团队协作的关键举措：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信息共享机制：建立了信息共享平台，确保团队成员能够及时获取计划生育手术器械项目危机的实时信息。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领导者沟通：计划生育手术器械项目领导者通过定期会议和即时沟通工具，指导团队应对危机，保持团队稳定运行。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随着危机得到初步控制，计划生育手术器械项目团队转向制定恢复计划，以确保计划生育手术器械项目能够从中迅速恢复。主要恢复计划包括：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修复受损的进度计划：重新评估计划生育手术器械项目进度，制定修复计划，确保计划生育手术器械项目尽快回归正常进程。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重新调整资源分配：优化资源分配，确保计划生育手术器械项目在有限资源下高效运转。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风险管理机制加强：对计划生育手术器械项目风险进行全面评估，制定更强化的风险管理策略，以预防未来可能的危机。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7504"/>
      <w:r>
        <w:rPr>
          <w:rFonts w:ascii="仿宋" w:eastAsia="仿宋" w:hAnsi="仿宋" w:cs="仿宋" w:hint="eastAsia"/>
          <w:sz w:val="28"/>
          <w:lang w:eastAsia="zh-CN"/>
        </w:rPr>
        <w:t>三、计划生育手术器械项目选址可行性分析</w:t>
      </w:r>
      <w:bookmarkEnd w:id="8"/>
    </w:p>
    <w:p>
      <w:pPr>
        <w:pStyle w:val="Heading2"/>
        <w:rPr>
          <w:rFonts w:ascii="仿宋" w:eastAsia="仿宋" w:hAnsi="仿宋" w:cs="仿宋" w:hint="eastAsia"/>
          <w:lang w:eastAsia="zh-CN"/>
        </w:rPr>
      </w:pPr>
      <w:bookmarkStart w:id="9" w:name="_Toc10056"/>
      <w:r>
        <w:rPr>
          <w:rFonts w:ascii="仿宋" w:eastAsia="仿宋" w:hAnsi="仿宋" w:cs="仿宋" w:hint="eastAsia"/>
          <w:lang w:eastAsia="zh-CN"/>
        </w:rPr>
        <w:t>(一)、计划生育手术器械项目选址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该计划生育手术器械项目选址位于XX省XX市XX区XXX街道</w:t>
      </w:r>
    </w:p>
    <w:p>
      <w:pPr>
        <w:pStyle w:val="Heading2"/>
        <w:ind w:firstLine="560" w:firstLineChars="200"/>
        <w:rPr>
          <w:rFonts w:ascii="仿宋" w:eastAsia="仿宋" w:hAnsi="仿宋" w:cs="仿宋" w:hint="eastAsia"/>
          <w:sz w:val="28"/>
          <w:lang w:eastAsia="zh-CN"/>
        </w:rPr>
      </w:pPr>
      <w:bookmarkStart w:id="10" w:name="_Toc6214"/>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征地面积： 计划生育手术器械项目的征地面积将根据计划生育手术器械项目的实际规模和需求进行精确规划。具体面积XXX平方米，旨在确保计划生育手术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净用地面积是在征地面积基础上去除不可利用面积后的实际可开发用地。具体面积XXX平方米，考虑到环保、交通、安全等多方面因素，以确保计划生育手术器械项目在整体利用效率上达到最优。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计划生育手术器械项目计划建设的建筑总规模具体面积XXX平方米。这一规模的确定综合考虑了计划生育手术器械项目的性质、规模，以及城市规划的相关要求，确保建筑布局与周边环境协调一致。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绿地率是计划生育手术器械项目用地中被规划为绿地的比例。具体面积XXX平方米，旨在通过合理规划绿地，改善计划生育手术器械项目周边环境，提升居民生活质量，并符合城市整体绿化规划。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容积率是用地上可以建设的建筑总体积与用地面积之比。具体面积XXX，通过合理的容积率规划，确保计划生育手术器械项目建筑规模与周边环境和谐共生。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划生育手术器械项目选址与当地城市规划相一致，具体面积XXX平方米。通过与城市规划部门深入沟通，确保计划生育手术器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计划生育手术器械项目选址符合当地产业政策，具体面积XXX平方米。这包括计划生育手术器械项目对当地经济的促进作用，以及对相关产业的带动效应，确保计划生育手术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用地总体要求必须符合环保和可持续发展的原则，具体面积XXX平方米。通过采用绿色建筑设计、节能减排等措施，确保计划生育手术器械项目在建设和运营过程中对环境的影响最小化，达到可持续发展的要求。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确保计划生育手术器械项目选址具备必要的公共设施配套，具体面积XXX平方米。这包括交通便利性、教育、医疗等基础设施，以提高居民生活品质，使得计划生育手术器械项目选址更具吸引力。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考虑用地总体要求对当地社会稳定性的影响，具体面积XXX平方米。通过深入了解当地社区反馈，确保计划生育手术器械项目的选址和建设过程对当地社会和谐稳定产生积极作用。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划生育手术器械项目选址不仅符合法规和规划，还在实际操作中具有可行性。这一全面规划将为计划生育手术器械项目的成功实施提供坚实的基础，确保计划生育手术器械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43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划生育手术器械项目的设备规划和空间设计中，我们将采取灵活设备布局的措施。设备布局将根据实际需求进行灵活设计，避免不必要的浪费。通过合理规划设备摆放位置，我们将提高设备的利用率，减少设备间距，以确保计划生育手术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进一步，我们计划在计划生育手术器械项目内部引入共享设施的概念，例如共享会议室、办公区等。通过这种方式，我们可以减少对资源的重复建设，提高资源共享效率，从而减小计划生育手术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23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划生育手术器械项目的总图布置中，我们将不同功能区域进行明确的规划，以最大程度满足计划生育手术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005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划生育手术器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划生育手术器械项目对环境的影响是综合评价的重要因素之一。我们将详细考虑选址周边的自然环境、生态保护区、水源地等情况，确保计划生育手术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对选址的评价还需充分考虑当地政府的产业政策和法规。我们将详细了解计划生育手术器械项目所在地的相关政策，确保计划生育手术器械项目的规划和运营与当地法规相符，降低不必要的法律风险。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考虑到社会稳定性对企业运营的重要性，我们将评估选址地区的社会安全情况、劳工关系、社区反馈等方面，以确保计划生育手术器械项目的建设和运营不会受到社会稳定性的负面影响。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最后，我们将综合考虑用地成本，包括土地购置费用、土地开发成本等。通过对用地成本的详细评估，我们能够做出更为精确的经济效益分析，为计划生育手术器械项目的投资决策提供有力支持。</w:t>
      </w:r>
    </w:p>
    <w:p>
      <w:pPr>
        <w:pStyle w:val="Heading1"/>
        <w:ind w:firstLine="560" w:firstLineChars="200"/>
        <w:rPr>
          <w:rFonts w:ascii="仿宋" w:eastAsia="仿宋" w:hAnsi="仿宋" w:cs="仿宋" w:hint="eastAsia"/>
          <w:sz w:val="28"/>
          <w:lang w:eastAsia="zh-CN"/>
        </w:rPr>
      </w:pPr>
      <w:bookmarkStart w:id="14" w:name="_Toc2961"/>
      <w:r>
        <w:rPr>
          <w:rFonts w:ascii="仿宋" w:eastAsia="仿宋" w:hAnsi="仿宋" w:cs="仿宋" w:hint="eastAsia"/>
          <w:sz w:val="28"/>
          <w:lang w:eastAsia="zh-CN"/>
        </w:rPr>
        <w:t>四、计划生育手术器械项目建设背景及必要性分析</w:t>
      </w:r>
      <w:bookmarkEnd w:id="14"/>
    </w:p>
    <w:p>
      <w:pPr>
        <w:pStyle w:val="Heading2"/>
        <w:rPr>
          <w:rFonts w:ascii="仿宋" w:eastAsia="仿宋" w:hAnsi="仿宋" w:cs="仿宋" w:hint="eastAsia"/>
          <w:lang w:eastAsia="zh-CN"/>
        </w:rPr>
      </w:pPr>
      <w:bookmarkStart w:id="15" w:name="_Toc2871"/>
      <w:r>
        <w:rPr>
          <w:rFonts w:ascii="仿宋" w:eastAsia="仿宋" w:hAnsi="仿宋" w:cs="仿宋" w:hint="eastAsia"/>
          <w:lang w:eastAsia="zh-CN"/>
        </w:rPr>
        <w:t>(一)、计划生育手术器械项目背景分析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计划生育手术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计划生育手术器械项目在这个潮流中的定位。同时，我们将关注行业内涌现的新兴机遇，以便计划生育手术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计划生育手术器械项目提供了强大的发展动力。我们将聚焦于行业内最新的技术发展趋势，包括但不限于人工智能、大数据分析、物联网等领域。通过深度的技术研究，我们将确保计划生育手术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计划生育手术器械项目发展的源泉。我们将投入更多的精力对市场需求进行深入剖析，超越表面的需求，深入挖掘潜在的市场痛点和机遇。通过对市场需求的细致了解，计划生育手术器械项目将更有针对性地设计解决方案，满足市场的多样化需求，从而更好地促进计划生育手术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计划生育手术器械项目战略至关重要。我们将对竞争态势进行更为深入的分析，包括但不限于市场份额、产品特点、客户满意度等多个维度。通过深度的竞争分析，计划生育手术器械项目将能够更准确地把握市场脉搏，制定具有竞争力的计划生育手术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计划生育手术器械项目的发展具有直接的影响。我们将进行更为全面的法规和政策分析，了解行业发展中的潜在法律风险和合规挑战。通过充分了解和遵守相关法规，计划生育手术器械项目将确保在法律框架内合法合规运营，为计划生育手术器械项目的稳健发展提供有力支持。</w:t>
      </w:r>
    </w:p>
    <w:p>
      <w:pPr>
        <w:pStyle w:val="Heading2"/>
        <w:ind w:firstLine="560" w:firstLineChars="200"/>
        <w:rPr>
          <w:rFonts w:ascii="仿宋" w:eastAsia="仿宋" w:hAnsi="仿宋" w:cs="仿宋" w:hint="eastAsia"/>
          <w:sz w:val="28"/>
          <w:lang w:eastAsia="zh-CN"/>
        </w:rPr>
      </w:pPr>
      <w:bookmarkStart w:id="16" w:name="_Toc25675"/>
      <w:r>
        <w:rPr>
          <w:rFonts w:ascii="仿宋" w:eastAsia="仿宋" w:hAnsi="仿宋" w:cs="仿宋" w:hint="eastAsia"/>
          <w:sz w:val="28"/>
          <w:lang w:eastAsia="zh-CN"/>
        </w:rPr>
        <w:t>(二)、计划生育手术器械项目建设必要性分析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建设的迫切性源于对行业发展趋势的深刻洞察。我们正处于一个行业变革的时代，科技创新、数字化转型成为企业发展的关键动力。计划生育手术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建设不仅仅是为了跟上潮流，更是为了通过技术创新推动企业的持续发展。通过引入先进的技术和解决方案，计划生育手术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计划生育手术器械项目的建设成为必然选择，通过提高产品质量、拓展服务领域，从而在竞争中获得更多的机会。计划生育手术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计划生育手术器械项目建设的必要性体现在对客户需求更精准的满足。通过计划生育手术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建设的背后是对企业持续创新的追求。只有通过不断创新，企业才能在竞争中立于不败之地。计划生育手术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0892"/>
      <w:r>
        <w:rPr>
          <w:rFonts w:ascii="仿宋" w:eastAsia="仿宋" w:hAnsi="仿宋" w:cs="仿宋" w:hint="eastAsia"/>
          <w:sz w:val="28"/>
          <w:lang w:eastAsia="zh-CN"/>
        </w:rPr>
        <w:t>五、计划生育手术器械项目绩效评估</w:t>
      </w:r>
      <w:bookmarkEnd w:id="17"/>
    </w:p>
    <w:p>
      <w:pPr>
        <w:pStyle w:val="Heading2"/>
        <w:rPr>
          <w:rFonts w:ascii="仿宋" w:eastAsia="仿宋" w:hAnsi="仿宋" w:cs="仿宋" w:hint="eastAsia"/>
          <w:lang w:eastAsia="zh-CN"/>
        </w:rPr>
      </w:pPr>
      <w:bookmarkStart w:id="18" w:name="_Toc963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计划生育手术器械项目中，我们设计了一套全面的绩效评估指标，以确保计划生育手术器械项目的可控和成功交付。这些指标跨足计划生育手术器械项目目标、成本、进度和质量等多个维度，为我们提供了全面洞察计划生育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生育手术器械项目目标达成率是我们关注的首要指标。我们设定了明确的目标，并通过定期监测和评估，迅速发现并应对潜在的目标偏差。这为计划生育手术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成本绩效是另一个核心关注点。通过实际成本与预算成本的对比分析，我们深入了解成本差异的原因，及时调整资源分配，保持计划生育手术器械项目在经济效益方面的合理水平。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https://d.book118.com/916135024113010042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计划生育手术器械项目规划设计纲要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4F34BF"/>
    <w:rsid w:val="1C4F34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1350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2024-01-29T00:32:00Z</dcterms:created>
  <dcterms:modified xsi:type="dcterms:W3CDTF">2024-01-29T00:32:21Z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7CEB55155A45495EA64672BD95CC4FBD_11</vt:lpwstr>
  </property>
  <property fmtid="{D5CDD505-2E9C-101B-9397-08002B2CF9AE}" pid="3" name="KSOProductBuildVer">
    <vt:lpwstr>2052-12.1.0.16250</vt:lpwstr>
  </property>
</Properties>
</file>