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360" w:lineRule="auto"/>
        <w:jc w:val="center"/>
        <w:rPr>
          <w:rFonts w:ascii="宋体" w:eastAsia="宋体" w:hAnsi="宋体" w:cs="宋体"/>
          <w:b/>
          <w:i w:val="0"/>
          <w:sz w:val="30"/>
        </w:rPr>
      </w:pPr>
      <w:r>
        <w:rPr>
          <w:rFonts w:ascii="Times New Roman" w:eastAsia="新宋体" w:hAnsi="Times New Roman" w:hint="eastAsia"/>
          <w:b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9pt;height:35pt;margin-top:844pt;margin-left:918pt;mso-position-horizontal-relative:page;mso-position-vertical-relative:top-margin-area;position:absolute;z-index:251658240">
            <v:imagedata r:id="rId6" o:title=""/>
            <o:lock v:ext="edit" aspectratio="t"/>
          </v:shape>
        </w:pict>
      </w:r>
      <w:r>
        <w:rPr>
          <w:rFonts w:ascii="Times New Roman" w:eastAsia="新宋体" w:hAnsi="Times New Roman" w:hint="eastAsia"/>
          <w:b/>
          <w:sz w:val="30"/>
          <w:szCs w:val="30"/>
        </w:rPr>
        <w:t>第三单元第2课时鸡兔同笼解决问题</w:t>
      </w:r>
    </w:p>
    <w:p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>
        <w:rPr>
          <w:sz w:val="32"/>
        </w:rPr>
        <w:pict>
          <v:group id="组合 22" o:spid="_x0000_s1026" style="width:487.45pt;height:51.2pt;margin-top:8pt;margin-left:-45.2pt;mso-height-relative:page;mso-width-relative:page;position:absolute;z-index:251659264" coordorigin="2545,5697" coordsize="9749,1024">
            <o:lock v:ext="edit" aspectratio="f"/>
            <v:shape id="图片 8" o:spid="_x0000_s1027" type="#_x0000_t75" alt="模板" style="width:9749;height:1024;left:2545;position:absolute;top:5697" coordsize="21600,21600" o:preferrelative="t" filled="f" stroked="f">
              <v:imagedata r:id="rId7" o:title="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8" type="#_x0000_t202" style="width:3228;height:768;left:3078;mso-wrap-style:none;position:absolute;top:5918" coordsize="21600,21600" filled="f" stroked="f">
              <o:lock v:ext="edit" aspectratio="f"/>
              <v:textbox style="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华文行楷" w:eastAsia="华文行楷" w:hAnsi="华文行楷" w:cs="华文行楷" w:hint="default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 w:themeColor="background1"/>
                        <w:lang w:val="en-US" w:eastAsia="zh-CN"/>
                      </w:rPr>
                      <w:t xml:space="preserve">  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b/>
                        <w:bCs/>
                        <w:color w:val="FFFFFF" w:themeColor="background1"/>
                        <w:sz w:val="32"/>
                        <w:szCs w:val="32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 w:themeColor="background1"/>
                        <w:sz w:val="32"/>
                        <w:szCs w:val="32"/>
                        <w:lang w:val="en-US" w:eastAsia="zh-CN"/>
                      </w:rPr>
                      <w:t>板块一：知识精讲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鸡兔同笼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方法：假设法，方程法，抬腿法，列表法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公式1：（兔的脚数×总只数﹣总脚数）÷（兔的脚数﹣鸡的脚数）＝鸡的只数； 总只数﹣鸡的只数＝兔的只数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公式2：（ 总脚数﹣鸡的脚数×总只数）÷（兔的脚数﹣鸡的脚数）＝兔的只数； 总只数﹣兔的只数＝鸡的只数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公式3：总脚数÷2﹣总头数＝兔的只数； 总只数﹣兔的只数＝鸡的只数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公式4：鸡的只数＝（4×鸡兔总只数﹣鸡兔总脚数）÷2； 兔的只数＝鸡兔总只数﹣鸡的只数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公式5：兔总只数＝（鸡兔总脚数﹣2×鸡兔总只数）÷2； 鸡的只数＝鸡兔总只数﹣兔总只数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公式6：（头数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4﹣实际脚数）÷2＝鸡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公式7：4×+2（总数﹣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）＝总脚数 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＝兔，总数﹣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＝鸡数，用于方程）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公式8：鸡的只数：兔的只数＝兔的脚数﹣（总脚数÷总只数）：（总脚数÷总只数）﹣鸡的脚数．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  <w:r>
        <w:rPr>
          <w:sz w:val="32"/>
        </w:rPr>
        <w:pict>
          <v:group id="组合 16" o:spid="_x0000_s1029" style="width:487.45pt;height:51.2pt;margin-top:2.8pt;margin-left:-47.7pt;mso-height-relative:page;mso-width-relative:page;position:absolute;z-index:251660288" coordorigin="2545,5697" coordsize="9749,1024">
            <o:lock v:ext="edit" aspectratio="f"/>
            <v:shape id="图片 8" o:spid="_x0000_s1030" type="#_x0000_t75" alt="模板" style="width:9749;height:1024;left:2545;position:absolute;top:5697" coordsize="21600,21600" o:preferrelative="t" filled="f" stroked="f">
              <v:imagedata r:id="rId7" o:title=""/>
              <o:lock v:ext="edit" aspectratio="t"/>
            </v:shape>
            <v:shape id="文本框 14" o:spid="_x0000_s1031" type="#_x0000_t202" style="width:3229;height:768;left:3078;mso-wrap-style:none;position:absolute;top:5918" coordsize="21600,21600" filled="f" stroked="f">
              <o:lock v:ext="edit" aspectratio="f"/>
              <v:textbox style="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Theme="minorEastAsia" w:hAnsiTheme="minorEastAsia" w:cstheme="minorEastAsia" w:hint="eastAsia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 w:themeColor="background1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 w:themeColor="background1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 w:themeColor="background1"/>
                        <w:sz w:val="32"/>
                        <w:szCs w:val="32"/>
                        <w:lang w:val="en-US" w:eastAsia="zh-CN"/>
                      </w:rPr>
                      <w:t xml:space="preserve"> 板块二：典题精练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</w:pPr>
      <w:bookmarkStart w:id="0" w:name="_GoBack"/>
      <w:bookmarkEnd w:id="0"/>
      <w:r>
        <w:rPr>
          <w:rFonts w:ascii="Times New Roman" w:eastAsia="新宋体" w:hAnsi="Times New Roman" w:hint="eastAsia"/>
          <w:sz w:val="21"/>
          <w:szCs w:val="21"/>
        </w:rPr>
        <w:t>1．公园里的大船能坐8人，小船能坐6人。四年级二班有60人去划船，租了大船和小船一共9条，正好坐满。他们租了大、小船各多少条？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2．停车场停放汽车和三轮摩托车共24辆，一共有88个轮子，其中汽车每辆4个轮子，三轮摩托车每辆3个轮子，停车场的汽车和三轮摩托车各多少辆？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3．搬运站运送400个瓷碗，每个瓷碗运费0.45元。如果每破损一个要倒扣2.05元。最后结账，搬运站共得运费175元。搬运中破损了几个碗？</w:t>
      </w:r>
    </w:p>
    <w:p>
      <w:pPr>
        <w:spacing w:line="360" w:lineRule="auto"/>
        <w:ind w:left="273" w:hanging="273" w:hangingChars="130"/>
        <w:sectPr>
          <w:pgSz w:w="11906" w:h="16838"/>
          <w:pgMar w:top="1440" w:right="1800" w:bottom="1440" w:left="1800" w:header="851" w:footer="992" w:gutter="0"/>
          <w:pgNumType w:chapStyle="5" w:chapSep="colon"/>
          <w:cols w:num="1" w:space="425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4．40名学生在2位老师的带领下一起到公园划船。师生恰好坐满了8只船。请你算一算大船、小船各有几只？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drawing>
          <wp:inline distT="0" distB="0" distL="0" distR="0">
            <wp:extent cx="2721610" cy="731520"/>
            <wp:effectExtent l="0" t="0" r="0" b="0"/>
            <wp:docPr id="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24" descr="菁优网：http://www.jyeoo.com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870" cy="731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5．黄气球每个1元，花气球每个2元。四二班共买了51个气球，其中花气球比黄气球少9个，四二班买气球一共花了多少钱？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6．王奶奶家养了一些鸡和兔子，数头共有50个，数腿共有140条，王奶奶养的鸡、兔各有多少只？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7．趣味投壶：男生队第一小组16分钟共投中112个，第二小组前6分钟共投中4个，后9分钟共投中80个。哪组每分钟投壶个数多？请计算说明。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8．彩色文化用品每套19元，普通文化用品每套13元，这两种文化用品共买了16套，用钱280元。问：两种文化用品各买了多少套？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9．学校组织篮球比赛，春明在这场篮球赛中一共投中10个球，因为他投中的球中有2分球，也有3分球，所以得到24分。春明在这场篮球赛中投中的2分球和3分球各是多少个？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10．六（1）班有48人去公园划船，租10只船正好坐满。每只大船坐6人，每只小船坐4人。他们租了几只大船？几只小船？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11．四年级同学制作了390件蝴蝶标本，分别在15块展板上展出，每块小展板贴20件，每块大展板上贴30件，两块展板各有多少块？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12．为了迎接新年，园林工人要在公园里布置盆花景点。每个大景点比每个小景点多摆放12盆花，布置6个大景点和3个小景点一共用去了171盆花。每个大景点和每个小景点各摆放多少盆花？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13．创建文明城市，倡导绿色出行。如今新能源共享汽车和共享单车受到大多数人的喜爱，某停车场停着15辆共享汽车和共享单车，总共44个车轮。共享汽车和共享单车各有多少辆？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drawing>
          <wp:inline distT="0" distB="0" distL="0" distR="0">
            <wp:extent cx="3077210" cy="876300"/>
            <wp:effectExtent l="0" t="0" r="0" b="0"/>
            <wp:docPr id="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24" descr="菁优网：http://www.jyeoo.com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7819" cy="876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14．四年级学生分组参加课外兴趣小组，每人只能参加一个小组。科技类每5人一组，艺术类每3人一组，共有37名学生报名，正好分成9个组。参加科技类和艺术类的学生各有多少人？</w: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num="1" w:space="425"/>
          <w:titlePg w:val="0"/>
          <w:docGrid w:type="lines" w:linePitch="312" w:charSpace="0"/>
        </w:sectPr>
      </w:pP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15．在一个停车场中，一共停了32辆小轿车和摩托车（两轮），这些车一共有108个轮子，求小轿车和摩托车各停多少辆？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16．刘大妈养了若干只羊和鸭。从上面数有16个头，从下面数有44只脚。羊和鸭各有多少只？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17．全班一共有52人，共租8条船（大船每只乘7人，小船每只乘5人），每条船都刚好坐满。大小船各租了几条？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18．2022年北京冬奥会圆满结束，中国代表团取得历史性突破，金牌数和奖牌数均创历史新高，其中金牌和银牌共13枚，银牌和铜牌共6枚，金牌和铜牌共11枚。本届冬奥会中国代表团共获得多少枚金牌？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19．在一次捐款活动中，四（3）班同学为灾区的小朋友捐款450元，都是10元和5元的纸币，一共50张。10元和5元纸币各多少张？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20．六（1）班56名同学去公园划船，大船每条坐9人，小船每条坐4人，一共租了9条船正好坐满，租的大船和小船各几条？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21．小林爱好集邮，他用17.6元买了8角和2元的两种邮票共16枚。他买了8角的邮票多少枚？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22．学校买来篮球、足球共8个，用去279元。篮球每个39元，足球每个28元。学校买来篮球和足球各多少个？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23．我国古代数学著作《孙子算经》中有“鸡兔同笼”问题：今有鸡兔同笼，上有三十五头，下有九十四足，问鸡兔各几何？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24．笼子里有若干只鸡和兔。从上面数，有12个头：从下面数，有30条腿。鸡和兔各有多少只？（请列式解答，不许用列表的方法解答。）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25．四年级一班共有54名学生，体育课上同学们分组跳绳，跳大绳的6人一组，花式跳绳的2人一组，每人只参加其中的一项，正好分成13组，参加跳大绳的和参加花式跳绳的各有多少组？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26．车棚里有自行车和三轮车共30辆，共有车轮71个，自行车和三轮车各有多少辆？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27．乐乐的储蓄罐里5角和1元的硬币共120枚，他把这些钱全部捐给了灾区的人民，一共捐款100元．请你算一算，他储蓄罐里的5角和1元硬币各有多少枚？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28．一只蛐蛐6条腿，一只蜘蛛8条腿。现有蛐蛐和蜘蛛共15只，共有104条腿。蛐蛐和蜘蛛各有多少只？</w: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num="1" w:space="425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29．琳琳买钢笔和圆珠笔共15支，花了150元，每支钢笔12元，每支圆珠笔9元，钢笔和圆珠笔各买了多少支？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30．一名篮球运动员在一场比赛中获得以下数据信息：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上场30分钟半场得16分下半场得12分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罚球数据：4罚两中，得两2分。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除球外全场共投中11球。有2分球，也有3分球。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这名运动员投中了几个3分球？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31．全班一共有44人，共租了8条船，每条船都坐满了。大船限坐6人，小船限坐4人。大、小船各租了几条？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32．延时服务时，老师带来象棋、飞行棋共12副。恰好可供全班38名同学进行活动。象棋2人下一副，飞行棋4人下一副，问象棋和飞行棋各有多少副？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33．向荣小学组织了一次“航天”知识竞赛，竞赛共有40道题，竞赛规则规定，每题答对得4分，答错或不答扣3分，乐乐在此次竞赛中的成绩为62分，乐乐答对了多少道题？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34．某学校有20间宿舍，大宿舍每间住8人，小宿舍每间住6人，已知这些宿舍一共住了148人，正好住满，其中有多少间大宿舍？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35．丽丽家4月份一共投放垃圾20次，获得积分84个，她家这个月正确投放垃圾多少次？</w:t>
      </w:r>
    </w:p>
    <w:tbl>
      <w:tblPr>
        <w:tblStyle w:val="TableNormal"/>
        <w:tblW w:w="0" w:type="auto"/>
        <w:tblInd w:w="280" w:type="dxa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2445"/>
      </w:tblGrid>
      <w:tr>
        <w:tblPrEx>
          <w:tblW w:w="0" w:type="auto"/>
          <w:tblInd w:w="280" w:type="dxa"/>
          <w:tblBorders>
            <w:top w:val="single" w:sz="0" w:space="0" w:color="000000"/>
            <w:left w:val="single" w:sz="0" w:space="0" w:color="000000"/>
            <w:bottom w:val="single" w:sz="0" w:space="0" w:color="000000"/>
            <w:right w:val="single" w:sz="0" w:space="0" w:color="000000"/>
            <w:insideH w:val="single" w:sz="0" w:space="0" w:color="000000"/>
            <w:insideV w:val="single" w:sz="0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2445" w:type="dxa"/>
          </w:tcPr>
          <w:p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 w:val="21"/>
                <w:szCs w:val="21"/>
              </w:rPr>
              <w:t>社区为了更好地开展垃圾分类工作，规定：每次正确投放垃圾可获得5个积分，错误投放倒扣3个积分。</w:t>
            </w:r>
          </w:p>
        </w:tc>
      </w:tr>
    </w:tbl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36．某瓷器厂委托快递公司包运1200个碗，每个运费0.5元，若每损坏一个需要赔偿6元，结果运到后快递公司获得548元运费，在运送过程中损坏了多少个碗？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37．“六一”儿童节，同学们制作了76件蝴蝶标本，刚好贴在10块展板上展出。每块小展板贴6件，每块大展板贴10件。大小两种展板各有多少块？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38．现有数量相同的鸡和兔放在同一个笼子里，已知鸡脚比兔脚少20只。鸡和兔各有多少只？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39．小学生智力竞赛时，某个学生解答了12道题，如果从100分开始算分，答对一题加10分，答错一题减10分，这个小学生最后得了160分，它答对了几道题？答错了几道题？</w: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num="1" w:space="425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40．全校有46人参加抢答赛，共坐了12张大小不等的桌子。其中大桌子每张可坐5人，小桌子每张可坐3人，每张桌子都坐满了。请问大、小桌子各几张？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41．有面值10元和5元的两种人民币共35张，共计280元。面值10元和5元的人民币各有多少张？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42．刘明参加猜谜语比赛，共15道题，规定猜对一道得5分，错一道倒扣3分（不猜按猜错算），刘明一共得35分，他猜对几题？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43．邮票（</w:t>
      </w:r>
      <w:r>
        <w:rPr>
          <w:rFonts w:ascii="Times New Roman" w:eastAsia="新宋体" w:hAnsi="Times New Roman" w:hint="eastAsia"/>
          <w:i/>
          <w:sz w:val="21"/>
          <w:szCs w:val="21"/>
        </w:rPr>
        <w:t>Postagestamp</w:t>
      </w:r>
      <w:r>
        <w:rPr>
          <w:rFonts w:ascii="Times New Roman" w:eastAsia="新宋体" w:hAnsi="Times New Roman" w:hint="eastAsia"/>
          <w:sz w:val="21"/>
          <w:szCs w:val="21"/>
        </w:rPr>
        <w:t>），供寄递邮件贴用的邮资凭证，一般由主权国家发行。邮票的方寸空间，常体现一个国家或地区的历史、科技、经济、文化、风土人情、自然风貌等特色，这让邮票除了邮政价值之外还有收藏价值。乐乐收集了两种面值的邮票共10枚，总面值8元。一种邮票的面值5角，另一种邮票的面值1元，乐乐收集的两种邮票各有多少枚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44．学校活动室有象棋和跳棋共8副。如果2人下一副象棋。6人下一副跳棋，恰好可以供24人同时下棋。学校活动室有象棋和跳棋各多少副？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45．文体店里的足球每个90元，篮球每个40元，李老师在文体店买了足球和篮球共8个，一共花了470元，李老师买了几个足球和几个篮球？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46．车棚里停放着三轮车和自行车共20辆它们的轮子数加起来共有47个。三轮车和自行车各有多少辆？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47．“鸡兔同笼“问题是我国古代的数学名题之一，它出自唐代的《孙子算经》。假如今有鸡兔同笼，上有九只头，下有二十四足，问鸡兔各几何？你能解决这个问题吗？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48．鸡兔同笼，共有16个头，50只脚，笼中有兔和鸡各有几只？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49．一场足球赛的门票有两种，一种每张售价30元，另一种每张售价50元。张强购买10张票，一共用去420元，两种票各买了多少张？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50．车场停放着40辆两轮摩托车和小轿车，从下面看一共有150个轮子。摩托车和小轿车各有多少辆？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51．“六一”儿童节六（2）班收到了学校发下来的《窗外的小花》和《有趣的小实验》，一共50本，《窗外的小花》每本15元，《有趣的小实验》每本20元，总价是880元．两种书各有了多少本？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52．鸡兔同笼，有100个头，兔的脚数比鸡的脚数多40只，鸡、兔各多少只？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53．建国70周年纪念币（面值10元）和泰山纪念币（面值5元）是2019年我国发行的两种纪念币，王叔叔收藏了两种纪念币共17枚，面值共135元。王叔叔建国纪念币和泰山纪念币各有多少枚？</w:t>
      </w:r>
    </w:p>
    <w:p>
      <w:pPr>
        <w:spacing w:line="360" w:lineRule="auto"/>
        <w:ind w:left="273" w:hanging="273" w:hangingChars="130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https://d.book118.com/916201103055010044</w:t>
        </w:r>
      </w:hyperlink>
    </w:p>
    <w:p>
      <w:pPr>
        <w:spacing w:line="360" w:lineRule="auto"/>
        <w:ind w:left="273" w:hanging="273" w:hangingChars="130"/>
      </w:pPr>
    </w:p>
    <w:sectPr>
      <w:type w:val="nextPage"/>
      <w:pgSz w:w="11906" w:h="16838"/>
      <w:pgMar w:top="1440" w:right="1800" w:bottom="1440" w:left="1800" w:header="851" w:footer="992" w:gutter="0"/>
      <w:pgNumType w:start="5" w:chapStyle="5" w:chapSep="colon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宋体">
    <w:altName w:val="SimSun"/>
    <w:panose1 w:val="02010600030101010101"/>
    <w:charset w:val="7A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A598E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1FC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6E406D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02FC6"/>
    <w:rsid w:val="00C41F09"/>
    <w:rsid w:val="00CA4519"/>
    <w:rsid w:val="00CC12A9"/>
    <w:rsid w:val="00CE1AA8"/>
    <w:rsid w:val="00D04724"/>
    <w:rsid w:val="00D07D40"/>
    <w:rsid w:val="00D443F7"/>
    <w:rsid w:val="00D7554B"/>
    <w:rsid w:val="00D97DBC"/>
    <w:rsid w:val="00DC38EC"/>
    <w:rsid w:val="00DD0C5A"/>
    <w:rsid w:val="00E9089D"/>
    <w:rsid w:val="00F02182"/>
    <w:rsid w:val="00F809D3"/>
    <w:rsid w:val="00FD376B"/>
    <w:rsid w:val="2CB16C3E"/>
  </w:rsids>
  <w:docVars>
    <w:docVar w:name="commondata" w:val="eyJoZGlkIjoiNmQzM2E3NmVkNTYxZDRmNjdkNzRiYjdjNTYyMDM1OTA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qFormat="1"/>
    <w:lsdException w:name="footer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 w:qFormat="1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semiHidden="0" w:qFormat="1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Char3"/>
    <w:uiPriority w:val="99"/>
    <w:semiHidden/>
    <w:unhideWhenUsed/>
    <w:qFormat/>
    <w:pPr>
      <w:ind w:left="100" w:leftChars="2500"/>
    </w:p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customStyle="1" w:styleId="Char">
    <w:name w:val="页眉 Char"/>
    <w:basedOn w:val="DefaultParagraphFont"/>
    <w:link w:val="Header"/>
    <w:uiPriority w:val="99"/>
    <w:semiHidden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NoSpacing">
    <w:name w:val="No Spacing"/>
    <w:link w:val="Char2"/>
    <w:uiPriority w:val="1"/>
    <w:qFormat/>
    <w:rPr>
      <w:rFonts w:asciiTheme="minorHAnsi" w:eastAsiaTheme="minorEastAsia" w:hAnsiTheme="minorHAnsi" w:cstheme="minorBidi"/>
      <w:kern w:val="0"/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qFormat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customStyle="1" w:styleId="Char3">
    <w:name w:val="日期 Char"/>
    <w:basedOn w:val="DefaultParagraphFont"/>
    <w:link w:val="Date"/>
    <w:uiPriority w:val="99"/>
    <w:semiHidden/>
    <w:qFormat/>
  </w:style>
  <w:style w:type="paragraph" w:customStyle="1" w:styleId="Style16">
    <w:name w:val="_Style 16"/>
    <w:qFormat/>
    <w:rPr>
      <w:rFonts w:ascii="Times New Roman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Header0">
    <w:name w:val="Header_0"/>
    <w:basedOn w:val="Normal0"/>
    <w:link w:val="a"/>
    <w:uiPriority w:val="99"/>
    <w:unhideWhenUsed/>
    <w:rsid w:val="00DD0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</w:style>
  <w:style w:type="character" w:customStyle="1" w:styleId="a">
    <w:name w:val="页眉 字符"/>
    <w:basedOn w:val="DefaultParagraphFont"/>
    <w:link w:val="Header0"/>
    <w:uiPriority w:val="99"/>
    <w:rsid w:val="00DD0D5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916201103055010044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png" /><Relationship Id="rId7" Type="http://schemas.openxmlformats.org/officeDocument/2006/relationships/image" Target="media/image2.jpe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3"/>
    <customShpInfo spid="_x0000_s2054"/>
    <customShpInfo spid="_x0000_s2055"/>
    <customShpInfo spid="_x0000_s2050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9A5C5E-11EC-4669-BA8C-E52526918B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6</Pages>
  <Words>0</Words>
  <Characters>0</Characters>
  <Application>Microsoft Office Word</Application>
  <DocSecurity>0</DocSecurity>
  <Lines>1</Lines>
  <Paragraphs>1</Paragraphs>
  <ScaleCrop>false</ScaleCrop>
  <TitlesOfParts>
    <vt:vector size="1" baseType="lpstr">
      <vt:lpstr/>
    </vt:vector>
  </TitlesOfParts>
  <Company>学科网(Zxxk.Com)</Company>
  <LinksUpToDate>false</LinksUpToDate>
  <CharactersWithSpaces>0</CharactersWithSpaces>
  <SharedDoc>false</SharedDoc>
  <HyperlinkBase>http://schemas.openxmlformats.org/officeDocument/273527450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学科网(Zxxk.Com)</dc:creator>
  <cp:lastModifiedBy>学科网(Zxxk.Com)</cp:lastModifiedBy>
  <cp:revision>1</cp:revision>
  <cp:lastPrinted>2024-01-26T06:50:00Z</cp:lastPrinted>
  <dcterms:created xsi:type="dcterms:W3CDTF">2024-01-26T06:50:00Z</dcterms:created>
  <dcterms:modified xsi:type="dcterms:W3CDTF">2024-01-26T01:30:08Z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