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oter13.xml" ContentType="application/vnd.openxmlformats-officedocument.wordprocessingml.footer+xml"/>
  <Override PartName="/word/footer14.xml" ContentType="application/vnd.openxmlformats-officedocument.wordprocessingml.footer+xml"/>
  <Override PartName="/word/footer15.xml" ContentType="application/vnd.openxmlformats-officedocument.wordprocessingml.footer+xml"/>
  <Override PartName="/word/footer16.xml" ContentType="application/vnd.openxmlformats-officedocument.wordprocessingml.footer+xml"/>
  <Override PartName="/word/footer17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FA18A0" w:rsidRPr="00E86349">
      <w:pPr>
        <w:widowControl/>
        <w:jc w:val="center"/>
        <w:rPr>
          <w:rFonts w:ascii="华文细黑" w:eastAsia="华文细黑" w:hAnsi="华文细黑" w:cs="Times New Roman"/>
          <w:b/>
          <w:bCs/>
          <w:sz w:val="48"/>
          <w:szCs w:val="32"/>
        </w:rPr>
      </w:pPr>
      <w:r w:rsidRPr="00E86349">
        <w:rPr>
          <w:rFonts w:ascii="华文细黑" w:eastAsia="华文细黑" w:hAnsi="华文细黑" w:cs="Times New Roman" w:hint="eastAsia"/>
          <w:b/>
          <w:bCs/>
          <w:sz w:val="48"/>
          <w:szCs w:val="32"/>
        </w:rPr>
        <w:t>2024年河南住院医师-河南住院医师口腔颌面外科考试历年参考核心考点荟萃附答案</w:t>
      </w:r>
    </w:p>
    <w:p w:rsidR="00FA18A0" w:rsidRPr="00A3146B">
      <w:pPr>
        <w:spacing w:line="360" w:lineRule="auto"/>
        <w:jc w:val="center"/>
        <w:rPr>
          <w:rFonts w:ascii="宋体" w:eastAsia="宋体" w:hAnsi="宋体"/>
          <w:b/>
          <w:sz w:val="22"/>
        </w:rPr>
      </w:pPr>
    </w:p>
    <w:p w:rsidR="00FA18A0">
      <w:pPr>
        <w:spacing w:line="360" w:lineRule="auto"/>
        <w:jc w:val="center"/>
        <w:rPr>
          <w:rFonts w:ascii="宋体" w:eastAsia="宋体" w:hAnsi="宋体"/>
          <w:b/>
          <w:sz w:val="22"/>
        </w:rPr>
      </w:pPr>
      <w:bookmarkStart w:id="0" w:name="_GoBack"/>
      <w:bookmarkEnd w:id="0"/>
    </w:p>
    <w:p w:rsidR="00FA18A0">
      <w:pPr>
        <w:spacing w:line="360" w:lineRule="auto"/>
        <w:jc w:val="center"/>
        <w:rPr>
          <w:rFonts w:ascii="宋体" w:eastAsia="宋体" w:hAnsi="宋体"/>
          <w:b/>
          <w:sz w:val="22"/>
        </w:rPr>
      </w:pPr>
    </w:p>
    <w:p w:rsidR="00FA18A0">
      <w:pPr>
        <w:spacing w:line="360" w:lineRule="auto"/>
        <w:jc w:val="center"/>
        <w:rPr>
          <w:rFonts w:ascii="宋体" w:eastAsia="宋体" w:hAnsi="宋体" w:cs="宋体"/>
          <w:b/>
          <w:color w:val="000000"/>
          <w:sz w:val="32"/>
        </w:rPr>
      </w:pPr>
      <w:r>
        <w:rPr>
          <w:rFonts w:ascii="宋体" w:eastAsia="宋体" w:hAnsi="宋体" w:cs="宋体"/>
          <w:b/>
          <w:color w:val="000000"/>
          <w:sz w:val="32"/>
        </w:rPr>
        <w:t>第1卷</w:t>
      </w:r>
    </w:p>
    <w:p w:rsidR="00FA18A0">
      <w:pPr>
        <w:spacing w:line="360" w:lineRule="auto"/>
        <w:jc w:val="center"/>
        <w:rPr>
          <w:rFonts w:ascii="宋体" w:eastAsia="宋体" w:hAnsi="宋体" w:cs="宋体"/>
          <w:b/>
          <w:color w:val="000000"/>
          <w:sz w:val="32"/>
        </w:rPr>
      </w:pPr>
    </w:p>
    <w:p w:rsidR="00FA18A0">
      <w:pPr>
        <w:spacing w:line="360" w:lineRule="auto"/>
        <w:jc w:val="center"/>
        <w:rPr>
          <w:rFonts w:ascii="宋体" w:eastAsia="宋体" w:hAnsi="宋体" w:cs="宋体"/>
          <w:b/>
          <w:color w:val="000000"/>
          <w:sz w:val="32"/>
        </w:rPr>
      </w:pPr>
    </w:p>
    <w:p w:rsidR="00FA18A0">
      <w:pPr>
        <w:spacing w:line="360" w:lineRule="auto"/>
        <w:jc w:val="left"/>
        <w:rPr>
          <w:rFonts w:ascii="宋体" w:eastAsia="宋体" w:hAnsi="宋体" w:cs="宋体"/>
          <w:b/>
          <w:color w:val="000000"/>
          <w:sz w:val="28"/>
        </w:rPr>
      </w:pPr>
      <w:r>
        <w:rPr>
          <w:rFonts w:ascii="宋体" w:eastAsia="宋体" w:hAnsi="宋体" w:cs="宋体"/>
          <w:b/>
          <w:color w:val="000000"/>
          <w:sz w:val="28"/>
        </w:rPr>
        <w:t>一.参考题库(共25题)</w:t>
      </w:r>
    </w:p>
    <w:p>
      <w:pPr>
        <w:pStyle w:val="Normal0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1.</w:t>
      </w:r>
      <w:r>
        <w:rPr>
          <w:rFonts w:ascii="黑体" w:eastAsia="黑体" w:hAnsi="黑体"/>
          <w:sz w:val="24"/>
          <w:szCs w:val="28"/>
        </w:rPr>
        <w:t>男性，60岁。</w:t>
      </w:r>
      <w:r>
        <w:drawing>
          <wp:inline distT="0" distB="0" distL="0" distR="0">
            <wp:extent cx="609664" cy="314358"/>
            <wp:effectExtent l="0" t="0" r="0" b="0"/>
            <wp:docPr id="2288" name="_x0000_i228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88" name="_x0000_i2288"/>
                    <pic:cNvPicPr/>
                  </pic:nvPicPr>
                  <pic:blipFill>
                    <a:blip xmlns:r="http://schemas.openxmlformats.org/officeDocument/2006/relationships"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609664" cy="31435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黑体" w:eastAsia="黑体" w:hAnsi="黑体"/>
          <w:sz w:val="24"/>
          <w:szCs w:val="28"/>
        </w:rPr>
        <w:t>缺失，设计可摘局部义齿修复。在确定义齿就位道时，为了使缺隙两端基牙颊侧的倒凹深度相近，应采用的方法是（）</w:t>
      </w:r>
    </w:p>
    <w:p>
      <w:pPr>
        <w:pStyle w:val="Normal0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A、均凹法</w:t>
      </w:r>
    </w:p>
    <w:p>
      <w:pPr>
        <w:pStyle w:val="Normal0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B、调凹法</w:t>
      </w:r>
    </w:p>
    <w:p>
      <w:pPr>
        <w:pStyle w:val="Normal0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C、填凹法</w:t>
      </w:r>
    </w:p>
    <w:p>
      <w:pPr>
        <w:pStyle w:val="Normal0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D、减凹法</w:t>
      </w:r>
    </w:p>
    <w:p>
      <w:pPr>
        <w:pStyle w:val="Normal0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E、增凹法</w:t>
      </w:r>
    </w:p>
    <w:p>
      <w:pPr>
        <w:pStyle w:val="Normal0"/>
        <w:jc w:val="left"/>
        <w:rPr>
          <w:rFonts w:ascii="黑体" w:eastAsia="黑体" w:hAnsi="黑体"/>
          <w:sz w:val="24"/>
          <w:szCs w:val="28"/>
        </w:rPr>
      </w:pPr>
    </w:p>
    <w:p>
      <w:pPr>
        <w:pStyle w:val="Normal1"/>
      </w:pPr>
      <w:r>
        <w:rPr>
          <w:rFonts w:ascii="黑体" w:eastAsia="黑体" w:hAnsi="黑体"/>
          <w:sz w:val="24"/>
          <w:szCs w:val="28"/>
        </w:rPr>
        <w:t>2.</w:t>
      </w:r>
      <w:r>
        <w:drawing>
          <wp:inline distT="0" distB="0" distL="0" distR="0">
            <wp:extent cx="266728" cy="190520"/>
            <wp:effectExtent l="0" t="0" r="0" b="0"/>
            <wp:docPr id="2289" name="_x0000_i228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89" name="_x0000_i2289"/>
                    <pic:cNvPicPr/>
                  </pic:nvPicPr>
                  <pic:blipFill>
                    <a:blip xmlns:r="http://schemas.openxmlformats.org/officeDocument/2006/relationships"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266728" cy="1905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黑体" w:eastAsia="黑体" w:hAnsi="黑体"/>
          <w:sz w:val="24"/>
          <w:szCs w:val="28"/>
        </w:rPr>
        <w:t>缺失，唇侧牙槽嵴丰满，突度较大，在设计观测线时，模型倾斜应（）</w:t>
      </w:r>
    </w:p>
    <w:p>
      <w:pPr>
        <w:pStyle w:val="Normal1"/>
      </w:pPr>
      <w:r>
        <w:rPr>
          <w:rFonts w:ascii="黑体" w:eastAsia="黑体" w:hAnsi="黑体"/>
          <w:sz w:val="24"/>
          <w:szCs w:val="28"/>
        </w:rPr>
        <w:t>A、向后</w:t>
      </w:r>
    </w:p>
    <w:p>
      <w:pPr>
        <w:pStyle w:val="Normal1"/>
      </w:pPr>
      <w:r>
        <w:rPr>
          <w:rFonts w:ascii="黑体" w:eastAsia="黑体" w:hAnsi="黑体"/>
          <w:sz w:val="24"/>
          <w:szCs w:val="28"/>
        </w:rPr>
        <w:t>B、向前</w:t>
      </w:r>
    </w:p>
    <w:p>
      <w:pPr>
        <w:pStyle w:val="Normal1"/>
      </w:pPr>
      <w:r>
        <w:rPr>
          <w:rFonts w:ascii="黑体" w:eastAsia="黑体" w:hAnsi="黑体"/>
          <w:sz w:val="24"/>
          <w:szCs w:val="28"/>
        </w:rPr>
        <w:t>C、向左侧</w:t>
      </w:r>
    </w:p>
    <w:p>
      <w:pPr>
        <w:pStyle w:val="Normal1"/>
      </w:pPr>
      <w:r>
        <w:rPr>
          <w:rFonts w:ascii="黑体" w:eastAsia="黑体" w:hAnsi="黑体"/>
          <w:sz w:val="24"/>
          <w:szCs w:val="28"/>
        </w:rPr>
        <w:t>D、向右侧</w:t>
      </w:r>
    </w:p>
    <w:p>
      <w:pPr>
        <w:pStyle w:val="Normal1"/>
      </w:pPr>
      <w:r>
        <w:rPr>
          <w:rFonts w:ascii="黑体" w:eastAsia="黑体" w:hAnsi="黑体"/>
          <w:sz w:val="24"/>
          <w:szCs w:val="28"/>
        </w:rPr>
        <w:t>E、以上都不是</w:t>
      </w:r>
    </w:p>
    <w:p>
      <w:pPr>
        <w:pStyle w:val="Normal1"/>
      </w:pPr>
    </w:p>
    <w:p>
      <w:pPr>
        <w:pStyle w:val="Normal2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3.</w:t>
      </w:r>
      <w:r>
        <w:rPr>
          <w:rFonts w:ascii="黑体" w:eastAsia="黑体" w:hAnsi="黑体"/>
          <w:sz w:val="24"/>
          <w:szCs w:val="28"/>
        </w:rPr>
        <w:t>一戴用全口义齿患者在做侧方咬合时，平衡侧基托翘动、脱落，其可能原因是（）</w:t>
      </w:r>
    </w:p>
    <w:p>
      <w:pPr>
        <w:pStyle w:val="Normal2"/>
        <w:jc w:val="left"/>
        <w:rPr>
          <w:rFonts w:ascii="黑体" w:eastAsia="黑体" w:hAnsi="黑体"/>
          <w:sz w:val="24"/>
          <w:szCs w:val="28"/>
        </w:rPr>
        <w:sectPr w:rsidSect="00C33305">
          <w:footerReference w:type="default" r:id="rId7"/>
          <w:pgSz w:w="11906" w:h="16838" w:code="9"/>
          <w:pgMar w:top="1440" w:right="1800" w:bottom="1440" w:left="1800" w:header="851" w:footer="992" w:gutter="0"/>
          <w:cols w:space="425"/>
          <w:docGrid w:type="lines" w:linePitch="312"/>
        </w:sectPr>
      </w:pPr>
      <w:r>
        <w:rPr>
          <w:rFonts w:ascii="黑体" w:eastAsia="黑体" w:hAnsi="黑体"/>
          <w:sz w:val="24"/>
          <w:szCs w:val="28"/>
        </w:rPr>
        <w:t>A、正中</w:t>
      </w:r>
      <w:r>
        <w:drawing>
          <wp:inline distT="0" distB="0" distL="0" distR="0">
            <wp:extent cx="180994" cy="180994"/>
            <wp:effectExtent l="0" t="0" r="0" b="0"/>
            <wp:docPr id="2290" name="_x0000_i229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90" name="_x0000_i2290"/>
                    <pic:cNvPicPr/>
                  </pic:nvPicPr>
                  <pic:blipFill>
                    <a:blip xmlns:r="http://schemas.openxmlformats.org/officeDocument/2006/relationships"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180994" cy="18099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黑体" w:eastAsia="黑体" w:hAnsi="黑体"/>
          <w:sz w:val="24"/>
          <w:szCs w:val="28"/>
        </w:rPr>
        <w:t>不平衡</w:t>
      </w:r>
    </w:p>
    <w:p>
      <w:pPr>
        <w:pStyle w:val="Normal2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B、侧方</w:t>
      </w:r>
      <w:r>
        <w:drawing>
          <wp:inline distT="0" distB="0" distL="0" distR="0">
            <wp:extent cx="180994" cy="180994"/>
            <wp:effectExtent l="0" t="0" r="0" b="0"/>
            <wp:docPr id="2291" name="_x0000_i229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91" name="_x0000_i2291"/>
                    <pic:cNvPicPr/>
                  </pic:nvPicPr>
                  <pic:blipFill>
                    <a:blip xmlns:r="http://schemas.openxmlformats.org/officeDocument/2006/relationships"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180994" cy="18099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黑体" w:eastAsia="黑体" w:hAnsi="黑体"/>
          <w:sz w:val="24"/>
          <w:szCs w:val="28"/>
        </w:rPr>
        <w:t>不平衡</w:t>
      </w:r>
    </w:p>
    <w:p>
      <w:pPr>
        <w:pStyle w:val="Normal2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C、前伸</w:t>
      </w:r>
      <w:r>
        <w:drawing>
          <wp:inline distT="0" distB="0" distL="0" distR="0">
            <wp:extent cx="180994" cy="180994"/>
            <wp:effectExtent l="0" t="0" r="0" b="0"/>
            <wp:docPr id="2292" name="_x0000_i229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92" name="_x0000_i2292"/>
                    <pic:cNvPicPr/>
                  </pic:nvPicPr>
                  <pic:blipFill>
                    <a:blip xmlns:r="http://schemas.openxmlformats.org/officeDocument/2006/relationships"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180994" cy="18099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黑体" w:eastAsia="黑体" w:hAnsi="黑体"/>
          <w:sz w:val="24"/>
          <w:szCs w:val="28"/>
        </w:rPr>
        <w:t>不平衡</w:t>
      </w:r>
    </w:p>
    <w:p>
      <w:pPr>
        <w:pStyle w:val="Normal2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D、垂直距离过高</w:t>
      </w:r>
    </w:p>
    <w:p>
      <w:pPr>
        <w:pStyle w:val="Normal2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E、义齿固位差</w:t>
      </w:r>
    </w:p>
    <w:p>
      <w:pPr>
        <w:pStyle w:val="Normal2"/>
        <w:jc w:val="left"/>
        <w:rPr>
          <w:rFonts w:ascii="黑体" w:eastAsia="黑体" w:hAnsi="黑体"/>
          <w:sz w:val="24"/>
          <w:szCs w:val="28"/>
        </w:rPr>
      </w:pPr>
    </w:p>
    <w:p>
      <w:pPr>
        <w:pStyle w:val="Normal3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4.</w:t>
      </w:r>
      <w:r>
        <w:rPr>
          <w:rFonts w:ascii="黑体" w:eastAsia="黑体" w:hAnsi="黑体"/>
          <w:sz w:val="24"/>
          <w:szCs w:val="28"/>
        </w:rPr>
        <w:t>男性，43岁，两年前行固定义齿修复，主诉牙齿酸痛，查：</w:t>
      </w:r>
      <w:r>
        <w:drawing>
          <wp:inline distT="0" distB="0" distL="0" distR="0">
            <wp:extent cx="161942" cy="219098"/>
            <wp:effectExtent l="0" t="0" r="0" b="0"/>
            <wp:docPr id="2293" name="_x0000_i229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93" name="_x0000_i2293"/>
                    <pic:cNvPicPr/>
                  </pic:nvPicPr>
                  <pic:blipFill>
                    <a:blip xmlns:r="http://schemas.openxmlformats.org/officeDocument/2006/relationships"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161942" cy="21909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黑体" w:eastAsia="黑体" w:hAnsi="黑体"/>
          <w:sz w:val="24"/>
          <w:szCs w:val="28"/>
        </w:rPr>
        <w:t>缺失，</w:t>
      </w:r>
      <w:r>
        <w:drawing>
          <wp:inline distT="0" distB="0" distL="0" distR="0">
            <wp:extent cx="209572" cy="200046"/>
            <wp:effectExtent l="0" t="0" r="0" b="0"/>
            <wp:docPr id="2294" name="_x0000_i229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94" name="_x0000_i2294"/>
                    <pic:cNvPicPr/>
                  </pic:nvPicPr>
                  <pic:blipFill>
                    <a:blip xmlns:r="http://schemas.openxmlformats.org/officeDocument/2006/relationships"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209572" cy="20004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黑体" w:eastAsia="黑体" w:hAnsi="黑体"/>
          <w:sz w:val="24"/>
          <w:szCs w:val="28"/>
        </w:rPr>
        <w:t>固定桥基牙：</w:t>
      </w:r>
      <w:r>
        <w:drawing>
          <wp:inline distT="0" distB="0" distL="0" distR="0">
            <wp:extent cx="142890" cy="171468"/>
            <wp:effectExtent l="0" t="0" r="0" b="0"/>
            <wp:docPr id="2295" name="_x0000_i229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95" name="_x0000_i2295"/>
                    <pic:cNvPicPr/>
                  </pic:nvPicPr>
                  <pic:blipFill>
                    <a:blip xmlns:r="http://schemas.openxmlformats.org/officeDocument/2006/relationships"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142890" cy="17146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黑体" w:eastAsia="黑体" w:hAnsi="黑体"/>
          <w:sz w:val="24"/>
          <w:szCs w:val="28"/>
        </w:rPr>
        <w:t>全冠固位良好，</w:t>
      </w:r>
      <w:r>
        <w:drawing>
          <wp:inline distT="0" distB="0" distL="0" distR="0">
            <wp:extent cx="161942" cy="180994"/>
            <wp:effectExtent l="0" t="0" r="0" b="0"/>
            <wp:docPr id="2296" name="_x0000_i229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96" name="_x0000_i2296"/>
                    <pic:cNvPicPr/>
                  </pic:nvPicPr>
                  <pic:blipFill>
                    <a:blip xmlns:r="http://schemas.openxmlformats.org/officeDocument/2006/relationships"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161942" cy="18099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黑体" w:eastAsia="黑体" w:hAnsi="黑体"/>
          <w:sz w:val="24"/>
          <w:szCs w:val="28"/>
        </w:rPr>
        <w:t>3/4冠已松动，继发龋，其原因是（）</w:t>
      </w:r>
    </w:p>
    <w:p>
      <w:pPr>
        <w:pStyle w:val="Normal3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A、桥体过长</w:t>
      </w:r>
    </w:p>
    <w:p>
      <w:pPr>
        <w:pStyle w:val="Normal3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B、咬合力过大</w:t>
      </w:r>
    </w:p>
    <w:p>
      <w:pPr>
        <w:pStyle w:val="Normal3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C、基牙松动</w:t>
      </w:r>
    </w:p>
    <w:p>
      <w:pPr>
        <w:pStyle w:val="Normal3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D、两端固位力不均匀</w:t>
      </w:r>
    </w:p>
    <w:p>
      <w:pPr>
        <w:pStyle w:val="Normal3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E、边缘不密合</w:t>
      </w:r>
    </w:p>
    <w:p>
      <w:pPr>
        <w:pStyle w:val="Normal3"/>
        <w:jc w:val="left"/>
        <w:rPr>
          <w:rFonts w:ascii="黑体" w:eastAsia="黑体" w:hAnsi="黑体"/>
          <w:sz w:val="24"/>
          <w:szCs w:val="28"/>
        </w:rPr>
      </w:pPr>
    </w:p>
    <w:p>
      <w:pPr>
        <w:pStyle w:val="Normal4"/>
      </w:pPr>
      <w:r>
        <w:rPr>
          <w:rFonts w:ascii="黑体" w:eastAsia="黑体" w:hAnsi="黑体"/>
          <w:sz w:val="24"/>
          <w:szCs w:val="28"/>
        </w:rPr>
        <w:t>5.</w:t>
      </w:r>
      <w:r>
        <w:drawing>
          <wp:inline distT="0" distB="0" distL="0" distR="0">
            <wp:extent cx="180994" cy="180994"/>
            <wp:effectExtent l="0" t="0" r="0" b="0"/>
            <wp:docPr id="2297" name="_x0000_i229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97" name="_x0000_i2297"/>
                    <pic:cNvPicPr/>
                  </pic:nvPicPr>
                  <pic:blipFill>
                    <a:blip xmlns:r="http://schemas.openxmlformats.org/officeDocument/2006/relationships"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180994" cy="18099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黑体" w:eastAsia="黑体" w:hAnsi="黑体"/>
          <w:sz w:val="24"/>
          <w:szCs w:val="28"/>
        </w:rPr>
        <w:t>面嵌体洞型的洞深应为（）</w:t>
      </w:r>
    </w:p>
    <w:p>
      <w:pPr>
        <w:pStyle w:val="Normal4"/>
      </w:pPr>
      <w:r>
        <w:rPr>
          <w:rFonts w:ascii="黑体" w:eastAsia="黑体" w:hAnsi="黑体"/>
          <w:sz w:val="24"/>
          <w:szCs w:val="28"/>
        </w:rPr>
        <w:t>A、大于2mm</w:t>
      </w:r>
    </w:p>
    <w:p>
      <w:pPr>
        <w:pStyle w:val="Normal4"/>
      </w:pPr>
      <w:r>
        <w:rPr>
          <w:rFonts w:ascii="黑体" w:eastAsia="黑体" w:hAnsi="黑体"/>
          <w:sz w:val="24"/>
          <w:szCs w:val="28"/>
        </w:rPr>
        <w:t>B、2mm</w:t>
      </w:r>
    </w:p>
    <w:p>
      <w:pPr>
        <w:pStyle w:val="Normal4"/>
      </w:pPr>
      <w:r>
        <w:rPr>
          <w:rFonts w:ascii="黑体" w:eastAsia="黑体" w:hAnsi="黑体"/>
          <w:sz w:val="24"/>
          <w:szCs w:val="28"/>
        </w:rPr>
        <w:t>C、1.75mm</w:t>
      </w:r>
    </w:p>
    <w:p>
      <w:pPr>
        <w:pStyle w:val="Normal4"/>
      </w:pPr>
      <w:r>
        <w:rPr>
          <w:rFonts w:ascii="黑体" w:eastAsia="黑体" w:hAnsi="黑体"/>
          <w:sz w:val="24"/>
          <w:szCs w:val="28"/>
        </w:rPr>
        <w:t>D、1.5mm</w:t>
      </w:r>
    </w:p>
    <w:p>
      <w:pPr>
        <w:pStyle w:val="Normal4"/>
      </w:pPr>
      <w:r>
        <w:rPr>
          <w:rFonts w:ascii="黑体" w:eastAsia="黑体" w:hAnsi="黑体"/>
          <w:sz w:val="24"/>
          <w:szCs w:val="28"/>
        </w:rPr>
        <w:t>E、1.25mm</w:t>
      </w:r>
    </w:p>
    <w:p>
      <w:pPr>
        <w:pStyle w:val="Normal4"/>
      </w:pPr>
    </w:p>
    <w:p>
      <w:pPr>
        <w:pStyle w:val="Normal5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6.</w:t>
      </w:r>
      <w:r>
        <w:rPr>
          <w:rFonts w:ascii="黑体" w:eastAsia="黑体" w:hAnsi="黑体"/>
          <w:sz w:val="24"/>
          <w:szCs w:val="28"/>
        </w:rPr>
        <w:t>患者男，65岁。全口义齿戴牙后感到下颌牙槽嵴普遍疼痛，较长时间戴用后感颊部肌肉酸痛，上腭部有烧灼感，检查发现口腔黏膜广泛发红，无明显溃疡。正确的处理方法是（）</w:t>
      </w:r>
    </w:p>
    <w:p>
      <w:pPr>
        <w:pStyle w:val="Normal5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A、不做处理，嘱坚持戴用</w:t>
      </w:r>
    </w:p>
    <w:p>
      <w:pPr>
        <w:pStyle w:val="Normal5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B、基托组织面重衬</w:t>
      </w:r>
    </w:p>
    <w:p>
      <w:pPr>
        <w:pStyle w:val="Normal5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C、重排下颌人工牙以降低咬合垂直距离</w:t>
      </w:r>
    </w:p>
    <w:p>
      <w:pPr>
        <w:pStyle w:val="Normal5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D、调</w:t>
      </w:r>
      <w:r>
        <w:drawing>
          <wp:inline distT="0" distB="0" distL="0" distR="0">
            <wp:extent cx="180994" cy="180994"/>
            <wp:effectExtent l="0" t="0" r="0" b="0"/>
            <wp:docPr id="2298" name="_x0000_i229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98" name="_x0000_i2298"/>
                    <pic:cNvPicPr/>
                  </pic:nvPicPr>
                  <pic:blipFill>
                    <a:blip xmlns:r="http://schemas.openxmlformats.org/officeDocument/2006/relationships"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180994" cy="18099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黑体" w:eastAsia="黑体" w:hAnsi="黑体"/>
          <w:sz w:val="24"/>
          <w:szCs w:val="28"/>
        </w:rPr>
        <w:t>以去除正中</w:t>
      </w:r>
      <w:r>
        <w:drawing>
          <wp:inline distT="0" distB="0" distL="0" distR="0">
            <wp:extent cx="180994" cy="180994"/>
            <wp:effectExtent l="0" t="0" r="0" b="0"/>
            <wp:docPr id="2299" name="_x0000_i229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99" name="_x0000_i2299"/>
                    <pic:cNvPicPr/>
                  </pic:nvPicPr>
                  <pic:blipFill>
                    <a:blip xmlns:r="http://schemas.openxmlformats.org/officeDocument/2006/relationships"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180994" cy="18099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黑体" w:eastAsia="黑体" w:hAnsi="黑体"/>
          <w:sz w:val="24"/>
          <w:szCs w:val="28"/>
        </w:rPr>
        <w:t>早接触</w:t>
      </w:r>
    </w:p>
    <w:p>
      <w:pPr>
        <w:pStyle w:val="Normal5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E、</w:t>
      </w:r>
      <w:r>
        <w:drawing>
          <wp:inline distT="0" distB="0" distL="0" distR="0">
            <wp:extent cx="180994" cy="180994"/>
            <wp:effectExtent l="0" t="0" r="0" b="0"/>
            <wp:docPr id="2300" name="_x0000_i23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00" name="_x0000_i2300"/>
                    <pic:cNvPicPr/>
                  </pic:nvPicPr>
                  <pic:blipFill>
                    <a:blip xmlns:r="http://schemas.openxmlformats.org/officeDocument/2006/relationships"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180994" cy="18099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黑体" w:eastAsia="黑体" w:hAnsi="黑体"/>
          <w:sz w:val="24"/>
          <w:szCs w:val="28"/>
        </w:rPr>
        <w:t>面加高以升高咬合垂直距离</w:t>
      </w:r>
    </w:p>
    <w:p>
      <w:pPr>
        <w:pStyle w:val="Normal5"/>
        <w:jc w:val="left"/>
        <w:rPr>
          <w:rFonts w:ascii="黑体" w:eastAsia="黑体" w:hAnsi="黑体"/>
          <w:sz w:val="24"/>
          <w:szCs w:val="28"/>
        </w:rPr>
      </w:pPr>
    </w:p>
    <w:p>
      <w:pPr>
        <w:pStyle w:val="Normal6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7.</w:t>
      </w:r>
      <w:r>
        <w:rPr>
          <w:rFonts w:ascii="黑体" w:eastAsia="黑体" w:hAnsi="黑体"/>
          <w:sz w:val="24"/>
          <w:szCs w:val="28"/>
        </w:rPr>
        <w:t>上</w:t>
      </w:r>
      <w:r>
        <w:drawing>
          <wp:inline distT="0" distB="0" distL="0" distR="0">
            <wp:extent cx="180994" cy="180994"/>
            <wp:effectExtent l="0" t="0" r="0" b="0"/>
            <wp:docPr id="2301" name="_x0000_i23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01" name="_x0000_i2301"/>
                    <pic:cNvPicPr/>
                  </pic:nvPicPr>
                  <pic:blipFill>
                    <a:blip xmlns:r="http://schemas.openxmlformats.org/officeDocument/2006/relationships"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180994" cy="18099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黑体" w:eastAsia="黑体" w:hAnsi="黑体"/>
          <w:sz w:val="24"/>
          <w:szCs w:val="28"/>
        </w:rPr>
        <w:t>架前，应将前伸髁导斜度调至（）</w:t>
      </w:r>
    </w:p>
    <w:p>
      <w:pPr>
        <w:pStyle w:val="Normal6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A、0°</w:t>
      </w:r>
    </w:p>
    <w:p>
      <w:pPr>
        <w:pStyle w:val="Normal6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B、25°</w:t>
      </w:r>
    </w:p>
    <w:p>
      <w:pPr>
        <w:pStyle w:val="Normal6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C、10°</w:t>
      </w:r>
    </w:p>
    <w:p>
      <w:pPr>
        <w:pStyle w:val="Normal6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D、15°</w:t>
      </w:r>
    </w:p>
    <w:p>
      <w:pPr>
        <w:pStyle w:val="Normal6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E、30°</w:t>
      </w:r>
    </w:p>
    <w:p>
      <w:pPr>
        <w:pStyle w:val="Normal6"/>
        <w:jc w:val="left"/>
        <w:rPr>
          <w:rFonts w:ascii="黑体" w:eastAsia="黑体" w:hAnsi="黑体"/>
          <w:sz w:val="24"/>
          <w:szCs w:val="28"/>
        </w:rPr>
        <w:sectPr w:rsidSect="00C33305">
          <w:footerReference w:type="default" r:id="rId13"/>
          <w:type w:val="nextPage"/>
          <w:pgSz w:w="11906" w:h="16838" w:code="9"/>
          <w:pgMar w:top="1440" w:right="1800" w:bottom="1440" w:left="1800" w:header="851" w:footer="992" w:gutter="0"/>
          <w:pgNumType w:start="2"/>
          <w:cols w:space="425"/>
          <w:titlePg w:val="0"/>
          <w:docGrid w:type="lines" w:linePitch="312"/>
        </w:sectPr>
      </w:pPr>
    </w:p>
    <w:p>
      <w:pPr>
        <w:pStyle w:val="Normal7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8.</w:t>
      </w:r>
      <w:r>
        <w:rPr>
          <w:rFonts w:ascii="黑体" w:eastAsia="黑体" w:hAnsi="黑体"/>
          <w:sz w:val="24"/>
          <w:szCs w:val="28"/>
        </w:rPr>
        <w:t>咬肌间隙感染切排时应注意避免损伤（）</w:t>
      </w:r>
      <w:r>
        <w:rPr>
          <w:rFonts w:ascii="黑体" w:eastAsia="黑体" w:hAnsi="黑体"/>
          <w:sz w:val="24"/>
          <w:szCs w:val="28"/>
        </w:rPr>
        <w:tab/>
      </w:r>
      <w:r>
        <w:drawing>
          <wp:inline distT="0" distB="0" distL="0" distR="0">
            <wp:extent cx="1809940" cy="1619420"/>
            <wp:effectExtent l="0" t="0" r="0" b="0"/>
            <wp:docPr id="2302" name="_x0000_i230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02" name="_x0000_i2302"/>
                    <pic:cNvPicPr/>
                  </pic:nvPicPr>
                  <pic:blipFill>
                    <a:blip xmlns:r="http://schemas.openxmlformats.org/officeDocument/2006/relationships"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1809940" cy="16194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Normal7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A、腮腺导管</w:t>
      </w:r>
    </w:p>
    <w:p>
      <w:pPr>
        <w:pStyle w:val="Normal7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B、舌神经</w:t>
      </w:r>
    </w:p>
    <w:p>
      <w:pPr>
        <w:pStyle w:val="Normal7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C、舌下神经</w:t>
      </w:r>
    </w:p>
    <w:p>
      <w:pPr>
        <w:pStyle w:val="Normal7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D、舌动脉</w:t>
      </w:r>
    </w:p>
    <w:p>
      <w:pPr>
        <w:pStyle w:val="Normal7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E、面静脉</w:t>
      </w:r>
    </w:p>
    <w:p>
      <w:pPr>
        <w:pStyle w:val="Normal7"/>
        <w:jc w:val="left"/>
        <w:rPr>
          <w:rFonts w:ascii="黑体" w:eastAsia="黑体" w:hAnsi="黑体"/>
          <w:sz w:val="24"/>
          <w:szCs w:val="28"/>
        </w:rPr>
      </w:pPr>
    </w:p>
    <w:p>
      <w:pPr>
        <w:pStyle w:val="Normal8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9.</w:t>
      </w:r>
      <w:r>
        <w:rPr>
          <w:rFonts w:ascii="黑体" w:eastAsia="黑体" w:hAnsi="黑体"/>
          <w:sz w:val="24"/>
          <w:szCs w:val="28"/>
        </w:rPr>
        <w:t>面神经颅外段的分支哪一个不正确（）</w:t>
      </w:r>
      <w:r>
        <w:rPr>
          <w:rFonts w:ascii="黑体" w:eastAsia="黑体" w:hAnsi="黑体"/>
          <w:sz w:val="24"/>
          <w:szCs w:val="28"/>
        </w:rPr>
        <w:tab/>
      </w:r>
      <w:r>
        <w:drawing>
          <wp:inline distT="0" distB="0" distL="0" distR="0">
            <wp:extent cx="3038794" cy="2000460"/>
            <wp:effectExtent l="0" t="0" r="0" b="0"/>
            <wp:docPr id="2303" name="_x0000_i230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03" name="_x0000_i2303"/>
                    <pic:cNvPicPr/>
                  </pic:nvPicPr>
                  <pic:blipFill>
                    <a:blip xmlns:r="http://schemas.openxmlformats.org/officeDocument/2006/relationships"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3038794" cy="20004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Normal8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A、颞支</w:t>
      </w:r>
    </w:p>
    <w:p>
      <w:pPr>
        <w:pStyle w:val="Normal8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B、颧支</w:t>
      </w:r>
    </w:p>
    <w:p>
      <w:pPr>
        <w:pStyle w:val="Normal8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C、颊支</w:t>
      </w:r>
    </w:p>
    <w:p>
      <w:pPr>
        <w:pStyle w:val="Normal8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D、下颌支</w:t>
      </w:r>
    </w:p>
    <w:p>
      <w:pPr>
        <w:pStyle w:val="Normal8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E、颈支</w:t>
      </w:r>
    </w:p>
    <w:p>
      <w:pPr>
        <w:pStyle w:val="Normal8"/>
        <w:jc w:val="left"/>
        <w:rPr>
          <w:rFonts w:ascii="黑体" w:eastAsia="黑体" w:hAnsi="黑体"/>
          <w:sz w:val="24"/>
          <w:szCs w:val="28"/>
        </w:rPr>
      </w:pPr>
    </w:p>
    <w:p>
      <w:pPr>
        <w:pStyle w:val="Normal9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10.</w:t>
      </w:r>
      <w:r>
        <w:rPr>
          <w:rFonts w:ascii="黑体" w:eastAsia="黑体" w:hAnsi="黑体"/>
          <w:sz w:val="24"/>
          <w:szCs w:val="28"/>
        </w:rPr>
        <w:t>牙列缺损后形成</w:t>
      </w:r>
      <w:r>
        <w:drawing>
          <wp:inline distT="0" distB="0" distL="0" distR="0">
            <wp:extent cx="180994" cy="180994"/>
            <wp:effectExtent l="0" t="0" r="0" b="0"/>
            <wp:docPr id="2304" name="_x0000_i230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04" name="_x0000_i2304"/>
                    <pic:cNvPicPr/>
                  </pic:nvPicPr>
                  <pic:blipFill>
                    <a:blip xmlns:r="http://schemas.openxmlformats.org/officeDocument/2006/relationships"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180994" cy="18099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黑体" w:eastAsia="黑体" w:hAnsi="黑体"/>
          <w:sz w:val="24"/>
          <w:szCs w:val="28"/>
        </w:rPr>
        <w:t>干扰的最主要原因是（）</w:t>
      </w:r>
    </w:p>
    <w:p>
      <w:pPr>
        <w:pStyle w:val="Normal9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A、缺牙间隙变小</w:t>
      </w:r>
    </w:p>
    <w:p>
      <w:pPr>
        <w:pStyle w:val="Normal9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B、邻牙的倾斜</w:t>
      </w:r>
    </w:p>
    <w:p>
      <w:pPr>
        <w:pStyle w:val="Normal9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C、对牙的松动</w:t>
      </w:r>
    </w:p>
    <w:p>
      <w:pPr>
        <w:pStyle w:val="Normal9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D、间隙增宽</w:t>
      </w:r>
    </w:p>
    <w:p>
      <w:pPr>
        <w:pStyle w:val="Normal9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E、牙列缩短</w:t>
      </w:r>
    </w:p>
    <w:p>
      <w:pPr>
        <w:pStyle w:val="Normal9"/>
        <w:jc w:val="left"/>
        <w:rPr>
          <w:rFonts w:ascii="黑体" w:eastAsia="黑体" w:hAnsi="黑体"/>
          <w:sz w:val="24"/>
          <w:szCs w:val="28"/>
        </w:rPr>
      </w:pPr>
    </w:p>
    <w:p>
      <w:pPr>
        <w:pStyle w:val="Normal10"/>
        <w:jc w:val="left"/>
        <w:rPr>
          <w:rFonts w:ascii="黑体" w:eastAsia="黑体" w:hAnsi="黑体"/>
          <w:sz w:val="24"/>
          <w:szCs w:val="28"/>
        </w:rPr>
        <w:sectPr w:rsidSect="00C33305">
          <w:footerReference w:type="default" r:id="rId16"/>
          <w:type w:val="nextPage"/>
          <w:pgSz w:w="11906" w:h="16838" w:code="9"/>
          <w:pgMar w:top="1440" w:right="1800" w:bottom="1440" w:left="1800" w:header="851" w:footer="992" w:gutter="0"/>
          <w:pgNumType w:start="3"/>
          <w:cols w:space="425"/>
          <w:titlePg w:val="0"/>
          <w:docGrid w:type="lines" w:linePitch="312"/>
        </w:sectPr>
      </w:pPr>
      <w:r>
        <w:rPr>
          <w:rFonts w:ascii="黑体" w:eastAsia="黑体" w:hAnsi="黑体"/>
          <w:sz w:val="24"/>
          <w:szCs w:val="28"/>
        </w:rPr>
        <w:t>11.</w:t>
      </w:r>
      <w:r>
        <w:rPr>
          <w:rFonts w:ascii="黑体" w:eastAsia="黑体" w:hAnsi="黑体"/>
          <w:sz w:val="24"/>
          <w:szCs w:val="28"/>
        </w:rPr>
        <w:t>以下涎腺肿瘤最易发生种植复发的肿瘤是（）</w:t>
      </w:r>
    </w:p>
    <w:p>
      <w:pPr>
        <w:pStyle w:val="Normal10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ab/>
      </w:r>
      <w:r>
        <w:drawing>
          <wp:inline distT="0" distB="0" distL="0" distR="0">
            <wp:extent cx="2171928" cy="1428900"/>
            <wp:effectExtent l="0" t="0" r="0" b="0"/>
            <wp:docPr id="2305" name="_x0000_i230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05" name="_x0000_i2305"/>
                    <pic:cNvPicPr/>
                  </pic:nvPicPr>
                  <pic:blipFill>
                    <a:blip xmlns:r="http://schemas.openxmlformats.org/officeDocument/2006/relationships"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2171928" cy="142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Normal10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A、肌上皮瘤</w:t>
      </w:r>
    </w:p>
    <w:p>
      <w:pPr>
        <w:pStyle w:val="Normal10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B、多形性腺瘤</w:t>
      </w:r>
    </w:p>
    <w:p>
      <w:pPr>
        <w:pStyle w:val="Normal10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C、腺淋巴瘤</w:t>
      </w:r>
    </w:p>
    <w:p>
      <w:pPr>
        <w:pStyle w:val="Normal10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D、基底细胞腺瘤</w:t>
      </w:r>
    </w:p>
    <w:p>
      <w:pPr>
        <w:pStyle w:val="Normal10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E、嗜酸细胞腺瘤</w:t>
      </w:r>
    </w:p>
    <w:p>
      <w:pPr>
        <w:pStyle w:val="Normal10"/>
        <w:jc w:val="left"/>
        <w:rPr>
          <w:rFonts w:ascii="黑体" w:eastAsia="黑体" w:hAnsi="黑体"/>
          <w:sz w:val="24"/>
          <w:szCs w:val="28"/>
        </w:rPr>
      </w:pPr>
    </w:p>
    <w:p>
      <w:pPr>
        <w:pStyle w:val="Normal11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12.</w:t>
      </w:r>
      <w:r>
        <w:rPr>
          <w:rFonts w:ascii="黑体" w:eastAsia="黑体" w:hAnsi="黑体"/>
          <w:sz w:val="24"/>
          <w:szCs w:val="28"/>
        </w:rPr>
        <w:t>正常情况下，双端固定桥的一端基牙承受垂直向</w:t>
      </w:r>
      <w:r>
        <w:drawing>
          <wp:inline distT="0" distB="0" distL="0" distR="0">
            <wp:extent cx="180994" cy="180994"/>
            <wp:effectExtent l="0" t="0" r="0" b="0"/>
            <wp:docPr id="2306" name="_x0000_i230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06" name="_x0000_i2306"/>
                    <pic:cNvPicPr/>
                  </pic:nvPicPr>
                  <pic:blipFill>
                    <a:blip xmlns:r="http://schemas.openxmlformats.org/officeDocument/2006/relationships"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180994" cy="18099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黑体" w:eastAsia="黑体" w:hAnsi="黑体"/>
          <w:sz w:val="24"/>
          <w:szCs w:val="28"/>
        </w:rPr>
        <w:t>力时（）</w:t>
      </w:r>
    </w:p>
    <w:p>
      <w:pPr>
        <w:pStyle w:val="Normal11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A、</w:t>
      </w:r>
      <w:r>
        <w:drawing>
          <wp:inline distT="0" distB="0" distL="0" distR="0">
            <wp:extent cx="180994" cy="180994"/>
            <wp:effectExtent l="0" t="0" r="0" b="0"/>
            <wp:docPr id="2307" name="_x0000_i230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07" name="_x0000_i2307"/>
                    <pic:cNvPicPr/>
                  </pic:nvPicPr>
                  <pic:blipFill>
                    <a:blip xmlns:r="http://schemas.openxmlformats.org/officeDocument/2006/relationships"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180994" cy="18099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黑体" w:eastAsia="黑体" w:hAnsi="黑体"/>
          <w:sz w:val="24"/>
          <w:szCs w:val="28"/>
        </w:rPr>
        <w:t>力均匀分散到两端基牙上</w:t>
      </w:r>
    </w:p>
    <w:p>
      <w:pPr>
        <w:pStyle w:val="Normal11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B、基牙产生整体性生理运动</w:t>
      </w:r>
    </w:p>
    <w:p>
      <w:pPr>
        <w:pStyle w:val="Normal11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C、他端基牙产生应力中断现象</w:t>
      </w:r>
    </w:p>
    <w:p>
      <w:pPr>
        <w:pStyle w:val="Normal11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D、各基牙产生单独的生理运动</w:t>
      </w:r>
    </w:p>
    <w:p>
      <w:pPr>
        <w:pStyle w:val="Normal11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E、他端基牙产生颊舌向移动</w:t>
      </w:r>
    </w:p>
    <w:p>
      <w:pPr>
        <w:pStyle w:val="Normal11"/>
        <w:jc w:val="left"/>
        <w:rPr>
          <w:rFonts w:ascii="黑体" w:eastAsia="黑体" w:hAnsi="黑体"/>
          <w:sz w:val="24"/>
          <w:szCs w:val="28"/>
        </w:rPr>
      </w:pPr>
    </w:p>
    <w:p>
      <w:pPr>
        <w:pStyle w:val="Normal12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13.</w:t>
      </w:r>
      <w:r>
        <w:rPr>
          <w:rFonts w:ascii="黑体" w:eastAsia="黑体" w:hAnsi="黑体"/>
          <w:sz w:val="24"/>
          <w:szCs w:val="28"/>
        </w:rPr>
        <w:t>患者女，20岁。因左下后牙冷热痛而就诊，无自发痛。检查发现</w:t>
      </w:r>
      <w:r>
        <w:drawing>
          <wp:inline distT="0" distB="0" distL="0" distR="0">
            <wp:extent cx="200046" cy="257202"/>
            <wp:effectExtent l="0" t="0" r="0" b="0"/>
            <wp:docPr id="2308" name="_x0000_i230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08" name="_x0000_i2308"/>
                    <pic:cNvPicPr/>
                  </pic:nvPicPr>
                  <pic:blipFill>
                    <a:blip xmlns:r="http://schemas.openxmlformats.org/officeDocument/2006/relationships"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200046" cy="2572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黑体" w:eastAsia="黑体" w:hAnsi="黑体"/>
          <w:sz w:val="24"/>
          <w:szCs w:val="28"/>
        </w:rPr>
        <w:t>深龋，探痛，但未穿髓，无叩痛。在治疗该深龋时，错误的操作是（）</w:t>
      </w:r>
    </w:p>
    <w:p>
      <w:pPr>
        <w:pStyle w:val="Normal12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A、由于窝洞较深，洞壁不必修直</w:t>
      </w:r>
    </w:p>
    <w:p>
      <w:pPr>
        <w:pStyle w:val="Normal12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B、为避免穿髓，可保留少量软化牙本质</w:t>
      </w:r>
    </w:p>
    <w:p>
      <w:pPr>
        <w:pStyle w:val="Normal12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C、用大球钻以先中央后四周的方式逐步去除腐质</w:t>
      </w:r>
    </w:p>
    <w:p>
      <w:pPr>
        <w:pStyle w:val="Normal12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D、可疑有牙髓暴露而又不能肯定时应做安抚治疗观察</w:t>
      </w:r>
    </w:p>
    <w:p>
      <w:pPr>
        <w:pStyle w:val="Normal12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E、接近髓角时，如患者特别敏感，应注意检查有无牙髓暴露</w:t>
      </w:r>
    </w:p>
    <w:p>
      <w:pPr>
        <w:pStyle w:val="Normal12"/>
        <w:jc w:val="left"/>
        <w:rPr>
          <w:rFonts w:ascii="黑体" w:eastAsia="黑体" w:hAnsi="黑体"/>
          <w:sz w:val="24"/>
          <w:szCs w:val="28"/>
        </w:rPr>
      </w:pPr>
    </w:p>
    <w:p>
      <w:pPr>
        <w:pStyle w:val="Normal13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14.</w:t>
      </w:r>
      <w:r>
        <w:rPr>
          <w:rFonts w:ascii="黑体" w:eastAsia="黑体" w:hAnsi="黑体"/>
          <w:sz w:val="24"/>
          <w:szCs w:val="28"/>
        </w:rPr>
        <w:t>颌面部间隙感染的弥散期称为（）</w:t>
      </w:r>
      <w:r>
        <w:rPr>
          <w:rFonts w:ascii="黑体" w:eastAsia="黑体" w:hAnsi="黑体"/>
          <w:sz w:val="24"/>
          <w:szCs w:val="28"/>
        </w:rPr>
        <w:tab/>
      </w:r>
      <w:r>
        <w:drawing>
          <wp:inline distT="0" distB="0" distL="0" distR="0">
            <wp:extent cx="1714680" cy="1781362"/>
            <wp:effectExtent l="0" t="0" r="0" b="0"/>
            <wp:docPr id="2309" name="_x0000_i230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09" name="_x0000_i2309"/>
                    <pic:cNvPicPr/>
                  </pic:nvPicPr>
                  <pic:blipFill>
                    <a:blip xmlns:r="http://schemas.openxmlformats.org/officeDocument/2006/relationships"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1714680" cy="178136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Normal13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A、炎症</w:t>
      </w:r>
    </w:p>
    <w:p>
      <w:pPr>
        <w:pStyle w:val="Normal13"/>
        <w:jc w:val="left"/>
        <w:rPr>
          <w:rFonts w:ascii="黑体" w:eastAsia="黑体" w:hAnsi="黑体"/>
          <w:sz w:val="24"/>
          <w:szCs w:val="28"/>
        </w:rPr>
        <w:sectPr w:rsidSect="00C33305">
          <w:footerReference w:type="default" r:id="rId20"/>
          <w:type w:val="nextPage"/>
          <w:pgSz w:w="11906" w:h="16838" w:code="9"/>
          <w:pgMar w:top="1440" w:right="1800" w:bottom="1440" w:left="1800" w:header="851" w:footer="992" w:gutter="0"/>
          <w:pgNumType w:start="4"/>
          <w:cols w:space="425"/>
          <w:titlePg w:val="0"/>
          <w:docGrid w:type="lines" w:linePitch="312"/>
        </w:sectPr>
      </w:pPr>
      <w:r>
        <w:rPr>
          <w:rFonts w:ascii="黑体" w:eastAsia="黑体" w:hAnsi="黑体"/>
          <w:sz w:val="24"/>
          <w:szCs w:val="28"/>
        </w:rPr>
        <w:t>B、感染</w:t>
      </w:r>
    </w:p>
    <w:p>
      <w:pPr>
        <w:pStyle w:val="Normal13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C、肿胀</w:t>
      </w:r>
    </w:p>
    <w:p>
      <w:pPr>
        <w:pStyle w:val="Normal13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D、蜂窝织炎</w:t>
      </w:r>
    </w:p>
    <w:p>
      <w:pPr>
        <w:pStyle w:val="Normal13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E、水肿</w:t>
      </w:r>
    </w:p>
    <w:p>
      <w:pPr>
        <w:pStyle w:val="Normal13"/>
        <w:jc w:val="left"/>
        <w:rPr>
          <w:rFonts w:ascii="黑体" w:eastAsia="黑体" w:hAnsi="黑体"/>
          <w:sz w:val="24"/>
          <w:szCs w:val="28"/>
        </w:rPr>
      </w:pPr>
    </w:p>
    <w:p>
      <w:pPr>
        <w:pStyle w:val="Normal14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15.</w:t>
      </w:r>
      <w:r>
        <w:rPr>
          <w:rFonts w:ascii="黑体" w:eastAsia="黑体" w:hAnsi="黑体"/>
          <w:sz w:val="24"/>
          <w:szCs w:val="28"/>
        </w:rPr>
        <w:t>女性，16岁，诊断为青少年牙周炎，X线片：双侧下第一磨牙近远中牙槽骨垂直吸收根长的1／2，下列哪一项体征最不可能出现（）</w:t>
      </w:r>
    </w:p>
    <w:p>
      <w:pPr>
        <w:pStyle w:val="Normal14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A、牙齿松动Ⅰ～Ⅱ度</w:t>
      </w:r>
    </w:p>
    <w:p>
      <w:pPr>
        <w:pStyle w:val="Normal14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B、牙龈退缩</w:t>
      </w:r>
    </w:p>
    <w:p>
      <w:pPr>
        <w:pStyle w:val="Normal14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C、牙龈呈实质性的增生</w:t>
      </w:r>
    </w:p>
    <w:p>
      <w:pPr>
        <w:pStyle w:val="Normal14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D、</w:t>
      </w:r>
      <w:r>
        <w:drawing>
          <wp:inline distT="0" distB="0" distL="0" distR="0">
            <wp:extent cx="180994" cy="180994"/>
            <wp:effectExtent l="0" t="0" r="0" b="0"/>
            <wp:docPr id="2310" name="_x0000_i23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10" name="_x0000_i2310"/>
                    <pic:cNvPicPr/>
                  </pic:nvPicPr>
                  <pic:blipFill>
                    <a:blip xmlns:r="http://schemas.openxmlformats.org/officeDocument/2006/relationships"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180994" cy="18099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黑体" w:eastAsia="黑体" w:hAnsi="黑体"/>
          <w:sz w:val="24"/>
          <w:szCs w:val="28"/>
        </w:rPr>
        <w:t>创伤</w:t>
      </w:r>
    </w:p>
    <w:p>
      <w:pPr>
        <w:pStyle w:val="Normal14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E、根分叉病变</w:t>
      </w:r>
    </w:p>
    <w:p>
      <w:pPr>
        <w:pStyle w:val="Normal14"/>
        <w:jc w:val="left"/>
        <w:rPr>
          <w:rFonts w:ascii="黑体" w:eastAsia="黑体" w:hAnsi="黑体"/>
          <w:sz w:val="24"/>
          <w:szCs w:val="28"/>
        </w:rPr>
      </w:pPr>
    </w:p>
    <w:p>
      <w:pPr>
        <w:pStyle w:val="Normal15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16.</w:t>
      </w:r>
      <w:r>
        <w:rPr>
          <w:rFonts w:ascii="黑体" w:eastAsia="黑体" w:hAnsi="黑体"/>
          <w:sz w:val="24"/>
          <w:szCs w:val="28"/>
        </w:rPr>
        <w:t>某患者，男，63岁。</w:t>
      </w:r>
      <w:r>
        <w:drawing>
          <wp:inline distT="0" distB="0" distL="0" distR="0">
            <wp:extent cx="523930" cy="219098"/>
            <wp:effectExtent l="0" t="0" r="0" b="0"/>
            <wp:docPr id="2311" name="_x0000_i23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11" name="_x0000_i2311"/>
                    <pic:cNvPicPr/>
                  </pic:nvPicPr>
                  <pic:blipFill>
                    <a:blip xmlns:r="http://schemas.openxmlformats.org/officeDocument/2006/relationships"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523930" cy="21909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黑体" w:eastAsia="黑体" w:hAnsi="黑体"/>
          <w:sz w:val="24"/>
          <w:szCs w:val="28"/>
        </w:rPr>
        <w:t>缺失。为了减小义齿游离鞍基水平向的移动，不正确的设计是（）</w:t>
      </w:r>
    </w:p>
    <w:p>
      <w:pPr>
        <w:pStyle w:val="Normal15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A、扩大鞍基面积</w:t>
      </w:r>
    </w:p>
    <w:p>
      <w:pPr>
        <w:pStyle w:val="Normal15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B、选用牙尖斜度大的人工牙</w:t>
      </w:r>
    </w:p>
    <w:p>
      <w:pPr>
        <w:pStyle w:val="Normal15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C、缺失区对侧应用设计间接固位体</w:t>
      </w:r>
    </w:p>
    <w:p>
      <w:pPr>
        <w:pStyle w:val="Normal15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D、末端基牙设计RPI卡环组，减小基牙扭力的卡环</w:t>
      </w:r>
    </w:p>
    <w:p>
      <w:pPr>
        <w:pStyle w:val="Normal15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E、应用双侧联合设计</w:t>
      </w:r>
    </w:p>
    <w:p>
      <w:pPr>
        <w:pStyle w:val="Normal15"/>
        <w:jc w:val="left"/>
        <w:rPr>
          <w:rFonts w:ascii="黑体" w:eastAsia="黑体" w:hAnsi="黑体"/>
          <w:sz w:val="24"/>
          <w:szCs w:val="28"/>
        </w:rPr>
      </w:pPr>
    </w:p>
    <w:p>
      <w:pPr>
        <w:pStyle w:val="Normal16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17.</w:t>
      </w:r>
      <w:r>
        <w:rPr>
          <w:rFonts w:ascii="黑体" w:eastAsia="黑体" w:hAnsi="黑体"/>
          <w:sz w:val="24"/>
          <w:szCs w:val="28"/>
        </w:rPr>
        <w:t>下列哪项不是与前伸</w:t>
      </w:r>
      <w:r>
        <w:drawing>
          <wp:inline distT="0" distB="0" distL="0" distR="0">
            <wp:extent cx="180994" cy="180994"/>
            <wp:effectExtent l="0" t="0" r="0" b="0"/>
            <wp:docPr id="2312" name="_x0000_i23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12" name="_x0000_i2312"/>
                    <pic:cNvPicPr/>
                  </pic:nvPicPr>
                  <pic:blipFill>
                    <a:blip xmlns:r="http://schemas.openxmlformats.org/officeDocument/2006/relationships"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180994" cy="18099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黑体" w:eastAsia="黑体" w:hAnsi="黑体"/>
          <w:sz w:val="24"/>
          <w:szCs w:val="28"/>
        </w:rPr>
        <w:t>平衡有关的因素（）</w:t>
      </w:r>
    </w:p>
    <w:p>
      <w:pPr>
        <w:pStyle w:val="Normal16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A、髁导斜度</w:t>
      </w:r>
    </w:p>
    <w:p>
      <w:pPr>
        <w:pStyle w:val="Normal16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B、切导斜度</w:t>
      </w:r>
    </w:p>
    <w:p>
      <w:pPr>
        <w:pStyle w:val="Normal16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C、牙尖斜度</w:t>
      </w:r>
    </w:p>
    <w:p>
      <w:pPr>
        <w:pStyle w:val="Normal16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D、矢状胎曲线曲度</w:t>
      </w:r>
    </w:p>
    <w:p>
      <w:pPr>
        <w:pStyle w:val="Normal16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E、定位</w:t>
      </w:r>
      <w:r>
        <w:drawing>
          <wp:inline distT="0" distB="0" distL="0" distR="0">
            <wp:extent cx="180994" cy="180994"/>
            <wp:effectExtent l="0" t="0" r="0" b="0"/>
            <wp:docPr id="2313" name="_x0000_i23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13" name="_x0000_i2313"/>
                    <pic:cNvPicPr/>
                  </pic:nvPicPr>
                  <pic:blipFill>
                    <a:blip xmlns:r="http://schemas.openxmlformats.org/officeDocument/2006/relationships"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180994" cy="18099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黑体" w:eastAsia="黑体" w:hAnsi="黑体"/>
          <w:sz w:val="24"/>
          <w:szCs w:val="28"/>
        </w:rPr>
        <w:t>平面斜度</w:t>
      </w:r>
    </w:p>
    <w:p>
      <w:pPr>
        <w:pStyle w:val="Normal16"/>
        <w:jc w:val="left"/>
        <w:rPr>
          <w:rFonts w:ascii="黑体" w:eastAsia="黑体" w:hAnsi="黑体"/>
          <w:sz w:val="24"/>
          <w:szCs w:val="28"/>
        </w:rPr>
      </w:pPr>
    </w:p>
    <w:p>
      <w:pPr>
        <w:pStyle w:val="Normal17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18.</w:t>
      </w:r>
      <w:r>
        <w:rPr>
          <w:rFonts w:ascii="黑体" w:eastAsia="黑体" w:hAnsi="黑体"/>
          <w:sz w:val="24"/>
          <w:szCs w:val="28"/>
        </w:rPr>
        <w:t>下列有关嵌体说法不正确的是（）</w:t>
      </w:r>
    </w:p>
    <w:p>
      <w:pPr>
        <w:pStyle w:val="Normal17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A、在模型上制作完成</w:t>
      </w:r>
    </w:p>
    <w:p>
      <w:pPr>
        <w:pStyle w:val="Normal17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B、强度及耐久性能好</w:t>
      </w:r>
    </w:p>
    <w:p>
      <w:pPr>
        <w:pStyle w:val="Normal17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C、</w:t>
      </w:r>
      <w:r>
        <w:drawing>
          <wp:inline distT="0" distB="0" distL="0" distR="0">
            <wp:extent cx="180994" cy="180994"/>
            <wp:effectExtent l="0" t="0" r="0" b="0"/>
            <wp:docPr id="2314" name="_x0000_i23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14" name="_x0000_i2314"/>
                    <pic:cNvPicPr/>
                  </pic:nvPicPr>
                  <pic:blipFill>
                    <a:blip xmlns:r="http://schemas.openxmlformats.org/officeDocument/2006/relationships"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180994" cy="18099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黑体" w:eastAsia="黑体" w:hAnsi="黑体"/>
          <w:sz w:val="24"/>
          <w:szCs w:val="28"/>
        </w:rPr>
        <w:t>面形态均应与对颌牙协调</w:t>
      </w:r>
    </w:p>
    <w:p>
      <w:pPr>
        <w:pStyle w:val="Normal17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D、可高度抛光</w:t>
      </w:r>
    </w:p>
    <w:p>
      <w:pPr>
        <w:pStyle w:val="Normal17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E、预备牙体洞形时，应制备倒凹以加强固位</w:t>
      </w:r>
    </w:p>
    <w:p>
      <w:pPr>
        <w:pStyle w:val="Normal17"/>
        <w:jc w:val="left"/>
        <w:rPr>
          <w:rFonts w:ascii="黑体" w:eastAsia="黑体" w:hAnsi="黑体"/>
          <w:sz w:val="24"/>
          <w:szCs w:val="28"/>
        </w:rPr>
      </w:pPr>
    </w:p>
    <w:p>
      <w:pPr>
        <w:pStyle w:val="Normal18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19.</w:t>
      </w:r>
      <w:r>
        <w:rPr>
          <w:rFonts w:ascii="黑体" w:eastAsia="黑体" w:hAnsi="黑体"/>
          <w:sz w:val="24"/>
          <w:szCs w:val="28"/>
        </w:rPr>
        <w:t>卡环体位于基牙轴面角的非倒凹区（）</w:t>
      </w:r>
    </w:p>
    <w:p>
      <w:pPr>
        <w:pStyle w:val="Normal18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A、起固位稳定作用，防止义齿</w:t>
      </w:r>
      <w:r>
        <w:drawing>
          <wp:inline distT="0" distB="0" distL="0" distR="0">
            <wp:extent cx="180994" cy="180994"/>
            <wp:effectExtent l="0" t="0" r="0" b="0"/>
            <wp:docPr id="2315" name="_x0000_i23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15" name="_x0000_i2315"/>
                    <pic:cNvPicPr/>
                  </pic:nvPicPr>
                  <pic:blipFill>
                    <a:blip xmlns:r="http://schemas.openxmlformats.org/officeDocument/2006/relationships"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180994" cy="18099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黑体" w:eastAsia="黑体" w:hAnsi="黑体"/>
          <w:sz w:val="24"/>
          <w:szCs w:val="28"/>
        </w:rPr>
        <w:t>向脱位</w:t>
      </w:r>
    </w:p>
    <w:p>
      <w:pPr>
        <w:pStyle w:val="Normal18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B、起稳定支持作用，防止义齿龈向移位</w:t>
      </w:r>
    </w:p>
    <w:p>
      <w:pPr>
        <w:pStyle w:val="Normal18"/>
        <w:jc w:val="left"/>
        <w:rPr>
          <w:rFonts w:ascii="黑体" w:eastAsia="黑体" w:hAnsi="黑体"/>
          <w:sz w:val="24"/>
          <w:szCs w:val="28"/>
        </w:rPr>
        <w:sectPr w:rsidSect="00C33305">
          <w:footerReference w:type="default" r:id="rId22"/>
          <w:type w:val="nextPage"/>
          <w:pgSz w:w="11906" w:h="16838" w:code="9"/>
          <w:pgMar w:top="1440" w:right="1800" w:bottom="1440" w:left="1800" w:header="851" w:footer="992" w:gutter="0"/>
          <w:pgNumType w:start="5"/>
          <w:cols w:space="425"/>
          <w:titlePg w:val="0"/>
          <w:docGrid w:type="lines" w:linePitch="312"/>
        </w:sectPr>
      </w:pPr>
      <w:r>
        <w:rPr>
          <w:rFonts w:ascii="黑体" w:eastAsia="黑体" w:hAnsi="黑体"/>
          <w:sz w:val="24"/>
          <w:szCs w:val="28"/>
        </w:rPr>
        <w:t>C、起支持作用，防止义齿侧向移位</w:t>
      </w:r>
    </w:p>
    <w:p>
      <w:pPr>
        <w:pStyle w:val="Normal18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D、起固位支持作用，防止义齿</w:t>
      </w:r>
      <w:r>
        <w:drawing>
          <wp:inline distT="0" distB="0" distL="0" distR="0">
            <wp:extent cx="180994" cy="180994"/>
            <wp:effectExtent l="0" t="0" r="0" b="0"/>
            <wp:docPr id="2316" name="_x0000_i23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16" name="_x0000_i2316"/>
                    <pic:cNvPicPr/>
                  </pic:nvPicPr>
                  <pic:blipFill>
                    <a:blip xmlns:r="http://schemas.openxmlformats.org/officeDocument/2006/relationships"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180994" cy="18099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黑体" w:eastAsia="黑体" w:hAnsi="黑体"/>
          <w:sz w:val="24"/>
          <w:szCs w:val="28"/>
        </w:rPr>
        <w:t>向和龈向脱位</w:t>
      </w:r>
    </w:p>
    <w:p>
      <w:pPr>
        <w:pStyle w:val="Normal18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E、起稳定作用，防止义齿侧向移位</w:t>
      </w:r>
    </w:p>
    <w:p>
      <w:pPr>
        <w:pStyle w:val="Normal18"/>
        <w:jc w:val="left"/>
        <w:rPr>
          <w:rFonts w:ascii="黑体" w:eastAsia="黑体" w:hAnsi="黑体"/>
          <w:sz w:val="24"/>
          <w:szCs w:val="28"/>
        </w:rPr>
      </w:pPr>
    </w:p>
    <w:p>
      <w:pPr>
        <w:pStyle w:val="Normal19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20.</w:t>
      </w:r>
      <w:r>
        <w:rPr>
          <w:rFonts w:ascii="黑体" w:eastAsia="黑体" w:hAnsi="黑体"/>
          <w:sz w:val="24"/>
          <w:szCs w:val="28"/>
        </w:rPr>
        <w:t>女，22岁。</w:t>
      </w:r>
      <w:r>
        <w:drawing>
          <wp:inline distT="0" distB="0" distL="0" distR="0">
            <wp:extent cx="142890" cy="180994"/>
            <wp:effectExtent l="0" t="0" r="0" b="0"/>
            <wp:docPr id="2317" name="_x0000_i23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17" name="_x0000_i2317"/>
                    <pic:cNvPicPr/>
                  </pic:nvPicPr>
                  <pic:blipFill>
                    <a:blip xmlns:r="http://schemas.openxmlformats.org/officeDocument/2006/relationships"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142890" cy="18099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黑体" w:eastAsia="黑体" w:hAnsi="黑体"/>
          <w:sz w:val="24"/>
          <w:szCs w:val="28"/>
        </w:rPr>
        <w:t>龋损已完成治疗，要求做金属烤瓷冠。患者的牙弓弧度和邻牙突度均正常。在恢复轴面突度时，正确的是（）</w:t>
      </w:r>
    </w:p>
    <w:p>
      <w:pPr>
        <w:pStyle w:val="Normal19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A、颊侧中1/3</w:t>
      </w:r>
    </w:p>
    <w:p>
      <w:pPr>
        <w:pStyle w:val="Normal19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B、颊侧颈1/3</w:t>
      </w:r>
    </w:p>
    <w:p>
      <w:pPr>
        <w:pStyle w:val="Normal19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C、颊侧</w:t>
      </w:r>
      <w:r>
        <w:drawing>
          <wp:inline distT="0" distB="0" distL="0" distR="0">
            <wp:extent cx="180994" cy="180994"/>
            <wp:effectExtent l="0" t="0" r="0" b="0"/>
            <wp:docPr id="2318" name="_x0000_i23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18" name="_x0000_i2318"/>
                    <pic:cNvPicPr/>
                  </pic:nvPicPr>
                  <pic:blipFill>
                    <a:blip xmlns:r="http://schemas.openxmlformats.org/officeDocument/2006/relationships"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180994" cy="18099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黑体" w:eastAsia="黑体" w:hAnsi="黑体"/>
          <w:sz w:val="24"/>
          <w:szCs w:val="28"/>
        </w:rPr>
        <w:t>1/3</w:t>
      </w:r>
    </w:p>
    <w:p>
      <w:pPr>
        <w:pStyle w:val="Normal19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D、舌侧颈1/3</w:t>
      </w:r>
    </w:p>
    <w:p>
      <w:pPr>
        <w:pStyle w:val="Normal19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E、舌侧中1/3</w:t>
      </w:r>
    </w:p>
    <w:p>
      <w:pPr>
        <w:pStyle w:val="Normal19"/>
        <w:jc w:val="left"/>
        <w:rPr>
          <w:rFonts w:ascii="黑体" w:eastAsia="黑体" w:hAnsi="黑体"/>
          <w:sz w:val="24"/>
          <w:szCs w:val="28"/>
        </w:rPr>
      </w:pPr>
    </w:p>
    <w:p>
      <w:pPr>
        <w:pStyle w:val="Normal20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21.</w:t>
      </w:r>
      <w:r>
        <w:rPr>
          <w:rFonts w:ascii="黑体" w:eastAsia="黑体" w:hAnsi="黑体"/>
          <w:sz w:val="24"/>
          <w:szCs w:val="28"/>
        </w:rPr>
        <w:t>患者女，25岁，</w:t>
      </w:r>
      <w:r>
        <w:drawing>
          <wp:inline distT="0" distB="0" distL="0" distR="0">
            <wp:extent cx="428670" cy="238150"/>
            <wp:effectExtent l="0" t="0" r="0" b="0"/>
            <wp:docPr id="2319" name="_x0000_i23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19" name="_x0000_i2319"/>
                    <pic:cNvPicPr/>
                  </pic:nvPicPr>
                  <pic:blipFill>
                    <a:blip xmlns:r="http://schemas.openxmlformats.org/officeDocument/2006/relationships"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428670" cy="238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黑体" w:eastAsia="黑体" w:hAnsi="黑体"/>
          <w:sz w:val="24"/>
          <w:szCs w:val="28"/>
        </w:rPr>
        <w:t>缺失，间隙正常，要求固定修复，则最佳设计为（）</w:t>
      </w:r>
      <w:r>
        <w:rPr>
          <w:rFonts w:ascii="黑体" w:eastAsia="黑体" w:hAnsi="黑体"/>
          <w:sz w:val="24"/>
          <w:szCs w:val="28"/>
        </w:rPr>
        <w:tab/>
      </w:r>
      <w:r>
        <w:drawing>
          <wp:inline distT="0" distB="0" distL="0" distR="0">
            <wp:extent cx="3496042" cy="2029038"/>
            <wp:effectExtent l="0" t="0" r="0" b="0"/>
            <wp:docPr id="2320" name="_x0000_i23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20" name="_x0000_i2320"/>
                    <pic:cNvPicPr/>
                  </pic:nvPicPr>
                  <pic:blipFill>
                    <a:blip xmlns:r="http://schemas.openxmlformats.org/officeDocument/2006/relationships"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3496042" cy="202903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Normal20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A、A</w:t>
      </w:r>
    </w:p>
    <w:p>
      <w:pPr>
        <w:pStyle w:val="Normal20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B、B</w:t>
      </w:r>
    </w:p>
    <w:p>
      <w:pPr>
        <w:pStyle w:val="Normal20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C、C</w:t>
      </w:r>
    </w:p>
    <w:p>
      <w:pPr>
        <w:pStyle w:val="Normal20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D、D</w:t>
      </w:r>
    </w:p>
    <w:p>
      <w:pPr>
        <w:pStyle w:val="Normal20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E、E</w:t>
      </w:r>
    </w:p>
    <w:p>
      <w:pPr>
        <w:pStyle w:val="Normal20"/>
        <w:jc w:val="left"/>
        <w:rPr>
          <w:rFonts w:ascii="黑体" w:eastAsia="黑体" w:hAnsi="黑体"/>
          <w:sz w:val="24"/>
          <w:szCs w:val="28"/>
        </w:rPr>
      </w:pPr>
    </w:p>
    <w:p>
      <w:pPr>
        <w:pStyle w:val="Normal21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22.</w:t>
      </w:r>
      <w:r>
        <w:rPr>
          <w:rFonts w:ascii="黑体" w:eastAsia="黑体" w:hAnsi="黑体"/>
          <w:sz w:val="24"/>
          <w:szCs w:val="28"/>
        </w:rPr>
        <w:t>患者男，56岁。</w:t>
      </w:r>
      <w:r>
        <w:drawing>
          <wp:inline distT="0" distB="0" distL="0" distR="0">
            <wp:extent cx="219098" cy="228624"/>
            <wp:effectExtent l="0" t="0" r="0" b="0"/>
            <wp:docPr id="2321" name="_x0000_i23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21" name="_x0000_i2321"/>
                    <pic:cNvPicPr/>
                  </pic:nvPicPr>
                  <pic:blipFill>
                    <a:blip xmlns:r="http://schemas.openxmlformats.org/officeDocument/2006/relationships"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219098" cy="2286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黑体" w:eastAsia="黑体" w:hAnsi="黑体"/>
          <w:sz w:val="24"/>
          <w:szCs w:val="28"/>
        </w:rPr>
        <w:t>缺失，</w:t>
      </w:r>
      <w:r>
        <w:drawing>
          <wp:inline distT="0" distB="0" distL="0" distR="0">
            <wp:extent cx="247676" cy="257202"/>
            <wp:effectExtent l="0" t="0" r="0" b="0"/>
            <wp:docPr id="2322" name="_x0000_i23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22" name="_x0000_i2322"/>
                    <pic:cNvPicPr/>
                  </pic:nvPicPr>
                  <pic:blipFill>
                    <a:blip xmlns:r="http://schemas.openxmlformats.org/officeDocument/2006/relationships"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247676" cy="2572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黑体" w:eastAsia="黑体" w:hAnsi="黑体"/>
          <w:sz w:val="24"/>
          <w:szCs w:val="28"/>
        </w:rPr>
        <w:t>松动Ⅰ度，无牙体疾患，无倾斜扭转，X线显示牙槽骨水平吸收，根分歧区未破坏。</w:t>
      </w:r>
      <w:r>
        <w:drawing>
          <wp:inline distT="0" distB="0" distL="0" distR="0">
            <wp:extent cx="400092" cy="228624"/>
            <wp:effectExtent l="0" t="0" r="0" b="0"/>
            <wp:docPr id="2323" name="_x0000_i23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23" name="_x0000_i2323"/>
                    <pic:cNvPicPr/>
                  </pic:nvPicPr>
                  <pic:blipFill>
                    <a:blip xmlns:r="http://schemas.openxmlformats.org/officeDocument/2006/relationships"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400092" cy="2286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黑体" w:eastAsia="黑体" w:hAnsi="黑体"/>
          <w:sz w:val="24"/>
          <w:szCs w:val="28"/>
        </w:rPr>
        <w:t>健康。行双端固定桥修复。正确的处理是（）</w:t>
      </w:r>
    </w:p>
    <w:p>
      <w:pPr>
        <w:pStyle w:val="Normal21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A、增加</w:t>
      </w:r>
      <w:r>
        <w:drawing>
          <wp:inline distT="0" distB="0" distL="0" distR="0">
            <wp:extent cx="190520" cy="219098"/>
            <wp:effectExtent l="0" t="0" r="0" b="0"/>
            <wp:docPr id="2324" name="_x0000_i23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24" name="_x0000_i2324"/>
                    <pic:cNvPicPr/>
                  </pic:nvPicPr>
                  <pic:blipFill>
                    <a:blip xmlns:r="http://schemas.openxmlformats.org/officeDocument/2006/relationships" r:embed="rId29"/>
                    <a:stretch>
                      <a:fillRect/>
                    </a:stretch>
                  </pic:blipFill>
                  <pic:spPr>
                    <a:xfrm>
                      <a:off x="0" y="0"/>
                      <a:ext cx="190520" cy="21909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黑体" w:eastAsia="黑体" w:hAnsi="黑体"/>
          <w:sz w:val="24"/>
          <w:szCs w:val="28"/>
        </w:rPr>
        <w:t>作为基牙</w:t>
      </w:r>
    </w:p>
    <w:p>
      <w:pPr>
        <w:pStyle w:val="Normal21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B、严格按照天然牙形态制作桥体</w:t>
      </w:r>
    </w:p>
    <w:p>
      <w:pPr>
        <w:pStyle w:val="Normal21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C、降低桥体</w:t>
      </w:r>
      <w:r>
        <w:drawing>
          <wp:inline distT="0" distB="0" distL="0" distR="0">
            <wp:extent cx="180994" cy="180994"/>
            <wp:effectExtent l="0" t="0" r="0" b="0"/>
            <wp:docPr id="2325" name="_x0000_i23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25" name="_x0000_i2325"/>
                    <pic:cNvPicPr/>
                  </pic:nvPicPr>
                  <pic:blipFill>
                    <a:blip xmlns:r="http://schemas.openxmlformats.org/officeDocument/2006/relationships"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180994" cy="18099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黑体" w:eastAsia="黑体" w:hAnsi="黑体"/>
          <w:sz w:val="24"/>
          <w:szCs w:val="28"/>
        </w:rPr>
        <w:t>面，脱离咬合接触</w:t>
      </w:r>
    </w:p>
    <w:p>
      <w:pPr>
        <w:pStyle w:val="Normal21"/>
        <w:jc w:val="left"/>
        <w:rPr>
          <w:rFonts w:ascii="黑体" w:eastAsia="黑体" w:hAnsi="黑体"/>
          <w:sz w:val="24"/>
          <w:szCs w:val="28"/>
        </w:rPr>
        <w:sectPr w:rsidSect="00C33305">
          <w:footerReference w:type="default" r:id="rId30"/>
          <w:type w:val="nextPage"/>
          <w:pgSz w:w="11906" w:h="16838" w:code="9"/>
          <w:pgMar w:top="1440" w:right="1800" w:bottom="1440" w:left="1800" w:header="851" w:footer="992" w:gutter="0"/>
          <w:pgNumType w:start="6"/>
          <w:cols w:space="425"/>
          <w:titlePg w:val="0"/>
          <w:docGrid w:type="lines" w:linePitch="312"/>
        </w:sectPr>
      </w:pPr>
      <w:r>
        <w:rPr>
          <w:rFonts w:ascii="黑体" w:eastAsia="黑体" w:hAnsi="黑体"/>
          <w:sz w:val="24"/>
          <w:szCs w:val="28"/>
        </w:rPr>
        <w:t>D、适当减小桥体颊舌径</w:t>
      </w:r>
    </w:p>
    <w:p>
      <w:pPr>
        <w:pStyle w:val="Normal21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E、</w:t>
      </w:r>
      <w:r>
        <w:drawing>
          <wp:inline distT="0" distB="0" distL="0" distR="0">
            <wp:extent cx="247676" cy="257202"/>
            <wp:effectExtent l="0" t="0" r="0" b="0"/>
            <wp:docPr id="2326" name="_x0000_i23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26" name="_x0000_i2326"/>
                    <pic:cNvPicPr/>
                  </pic:nvPicPr>
                  <pic:blipFill>
                    <a:blip xmlns:r="http://schemas.openxmlformats.org/officeDocument/2006/relationships"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247676" cy="2572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黑体" w:eastAsia="黑体" w:hAnsi="黑体"/>
          <w:sz w:val="24"/>
          <w:szCs w:val="28"/>
        </w:rPr>
        <w:t>杀髓，行根管治疗后设计桩核冠固位体</w:t>
      </w:r>
    </w:p>
    <w:p>
      <w:pPr>
        <w:pStyle w:val="Normal21"/>
        <w:jc w:val="left"/>
        <w:rPr>
          <w:rFonts w:ascii="黑体" w:eastAsia="黑体" w:hAnsi="黑体"/>
          <w:sz w:val="24"/>
          <w:szCs w:val="28"/>
        </w:rPr>
      </w:pPr>
    </w:p>
    <w:p>
      <w:pPr>
        <w:pStyle w:val="Normal22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23.</w:t>
      </w:r>
      <w:r>
        <w:rPr>
          <w:rFonts w:ascii="黑体" w:eastAsia="黑体" w:hAnsi="黑体"/>
          <w:sz w:val="24"/>
          <w:szCs w:val="28"/>
        </w:rPr>
        <w:t>出现唇痈可采用（）</w:t>
      </w:r>
      <w:r>
        <w:rPr>
          <w:rFonts w:ascii="黑体" w:eastAsia="黑体" w:hAnsi="黑体"/>
          <w:sz w:val="24"/>
          <w:szCs w:val="28"/>
        </w:rPr>
        <w:tab/>
      </w:r>
      <w:r>
        <w:drawing>
          <wp:inline distT="0" distB="0" distL="0" distR="0">
            <wp:extent cx="1943304" cy="3924712"/>
            <wp:effectExtent l="0" t="0" r="0" b="0"/>
            <wp:docPr id="2327" name="_x0000_i23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27" name="_x0000_i2327"/>
                    <pic:cNvPicPr/>
                  </pic:nvPicPr>
                  <pic:blipFill>
                    <a:blip xmlns:r="http://schemas.openxmlformats.org/officeDocument/2006/relationships" r:embed="rId31"/>
                    <a:stretch>
                      <a:fillRect/>
                    </a:stretch>
                  </pic:blipFill>
                  <pic:spPr>
                    <a:xfrm>
                      <a:off x="0" y="0"/>
                      <a:ext cx="1943304" cy="392471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Normal22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A、高渗湿敷</w:t>
      </w:r>
    </w:p>
    <w:p>
      <w:pPr>
        <w:pStyle w:val="Normal22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B、切开引流</w:t>
      </w:r>
    </w:p>
    <w:p>
      <w:pPr>
        <w:pStyle w:val="Normal22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C、苯酚酸烧灼</w:t>
      </w:r>
    </w:p>
    <w:p>
      <w:pPr>
        <w:pStyle w:val="Normal22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D、热敷</w:t>
      </w:r>
    </w:p>
    <w:p>
      <w:pPr>
        <w:pStyle w:val="Normal22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E、局部搔刮</w:t>
      </w:r>
    </w:p>
    <w:p>
      <w:pPr>
        <w:pStyle w:val="Normal22"/>
        <w:jc w:val="left"/>
        <w:rPr>
          <w:rFonts w:ascii="黑体" w:eastAsia="黑体" w:hAnsi="黑体"/>
          <w:sz w:val="24"/>
          <w:szCs w:val="28"/>
        </w:rPr>
      </w:pPr>
    </w:p>
    <w:p>
      <w:pPr>
        <w:pStyle w:val="Normal23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24.</w:t>
      </w:r>
      <w:r>
        <w:rPr>
          <w:rFonts w:ascii="黑体" w:eastAsia="黑体" w:hAnsi="黑体"/>
          <w:sz w:val="24"/>
          <w:szCs w:val="28"/>
        </w:rPr>
        <w:t>患者男，35岁。2个月前开始右上后牙遇冷热酸痛，咀嚼不适，咬到牙齿某一点时引起剧痛，近一周出现阵发自发痛。检查发现</w:t>
      </w:r>
      <w:r>
        <w:drawing>
          <wp:inline distT="0" distB="0" distL="0" distR="0">
            <wp:extent cx="190520" cy="219098"/>
            <wp:effectExtent l="0" t="0" r="0" b="0"/>
            <wp:docPr id="2328" name="_x0000_i23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28" name="_x0000_i2328"/>
                    <pic:cNvPicPr/>
                  </pic:nvPicPr>
                  <pic:blipFill>
                    <a:blip xmlns:r="http://schemas.openxmlformats.org/officeDocument/2006/relationships" r:embed="rId32"/>
                    <a:stretch>
                      <a:fillRect/>
                    </a:stretch>
                  </pic:blipFill>
                  <pic:spPr>
                    <a:xfrm>
                      <a:off x="0" y="0"/>
                      <a:ext cx="190520" cy="21909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黑体" w:eastAsia="黑体" w:hAnsi="黑体"/>
          <w:sz w:val="24"/>
          <w:szCs w:val="28"/>
        </w:rPr>
        <w:t>叩痛明显，牙齿不松动，遇冷热引起疼痛，未发现龋坏，咬诊出现定点疼痛。根据患者的症状和临床检查，引起患牙疼痛的最可能原因是（）</w:t>
      </w:r>
    </w:p>
    <w:p>
      <w:pPr>
        <w:pStyle w:val="Normal23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A、牙周炎</w:t>
      </w:r>
    </w:p>
    <w:p>
      <w:pPr>
        <w:pStyle w:val="Normal23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B、牙隐裂</w:t>
      </w:r>
    </w:p>
    <w:p>
      <w:pPr>
        <w:pStyle w:val="Normal23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C、牙震荡</w:t>
      </w:r>
    </w:p>
    <w:p>
      <w:pPr>
        <w:pStyle w:val="Normal23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D、重度磨损</w:t>
      </w:r>
    </w:p>
    <w:p>
      <w:pPr>
        <w:pStyle w:val="Normal23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E、咬合创伤</w:t>
      </w:r>
    </w:p>
    <w:p>
      <w:pPr>
        <w:pStyle w:val="Normal23"/>
        <w:jc w:val="left"/>
        <w:rPr>
          <w:rFonts w:ascii="黑体" w:eastAsia="黑体" w:hAnsi="黑体"/>
          <w:sz w:val="24"/>
          <w:szCs w:val="28"/>
        </w:rPr>
      </w:pPr>
    </w:p>
    <w:p>
      <w:pPr>
        <w:pStyle w:val="Normal24"/>
        <w:jc w:val="left"/>
        <w:rPr>
          <w:rFonts w:ascii="黑体" w:eastAsia="黑体" w:hAnsi="黑体"/>
          <w:sz w:val="24"/>
          <w:szCs w:val="28"/>
        </w:rPr>
        <w:sectPr w:rsidSect="00C33305">
          <w:footerReference w:type="default" r:id="rId33"/>
          <w:type w:val="nextPage"/>
          <w:pgSz w:w="11906" w:h="16838" w:code="9"/>
          <w:pgMar w:top="1440" w:right="1800" w:bottom="1440" w:left="1800" w:header="851" w:footer="992" w:gutter="0"/>
          <w:pgNumType w:start="7"/>
          <w:cols w:space="425"/>
          <w:titlePg w:val="0"/>
          <w:docGrid w:type="lines" w:linePitch="312"/>
        </w:sectPr>
      </w:pPr>
      <w:r>
        <w:rPr>
          <w:rFonts w:ascii="黑体" w:eastAsia="黑体" w:hAnsi="黑体"/>
          <w:sz w:val="24"/>
          <w:szCs w:val="28"/>
        </w:rPr>
        <w:t>25.</w:t>
      </w:r>
      <w:r>
        <w:rPr>
          <w:rFonts w:ascii="黑体" w:eastAsia="黑体" w:hAnsi="黑体"/>
          <w:sz w:val="24"/>
          <w:szCs w:val="28"/>
        </w:rPr>
        <w:t>患者，男，30岁。</w:t>
      </w:r>
      <w:r>
        <w:drawing>
          <wp:inline distT="0" distB="0" distL="0" distR="0">
            <wp:extent cx="200046" cy="228624"/>
            <wp:effectExtent l="0" t="0" r="0" b="0"/>
            <wp:docPr id="2329" name="_x0000_i23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29" name="_x0000_i2329"/>
                    <pic:cNvPicPr/>
                  </pic:nvPicPr>
                  <pic:blipFill>
                    <a:blip xmlns:r="http://schemas.openxmlformats.org/officeDocument/2006/relationships" r:embed="rId34"/>
                    <a:stretch>
                      <a:fillRect/>
                    </a:stretch>
                  </pic:blipFill>
                  <pic:spPr>
                    <a:xfrm>
                      <a:off x="0" y="0"/>
                      <a:ext cx="200046" cy="2286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黑体" w:eastAsia="黑体" w:hAnsi="黑体"/>
          <w:sz w:val="24"/>
          <w:szCs w:val="28"/>
        </w:rPr>
        <w:t>冠折2/3，已行根管治疗，无松动，患牙咬合紧，适宜的桩冠修复是（）</w:t>
      </w:r>
    </w:p>
    <w:p>
      <w:pPr>
        <w:pStyle w:val="Normal24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A、成品桩桩冠</w:t>
      </w:r>
    </w:p>
    <w:p>
      <w:pPr>
        <w:pStyle w:val="Normal24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B、弯制冠桩桩冠</w:t>
      </w:r>
    </w:p>
    <w:p>
      <w:pPr>
        <w:pStyle w:val="Normal24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C、多桩桩冠</w:t>
      </w:r>
    </w:p>
    <w:p>
      <w:pPr>
        <w:pStyle w:val="Normal24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D、金属舌面板桩冠</w:t>
      </w:r>
    </w:p>
    <w:p>
      <w:pPr>
        <w:pStyle w:val="Normal24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E、1.2mm不锈钢丝弯制桩冠</w:t>
      </w:r>
    </w:p>
    <w:p>
      <w:pPr>
        <w:pStyle w:val="Normal24"/>
        <w:jc w:val="left"/>
        <w:rPr>
          <w:rFonts w:ascii="黑体" w:eastAsia="黑体" w:hAnsi="黑体"/>
          <w:sz w:val="24"/>
          <w:szCs w:val="28"/>
        </w:rPr>
      </w:pPr>
    </w:p>
    <w:p>
      <w:pPr>
        <w:pStyle w:val="Normal24"/>
        <w:jc w:val="left"/>
        <w:rPr>
          <w:rFonts w:ascii="黑体" w:eastAsia="黑体" w:hAnsi="黑体"/>
          <w:sz w:val="24"/>
          <w:szCs w:val="28"/>
        </w:rPr>
      </w:pPr>
    </w:p>
    <w:p>
      <w:pPr>
        <w:pStyle w:val="Normal24"/>
        <w:jc w:val="center"/>
        <w:rPr>
          <w:rFonts w:ascii="宋体" w:hAnsi="宋体" w:cs="宋体"/>
          <w:b/>
          <w:color w:val="000000"/>
          <w:sz w:val="32"/>
          <w:szCs w:val="28"/>
        </w:rPr>
      </w:pPr>
      <w:r>
        <w:rPr>
          <w:rFonts w:ascii="宋体" w:eastAsia="宋体" w:hAnsi="宋体" w:cs="宋体"/>
          <w:b/>
          <w:color w:val="000000"/>
          <w:sz w:val="32"/>
          <w:szCs w:val="28"/>
        </w:rPr>
        <w:t>第2卷</w:t>
      </w:r>
    </w:p>
    <w:p>
      <w:pPr>
        <w:pStyle w:val="Normal24"/>
        <w:jc w:val="center"/>
        <w:rPr>
          <w:rFonts w:ascii="宋体" w:hAnsi="宋体" w:cs="宋体"/>
          <w:b/>
          <w:color w:val="000000"/>
          <w:sz w:val="32"/>
          <w:szCs w:val="28"/>
        </w:rPr>
      </w:pPr>
    </w:p>
    <w:p>
      <w:pPr>
        <w:pStyle w:val="Normal24"/>
        <w:jc w:val="center"/>
        <w:rPr>
          <w:rFonts w:ascii="宋体" w:hAnsi="宋体" w:cs="宋体"/>
          <w:b/>
          <w:color w:val="000000"/>
          <w:sz w:val="32"/>
          <w:szCs w:val="28"/>
        </w:rPr>
      </w:pPr>
    </w:p>
    <w:p>
      <w:pPr>
        <w:pStyle w:val="Normal24"/>
        <w:jc w:val="left"/>
        <w:rPr>
          <w:rFonts w:ascii="宋体" w:hAnsi="宋体" w:cs="宋体"/>
          <w:b/>
          <w:color w:val="000000"/>
          <w:sz w:val="28"/>
          <w:szCs w:val="28"/>
        </w:rPr>
      </w:pPr>
      <w:r>
        <w:rPr>
          <w:rFonts w:ascii="宋体" w:eastAsia="宋体" w:hAnsi="宋体" w:cs="宋体"/>
          <w:b/>
          <w:color w:val="000000"/>
          <w:sz w:val="28"/>
          <w:szCs w:val="28"/>
        </w:rPr>
        <w:t>一.参考题库(共25题)</w:t>
      </w:r>
    </w:p>
    <w:p>
      <w:pPr>
        <w:pStyle w:val="Normal25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1.</w:t>
      </w:r>
      <w:r>
        <w:rPr>
          <w:rFonts w:ascii="黑体" w:eastAsia="黑体" w:hAnsi="黑体"/>
          <w:sz w:val="24"/>
          <w:szCs w:val="28"/>
        </w:rPr>
        <w:t>以下关于全冠修复牙体缺损的固位原理说法，错误的是（）</w:t>
      </w:r>
    </w:p>
    <w:p>
      <w:pPr>
        <w:pStyle w:val="Normal25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A、洞固位形的深度要大于2mm</w:t>
      </w:r>
    </w:p>
    <w:p>
      <w:pPr>
        <w:pStyle w:val="Normal25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B、</w:t>
      </w:r>
      <w:r>
        <w:drawing>
          <wp:inline distT="0" distB="0" distL="0" distR="0">
            <wp:extent cx="180994" cy="180994"/>
            <wp:effectExtent l="0" t="0" r="0" b="0"/>
            <wp:docPr id="2330" name="_x0000_i23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30" name="_x0000_i2330"/>
                    <pic:cNvPicPr/>
                  </pic:nvPicPr>
                  <pic:blipFill>
                    <a:blip xmlns:r="http://schemas.openxmlformats.org/officeDocument/2006/relationships"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180994" cy="18099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黑体" w:eastAsia="黑体" w:hAnsi="黑体"/>
          <w:sz w:val="24"/>
          <w:szCs w:val="28"/>
        </w:rPr>
        <w:t>龈距短，可增加辅助固位沟、洞以提高固位力</w:t>
      </w:r>
    </w:p>
    <w:p>
      <w:pPr>
        <w:pStyle w:val="Normal25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C、水门汀的厚度越厚，全冠修复体的固位越好</w:t>
      </w:r>
    </w:p>
    <w:p>
      <w:pPr>
        <w:pStyle w:val="Normal25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D、轴壁聚合度大于5°，可导致全冠修复体的固位差</w:t>
      </w:r>
    </w:p>
    <w:p>
      <w:pPr>
        <w:pStyle w:val="Normal25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E、设计沟、洞等辅助固位形，可增大牙体组织对修复体的刚性约束力</w:t>
      </w:r>
    </w:p>
    <w:p>
      <w:pPr>
        <w:pStyle w:val="Normal25"/>
        <w:jc w:val="left"/>
        <w:rPr>
          <w:rFonts w:ascii="黑体" w:eastAsia="黑体" w:hAnsi="黑体"/>
          <w:sz w:val="24"/>
          <w:szCs w:val="28"/>
        </w:rPr>
      </w:pPr>
    </w:p>
    <w:p>
      <w:pPr>
        <w:pStyle w:val="Normal26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2.</w:t>
      </w:r>
      <w:r>
        <w:rPr>
          <w:rFonts w:ascii="黑体" w:eastAsia="黑体" w:hAnsi="黑体"/>
          <w:sz w:val="24"/>
          <w:szCs w:val="28"/>
        </w:rPr>
        <w:t>患者女，29岁。</w:t>
      </w:r>
      <w:r>
        <w:drawing>
          <wp:inline distT="0" distB="0" distL="0" distR="0">
            <wp:extent cx="209572" cy="257202"/>
            <wp:effectExtent l="0" t="0" r="0" b="0"/>
            <wp:docPr id="2331" name="_x0000_i23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31" name="_x0000_i2331"/>
                    <pic:cNvPicPr/>
                  </pic:nvPicPr>
                  <pic:blipFill>
                    <a:blip xmlns:r="http://schemas.openxmlformats.org/officeDocument/2006/relationships" r:embed="rId35"/>
                    <a:stretch>
                      <a:fillRect/>
                    </a:stretch>
                  </pic:blipFill>
                  <pic:spPr>
                    <a:xfrm>
                      <a:off x="0" y="0"/>
                      <a:ext cx="209572" cy="2572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黑体" w:eastAsia="黑体" w:hAnsi="黑体"/>
          <w:sz w:val="24"/>
          <w:szCs w:val="28"/>
        </w:rPr>
        <w:t>缺失，余留牙健康，牙齿排列正常。合理的固定义齿设计方案是（）</w:t>
      </w:r>
      <w:r>
        <w:rPr>
          <w:rFonts w:ascii="黑体" w:eastAsia="黑体" w:hAnsi="黑体"/>
          <w:sz w:val="24"/>
          <w:szCs w:val="28"/>
        </w:rPr>
        <w:tab/>
      </w:r>
      <w:r>
        <w:drawing>
          <wp:inline distT="0" distB="0" distL="0" distR="0">
            <wp:extent cx="3372204" cy="2105246"/>
            <wp:effectExtent l="0" t="0" r="0" b="0"/>
            <wp:docPr id="2332" name="_x0000_i23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32" name="_x0000_i2332"/>
                    <pic:cNvPicPr/>
                  </pic:nvPicPr>
                  <pic:blipFill>
                    <a:blip xmlns:r="http://schemas.openxmlformats.org/officeDocument/2006/relationships" r:embed="rId36"/>
                    <a:stretch>
                      <a:fillRect/>
                    </a:stretch>
                  </pic:blipFill>
                  <pic:spPr>
                    <a:xfrm>
                      <a:off x="0" y="0"/>
                      <a:ext cx="3372204" cy="210524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Normal26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A、A</w:t>
      </w:r>
    </w:p>
    <w:p>
      <w:pPr>
        <w:pStyle w:val="Normal26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B、B</w:t>
      </w:r>
    </w:p>
    <w:p>
      <w:pPr>
        <w:pStyle w:val="Normal26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C、C</w:t>
      </w:r>
    </w:p>
    <w:p>
      <w:pPr>
        <w:pStyle w:val="Normal26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D、D</w:t>
      </w:r>
    </w:p>
    <w:p>
      <w:pPr>
        <w:pStyle w:val="Normal26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E、E</w:t>
      </w:r>
    </w:p>
    <w:p>
      <w:pPr>
        <w:pStyle w:val="Normal26"/>
        <w:jc w:val="left"/>
        <w:rPr>
          <w:rFonts w:ascii="黑体" w:eastAsia="黑体" w:hAnsi="黑体"/>
          <w:sz w:val="24"/>
          <w:szCs w:val="28"/>
        </w:rPr>
      </w:pPr>
    </w:p>
    <w:p>
      <w:pPr>
        <w:pStyle w:val="Normal27"/>
        <w:jc w:val="left"/>
        <w:rPr>
          <w:rFonts w:ascii="黑体" w:eastAsia="黑体" w:hAnsi="黑体"/>
          <w:sz w:val="24"/>
          <w:szCs w:val="28"/>
        </w:rPr>
        <w:sectPr w:rsidSect="00C33305">
          <w:footerReference w:type="default" r:id="rId37"/>
          <w:type w:val="nextPage"/>
          <w:pgSz w:w="11906" w:h="16838" w:code="9"/>
          <w:pgMar w:top="1440" w:right="1800" w:bottom="1440" w:left="1800" w:header="851" w:footer="992" w:gutter="0"/>
          <w:pgNumType w:start="8"/>
          <w:cols w:space="425"/>
          <w:titlePg w:val="0"/>
          <w:docGrid w:type="lines" w:linePitch="312"/>
        </w:sectPr>
      </w:pPr>
      <w:r>
        <w:rPr>
          <w:rFonts w:ascii="黑体" w:eastAsia="黑体" w:hAnsi="黑体"/>
          <w:sz w:val="24"/>
          <w:szCs w:val="28"/>
        </w:rPr>
        <w:t>3.</w:t>
      </w:r>
    </w:p>
    <w:p>
      <w:pPr>
        <w:pStyle w:val="Normal27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患者因上唇红肿1周，发热3天就诊。查体温39℃，上唇肿胀呈紫红色，有脓，触痛，下列处理措施不适当的是（）</w:t>
      </w:r>
      <w:r>
        <w:rPr>
          <w:rFonts w:ascii="黑体" w:eastAsia="黑体" w:hAnsi="黑体"/>
          <w:sz w:val="24"/>
          <w:szCs w:val="28"/>
        </w:rPr>
        <w:tab/>
      </w:r>
      <w:r>
        <w:drawing>
          <wp:inline distT="0" distB="0" distL="0" distR="0">
            <wp:extent cx="2124298" cy="1581316"/>
            <wp:effectExtent l="0" t="0" r="0" b="0"/>
            <wp:docPr id="2333" name="_x0000_i23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33" name="_x0000_i2333"/>
                    <pic:cNvPicPr/>
                  </pic:nvPicPr>
                  <pic:blipFill>
                    <a:blip xmlns:r="http://schemas.openxmlformats.org/officeDocument/2006/relationships" r:embed="rId38"/>
                    <a:stretch>
                      <a:fillRect/>
                    </a:stretch>
                  </pic:blipFill>
                  <pic:spPr>
                    <a:xfrm>
                      <a:off x="0" y="0"/>
                      <a:ext cx="2124298" cy="15813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Normal27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A、大量抗生素抗感染</w:t>
      </w:r>
    </w:p>
    <w:p>
      <w:pPr>
        <w:pStyle w:val="Normal27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B、立即切开引流、减压</w:t>
      </w:r>
    </w:p>
    <w:p>
      <w:pPr>
        <w:pStyle w:val="Normal27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C、严禁挤压</w:t>
      </w:r>
    </w:p>
    <w:p>
      <w:pPr>
        <w:pStyle w:val="Normal27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D、中药外敷</w:t>
      </w:r>
    </w:p>
    <w:p>
      <w:pPr>
        <w:pStyle w:val="Normal27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E、降温、镇静、支持治疗</w:t>
      </w:r>
    </w:p>
    <w:p>
      <w:pPr>
        <w:pStyle w:val="Normal27"/>
        <w:jc w:val="left"/>
        <w:rPr>
          <w:rFonts w:ascii="黑体" w:eastAsia="黑体" w:hAnsi="黑体"/>
          <w:sz w:val="24"/>
          <w:szCs w:val="28"/>
        </w:rPr>
      </w:pPr>
    </w:p>
    <w:p>
      <w:pPr>
        <w:pStyle w:val="Normal28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4.</w:t>
      </w:r>
      <w:r>
        <w:rPr>
          <w:rFonts w:ascii="黑体" w:eastAsia="黑体" w:hAnsi="黑体"/>
          <w:sz w:val="24"/>
          <w:szCs w:val="28"/>
        </w:rPr>
        <w:t>钉洞固位形不可设计在（）</w:t>
      </w:r>
    </w:p>
    <w:p>
      <w:pPr>
        <w:pStyle w:val="Normal28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A、死髓牙的</w:t>
      </w:r>
      <w:r>
        <w:drawing>
          <wp:inline distT="0" distB="0" distL="0" distR="0">
            <wp:extent cx="180994" cy="180994"/>
            <wp:effectExtent l="0" t="0" r="0" b="0"/>
            <wp:docPr id="2334" name="_x0000_i23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34" name="_x0000_i2334"/>
                    <pic:cNvPicPr/>
                  </pic:nvPicPr>
                  <pic:blipFill>
                    <a:blip xmlns:r="http://schemas.openxmlformats.org/officeDocument/2006/relationships"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180994" cy="18099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黑体" w:eastAsia="黑体" w:hAnsi="黑体"/>
          <w:sz w:val="24"/>
          <w:szCs w:val="28"/>
        </w:rPr>
        <w:t>面</w:t>
      </w:r>
    </w:p>
    <w:p>
      <w:pPr>
        <w:pStyle w:val="Normal28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B、前牙舌面窝近舌隆突处</w:t>
      </w:r>
    </w:p>
    <w:p>
      <w:pPr>
        <w:pStyle w:val="Normal28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C、前牙舌面切嵴与近远中边缘嵴交界处</w:t>
      </w:r>
    </w:p>
    <w:p>
      <w:pPr>
        <w:pStyle w:val="Normal28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D、后牙牙尖间的窝沟处</w:t>
      </w:r>
    </w:p>
    <w:p>
      <w:pPr>
        <w:pStyle w:val="Normal28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E、后牙牙尖处</w:t>
      </w:r>
    </w:p>
    <w:p>
      <w:pPr>
        <w:pStyle w:val="Normal28"/>
        <w:jc w:val="left"/>
        <w:rPr>
          <w:rFonts w:ascii="黑体" w:eastAsia="黑体" w:hAnsi="黑体"/>
          <w:sz w:val="24"/>
          <w:szCs w:val="28"/>
        </w:rPr>
      </w:pPr>
    </w:p>
    <w:p>
      <w:pPr>
        <w:pStyle w:val="Normal29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5.</w:t>
      </w:r>
      <w:r>
        <w:rPr>
          <w:rFonts w:ascii="黑体" w:eastAsia="黑体" w:hAnsi="黑体"/>
          <w:sz w:val="24"/>
          <w:szCs w:val="28"/>
        </w:rPr>
        <w:t>女．30岁。固定义齿黏固后半月，近两天刷牙时有少量出血。无其它症状。查：</w:t>
      </w:r>
      <w:r>
        <w:drawing>
          <wp:inline distT="0" distB="0" distL="0" distR="0">
            <wp:extent cx="238150" cy="200046"/>
            <wp:effectExtent l="0" t="0" r="0" b="0"/>
            <wp:docPr id="2335" name="_x0000_i23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35" name="_x0000_i2335"/>
                    <pic:cNvPicPr/>
                  </pic:nvPicPr>
                  <pic:blipFill>
                    <a:blip xmlns:r="http://schemas.openxmlformats.org/officeDocument/2006/relationships" r:embed="rId39"/>
                    <a:stretch>
                      <a:fillRect/>
                    </a:stretch>
                  </pic:blipFill>
                  <pic:spPr>
                    <a:xfrm>
                      <a:off x="0" y="0"/>
                      <a:ext cx="238150" cy="20004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黑体" w:eastAsia="黑体" w:hAnsi="黑体"/>
          <w:sz w:val="24"/>
          <w:szCs w:val="28"/>
        </w:rPr>
        <w:t>缺失，</w:t>
      </w:r>
      <w:r>
        <w:drawing>
          <wp:inline distT="0" distB="0" distL="0" distR="0">
            <wp:extent cx="247676" cy="219098"/>
            <wp:effectExtent l="0" t="0" r="0" b="0"/>
            <wp:docPr id="2336" name="_x0000_i23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36" name="_x0000_i2336"/>
                    <pic:cNvPicPr/>
                  </pic:nvPicPr>
                  <pic:blipFill>
                    <a:blip xmlns:r="http://schemas.openxmlformats.org/officeDocument/2006/relationships" r:embed="rId40"/>
                    <a:stretch>
                      <a:fillRect/>
                    </a:stretch>
                  </pic:blipFill>
                  <pic:spPr>
                    <a:xfrm>
                      <a:off x="0" y="0"/>
                      <a:ext cx="247676" cy="21909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黑体" w:eastAsia="黑体" w:hAnsi="黑体"/>
          <w:sz w:val="24"/>
          <w:szCs w:val="28"/>
        </w:rPr>
        <w:t>为桥基牙，冠边缘在龈缘下与牙体组织贴合良好。</w:t>
      </w:r>
      <w:r>
        <w:drawing>
          <wp:inline distT="0" distB="0" distL="0" distR="0">
            <wp:extent cx="285780" cy="200046"/>
            <wp:effectExtent l="0" t="0" r="0" b="0"/>
            <wp:docPr id="2337" name="_x0000_i23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37" name="_x0000_i2337"/>
                    <pic:cNvPicPr/>
                  </pic:nvPicPr>
                  <pic:blipFill>
                    <a:blip xmlns:r="http://schemas.openxmlformats.org/officeDocument/2006/relationships" r:embed="rId41"/>
                    <a:stretch>
                      <a:fillRect/>
                    </a:stretch>
                  </pic:blipFill>
                  <pic:spPr>
                    <a:xfrm>
                      <a:off x="0" y="0"/>
                      <a:ext cx="285780" cy="20004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黑体" w:eastAsia="黑体" w:hAnsi="黑体"/>
          <w:sz w:val="24"/>
          <w:szCs w:val="28"/>
        </w:rPr>
        <w:t>之间牙线可顺利通过，乳突处有少量食物滞留，龈红肿。引起牙龈出血的原因是（）</w:t>
      </w:r>
    </w:p>
    <w:p>
      <w:pPr>
        <w:pStyle w:val="Normal29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A、冠边缘刺激牙龈</w:t>
      </w:r>
    </w:p>
    <w:p>
      <w:pPr>
        <w:pStyle w:val="Normal29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B、接触点松</w:t>
      </w:r>
    </w:p>
    <w:p>
      <w:pPr>
        <w:pStyle w:val="Normal29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C、冠外形不好</w:t>
      </w:r>
    </w:p>
    <w:p>
      <w:pPr>
        <w:pStyle w:val="Normal29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D、患者未认真刷牙</w:t>
      </w:r>
    </w:p>
    <w:p>
      <w:pPr>
        <w:pStyle w:val="Normal29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E、对</w:t>
      </w:r>
      <w:r>
        <w:drawing>
          <wp:inline distT="0" distB="0" distL="0" distR="0">
            <wp:extent cx="180994" cy="180994"/>
            <wp:effectExtent l="0" t="0" r="0" b="0"/>
            <wp:docPr id="2338" name="_x0000_i23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38" name="_x0000_i2338"/>
                    <pic:cNvPicPr/>
                  </pic:nvPicPr>
                  <pic:blipFill>
                    <a:blip xmlns:r="http://schemas.openxmlformats.org/officeDocument/2006/relationships"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180994" cy="18099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黑体" w:eastAsia="黑体" w:hAnsi="黑体"/>
          <w:sz w:val="24"/>
          <w:szCs w:val="28"/>
        </w:rPr>
        <w:t>有楔人式牙尖</w:t>
      </w:r>
    </w:p>
    <w:p>
      <w:pPr>
        <w:pStyle w:val="Normal29"/>
        <w:jc w:val="left"/>
        <w:rPr>
          <w:rFonts w:ascii="黑体" w:eastAsia="黑体" w:hAnsi="黑体"/>
          <w:sz w:val="24"/>
          <w:szCs w:val="28"/>
        </w:rPr>
      </w:pPr>
    </w:p>
    <w:p>
      <w:pPr>
        <w:pStyle w:val="Normal30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6.</w:t>
      </w:r>
      <w:r>
        <w:rPr>
          <w:rFonts w:ascii="黑体" w:eastAsia="黑体" w:hAnsi="黑体"/>
          <w:sz w:val="24"/>
          <w:szCs w:val="28"/>
        </w:rPr>
        <w:t>需用修复方法治疗牙体缺损不包括（）</w:t>
      </w:r>
    </w:p>
    <w:p>
      <w:pPr>
        <w:pStyle w:val="Normal30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A、纵形牙折且折断瓣均松动</w:t>
      </w:r>
    </w:p>
    <w:p>
      <w:pPr>
        <w:pStyle w:val="Normal30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B、重度磨耗的氟斑牙</w:t>
      </w:r>
    </w:p>
    <w:p>
      <w:pPr>
        <w:pStyle w:val="Normal30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C、斜形、横形牙折</w:t>
      </w:r>
    </w:p>
    <w:p>
      <w:pPr>
        <w:pStyle w:val="Normal30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D、牙冠短或存在薄壁弱尖，且</w:t>
      </w:r>
      <w:r>
        <w:drawing>
          <wp:inline distT="0" distB="0" distL="0" distR="0">
            <wp:extent cx="180994" cy="180994"/>
            <wp:effectExtent l="0" t="0" r="0" b="0"/>
            <wp:docPr id="2339" name="_x0000_i23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39" name="_x0000_i2339"/>
                    <pic:cNvPicPr/>
                  </pic:nvPicPr>
                  <pic:blipFill>
                    <a:blip xmlns:r="http://schemas.openxmlformats.org/officeDocument/2006/relationships"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180994" cy="18099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黑体" w:eastAsia="黑体" w:hAnsi="黑体"/>
          <w:sz w:val="24"/>
          <w:szCs w:val="28"/>
        </w:rPr>
        <w:t>力大或有夜磨牙症者</w:t>
      </w:r>
    </w:p>
    <w:p>
      <w:pPr>
        <w:pStyle w:val="Normal30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E、有保留价值的残根</w:t>
      </w:r>
    </w:p>
    <w:p>
      <w:pPr>
        <w:pStyle w:val="Normal30"/>
        <w:jc w:val="left"/>
        <w:rPr>
          <w:rFonts w:ascii="黑体" w:eastAsia="黑体" w:hAnsi="黑体"/>
          <w:sz w:val="24"/>
          <w:szCs w:val="28"/>
        </w:rPr>
      </w:pPr>
    </w:p>
    <w:p>
      <w:pPr>
        <w:pStyle w:val="Normal31"/>
        <w:jc w:val="left"/>
        <w:rPr>
          <w:rFonts w:ascii="黑体" w:eastAsia="黑体" w:hAnsi="黑体"/>
          <w:sz w:val="24"/>
          <w:szCs w:val="28"/>
        </w:rPr>
        <w:sectPr w:rsidSect="00C33305">
          <w:footerReference w:type="default" r:id="rId42"/>
          <w:type w:val="nextPage"/>
          <w:pgSz w:w="11906" w:h="16838" w:code="9"/>
          <w:pgMar w:top="1440" w:right="1800" w:bottom="1440" w:left="1800" w:header="851" w:footer="992" w:gutter="0"/>
          <w:pgNumType w:start="9"/>
          <w:cols w:space="425"/>
          <w:titlePg w:val="0"/>
          <w:docGrid w:type="lines" w:linePitch="312"/>
        </w:sectPr>
      </w:pPr>
      <w:r>
        <w:rPr>
          <w:rFonts w:ascii="黑体" w:eastAsia="黑体" w:hAnsi="黑体"/>
          <w:sz w:val="24"/>
          <w:szCs w:val="28"/>
        </w:rPr>
        <w:t>7.</w:t>
      </w:r>
    </w:p>
    <w:p>
      <w:pPr>
        <w:pStyle w:val="Normal31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患者，女，28岁。因龋齿致牙冠大部分缺损，影响美观。要求固定义齿修复。查，</w:t>
      </w:r>
      <w:r>
        <w:drawing>
          <wp:inline distT="0" distB="0" distL="0" distR="0">
            <wp:extent cx="238150" cy="247676"/>
            <wp:effectExtent l="0" t="0" r="0" b="0"/>
            <wp:docPr id="2340" name="_x0000_i23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40" name="_x0000_i2340"/>
                    <pic:cNvPicPr/>
                  </pic:nvPicPr>
                  <pic:blipFill>
                    <a:blip xmlns:r="http://schemas.openxmlformats.org/officeDocument/2006/relationships" r:embed="rId43"/>
                    <a:stretch>
                      <a:fillRect/>
                    </a:stretch>
                  </pic:blipFill>
                  <pic:spPr>
                    <a:xfrm>
                      <a:off x="0" y="0"/>
                      <a:ext cx="238150" cy="24767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黑体" w:eastAsia="黑体" w:hAnsi="黑体"/>
          <w:sz w:val="24"/>
          <w:szCs w:val="28"/>
        </w:rPr>
        <w:t>残根，叩（-），X线检查，</w:t>
      </w:r>
      <w:r>
        <w:drawing>
          <wp:inline distT="0" distB="0" distL="0" distR="0">
            <wp:extent cx="238150" cy="247676"/>
            <wp:effectExtent l="0" t="0" r="0" b="0"/>
            <wp:docPr id="2341" name="_x0000_i23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41" name="_x0000_i2341"/>
                    <pic:cNvPicPr/>
                  </pic:nvPicPr>
                  <pic:blipFill>
                    <a:blip xmlns:r="http://schemas.openxmlformats.org/officeDocument/2006/relationships" r:embed="rId43"/>
                    <a:stretch>
                      <a:fillRect/>
                    </a:stretch>
                  </pic:blipFill>
                  <pic:spPr>
                    <a:xfrm>
                      <a:off x="0" y="0"/>
                      <a:ext cx="238150" cy="24767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黑体" w:eastAsia="黑体" w:hAnsi="黑体"/>
          <w:sz w:val="24"/>
          <w:szCs w:val="28"/>
        </w:rPr>
        <w:t>已行根管治疗，根充完全。在备牙时，桩冠颈缘设计不正确的作法是（）</w:t>
      </w:r>
    </w:p>
    <w:p>
      <w:pPr>
        <w:pStyle w:val="Normal31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A、如为金属烤瓷冠，唇缘牙体预备形式可为135°肩台</w:t>
      </w:r>
    </w:p>
    <w:p>
      <w:pPr>
        <w:pStyle w:val="Normal31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B、如为全瓷冠，应作90°肩台</w:t>
      </w:r>
    </w:p>
    <w:p>
      <w:pPr>
        <w:pStyle w:val="Normal31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C、唇侧肩台宽度不少于1.0mm</w:t>
      </w:r>
    </w:p>
    <w:p>
      <w:pPr>
        <w:pStyle w:val="Normal31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D、舌面肩台宽度不少于0.5mm</w:t>
      </w:r>
    </w:p>
    <w:p>
      <w:pPr>
        <w:pStyle w:val="Normal31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E、各轴面肩台不必连续</w:t>
      </w:r>
    </w:p>
    <w:p>
      <w:pPr>
        <w:pStyle w:val="Normal31"/>
        <w:jc w:val="left"/>
        <w:rPr>
          <w:rFonts w:ascii="黑体" w:eastAsia="黑体" w:hAnsi="黑体"/>
          <w:sz w:val="24"/>
          <w:szCs w:val="28"/>
        </w:rPr>
      </w:pPr>
    </w:p>
    <w:p>
      <w:pPr>
        <w:pStyle w:val="Normal32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8.</w:t>
      </w:r>
      <w:r>
        <w:rPr>
          <w:rFonts w:ascii="黑体" w:eastAsia="黑体" w:hAnsi="黑体"/>
          <w:sz w:val="24"/>
          <w:szCs w:val="28"/>
        </w:rPr>
        <w:t>铸造</w:t>
      </w:r>
      <w:r>
        <w:drawing>
          <wp:inline distT="0" distB="0" distL="0" distR="0">
            <wp:extent cx="180994" cy="180994"/>
            <wp:effectExtent l="0" t="0" r="0" b="0"/>
            <wp:docPr id="2342" name="_x0000_i23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42" name="_x0000_i2342"/>
                    <pic:cNvPicPr/>
                  </pic:nvPicPr>
                  <pic:blipFill>
                    <a:blip xmlns:r="http://schemas.openxmlformats.org/officeDocument/2006/relationships"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180994" cy="18099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黑体" w:eastAsia="黑体" w:hAnsi="黑体"/>
          <w:sz w:val="24"/>
          <w:szCs w:val="28"/>
        </w:rPr>
        <w:t>支托的厚度为（）</w:t>
      </w:r>
    </w:p>
    <w:p>
      <w:pPr>
        <w:pStyle w:val="Normal32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A、0.5～0.9mm</w:t>
      </w:r>
    </w:p>
    <w:p>
      <w:pPr>
        <w:pStyle w:val="Normal32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B、1.0～1.5mm</w:t>
      </w:r>
    </w:p>
    <w:p>
      <w:pPr>
        <w:pStyle w:val="Normal32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C、1.6～2.0mm</w:t>
      </w:r>
    </w:p>
    <w:p>
      <w:pPr>
        <w:pStyle w:val="Normal32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D、2.1～2.5mm</w:t>
      </w:r>
    </w:p>
    <w:p>
      <w:pPr>
        <w:pStyle w:val="Normal32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E、2.6～3.0mm</w:t>
      </w:r>
    </w:p>
    <w:p>
      <w:pPr>
        <w:pStyle w:val="Normal32"/>
        <w:jc w:val="left"/>
        <w:rPr>
          <w:rFonts w:ascii="黑体" w:eastAsia="黑体" w:hAnsi="黑体"/>
          <w:sz w:val="24"/>
          <w:szCs w:val="28"/>
        </w:rPr>
      </w:pPr>
    </w:p>
    <w:p>
      <w:pPr>
        <w:pStyle w:val="Normal33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9.</w:t>
      </w:r>
      <w:r>
        <w:rPr>
          <w:rFonts w:ascii="黑体" w:eastAsia="黑体" w:hAnsi="黑体"/>
          <w:sz w:val="24"/>
          <w:szCs w:val="28"/>
        </w:rPr>
        <w:t>某男性患者，43岁，主诉：右下后牙冷热痛2周，自发痛2天伴牙龈肿胀。检查示右下第一磨牙牙周袋深达根尖，X线片未见龋及根尖病变。最可能的诊断是（）</w:t>
      </w:r>
    </w:p>
    <w:p>
      <w:pPr>
        <w:pStyle w:val="Normal33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A、急性根尖炎</w:t>
      </w:r>
    </w:p>
    <w:p>
      <w:pPr>
        <w:pStyle w:val="Normal33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B、逆行性牙髓炎</w:t>
      </w:r>
    </w:p>
    <w:p>
      <w:pPr>
        <w:pStyle w:val="Normal33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C、牙周脓肿</w:t>
      </w:r>
    </w:p>
    <w:p>
      <w:pPr>
        <w:pStyle w:val="Normal33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D、</w:t>
      </w:r>
      <w:r>
        <w:drawing>
          <wp:inline distT="0" distB="0" distL="0" distR="0">
            <wp:extent cx="180994" cy="180994"/>
            <wp:effectExtent l="0" t="0" r="0" b="0"/>
            <wp:docPr id="2343" name="_x0000_i23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43" name="_x0000_i2343"/>
                    <pic:cNvPicPr/>
                  </pic:nvPicPr>
                  <pic:blipFill>
                    <a:blip xmlns:r="http://schemas.openxmlformats.org/officeDocument/2006/relationships"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180994" cy="18099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黑体" w:eastAsia="黑体" w:hAnsi="黑体"/>
          <w:sz w:val="24"/>
          <w:szCs w:val="28"/>
        </w:rPr>
        <w:t>创伤</w:t>
      </w:r>
    </w:p>
    <w:p>
      <w:pPr>
        <w:pStyle w:val="Normal33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E、根分叉病变</w:t>
      </w:r>
    </w:p>
    <w:p>
      <w:pPr>
        <w:pStyle w:val="Normal33"/>
        <w:jc w:val="left"/>
        <w:rPr>
          <w:rFonts w:ascii="黑体" w:eastAsia="黑体" w:hAnsi="黑体"/>
          <w:sz w:val="24"/>
          <w:szCs w:val="28"/>
        </w:rPr>
      </w:pPr>
    </w:p>
    <w:p>
      <w:pPr>
        <w:pStyle w:val="Normal34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10.</w:t>
      </w:r>
      <w:r>
        <w:rPr>
          <w:rFonts w:ascii="黑体" w:eastAsia="黑体" w:hAnsi="黑体"/>
          <w:sz w:val="24"/>
          <w:szCs w:val="28"/>
        </w:rPr>
        <w:t>女，34岁。拔除</w:t>
      </w:r>
      <w:r>
        <w:drawing>
          <wp:inline distT="0" distB="0" distL="0" distR="0">
            <wp:extent cx="152416" cy="238150"/>
            <wp:effectExtent l="0" t="0" r="0" b="0"/>
            <wp:docPr id="2344" name="_x0000_i23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44" name="_x0000_i2344"/>
                    <pic:cNvPicPr/>
                  </pic:nvPicPr>
                  <pic:blipFill>
                    <a:blip xmlns:r="http://schemas.openxmlformats.org/officeDocument/2006/relationships" r:embed="rId44"/>
                    <a:stretch>
                      <a:fillRect/>
                    </a:stretch>
                  </pic:blipFill>
                  <pic:spPr>
                    <a:xfrm>
                      <a:off x="0" y="0"/>
                      <a:ext cx="152416" cy="238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黑体" w:eastAsia="黑体" w:hAnsi="黑体"/>
          <w:sz w:val="24"/>
          <w:szCs w:val="28"/>
        </w:rPr>
        <w:t>时，</w:t>
      </w:r>
      <w:r>
        <w:drawing>
          <wp:inline distT="0" distB="0" distL="0" distR="0">
            <wp:extent cx="152416" cy="238150"/>
            <wp:effectExtent l="0" t="0" r="0" b="0"/>
            <wp:docPr id="2345" name="_x0000_i23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45" name="_x0000_i2345"/>
                    <pic:cNvPicPr/>
                  </pic:nvPicPr>
                  <pic:blipFill>
                    <a:blip xmlns:r="http://schemas.openxmlformats.org/officeDocument/2006/relationships" r:embed="rId44"/>
                    <a:stretch>
                      <a:fillRect/>
                    </a:stretch>
                  </pic:blipFill>
                  <pic:spPr>
                    <a:xfrm>
                      <a:off x="0" y="0"/>
                      <a:ext cx="152416" cy="238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黑体" w:eastAsia="黑体" w:hAnsi="黑体"/>
          <w:sz w:val="24"/>
          <w:szCs w:val="28"/>
        </w:rPr>
        <w:t>于牙颈部折断，断面平齐牙槽嵴。此时，应采取的取根方法为（）</w:t>
      </w:r>
    </w:p>
    <w:p>
      <w:pPr>
        <w:pStyle w:val="Normal34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A、翻瓣凿骨取根</w:t>
      </w:r>
    </w:p>
    <w:p>
      <w:pPr>
        <w:pStyle w:val="Normal34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B、用丁字挺取根</w:t>
      </w:r>
    </w:p>
    <w:p>
      <w:pPr>
        <w:pStyle w:val="Normal34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C、分根后取根</w:t>
      </w:r>
    </w:p>
    <w:p>
      <w:pPr>
        <w:pStyle w:val="Normal34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D、用根钳取根</w:t>
      </w:r>
    </w:p>
    <w:p>
      <w:pPr>
        <w:pStyle w:val="Normal34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E、用牙挺取根</w:t>
      </w:r>
    </w:p>
    <w:p>
      <w:pPr>
        <w:pStyle w:val="Normal34"/>
        <w:jc w:val="left"/>
        <w:rPr>
          <w:rFonts w:ascii="黑体" w:eastAsia="黑体" w:hAnsi="黑体"/>
          <w:sz w:val="24"/>
          <w:szCs w:val="28"/>
        </w:rPr>
        <w:sectPr w:rsidSect="00C33305">
          <w:footerReference w:type="default" r:id="rId45"/>
          <w:type w:val="nextPage"/>
          <w:pgSz w:w="11906" w:h="16838" w:code="9"/>
          <w:pgMar w:top="1440" w:right="1800" w:bottom="1440" w:left="1800" w:header="851" w:footer="992" w:gutter="0"/>
          <w:pgNumType w:start="10"/>
          <w:cols w:space="425"/>
          <w:titlePg w:val="0"/>
          <w:docGrid w:type="lines" w:linePitch="312"/>
        </w:sectPr>
      </w:pPr>
    </w:p>
    <w:p>
      <w:pPr>
        <w:pStyle w:val="Normal35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11.</w:t>
      </w:r>
      <w:r>
        <w:rPr>
          <w:rFonts w:ascii="黑体" w:eastAsia="黑体" w:hAnsi="黑体"/>
          <w:sz w:val="24"/>
          <w:szCs w:val="28"/>
        </w:rPr>
        <w:t>牙根相对较粗大者为（）</w:t>
      </w:r>
      <w:r>
        <w:rPr>
          <w:rFonts w:ascii="黑体" w:eastAsia="黑体" w:hAnsi="黑体"/>
          <w:sz w:val="24"/>
          <w:szCs w:val="28"/>
        </w:rPr>
        <w:tab/>
      </w:r>
      <w:r>
        <w:drawing>
          <wp:inline distT="0" distB="0" distL="0" distR="0">
            <wp:extent cx="2686332" cy="5163092"/>
            <wp:effectExtent l="0" t="0" r="0" b="0"/>
            <wp:docPr id="2346" name="_x0000_i23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46" name="_x0000_i2346"/>
                    <pic:cNvPicPr/>
                  </pic:nvPicPr>
                  <pic:blipFill>
                    <a:blip xmlns:r="http://schemas.openxmlformats.org/officeDocument/2006/relationships" r:embed="rId46"/>
                    <a:stretch>
                      <a:fillRect/>
                    </a:stretch>
                  </pic:blipFill>
                  <pic:spPr>
                    <a:xfrm>
                      <a:off x="0" y="0"/>
                      <a:ext cx="2686332" cy="516309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Normal35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A、上颌中切牙</w:t>
      </w:r>
    </w:p>
    <w:p>
      <w:pPr>
        <w:pStyle w:val="Normal35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B、上颌侧切牙</w:t>
      </w:r>
    </w:p>
    <w:p>
      <w:pPr>
        <w:pStyle w:val="Normal35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C、下颌中切牙</w:t>
      </w:r>
    </w:p>
    <w:p>
      <w:pPr>
        <w:pStyle w:val="Normal35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D、下颌侧切牙</w:t>
      </w:r>
    </w:p>
    <w:p>
      <w:pPr>
        <w:pStyle w:val="Normal35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E、上颌尖牙</w:t>
      </w:r>
    </w:p>
    <w:p>
      <w:pPr>
        <w:pStyle w:val="Normal35"/>
        <w:jc w:val="left"/>
        <w:rPr>
          <w:rFonts w:ascii="黑体" w:eastAsia="黑体" w:hAnsi="黑体"/>
          <w:sz w:val="24"/>
          <w:szCs w:val="28"/>
        </w:rPr>
      </w:pPr>
    </w:p>
    <w:p>
      <w:pPr>
        <w:pStyle w:val="Normal36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12.</w:t>
      </w:r>
      <w:r>
        <w:rPr>
          <w:rFonts w:ascii="黑体" w:eastAsia="黑体" w:hAnsi="黑体"/>
          <w:sz w:val="24"/>
          <w:szCs w:val="28"/>
        </w:rPr>
        <w:t>患者，男性，25岁，3个月前因外伤一上前牙脱落。口腔检查：</w:t>
      </w:r>
      <w:r>
        <w:drawing>
          <wp:inline distT="0" distB="0" distL="0" distR="0">
            <wp:extent cx="219098" cy="257202"/>
            <wp:effectExtent l="0" t="0" r="0" b="0"/>
            <wp:docPr id="2347" name="_x0000_i23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47" name="_x0000_i2347"/>
                    <pic:cNvPicPr/>
                  </pic:nvPicPr>
                  <pic:blipFill>
                    <a:blip xmlns:r="http://schemas.openxmlformats.org/officeDocument/2006/relationships" r:embed="rId47"/>
                    <a:stretch>
                      <a:fillRect/>
                    </a:stretch>
                  </pic:blipFill>
                  <pic:spPr>
                    <a:xfrm>
                      <a:off x="0" y="0"/>
                      <a:ext cx="219098" cy="2572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黑体" w:eastAsia="黑体" w:hAnsi="黑体"/>
          <w:sz w:val="24"/>
          <w:szCs w:val="28"/>
        </w:rPr>
        <w:t>缺失，间隙正常，牙槽嵴无明显吸收。</w:t>
      </w:r>
      <w:r>
        <w:drawing>
          <wp:inline distT="0" distB="0" distL="0" distR="0">
            <wp:extent cx="219098" cy="257202"/>
            <wp:effectExtent l="0" t="0" r="0" b="0"/>
            <wp:docPr id="2348" name="_x0000_i23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48" name="_x0000_i2348"/>
                    <pic:cNvPicPr/>
                  </pic:nvPicPr>
                  <pic:blipFill>
                    <a:blip xmlns:r="http://schemas.openxmlformats.org/officeDocument/2006/relationships" r:embed="rId47"/>
                    <a:stretch>
                      <a:fillRect/>
                    </a:stretch>
                  </pic:blipFill>
                  <pic:spPr>
                    <a:xfrm>
                      <a:off x="0" y="0"/>
                      <a:ext cx="219098" cy="2572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黑体" w:eastAsia="黑体" w:hAnsi="黑体"/>
          <w:sz w:val="24"/>
          <w:szCs w:val="28"/>
        </w:rPr>
        <w:t>牙冠1／3缺损，已露髓，探稍敏感，叩诊阴性，无松动。右上前牙牙龈轻度红肿，易出血，可见菌斑及牙石。余牙未见异常。下列哪项不是修复前进行的必要的检查和治疗工作（）</w:t>
      </w:r>
    </w:p>
    <w:p>
      <w:pPr>
        <w:pStyle w:val="Normal36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A、前牙区根尖片</w:t>
      </w:r>
    </w:p>
    <w:p>
      <w:pPr>
        <w:pStyle w:val="Normal36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B、牙周洁治</w:t>
      </w:r>
    </w:p>
    <w:p>
      <w:pPr>
        <w:pStyle w:val="Normal36"/>
        <w:jc w:val="left"/>
        <w:rPr>
          <w:rFonts w:ascii="黑体" w:eastAsia="黑体" w:hAnsi="黑体"/>
          <w:sz w:val="24"/>
          <w:szCs w:val="28"/>
        </w:rPr>
        <w:sectPr w:rsidSect="00C33305">
          <w:footerReference w:type="default" r:id="rId48"/>
          <w:type w:val="nextPage"/>
          <w:pgSz w:w="11906" w:h="16838" w:code="9"/>
          <w:pgMar w:top="1440" w:right="1800" w:bottom="1440" w:left="1800" w:header="851" w:footer="992" w:gutter="0"/>
          <w:pgNumType w:start="11"/>
          <w:cols w:space="425"/>
          <w:titlePg w:val="0"/>
          <w:docGrid w:type="lines" w:linePitch="312"/>
        </w:sectPr>
      </w:pPr>
      <w:r>
        <w:rPr>
          <w:rFonts w:ascii="黑体" w:eastAsia="黑体" w:hAnsi="黑体"/>
          <w:sz w:val="24"/>
          <w:szCs w:val="28"/>
        </w:rPr>
        <w:t>C、</w:t>
      </w:r>
      <w:r>
        <w:drawing>
          <wp:inline distT="0" distB="0" distL="0" distR="0">
            <wp:extent cx="219098" cy="257202"/>
            <wp:effectExtent l="0" t="0" r="0" b="0"/>
            <wp:docPr id="2349" name="_x0000_i23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49" name="_x0000_i2349"/>
                    <pic:cNvPicPr/>
                  </pic:nvPicPr>
                  <pic:blipFill>
                    <a:blip xmlns:r="http://schemas.openxmlformats.org/officeDocument/2006/relationships" r:embed="rId47"/>
                    <a:stretch>
                      <a:fillRect/>
                    </a:stretch>
                  </pic:blipFill>
                  <pic:spPr>
                    <a:xfrm>
                      <a:off x="0" y="0"/>
                      <a:ext cx="219098" cy="2572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黑体" w:eastAsia="黑体" w:hAnsi="黑体"/>
          <w:sz w:val="24"/>
          <w:szCs w:val="28"/>
        </w:rPr>
        <w:t>根管治疗</w:t>
      </w:r>
    </w:p>
    <w:p>
      <w:pPr>
        <w:pStyle w:val="Normal36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D、</w:t>
      </w:r>
      <w:r>
        <w:drawing>
          <wp:inline distT="0" distB="0" distL="0" distR="0">
            <wp:extent cx="219098" cy="238150"/>
            <wp:effectExtent l="0" t="0" r="0" b="0"/>
            <wp:docPr id="2350" name="_x0000_i23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50" name="_x0000_i2350"/>
                    <pic:cNvPicPr/>
                  </pic:nvPicPr>
                  <pic:blipFill>
                    <a:blip xmlns:r="http://schemas.openxmlformats.org/officeDocument/2006/relationships" r:embed="rId49"/>
                    <a:stretch>
                      <a:fillRect/>
                    </a:stretch>
                  </pic:blipFill>
                  <pic:spPr>
                    <a:xfrm>
                      <a:off x="0" y="0"/>
                      <a:ext cx="219098" cy="238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黑体" w:eastAsia="黑体" w:hAnsi="黑体"/>
          <w:sz w:val="24"/>
          <w:szCs w:val="28"/>
        </w:rPr>
        <w:t>根管治疗</w:t>
      </w:r>
    </w:p>
    <w:p>
      <w:pPr>
        <w:pStyle w:val="Normal36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E、取研究模型</w:t>
      </w:r>
    </w:p>
    <w:p>
      <w:pPr>
        <w:pStyle w:val="Normal36"/>
        <w:jc w:val="left"/>
        <w:rPr>
          <w:rFonts w:ascii="黑体" w:eastAsia="黑体" w:hAnsi="黑体"/>
          <w:sz w:val="24"/>
          <w:szCs w:val="28"/>
        </w:rPr>
      </w:pPr>
    </w:p>
    <w:p>
      <w:pPr>
        <w:pStyle w:val="Normal37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13.</w:t>
      </w:r>
      <w:r>
        <w:rPr>
          <w:rFonts w:ascii="黑体" w:eastAsia="黑体" w:hAnsi="黑体"/>
          <w:sz w:val="24"/>
          <w:szCs w:val="28"/>
        </w:rPr>
        <w:t>腮腺深浅叶的分界组织是（）</w:t>
      </w:r>
      <w:r>
        <w:rPr>
          <w:rFonts w:ascii="黑体" w:eastAsia="黑体" w:hAnsi="黑体"/>
          <w:sz w:val="24"/>
          <w:szCs w:val="28"/>
        </w:rPr>
        <w:tab/>
      </w:r>
      <w:r>
        <w:drawing>
          <wp:inline distT="0" distB="0" distL="0" distR="0">
            <wp:extent cx="2619650" cy="1638472"/>
            <wp:effectExtent l="0" t="0" r="0" b="0"/>
            <wp:docPr id="2351" name="_x0000_i235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51" name="_x0000_i2351"/>
                    <pic:cNvPicPr/>
                  </pic:nvPicPr>
                  <pic:blipFill>
                    <a:blip xmlns:r="http://schemas.openxmlformats.org/officeDocument/2006/relationships" r:embed="rId50"/>
                    <a:stretch>
                      <a:fillRect/>
                    </a:stretch>
                  </pic:blipFill>
                  <pic:spPr>
                    <a:xfrm>
                      <a:off x="0" y="0"/>
                      <a:ext cx="2619650" cy="163847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Normal37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A、面神经</w:t>
      </w:r>
    </w:p>
    <w:p>
      <w:pPr>
        <w:pStyle w:val="Normal37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B、咬肌</w:t>
      </w:r>
    </w:p>
    <w:p>
      <w:pPr>
        <w:pStyle w:val="Normal37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C、腮腺咬肌筋膜</w:t>
      </w:r>
    </w:p>
    <w:p>
      <w:pPr>
        <w:pStyle w:val="Normal37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D、下颌升支</w:t>
      </w:r>
    </w:p>
    <w:p>
      <w:pPr>
        <w:pStyle w:val="Normal37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E、下颌升支后缘</w:t>
      </w:r>
    </w:p>
    <w:p>
      <w:pPr>
        <w:pStyle w:val="Normal37"/>
        <w:jc w:val="left"/>
        <w:rPr>
          <w:rFonts w:ascii="黑体" w:eastAsia="黑体" w:hAnsi="黑体"/>
          <w:sz w:val="24"/>
          <w:szCs w:val="28"/>
        </w:rPr>
      </w:pPr>
    </w:p>
    <w:p>
      <w:pPr>
        <w:pStyle w:val="Normal38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14.</w:t>
      </w:r>
      <w:r>
        <w:rPr>
          <w:rFonts w:ascii="黑体" w:eastAsia="黑体" w:hAnsi="黑体"/>
          <w:sz w:val="24"/>
          <w:szCs w:val="28"/>
        </w:rPr>
        <w:t>患者男，40岁。拟拔除上颌第二磨牙．调整椅位时应（）</w:t>
      </w:r>
    </w:p>
    <w:p>
      <w:pPr>
        <w:pStyle w:val="Normal38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A、头后仰至上颌</w:t>
      </w:r>
      <w:r>
        <w:drawing>
          <wp:inline distT="0" distB="0" distL="0" distR="0">
            <wp:extent cx="180994" cy="180994"/>
            <wp:effectExtent l="0" t="0" r="0" b="0"/>
            <wp:docPr id="2352" name="_x0000_i235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52" name="_x0000_i2352"/>
                    <pic:cNvPicPr/>
                  </pic:nvPicPr>
                  <pic:blipFill>
                    <a:blip xmlns:r="http://schemas.openxmlformats.org/officeDocument/2006/relationships"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180994" cy="18099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黑体" w:eastAsia="黑体" w:hAnsi="黑体"/>
          <w:sz w:val="24"/>
          <w:szCs w:val="28"/>
        </w:rPr>
        <w:t>平面与地面成90°角</w:t>
      </w:r>
    </w:p>
    <w:p>
      <w:pPr>
        <w:pStyle w:val="Normal38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B、头后仰至上颌</w:t>
      </w:r>
      <w:r>
        <w:drawing>
          <wp:inline distT="0" distB="0" distL="0" distR="0">
            <wp:extent cx="180994" cy="180994"/>
            <wp:effectExtent l="0" t="0" r="0" b="0"/>
            <wp:docPr id="2353" name="_x0000_i235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53" name="_x0000_i2353"/>
                    <pic:cNvPicPr/>
                  </pic:nvPicPr>
                  <pic:blipFill>
                    <a:blip xmlns:r="http://schemas.openxmlformats.org/officeDocument/2006/relationships"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180994" cy="18099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黑体" w:eastAsia="黑体" w:hAnsi="黑体"/>
          <w:sz w:val="24"/>
          <w:szCs w:val="28"/>
        </w:rPr>
        <w:t>平面与地面成45°角</w:t>
      </w:r>
    </w:p>
    <w:p>
      <w:pPr>
        <w:pStyle w:val="Normal38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C、头直立，利用口镜反光操作</w:t>
      </w:r>
    </w:p>
    <w:p>
      <w:pPr>
        <w:pStyle w:val="Normal38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D、头偏向右侧，以便面对术者</w:t>
      </w:r>
    </w:p>
    <w:p>
      <w:pPr>
        <w:pStyle w:val="Normal38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E、头略后仰，利用口镜协助操作</w:t>
      </w:r>
    </w:p>
    <w:p>
      <w:pPr>
        <w:pStyle w:val="Normal38"/>
        <w:jc w:val="left"/>
        <w:rPr>
          <w:rFonts w:ascii="黑体" w:eastAsia="黑体" w:hAnsi="黑体"/>
          <w:sz w:val="24"/>
          <w:szCs w:val="28"/>
        </w:rPr>
      </w:pPr>
    </w:p>
    <w:p>
      <w:pPr>
        <w:pStyle w:val="Normal39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15.</w:t>
      </w:r>
      <w:r>
        <w:rPr>
          <w:rFonts w:ascii="黑体" w:eastAsia="黑体" w:hAnsi="黑体"/>
          <w:sz w:val="24"/>
          <w:szCs w:val="28"/>
        </w:rPr>
        <w:t>患者右上后牙半年来咬物不适，偶有咬到一处时锐痛。检查：</w:t>
      </w:r>
      <w:r>
        <w:drawing>
          <wp:inline distT="0" distB="0" distL="0" distR="0">
            <wp:extent cx="457248" cy="190520"/>
            <wp:effectExtent l="0" t="0" r="0" b="0"/>
            <wp:docPr id="2354" name="_x0000_i235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54" name="_x0000_i2354"/>
                    <pic:cNvPicPr/>
                  </pic:nvPicPr>
                  <pic:blipFill>
                    <a:blip xmlns:r="http://schemas.openxmlformats.org/officeDocument/2006/relationships" r:embed="rId51"/>
                    <a:stretch>
                      <a:fillRect/>
                    </a:stretch>
                  </pic:blipFill>
                  <pic:spPr>
                    <a:xfrm>
                      <a:off x="0" y="0"/>
                      <a:ext cx="457248" cy="1905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黑体" w:eastAsia="黑体" w:hAnsi="黑体"/>
          <w:sz w:val="24"/>
          <w:szCs w:val="28"/>
        </w:rPr>
        <w:t>未见龋及牙周袋（）</w:t>
      </w:r>
    </w:p>
    <w:p>
      <w:pPr>
        <w:pStyle w:val="Normal39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A、楔状缺损</w:t>
      </w:r>
    </w:p>
    <w:p>
      <w:pPr>
        <w:pStyle w:val="Normal39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B、隐裂</w:t>
      </w:r>
    </w:p>
    <w:p>
      <w:pPr>
        <w:pStyle w:val="Normal39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C、磨损</w:t>
      </w:r>
    </w:p>
    <w:p>
      <w:pPr>
        <w:pStyle w:val="Normal39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D、磨牙症</w:t>
      </w:r>
    </w:p>
    <w:p>
      <w:pPr>
        <w:pStyle w:val="Normal39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E、慢性牙髓炎</w:t>
      </w:r>
    </w:p>
    <w:p>
      <w:pPr>
        <w:pStyle w:val="Normal39"/>
        <w:jc w:val="left"/>
        <w:rPr>
          <w:rFonts w:ascii="黑体" w:eastAsia="黑体" w:hAnsi="黑体"/>
          <w:sz w:val="24"/>
          <w:szCs w:val="28"/>
        </w:rPr>
      </w:pPr>
    </w:p>
    <w:p>
      <w:pPr>
        <w:pStyle w:val="Normal40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16.</w:t>
      </w:r>
      <w:r>
        <w:rPr>
          <w:rFonts w:ascii="黑体" w:eastAsia="黑体" w:hAnsi="黑体"/>
          <w:sz w:val="24"/>
          <w:szCs w:val="28"/>
        </w:rPr>
        <w:t>上颌骨折诊断中最有决定意义的症状是（）</w:t>
      </w:r>
    </w:p>
    <w:p>
      <w:pPr>
        <w:pStyle w:val="Normal40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A、几个牙齿折断或错位</w:t>
      </w:r>
    </w:p>
    <w:p>
      <w:pPr>
        <w:pStyle w:val="Normal40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B、鼻孔大出血</w:t>
      </w:r>
    </w:p>
    <w:p>
      <w:pPr>
        <w:pStyle w:val="Normal40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C、上颌骨出现动度并错</w:t>
      </w:r>
      <w:r>
        <w:drawing>
          <wp:inline distT="0" distB="0" distL="0" distR="0">
            <wp:extent cx="180994" cy="180994"/>
            <wp:effectExtent l="0" t="0" r="0" b="0"/>
            <wp:docPr id="2355" name="_x0000_i235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55" name="_x0000_i2355"/>
                    <pic:cNvPicPr/>
                  </pic:nvPicPr>
                  <pic:blipFill>
                    <a:blip xmlns:r="http://schemas.openxmlformats.org/officeDocument/2006/relationships"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180994" cy="18099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Normal40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D、面部肿胀</w:t>
      </w:r>
    </w:p>
    <w:p>
      <w:pPr>
        <w:pStyle w:val="Normal40"/>
        <w:jc w:val="left"/>
        <w:rPr>
          <w:rFonts w:ascii="黑体" w:eastAsia="黑体" w:hAnsi="黑体"/>
          <w:sz w:val="24"/>
          <w:szCs w:val="28"/>
        </w:rPr>
        <w:sectPr w:rsidSect="00C33305">
          <w:footerReference w:type="default" r:id="rId52"/>
          <w:type w:val="nextPage"/>
          <w:pgSz w:w="11906" w:h="16838" w:code="9"/>
          <w:pgMar w:top="1440" w:right="1800" w:bottom="1440" w:left="1800" w:header="851" w:footer="992" w:gutter="0"/>
          <w:pgNumType w:start="12"/>
          <w:cols w:space="425"/>
          <w:titlePg w:val="0"/>
          <w:docGrid w:type="lines" w:linePitch="312"/>
        </w:sectPr>
      </w:pPr>
      <w:r>
        <w:rPr>
          <w:rFonts w:ascii="黑体" w:eastAsia="黑体" w:hAnsi="黑体"/>
          <w:sz w:val="24"/>
          <w:szCs w:val="28"/>
        </w:rPr>
        <w:t>E、脑震荡</w:t>
      </w:r>
    </w:p>
    <w:p>
      <w:pPr>
        <w:pStyle w:val="Normal40"/>
        <w:jc w:val="left"/>
        <w:rPr>
          <w:rFonts w:ascii="黑体" w:eastAsia="黑体" w:hAnsi="黑体"/>
          <w:sz w:val="24"/>
          <w:szCs w:val="28"/>
        </w:rPr>
      </w:pPr>
    </w:p>
    <w:p>
      <w:pPr>
        <w:pStyle w:val="Normal41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17.</w:t>
      </w:r>
      <w:r>
        <w:rPr>
          <w:rFonts w:ascii="黑体" w:eastAsia="黑体" w:hAnsi="黑体"/>
          <w:sz w:val="24"/>
          <w:szCs w:val="28"/>
        </w:rPr>
        <w:t>临床上用两横线将颌面部分为面上、面中、面下三部分，第一横线是指（）</w:t>
      </w:r>
      <w:r>
        <w:rPr>
          <w:rFonts w:ascii="黑体" w:eastAsia="黑体" w:hAnsi="黑体"/>
          <w:sz w:val="24"/>
          <w:szCs w:val="28"/>
        </w:rPr>
        <w:tab/>
      </w:r>
      <w:r>
        <w:drawing>
          <wp:inline distT="0" distB="0" distL="0" distR="0">
            <wp:extent cx="3705614" cy="2505338"/>
            <wp:effectExtent l="0" t="0" r="0" b="0"/>
            <wp:docPr id="2356" name="_x0000_i23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56" name="_x0000_i2356"/>
                    <pic:cNvPicPr/>
                  </pic:nvPicPr>
                  <pic:blipFill>
                    <a:blip xmlns:r="http://schemas.openxmlformats.org/officeDocument/2006/relationships" r:embed="rId53"/>
                    <a:stretch>
                      <a:fillRect/>
                    </a:stretch>
                  </pic:blipFill>
                  <pic:spPr>
                    <a:xfrm>
                      <a:off x="0" y="0"/>
                      <a:ext cx="3705614" cy="250533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Normal41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A、额部发际线</w:t>
      </w:r>
    </w:p>
    <w:p>
      <w:pPr>
        <w:pStyle w:val="Normal41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B、两眉弓中间联线</w:t>
      </w:r>
    </w:p>
    <w:p>
      <w:pPr>
        <w:pStyle w:val="Normal41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C、眼裂平行线</w:t>
      </w:r>
    </w:p>
    <w:p>
      <w:pPr>
        <w:pStyle w:val="Normal41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D、口裂平行线</w:t>
      </w:r>
    </w:p>
    <w:p>
      <w:pPr>
        <w:pStyle w:val="Normal41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E、舌骨水平线</w:t>
      </w:r>
    </w:p>
    <w:p>
      <w:pPr>
        <w:pStyle w:val="Normal41"/>
        <w:jc w:val="left"/>
        <w:rPr>
          <w:rFonts w:ascii="黑体" w:eastAsia="黑体" w:hAnsi="黑体"/>
          <w:sz w:val="24"/>
          <w:szCs w:val="28"/>
        </w:rPr>
      </w:pPr>
    </w:p>
    <w:p>
      <w:pPr>
        <w:pStyle w:val="Normal42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18.</w:t>
      </w:r>
      <w:r>
        <w:rPr>
          <w:rFonts w:ascii="黑体" w:eastAsia="黑体" w:hAnsi="黑体"/>
          <w:sz w:val="24"/>
          <w:szCs w:val="28"/>
        </w:rPr>
        <w:t>患者，女，32岁。</w:t>
      </w:r>
      <w:r>
        <w:drawing>
          <wp:inline distT="0" distB="0" distL="0" distR="0">
            <wp:extent cx="238150" cy="190520"/>
            <wp:effectExtent l="0" t="0" r="0" b="0"/>
            <wp:docPr id="2357" name="_x0000_i235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57" name="_x0000_i2357"/>
                    <pic:cNvPicPr/>
                  </pic:nvPicPr>
                  <pic:blipFill>
                    <a:blip xmlns:r="http://schemas.openxmlformats.org/officeDocument/2006/relationships" r:embed="rId54"/>
                    <a:stretch>
                      <a:fillRect/>
                    </a:stretch>
                  </pic:blipFill>
                  <pic:spPr>
                    <a:xfrm>
                      <a:off x="0" y="0"/>
                      <a:ext cx="238150" cy="1905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黑体" w:eastAsia="黑体" w:hAnsi="黑体"/>
          <w:sz w:val="24"/>
          <w:szCs w:val="28"/>
        </w:rPr>
        <w:t>且死髓、劈裂，要求拔除。拔除时应采用的麻醉包括（）</w:t>
      </w:r>
    </w:p>
    <w:p>
      <w:pPr>
        <w:pStyle w:val="Normal42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A、上颌结节麻醉+腭大孔麻醉</w:t>
      </w:r>
    </w:p>
    <w:p>
      <w:pPr>
        <w:pStyle w:val="Normal42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B、上颌结节麻醉+腭大孔麻醉+</w:t>
      </w:r>
      <w:r>
        <w:drawing>
          <wp:inline distT="0" distB="0" distL="0" distR="0">
            <wp:extent cx="238150" cy="190520"/>
            <wp:effectExtent l="0" t="0" r="0" b="0"/>
            <wp:docPr id="2358" name="_x0000_i235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58" name="_x0000_i2358"/>
                    <pic:cNvPicPr/>
                  </pic:nvPicPr>
                  <pic:blipFill>
                    <a:blip xmlns:r="http://schemas.openxmlformats.org/officeDocument/2006/relationships" r:embed="rId54"/>
                    <a:stretch>
                      <a:fillRect/>
                    </a:stretch>
                  </pic:blipFill>
                  <pic:spPr>
                    <a:xfrm>
                      <a:off x="0" y="0"/>
                      <a:ext cx="238150" cy="1905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黑体" w:eastAsia="黑体" w:hAnsi="黑体"/>
          <w:sz w:val="24"/>
          <w:szCs w:val="28"/>
        </w:rPr>
        <w:t>颊侧远中局部浸润麻醉</w:t>
      </w:r>
    </w:p>
    <w:p>
      <w:pPr>
        <w:pStyle w:val="Normal42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C、上颌结节麻醉+腭大孔麻醉+</w:t>
      </w:r>
      <w:r>
        <w:drawing>
          <wp:inline distT="0" distB="0" distL="0" distR="0">
            <wp:extent cx="238150" cy="190520"/>
            <wp:effectExtent l="0" t="0" r="0" b="0"/>
            <wp:docPr id="2359" name="_x0000_i235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59" name="_x0000_i2359"/>
                    <pic:cNvPicPr/>
                  </pic:nvPicPr>
                  <pic:blipFill>
                    <a:blip xmlns:r="http://schemas.openxmlformats.org/officeDocument/2006/relationships" r:embed="rId54"/>
                    <a:stretch>
                      <a:fillRect/>
                    </a:stretch>
                  </pic:blipFill>
                  <pic:spPr>
                    <a:xfrm>
                      <a:off x="0" y="0"/>
                      <a:ext cx="238150" cy="1905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黑体" w:eastAsia="黑体" w:hAnsi="黑体"/>
          <w:sz w:val="24"/>
          <w:szCs w:val="28"/>
        </w:rPr>
        <w:t>颊侧近中局部浸润麻醉</w:t>
      </w:r>
    </w:p>
    <w:p>
      <w:pPr>
        <w:pStyle w:val="Normal42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D、腭大孔麻醉+</w:t>
      </w:r>
      <w:r>
        <w:drawing>
          <wp:inline distT="0" distB="0" distL="0" distR="0">
            <wp:extent cx="238150" cy="190520"/>
            <wp:effectExtent l="0" t="0" r="0" b="0"/>
            <wp:docPr id="2360" name="_x0000_i236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60" name="_x0000_i2360"/>
                    <pic:cNvPicPr/>
                  </pic:nvPicPr>
                  <pic:blipFill>
                    <a:blip xmlns:r="http://schemas.openxmlformats.org/officeDocument/2006/relationships" r:embed="rId54"/>
                    <a:stretch>
                      <a:fillRect/>
                    </a:stretch>
                  </pic:blipFill>
                  <pic:spPr>
                    <a:xfrm>
                      <a:off x="0" y="0"/>
                      <a:ext cx="238150" cy="1905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黑体" w:eastAsia="黑体" w:hAnsi="黑体"/>
          <w:sz w:val="24"/>
          <w:szCs w:val="28"/>
        </w:rPr>
        <w:t>颊侧局部浸润麻醉</w:t>
      </w:r>
    </w:p>
    <w:p>
      <w:pPr>
        <w:pStyle w:val="Normal42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E、</w:t>
      </w:r>
      <w:r>
        <w:drawing>
          <wp:inline distT="0" distB="0" distL="0" distR="0">
            <wp:extent cx="238150" cy="190520"/>
            <wp:effectExtent l="0" t="0" r="0" b="0"/>
            <wp:docPr id="2361" name="_x0000_i236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61" name="_x0000_i2361"/>
                    <pic:cNvPicPr/>
                  </pic:nvPicPr>
                  <pic:blipFill>
                    <a:blip xmlns:r="http://schemas.openxmlformats.org/officeDocument/2006/relationships" r:embed="rId54"/>
                    <a:stretch>
                      <a:fillRect/>
                    </a:stretch>
                  </pic:blipFill>
                  <pic:spPr>
                    <a:xfrm>
                      <a:off x="0" y="0"/>
                      <a:ext cx="238150" cy="1905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黑体" w:eastAsia="黑体" w:hAnsi="黑体"/>
          <w:sz w:val="24"/>
          <w:szCs w:val="28"/>
        </w:rPr>
        <w:t>颊、腭侧局部浸润麻醉</w:t>
      </w:r>
    </w:p>
    <w:p>
      <w:pPr>
        <w:pStyle w:val="Normal42"/>
        <w:jc w:val="left"/>
        <w:rPr>
          <w:rFonts w:ascii="黑体" w:eastAsia="黑体" w:hAnsi="黑体"/>
          <w:sz w:val="24"/>
          <w:szCs w:val="28"/>
        </w:rPr>
      </w:pPr>
    </w:p>
    <w:p>
      <w:pPr>
        <w:pStyle w:val="Normal43"/>
        <w:jc w:val="left"/>
        <w:rPr>
          <w:rFonts w:ascii="黑体" w:eastAsia="黑体" w:hAnsi="黑体"/>
          <w:sz w:val="24"/>
          <w:szCs w:val="28"/>
        </w:rPr>
        <w:sectPr w:rsidSect="00C33305">
          <w:footerReference w:type="default" r:id="rId55"/>
          <w:type w:val="nextPage"/>
          <w:pgSz w:w="11906" w:h="16838" w:code="9"/>
          <w:pgMar w:top="1440" w:right="1800" w:bottom="1440" w:left="1800" w:header="851" w:footer="992" w:gutter="0"/>
          <w:pgNumType w:start="13"/>
          <w:cols w:space="425"/>
          <w:titlePg w:val="0"/>
          <w:docGrid w:type="lines" w:linePitch="312"/>
        </w:sectPr>
      </w:pPr>
      <w:r>
        <w:rPr>
          <w:rFonts w:ascii="黑体" w:eastAsia="黑体" w:hAnsi="黑体"/>
          <w:sz w:val="24"/>
          <w:szCs w:val="28"/>
        </w:rPr>
        <w:t>19.</w:t>
      </w:r>
      <w:r>
        <w:rPr>
          <w:rFonts w:ascii="黑体" w:eastAsia="黑体" w:hAnsi="黑体"/>
          <w:sz w:val="24"/>
          <w:szCs w:val="28"/>
        </w:rPr>
        <w:t>颌面部上下界范围是指（）</w:t>
      </w:r>
    </w:p>
    <w:p>
      <w:pPr>
        <w:pStyle w:val="Normal43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ab/>
      </w:r>
      <w:r>
        <w:drawing>
          <wp:inline distT="0" distB="0" distL="0" distR="0">
            <wp:extent cx="4782052" cy="6125218"/>
            <wp:effectExtent l="0" t="0" r="0" b="0"/>
            <wp:docPr id="2362" name="_x0000_i236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62" name="_x0000_i2362"/>
                    <pic:cNvPicPr/>
                  </pic:nvPicPr>
                  <pic:blipFill>
                    <a:blip xmlns:r="http://schemas.openxmlformats.org/officeDocument/2006/relationships" r:embed="rId56"/>
                    <a:stretch>
                      <a:fillRect/>
                    </a:stretch>
                  </pic:blipFill>
                  <pic:spPr>
                    <a:xfrm>
                      <a:off x="0" y="0"/>
                      <a:ext cx="4782052" cy="612521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Normal43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A、上起眉弓下至下颌骨下缘</w:t>
      </w:r>
    </w:p>
    <w:p>
      <w:pPr>
        <w:pStyle w:val="Normal43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B、上起发际下至锁骨水平</w:t>
      </w:r>
    </w:p>
    <w:p>
      <w:pPr>
        <w:pStyle w:val="Normal43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C、上起发际下至舌骨水平</w:t>
      </w:r>
    </w:p>
    <w:p>
      <w:pPr>
        <w:pStyle w:val="Normal43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D、上起眉弓下至舌骨水平</w:t>
      </w:r>
    </w:p>
    <w:p>
      <w:pPr>
        <w:pStyle w:val="Normal43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E、上至颅底下至颈部区域</w:t>
      </w:r>
    </w:p>
    <w:p>
      <w:pPr>
        <w:pStyle w:val="Normal43"/>
        <w:jc w:val="left"/>
        <w:rPr>
          <w:rFonts w:ascii="黑体" w:eastAsia="黑体" w:hAnsi="黑体"/>
          <w:sz w:val="24"/>
          <w:szCs w:val="28"/>
        </w:rPr>
      </w:pPr>
    </w:p>
    <w:p>
      <w:pPr>
        <w:pStyle w:val="Normal44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20.</w:t>
      </w:r>
      <w:r>
        <w:rPr>
          <w:rFonts w:ascii="黑体" w:eastAsia="黑体" w:hAnsi="黑体"/>
          <w:sz w:val="24"/>
          <w:szCs w:val="28"/>
        </w:rPr>
        <w:t>为了减轻</w:t>
      </w:r>
      <w:r>
        <w:drawing>
          <wp:inline distT="0" distB="0" distL="0" distR="0">
            <wp:extent cx="180994" cy="180994"/>
            <wp:effectExtent l="0" t="0" r="0" b="0"/>
            <wp:docPr id="2363" name="_x0000_i236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63" name="_x0000_i2363"/>
                    <pic:cNvPicPr/>
                  </pic:nvPicPr>
                  <pic:blipFill>
                    <a:blip xmlns:r="http://schemas.openxmlformats.org/officeDocument/2006/relationships"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180994" cy="18099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黑体" w:eastAsia="黑体" w:hAnsi="黑体"/>
          <w:sz w:val="24"/>
          <w:szCs w:val="28"/>
        </w:rPr>
        <w:t>力，采用的方法那项是不正确的（）</w:t>
      </w:r>
    </w:p>
    <w:p>
      <w:pPr>
        <w:pStyle w:val="Normal44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A、减小颊舌径</w:t>
      </w:r>
    </w:p>
    <w:p>
      <w:pPr>
        <w:pStyle w:val="Normal44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B、降低牙尖斜度</w:t>
      </w:r>
    </w:p>
    <w:p>
      <w:pPr>
        <w:pStyle w:val="Normal44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C、增大外展隙</w:t>
      </w:r>
    </w:p>
    <w:p>
      <w:pPr>
        <w:pStyle w:val="Normal44"/>
        <w:jc w:val="left"/>
        <w:rPr>
          <w:rFonts w:ascii="黑体" w:eastAsia="黑体" w:hAnsi="黑体"/>
          <w:sz w:val="24"/>
          <w:szCs w:val="28"/>
        </w:rPr>
        <w:sectPr w:rsidSect="00C33305">
          <w:footerReference w:type="default" r:id="rId57"/>
          <w:type w:val="nextPage"/>
          <w:pgSz w:w="11906" w:h="16838" w:code="9"/>
          <w:pgMar w:top="1440" w:right="1800" w:bottom="1440" w:left="1800" w:header="851" w:footer="992" w:gutter="0"/>
          <w:pgNumType w:start="14"/>
          <w:cols w:space="425"/>
          <w:titlePg w:val="0"/>
          <w:docGrid w:type="lines" w:linePitch="312"/>
        </w:sectPr>
      </w:pPr>
      <w:r>
        <w:rPr>
          <w:rFonts w:ascii="黑体" w:eastAsia="黑体" w:hAnsi="黑体"/>
          <w:sz w:val="24"/>
          <w:szCs w:val="28"/>
        </w:rPr>
        <w:t>D、增大食物溢出沟</w:t>
      </w:r>
    </w:p>
    <w:p>
      <w:pPr>
        <w:pStyle w:val="Normal44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E、降低咬</w:t>
      </w:r>
      <w:r>
        <w:drawing>
          <wp:inline distT="0" distB="0" distL="0" distR="0">
            <wp:extent cx="180994" cy="180994"/>
            <wp:effectExtent l="0" t="0" r="0" b="0"/>
            <wp:docPr id="2364" name="_x0000_i236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64" name="_x0000_i2364"/>
                    <pic:cNvPicPr/>
                  </pic:nvPicPr>
                  <pic:blipFill>
                    <a:blip xmlns:r="http://schemas.openxmlformats.org/officeDocument/2006/relationships"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180994" cy="18099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黑体" w:eastAsia="黑体" w:hAnsi="黑体"/>
          <w:sz w:val="24"/>
          <w:szCs w:val="28"/>
        </w:rPr>
        <w:t>面</w:t>
      </w:r>
    </w:p>
    <w:p>
      <w:pPr>
        <w:pStyle w:val="Normal44"/>
        <w:jc w:val="left"/>
        <w:rPr>
          <w:rFonts w:ascii="黑体" w:eastAsia="黑体" w:hAnsi="黑体"/>
          <w:sz w:val="24"/>
          <w:szCs w:val="28"/>
        </w:rPr>
      </w:pPr>
    </w:p>
    <w:p>
      <w:pPr>
        <w:pStyle w:val="Normal45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21.</w:t>
      </w:r>
      <w:r>
        <w:rPr>
          <w:rFonts w:ascii="黑体" w:eastAsia="黑体" w:hAnsi="黑体"/>
          <w:sz w:val="24"/>
          <w:szCs w:val="28"/>
        </w:rPr>
        <w:t>一患者</w:t>
      </w:r>
      <w:r>
        <w:drawing>
          <wp:inline distT="0" distB="0" distL="0" distR="0">
            <wp:extent cx="685872" cy="238150"/>
            <wp:effectExtent l="0" t="0" r="0" b="0"/>
            <wp:docPr id="2365" name="_x0000_i236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65" name="_x0000_i2365"/>
                    <pic:cNvPicPr/>
                  </pic:nvPicPr>
                  <pic:blipFill>
                    <a:blip xmlns:r="http://schemas.openxmlformats.org/officeDocument/2006/relationships" r:embed="rId58"/>
                    <a:stretch>
                      <a:fillRect/>
                    </a:stretch>
                  </pic:blipFill>
                  <pic:spPr>
                    <a:xfrm>
                      <a:off x="0" y="0"/>
                      <a:ext cx="685872" cy="238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黑体" w:eastAsia="黑体" w:hAnsi="黑体"/>
          <w:sz w:val="24"/>
          <w:szCs w:val="28"/>
        </w:rPr>
        <w:t>缺失，戴局部义齿5年，主诉咀嚼效能差，无其他不适。原因是（）</w:t>
      </w:r>
    </w:p>
    <w:p>
      <w:pPr>
        <w:pStyle w:val="Normal45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A、义齿固位差</w:t>
      </w:r>
    </w:p>
    <w:p>
      <w:pPr>
        <w:pStyle w:val="Normal45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B、义齿稳定差</w:t>
      </w:r>
    </w:p>
    <w:p>
      <w:pPr>
        <w:pStyle w:val="Normal45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C、基牙负担重</w:t>
      </w:r>
    </w:p>
    <w:p>
      <w:pPr>
        <w:pStyle w:val="Normal45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D、人工牙过度磨耗</w:t>
      </w:r>
    </w:p>
    <w:p>
      <w:pPr>
        <w:pStyle w:val="Normal45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E、义齿咬合高</w:t>
      </w:r>
    </w:p>
    <w:p>
      <w:pPr>
        <w:pStyle w:val="Normal45"/>
        <w:jc w:val="left"/>
        <w:rPr>
          <w:rFonts w:ascii="黑体" w:eastAsia="黑体" w:hAnsi="黑体"/>
          <w:sz w:val="24"/>
          <w:szCs w:val="28"/>
        </w:rPr>
      </w:pPr>
    </w:p>
    <w:p>
      <w:pPr>
        <w:pStyle w:val="Normal46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22.</w:t>
      </w:r>
      <w:r>
        <w:rPr>
          <w:rFonts w:ascii="黑体" w:eastAsia="黑体" w:hAnsi="黑体"/>
          <w:sz w:val="24"/>
          <w:szCs w:val="28"/>
        </w:rPr>
        <w:t>腮腺导管在面部的体表投影是（）</w:t>
      </w:r>
      <w:r>
        <w:rPr>
          <w:rFonts w:ascii="黑体" w:eastAsia="黑体" w:hAnsi="黑体"/>
          <w:sz w:val="24"/>
          <w:szCs w:val="28"/>
        </w:rPr>
        <w:tab/>
      </w:r>
      <w:r>
        <w:drawing>
          <wp:inline distT="0" distB="0" distL="0" distR="0">
            <wp:extent cx="3305522" cy="2476760"/>
            <wp:effectExtent l="0" t="0" r="0" b="0"/>
            <wp:docPr id="2366" name="_x0000_i236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66" name="_x0000_i2366"/>
                    <pic:cNvPicPr/>
                  </pic:nvPicPr>
                  <pic:blipFill>
                    <a:blip xmlns:r="http://schemas.openxmlformats.org/officeDocument/2006/relationships" r:embed="rId59"/>
                    <a:stretch>
                      <a:fillRect/>
                    </a:stretch>
                  </pic:blipFill>
                  <pic:spPr>
                    <a:xfrm>
                      <a:off x="0" y="0"/>
                      <a:ext cx="3305522" cy="24767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Normal46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A、耳垂到鼻翼和口角中点连线的中1/3</w:t>
      </w:r>
    </w:p>
    <w:p>
      <w:pPr>
        <w:pStyle w:val="Normal46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B、耳垂到鼻翼连线的中1/3</w:t>
      </w:r>
    </w:p>
    <w:p>
      <w:pPr>
        <w:pStyle w:val="Normal46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C、耳屏到鼻翼和口角中点连线的中I/3</w:t>
      </w:r>
    </w:p>
    <w:p>
      <w:pPr>
        <w:pStyle w:val="Normal46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D、耳屏到鼻翼连线的中1/3</w:t>
      </w:r>
    </w:p>
    <w:p>
      <w:pPr>
        <w:pStyle w:val="Normal46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E、鼻翼到耳垂和耳屏中点连线的中1/3</w:t>
      </w:r>
    </w:p>
    <w:p>
      <w:pPr>
        <w:pStyle w:val="Normal46"/>
        <w:jc w:val="left"/>
        <w:rPr>
          <w:rFonts w:ascii="黑体" w:eastAsia="黑体" w:hAnsi="黑体"/>
          <w:sz w:val="24"/>
          <w:szCs w:val="28"/>
        </w:rPr>
      </w:pPr>
    </w:p>
    <w:p>
      <w:pPr>
        <w:pStyle w:val="Normal47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23.</w:t>
      </w:r>
      <w:r>
        <w:rPr>
          <w:rFonts w:ascii="黑体" w:eastAsia="黑体" w:hAnsi="黑体"/>
          <w:sz w:val="24"/>
          <w:szCs w:val="28"/>
        </w:rPr>
        <w:t>患者，女，47岁，右上颌后牙不能咬物半年，现一直用左侧咀嚼，近日感觉咀嚼不适加重就诊。检查发现右上颌第一磨牙Ⅱ度松动，近中间隙，龈色暗红牙周萎缩约2mm．X线片示近中牙槽骨角形吸收近根尖1/3。诊断局限性慢性牙周炎，可能原因（）</w:t>
      </w:r>
    </w:p>
    <w:p>
      <w:pPr>
        <w:pStyle w:val="Normal47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A、不良剔牙习惯</w:t>
      </w:r>
    </w:p>
    <w:p>
      <w:pPr>
        <w:pStyle w:val="Normal47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B、食物嵌塞</w:t>
      </w:r>
    </w:p>
    <w:p>
      <w:pPr>
        <w:pStyle w:val="Normal47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C、</w:t>
      </w:r>
      <w:r>
        <w:drawing>
          <wp:inline distT="0" distB="0" distL="0" distR="0">
            <wp:extent cx="180994" cy="180994"/>
            <wp:effectExtent l="0" t="0" r="0" b="0"/>
            <wp:docPr id="2367" name="_x0000_i236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67" name="_x0000_i2367"/>
                    <pic:cNvPicPr/>
                  </pic:nvPicPr>
                  <pic:blipFill>
                    <a:blip xmlns:r="http://schemas.openxmlformats.org/officeDocument/2006/relationships"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180994" cy="18099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黑体" w:eastAsia="黑体" w:hAnsi="黑体"/>
          <w:sz w:val="24"/>
          <w:szCs w:val="28"/>
        </w:rPr>
        <w:t>创伤</w:t>
      </w:r>
    </w:p>
    <w:p>
      <w:pPr>
        <w:pStyle w:val="Normal47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D、偏侧咀嚼</w:t>
      </w:r>
    </w:p>
    <w:p>
      <w:pPr>
        <w:pStyle w:val="Normal47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E、以上都不是</w:t>
      </w:r>
    </w:p>
    <w:p>
      <w:pPr>
        <w:pStyle w:val="Normal47"/>
        <w:jc w:val="left"/>
        <w:rPr>
          <w:rFonts w:ascii="黑体" w:eastAsia="黑体" w:hAnsi="黑体"/>
          <w:sz w:val="24"/>
          <w:szCs w:val="28"/>
        </w:rPr>
      </w:pPr>
    </w:p>
    <w:p>
      <w:pPr>
        <w:pStyle w:val="Normal48"/>
        <w:jc w:val="left"/>
        <w:rPr>
          <w:rFonts w:ascii="黑体" w:eastAsia="黑体" w:hAnsi="黑体"/>
          <w:sz w:val="24"/>
          <w:szCs w:val="28"/>
        </w:rPr>
        <w:sectPr w:rsidSect="00C33305">
          <w:footerReference w:type="default" r:id="rId60"/>
          <w:type w:val="nextPage"/>
          <w:pgSz w:w="11906" w:h="16838" w:code="9"/>
          <w:pgMar w:top="1440" w:right="1800" w:bottom="1440" w:left="1800" w:header="851" w:footer="992" w:gutter="0"/>
          <w:pgNumType w:start="15"/>
          <w:cols w:space="425"/>
          <w:titlePg w:val="0"/>
          <w:docGrid w:type="lines" w:linePitch="312"/>
        </w:sectPr>
      </w:pPr>
      <w:r>
        <w:rPr>
          <w:rFonts w:ascii="黑体" w:eastAsia="黑体" w:hAnsi="黑体"/>
          <w:sz w:val="24"/>
          <w:szCs w:val="28"/>
        </w:rPr>
        <w:t>24.</w:t>
      </w:r>
      <w:r>
        <w:rPr>
          <w:rFonts w:ascii="黑体" w:eastAsia="黑体" w:hAnsi="黑体"/>
          <w:sz w:val="24"/>
          <w:szCs w:val="28"/>
        </w:rPr>
        <w:t>患者，56岁，无牙颌义齿戴用7年。自觉咀嚼无力，面显苍老，原因（）</w:t>
      </w:r>
    </w:p>
    <w:p>
      <w:pPr>
        <w:pStyle w:val="Normal48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A、垂直距离过高</w:t>
      </w:r>
    </w:p>
    <w:p>
      <w:pPr>
        <w:pStyle w:val="Normal48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B、垂直距离过低</w:t>
      </w:r>
    </w:p>
    <w:p>
      <w:pPr>
        <w:pStyle w:val="Normal48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C、咬</w:t>
      </w:r>
      <w:r>
        <w:drawing>
          <wp:inline distT="0" distB="0" distL="0" distR="0">
            <wp:extent cx="180994" cy="180994"/>
            <wp:effectExtent l="0" t="0" r="0" b="0"/>
            <wp:docPr id="2368" name="_x0000_i236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68" name="_x0000_i2368"/>
                    <pic:cNvPicPr/>
                  </pic:nvPicPr>
                  <pic:blipFill>
                    <a:blip xmlns:r="http://schemas.openxmlformats.org/officeDocument/2006/relationships"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180994" cy="18099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黑体" w:eastAsia="黑体" w:hAnsi="黑体"/>
          <w:sz w:val="24"/>
          <w:szCs w:val="28"/>
        </w:rPr>
        <w:t>不平衡</w:t>
      </w:r>
    </w:p>
    <w:p>
      <w:pPr>
        <w:pStyle w:val="Normal48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D、下颌前伸</w:t>
      </w:r>
    </w:p>
    <w:p>
      <w:pPr>
        <w:pStyle w:val="Normal48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E、义齿固位差</w:t>
      </w:r>
    </w:p>
    <w:p>
      <w:pPr>
        <w:pStyle w:val="Normal48"/>
        <w:jc w:val="left"/>
        <w:rPr>
          <w:rFonts w:ascii="黑体" w:eastAsia="黑体" w:hAnsi="黑体"/>
          <w:sz w:val="24"/>
          <w:szCs w:val="28"/>
        </w:rPr>
      </w:pPr>
    </w:p>
    <w:p>
      <w:pPr>
        <w:pStyle w:val="Normal49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25.</w:t>
      </w:r>
      <w:r>
        <w:rPr>
          <w:rFonts w:ascii="黑体" w:eastAsia="黑体" w:hAnsi="黑体"/>
          <w:sz w:val="24"/>
          <w:szCs w:val="28"/>
        </w:rPr>
        <w:t>一患者，右上中切牙金属烤瓷冠修复后，检查：金属烤瓷冠颜色形态良好，不松动，颈部边缘探诊可以探入冠内，邻接点牙线可以勉强通过，正中</w:t>
      </w:r>
      <w:r>
        <w:drawing>
          <wp:inline distT="0" distB="0" distL="0" distR="0">
            <wp:extent cx="180994" cy="180994"/>
            <wp:effectExtent l="0" t="0" r="0" b="0"/>
            <wp:docPr id="2369" name="_x0000_i236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69" name="_x0000_i2369"/>
                    <pic:cNvPicPr/>
                  </pic:nvPicPr>
                  <pic:blipFill>
                    <a:blip xmlns:r="http://schemas.openxmlformats.org/officeDocument/2006/relationships"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180994" cy="18099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黑体" w:eastAsia="黑体" w:hAnsi="黑体"/>
          <w:sz w:val="24"/>
          <w:szCs w:val="28"/>
        </w:rPr>
        <w:t>时</w:t>
      </w:r>
      <w:r>
        <w:drawing>
          <wp:inline distT="0" distB="0" distL="0" distR="0">
            <wp:extent cx="209572" cy="171468"/>
            <wp:effectExtent l="0" t="0" r="0" b="0"/>
            <wp:docPr id="2370" name="_x0000_i237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70" name="_x0000_i2370"/>
                    <pic:cNvPicPr/>
                  </pic:nvPicPr>
                  <pic:blipFill>
                    <a:blip xmlns:r="http://schemas.openxmlformats.org/officeDocument/2006/relationships" r:embed="rId61"/>
                    <a:stretch>
                      <a:fillRect/>
                    </a:stretch>
                  </pic:blipFill>
                  <pic:spPr>
                    <a:xfrm>
                      <a:off x="0" y="0"/>
                      <a:ext cx="209572" cy="17146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黑体" w:eastAsia="黑体" w:hAnsi="黑体"/>
          <w:sz w:val="24"/>
          <w:szCs w:val="28"/>
        </w:rPr>
        <w:t>咬在金属烤瓷冠的瓷面上，你认为此冠（）</w:t>
      </w:r>
    </w:p>
    <w:p>
      <w:pPr>
        <w:pStyle w:val="Normal49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A、合格修复体</w:t>
      </w:r>
    </w:p>
    <w:p>
      <w:pPr>
        <w:pStyle w:val="Normal49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B、邻接过紧</w:t>
      </w:r>
    </w:p>
    <w:p>
      <w:pPr>
        <w:pStyle w:val="Normal49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C、邻接过松</w:t>
      </w:r>
    </w:p>
    <w:p>
      <w:pPr>
        <w:pStyle w:val="Normal49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D、金瓷结合区设计不当</w:t>
      </w:r>
    </w:p>
    <w:p>
      <w:pPr>
        <w:pStyle w:val="Normal49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E、边缘不密合</w:t>
      </w:r>
    </w:p>
    <w:p>
      <w:pPr>
        <w:pStyle w:val="Normal49"/>
        <w:jc w:val="left"/>
        <w:rPr>
          <w:rFonts w:ascii="黑体" w:eastAsia="黑体" w:hAnsi="黑体"/>
          <w:sz w:val="24"/>
          <w:szCs w:val="28"/>
        </w:rPr>
      </w:pPr>
    </w:p>
    <w:p>
      <w:pPr>
        <w:pStyle w:val="Normal49"/>
        <w:jc w:val="left"/>
        <w:rPr>
          <w:rFonts w:ascii="黑体" w:eastAsia="黑体" w:hAnsi="黑体"/>
          <w:sz w:val="24"/>
          <w:szCs w:val="28"/>
        </w:rPr>
      </w:pPr>
    </w:p>
    <w:p>
      <w:pPr>
        <w:pStyle w:val="Normal49"/>
        <w:jc w:val="center"/>
        <w:rPr>
          <w:rFonts w:ascii="宋体" w:hAnsi="宋体" w:cs="宋体"/>
          <w:b/>
          <w:color w:val="000000"/>
          <w:sz w:val="32"/>
          <w:szCs w:val="28"/>
        </w:rPr>
      </w:pPr>
      <w:r>
        <w:rPr>
          <w:rFonts w:ascii="宋体" w:eastAsia="宋体" w:hAnsi="宋体" w:cs="宋体"/>
          <w:b/>
          <w:color w:val="000000"/>
          <w:sz w:val="32"/>
          <w:szCs w:val="28"/>
        </w:rPr>
        <w:t>第3卷</w:t>
      </w:r>
    </w:p>
    <w:p>
      <w:pPr>
        <w:pStyle w:val="Normal49"/>
        <w:jc w:val="center"/>
        <w:rPr>
          <w:rFonts w:ascii="宋体" w:hAnsi="宋体" w:cs="宋体"/>
          <w:b/>
          <w:color w:val="000000"/>
          <w:sz w:val="32"/>
          <w:szCs w:val="28"/>
        </w:rPr>
      </w:pPr>
    </w:p>
    <w:p>
      <w:pPr>
        <w:pStyle w:val="Normal49"/>
        <w:jc w:val="center"/>
        <w:rPr>
          <w:rFonts w:ascii="宋体" w:hAnsi="宋体" w:cs="宋体"/>
          <w:b/>
          <w:color w:val="000000"/>
          <w:sz w:val="32"/>
          <w:szCs w:val="28"/>
        </w:rPr>
      </w:pPr>
    </w:p>
    <w:p>
      <w:pPr>
        <w:pStyle w:val="Normal49"/>
        <w:jc w:val="left"/>
        <w:rPr>
          <w:rFonts w:ascii="宋体" w:hAnsi="宋体" w:cs="宋体"/>
          <w:b/>
          <w:color w:val="000000"/>
          <w:sz w:val="28"/>
          <w:szCs w:val="28"/>
        </w:rPr>
      </w:pPr>
      <w:r>
        <w:rPr>
          <w:rFonts w:ascii="宋体" w:eastAsia="宋体" w:hAnsi="宋体" w:cs="宋体"/>
          <w:b/>
          <w:color w:val="000000"/>
          <w:sz w:val="28"/>
          <w:szCs w:val="28"/>
        </w:rPr>
        <w:t>一.参考题库(共25题)</w:t>
      </w:r>
    </w:p>
    <w:p>
      <w:pPr>
        <w:pStyle w:val="Normal50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1.</w:t>
      </w:r>
      <w:r>
        <w:rPr>
          <w:rFonts w:ascii="黑体" w:eastAsia="黑体" w:hAnsi="黑体"/>
          <w:sz w:val="24"/>
          <w:szCs w:val="28"/>
        </w:rPr>
        <w:t>在余留牙条件正常的情况下，设计双端固定桥，下列哪一种选择是不正确的（）</w:t>
      </w:r>
      <w:r>
        <w:rPr>
          <w:rFonts w:ascii="黑体" w:eastAsia="黑体" w:hAnsi="黑体"/>
          <w:sz w:val="24"/>
          <w:szCs w:val="28"/>
        </w:rPr>
        <w:tab/>
      </w:r>
      <w:r>
        <w:drawing>
          <wp:inline distT="0" distB="0" distL="0" distR="0">
            <wp:extent cx="1752784" cy="2038564"/>
            <wp:effectExtent l="0" t="0" r="0" b="0"/>
            <wp:docPr id="2371" name="_x0000_i237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71" name="_x0000_i2371"/>
                    <pic:cNvPicPr/>
                  </pic:nvPicPr>
                  <pic:blipFill>
                    <a:blip xmlns:r="http://schemas.openxmlformats.org/officeDocument/2006/relationships" r:embed="rId62"/>
                    <a:stretch>
                      <a:fillRect/>
                    </a:stretch>
                  </pic:blipFill>
                  <pic:spPr>
                    <a:xfrm>
                      <a:off x="0" y="0"/>
                      <a:ext cx="1752784" cy="203856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Normal50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A、A</w:t>
      </w:r>
    </w:p>
    <w:p>
      <w:pPr>
        <w:pStyle w:val="Normal50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B、B</w:t>
      </w:r>
    </w:p>
    <w:p>
      <w:pPr>
        <w:pStyle w:val="Normal50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C、C</w:t>
      </w:r>
    </w:p>
    <w:p>
      <w:pPr>
        <w:pStyle w:val="Normal50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D、D</w:t>
      </w:r>
    </w:p>
    <w:p>
      <w:pPr>
        <w:pStyle w:val="Normal50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E、E</w:t>
      </w:r>
    </w:p>
    <w:p>
      <w:pPr>
        <w:pStyle w:val="Normal50"/>
        <w:jc w:val="left"/>
        <w:rPr>
          <w:rFonts w:ascii="黑体" w:eastAsia="黑体" w:hAnsi="黑体"/>
          <w:sz w:val="24"/>
          <w:szCs w:val="28"/>
        </w:rPr>
        <w:sectPr w:rsidSect="00C33305">
          <w:footerReference w:type="default" r:id="rId63"/>
          <w:type w:val="nextPage"/>
          <w:pgSz w:w="11906" w:h="16838" w:code="9"/>
          <w:pgMar w:top="1440" w:right="1800" w:bottom="1440" w:left="1800" w:header="851" w:footer="992" w:gutter="0"/>
          <w:pgNumType w:start="16"/>
          <w:cols w:space="425"/>
          <w:titlePg w:val="0"/>
          <w:docGrid w:type="lines" w:linePitch="312"/>
        </w:sectPr>
      </w:pPr>
    </w:p>
    <w:p>
      <w:pPr>
        <w:pStyle w:val="Normal51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2.</w:t>
      </w:r>
      <w:r>
        <w:rPr>
          <w:rFonts w:ascii="黑体" w:eastAsia="黑体" w:hAnsi="黑体"/>
          <w:sz w:val="24"/>
          <w:szCs w:val="28"/>
        </w:rPr>
        <w:t>单侧颞下颌关节强直的病人，若在儿童期发病，临床上可出现（）</w:t>
      </w:r>
    </w:p>
    <w:p>
      <w:pPr>
        <w:pStyle w:val="Normal51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A、键侧面部丰满</w:t>
      </w:r>
    </w:p>
    <w:p>
      <w:pPr>
        <w:pStyle w:val="Normal51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B、患侧面部狭长</w:t>
      </w:r>
    </w:p>
    <w:p>
      <w:pPr>
        <w:pStyle w:val="Normal51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C、颏点偏向患侧</w:t>
      </w:r>
    </w:p>
    <w:p>
      <w:pPr>
        <w:pStyle w:val="Normal51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D、前牙反</w:t>
      </w:r>
      <w:r>
        <w:drawing>
          <wp:inline distT="0" distB="0" distL="0" distR="0">
            <wp:extent cx="180994" cy="180994"/>
            <wp:effectExtent l="0" t="0" r="0" b="0"/>
            <wp:docPr id="2372" name="_x0000_i237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72" name="_x0000_i2372"/>
                    <pic:cNvPicPr/>
                  </pic:nvPicPr>
                  <pic:blipFill>
                    <a:blip xmlns:r="http://schemas.openxmlformats.org/officeDocument/2006/relationships"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180994" cy="18099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Normal51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E、颏点偏向健侧</w:t>
      </w:r>
    </w:p>
    <w:p>
      <w:pPr>
        <w:pStyle w:val="Normal51"/>
        <w:jc w:val="left"/>
        <w:rPr>
          <w:rFonts w:ascii="黑体" w:eastAsia="黑体" w:hAnsi="黑体"/>
          <w:sz w:val="24"/>
          <w:szCs w:val="28"/>
        </w:rPr>
      </w:pPr>
    </w:p>
    <w:p>
      <w:pPr>
        <w:pStyle w:val="Normal52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3.</w:t>
      </w:r>
      <w:r>
        <w:rPr>
          <w:rFonts w:ascii="黑体" w:eastAsia="黑体" w:hAnsi="黑体"/>
          <w:sz w:val="24"/>
          <w:szCs w:val="28"/>
        </w:rPr>
        <w:t>某患者，男，66岁。</w:t>
      </w:r>
      <w:r>
        <w:drawing>
          <wp:inline distT="0" distB="0" distL="0" distR="0">
            <wp:extent cx="428670" cy="190520"/>
            <wp:effectExtent l="0" t="0" r="0" b="0"/>
            <wp:docPr id="2373" name="_x0000_i237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73" name="_x0000_i2373"/>
                    <pic:cNvPicPr/>
                  </pic:nvPicPr>
                  <pic:blipFill>
                    <a:blip xmlns:r="http://schemas.openxmlformats.org/officeDocument/2006/relationships" r:embed="rId64"/>
                    <a:stretch>
                      <a:fillRect/>
                    </a:stretch>
                  </pic:blipFill>
                  <pic:spPr>
                    <a:xfrm>
                      <a:off x="0" y="0"/>
                      <a:ext cx="428670" cy="1905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黑体" w:eastAsia="黑体" w:hAnsi="黑体"/>
          <w:sz w:val="24"/>
          <w:szCs w:val="28"/>
        </w:rPr>
        <w:t>缺失，余留牙健康。可摘局部义齿的支点线应设计成（）</w:t>
      </w:r>
    </w:p>
    <w:p>
      <w:pPr>
        <w:pStyle w:val="Normal52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A、斜线式</w:t>
      </w:r>
    </w:p>
    <w:p>
      <w:pPr>
        <w:pStyle w:val="Normal52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B、直线式</w:t>
      </w:r>
    </w:p>
    <w:p>
      <w:pPr>
        <w:pStyle w:val="Normal52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C、横线式</w:t>
      </w:r>
    </w:p>
    <w:p>
      <w:pPr>
        <w:pStyle w:val="Normal52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D、纵线式</w:t>
      </w:r>
    </w:p>
    <w:p>
      <w:pPr>
        <w:pStyle w:val="Normal52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E、平面式</w:t>
      </w:r>
    </w:p>
    <w:p>
      <w:pPr>
        <w:pStyle w:val="Normal52"/>
        <w:jc w:val="left"/>
        <w:rPr>
          <w:rFonts w:ascii="黑体" w:eastAsia="黑体" w:hAnsi="黑体"/>
          <w:sz w:val="24"/>
          <w:szCs w:val="28"/>
        </w:rPr>
      </w:pPr>
    </w:p>
    <w:p>
      <w:pPr>
        <w:pStyle w:val="Normal53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4.</w:t>
      </w:r>
      <w:r>
        <w:rPr>
          <w:rFonts w:ascii="黑体" w:eastAsia="黑体" w:hAnsi="黑体"/>
          <w:sz w:val="24"/>
          <w:szCs w:val="28"/>
        </w:rPr>
        <w:t>进行双侧唇裂（如图）整复术最适合的年龄为（）</w:t>
      </w:r>
      <w:r>
        <w:rPr>
          <w:rFonts w:ascii="黑体" w:eastAsia="黑体" w:hAnsi="黑体"/>
          <w:sz w:val="24"/>
          <w:szCs w:val="28"/>
        </w:rPr>
        <w:tab/>
      </w:r>
      <w:r>
        <w:drawing>
          <wp:inline distT="0" distB="0" distL="0" distR="0">
            <wp:extent cx="2114772" cy="1571790"/>
            <wp:effectExtent l="0" t="0" r="0" b="0"/>
            <wp:docPr id="2374" name="_x0000_i237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74" name="_x0000_i2374"/>
                    <pic:cNvPicPr/>
                  </pic:nvPicPr>
                  <pic:blipFill>
                    <a:blip xmlns:r="http://schemas.openxmlformats.org/officeDocument/2006/relationships" r:embed="rId65"/>
                    <a:stretch>
                      <a:fillRect/>
                    </a:stretch>
                  </pic:blipFill>
                  <pic:spPr>
                    <a:xfrm>
                      <a:off x="0" y="0"/>
                      <a:ext cx="2114772" cy="15717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Normal53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A、出生后即刻</w:t>
      </w:r>
    </w:p>
    <w:p>
      <w:pPr>
        <w:pStyle w:val="Normal53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B、1～2个月</w:t>
      </w:r>
    </w:p>
    <w:p>
      <w:pPr>
        <w:pStyle w:val="Normal53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C、3～6个月</w:t>
      </w:r>
    </w:p>
    <w:p>
      <w:pPr>
        <w:pStyle w:val="Normal53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D、6～12个月</w:t>
      </w:r>
    </w:p>
    <w:p>
      <w:pPr>
        <w:pStyle w:val="Normal53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E、1～2岁</w:t>
      </w:r>
    </w:p>
    <w:p>
      <w:pPr>
        <w:pStyle w:val="Normal53"/>
        <w:jc w:val="left"/>
        <w:rPr>
          <w:rFonts w:ascii="黑体" w:eastAsia="黑体" w:hAnsi="黑体"/>
          <w:sz w:val="24"/>
          <w:szCs w:val="28"/>
        </w:rPr>
      </w:pPr>
    </w:p>
    <w:p>
      <w:pPr>
        <w:pStyle w:val="Normal54"/>
      </w:pPr>
      <w:r>
        <w:rPr>
          <w:rFonts w:ascii="黑体" w:eastAsia="黑体" w:hAnsi="黑体"/>
          <w:sz w:val="24"/>
          <w:szCs w:val="28"/>
        </w:rPr>
        <w:t>5.</w:t>
      </w:r>
      <w:r>
        <w:drawing>
          <wp:inline distT="0" distB="0" distL="0" distR="0">
            <wp:extent cx="743028" cy="209572"/>
            <wp:effectExtent l="0" t="0" r="0" b="0"/>
            <wp:docPr id="2375" name="_x0000_i237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75" name="_x0000_i2375"/>
                    <pic:cNvPicPr/>
                  </pic:nvPicPr>
                  <pic:blipFill>
                    <a:blip xmlns:r="http://schemas.openxmlformats.org/officeDocument/2006/relationships" r:embed="rId66"/>
                    <a:stretch>
                      <a:fillRect/>
                    </a:stretch>
                  </pic:blipFill>
                  <pic:spPr>
                    <a:xfrm>
                      <a:off x="0" y="0"/>
                      <a:ext cx="743028" cy="20957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黑体" w:eastAsia="黑体" w:hAnsi="黑体"/>
          <w:sz w:val="24"/>
          <w:szCs w:val="28"/>
        </w:rPr>
        <w:t>缺失者，义齿的支点线形式为（）</w:t>
      </w:r>
    </w:p>
    <w:p>
      <w:pPr>
        <w:pStyle w:val="Normal54"/>
      </w:pPr>
      <w:r>
        <w:rPr>
          <w:rFonts w:ascii="黑体" w:eastAsia="黑体" w:hAnsi="黑体"/>
          <w:sz w:val="24"/>
          <w:szCs w:val="28"/>
        </w:rPr>
        <w:t>A、直线式</w:t>
      </w:r>
    </w:p>
    <w:p>
      <w:pPr>
        <w:pStyle w:val="Normal54"/>
      </w:pPr>
      <w:r>
        <w:rPr>
          <w:rFonts w:ascii="黑体" w:eastAsia="黑体" w:hAnsi="黑体"/>
          <w:sz w:val="24"/>
          <w:szCs w:val="28"/>
        </w:rPr>
        <w:t>B、横线式</w:t>
      </w:r>
    </w:p>
    <w:p>
      <w:pPr>
        <w:pStyle w:val="Normal54"/>
      </w:pPr>
      <w:r>
        <w:rPr>
          <w:rFonts w:ascii="黑体" w:eastAsia="黑体" w:hAnsi="黑体"/>
          <w:sz w:val="24"/>
          <w:szCs w:val="28"/>
        </w:rPr>
        <w:t>C、斜线式</w:t>
      </w:r>
    </w:p>
    <w:p>
      <w:pPr>
        <w:pStyle w:val="Normal54"/>
      </w:pPr>
      <w:r>
        <w:rPr>
          <w:rFonts w:ascii="黑体" w:eastAsia="黑体" w:hAnsi="黑体"/>
          <w:sz w:val="24"/>
          <w:szCs w:val="28"/>
        </w:rPr>
        <w:t>D、纵线式</w:t>
      </w:r>
    </w:p>
    <w:p>
      <w:pPr>
        <w:pStyle w:val="Normal54"/>
      </w:pPr>
      <w:r>
        <w:rPr>
          <w:rFonts w:ascii="黑体" w:eastAsia="黑体" w:hAnsi="黑体"/>
          <w:sz w:val="24"/>
          <w:szCs w:val="28"/>
        </w:rPr>
        <w:t>E、平面式</w:t>
      </w:r>
    </w:p>
    <w:p>
      <w:pPr>
        <w:pStyle w:val="Normal54"/>
      </w:pPr>
    </w:p>
    <w:p>
      <w:pPr>
        <w:pStyle w:val="Normal55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6.</w:t>
      </w:r>
      <w:r>
        <w:rPr>
          <w:rFonts w:ascii="黑体" w:eastAsia="黑体" w:hAnsi="黑体"/>
          <w:sz w:val="24"/>
          <w:szCs w:val="28"/>
        </w:rPr>
        <w:t>急性根尖周炎最有效的应急处理是（）</w:t>
      </w:r>
    </w:p>
    <w:p>
      <w:pPr>
        <w:pStyle w:val="Normal55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A、服用消炎镇痛药</w:t>
      </w:r>
    </w:p>
    <w:p>
      <w:pPr>
        <w:pStyle w:val="Normal55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B、安抚镇痛</w:t>
      </w:r>
      <w:r>
        <w:rPr>
          <w:rFonts w:ascii="黑体" w:eastAsia="黑体" w:hAnsi="黑体"/>
          <w:sz w:val="24"/>
          <w:szCs w:val="28"/>
        </w:rPr>
        <w:br/>
      </w:r>
      <w:r>
        <w:rPr>
          <w:rFonts w:ascii="黑体" w:eastAsia="黑体" w:hAnsi="黑体"/>
          <w:sz w:val="24"/>
          <w:szCs w:val="28"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67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https://d.book118.com/916205224034010040</w:t>
        </w:r>
      </w:hyperlink>
    </w:p>
    <w:p>
      <w:pPr>
        <w:pStyle w:val="Normal55"/>
        <w:jc w:val="left"/>
        <w:rPr>
          <w:rFonts w:ascii="黑体" w:eastAsia="黑体" w:hAnsi="黑体"/>
          <w:sz w:val="24"/>
          <w:szCs w:val="28"/>
        </w:rPr>
      </w:pPr>
    </w:p>
    <w:sectPr w:rsidSect="00C33305">
      <w:footerReference w:type="default" r:id="rId68"/>
      <w:type w:val="nextPage"/>
      <w:pgSz w:w="11906" w:h="16838" w:code="9"/>
      <w:pgMar w:top="1440" w:right="1800" w:bottom="1440" w:left="1800" w:header="851" w:footer="992" w:gutter="0"/>
      <w:pgNumType w:start="17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华文细黑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">
    <w:panose1 w:val="020F0502020204030204"/>
    <w:charset w:val="00"/>
    <w:family w:val="auto"/>
    <w:pitch w:val="variable"/>
    <w:sig w:usb0="E4002EFF" w:usb1="C200247B" w:usb2="00000009" w:usb3="00000000" w:csb0="000001FF" w:csb1="00000000"/>
  </w:font>
  <w:font w:name="黑体">
    <w:altName w:val="SimHei"/>
    <w:panose1 w:val="02010609060101010101"/>
    <w:charset w:val="86"/>
    <w:family w:val="auto"/>
    <w:pitch w:val="fixed"/>
    <w:sig w:usb0="800002BF" w:usb1="38CF7CFA" w:usb2="00000016" w:usb3="00000000" w:csb0="00040001" w:csb1="00000000"/>
  </w:font>
  <w:font w:name="Calibri Light">
    <w:panose1 w:val="020F0302020204030204"/>
    <w:charset w:val="00"/>
    <w:family w:val="auto"/>
    <w:pitch w:val="variable"/>
    <w:sig w:usb0="E4002EFF" w:usb1="C2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20007A87" w:usb1="80000000" w:usb2="00000008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33305" w:rsidRPr="005C6A27" w:rsidP="00C33305">
    <w:pPr>
      <w:widowControl/>
      <w:jc w:val="center"/>
      <w:rPr>
        <w:rFonts w:ascii="宋体" w:eastAsia="宋体" w:hAnsi="宋体" w:cs="Times New Roman"/>
        <w:b/>
        <w:bCs/>
        <w:color w:val="00B050"/>
        <w:sz w:val="28"/>
        <w:szCs w:val="32"/>
      </w:rPr>
    </w:pPr>
    <w:r w:rsidRPr="005C6A27">
      <w:rPr>
        <w:rFonts w:ascii="宋体" w:eastAsia="宋体" w:hAnsi="宋体" w:cs="Times New Roman" w:hint="eastAsia"/>
        <w:b/>
        <w:bCs/>
        <w:color w:val="00B050"/>
        <w:sz w:val="28"/>
        <w:szCs w:val="32"/>
      </w:rPr>
      <w:t>（图片大小可任意调节）</w:t>
    </w:r>
  </w:p>
  <w:p w:rsidR="00C33305" w:rsidRPr="00C33305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33305" w:rsidRPr="005C6A27" w:rsidP="00C33305">
    <w:pPr>
      <w:widowControl/>
      <w:jc w:val="center"/>
      <w:rPr>
        <w:rFonts w:ascii="宋体" w:eastAsia="宋体" w:hAnsi="宋体" w:cs="Times New Roman"/>
        <w:b/>
        <w:bCs/>
        <w:color w:val="00B050"/>
        <w:sz w:val="28"/>
        <w:szCs w:val="32"/>
      </w:rPr>
    </w:pPr>
    <w:r w:rsidRPr="005C6A27">
      <w:rPr>
        <w:rFonts w:ascii="宋体" w:eastAsia="宋体" w:hAnsi="宋体" w:cs="Times New Roman" w:hint="eastAsia"/>
        <w:b/>
        <w:bCs/>
        <w:color w:val="00B050"/>
        <w:sz w:val="28"/>
        <w:szCs w:val="32"/>
      </w:rPr>
      <w:t>（图片大小可任意调节）</w:t>
    </w:r>
  </w:p>
  <w:p w:rsidR="00C33305" w:rsidRPr="00C33305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33305" w:rsidRPr="005C6A27" w:rsidP="00C33305">
    <w:pPr>
      <w:widowControl/>
      <w:jc w:val="center"/>
      <w:rPr>
        <w:rFonts w:ascii="宋体" w:eastAsia="宋体" w:hAnsi="宋体" w:cs="Times New Roman"/>
        <w:b/>
        <w:bCs/>
        <w:color w:val="00B050"/>
        <w:sz w:val="28"/>
        <w:szCs w:val="32"/>
      </w:rPr>
    </w:pPr>
    <w:r w:rsidRPr="005C6A27">
      <w:rPr>
        <w:rFonts w:ascii="宋体" w:eastAsia="宋体" w:hAnsi="宋体" w:cs="Times New Roman" w:hint="eastAsia"/>
        <w:b/>
        <w:bCs/>
        <w:color w:val="00B050"/>
        <w:sz w:val="28"/>
        <w:szCs w:val="32"/>
      </w:rPr>
      <w:t>（图片大小可任意调节）</w:t>
    </w:r>
  </w:p>
  <w:p w:rsidR="00C33305" w:rsidRPr="00C33305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33305" w:rsidRPr="005C6A27" w:rsidP="00C33305">
    <w:pPr>
      <w:widowControl/>
      <w:jc w:val="center"/>
      <w:rPr>
        <w:rFonts w:ascii="宋体" w:eastAsia="宋体" w:hAnsi="宋体" w:cs="Times New Roman"/>
        <w:b/>
        <w:bCs/>
        <w:color w:val="00B050"/>
        <w:sz w:val="28"/>
        <w:szCs w:val="32"/>
      </w:rPr>
    </w:pPr>
    <w:r w:rsidRPr="005C6A27">
      <w:rPr>
        <w:rFonts w:ascii="宋体" w:eastAsia="宋体" w:hAnsi="宋体" w:cs="Times New Roman" w:hint="eastAsia"/>
        <w:b/>
        <w:bCs/>
        <w:color w:val="00B050"/>
        <w:sz w:val="28"/>
        <w:szCs w:val="32"/>
      </w:rPr>
      <w:t>（图片大小可任意调节）</w:t>
    </w:r>
  </w:p>
  <w:p w:rsidR="00C33305" w:rsidRPr="00C33305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33305" w:rsidRPr="005C6A27" w:rsidP="00C33305">
    <w:pPr>
      <w:widowControl/>
      <w:jc w:val="center"/>
      <w:rPr>
        <w:rFonts w:ascii="宋体" w:eastAsia="宋体" w:hAnsi="宋体" w:cs="Times New Roman"/>
        <w:b/>
        <w:bCs/>
        <w:color w:val="00B050"/>
        <w:sz w:val="28"/>
        <w:szCs w:val="32"/>
      </w:rPr>
    </w:pPr>
    <w:r w:rsidRPr="005C6A27">
      <w:rPr>
        <w:rFonts w:ascii="宋体" w:eastAsia="宋体" w:hAnsi="宋体" w:cs="Times New Roman" w:hint="eastAsia"/>
        <w:b/>
        <w:bCs/>
        <w:color w:val="00B050"/>
        <w:sz w:val="28"/>
        <w:szCs w:val="32"/>
      </w:rPr>
      <w:t>（图片大小可任意调节）</w:t>
    </w:r>
  </w:p>
  <w:p w:rsidR="00C33305" w:rsidRPr="00C33305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33305" w:rsidRPr="005C6A27" w:rsidP="00C33305">
    <w:pPr>
      <w:widowControl/>
      <w:jc w:val="center"/>
      <w:rPr>
        <w:rFonts w:ascii="宋体" w:eastAsia="宋体" w:hAnsi="宋体" w:cs="Times New Roman"/>
        <w:b/>
        <w:bCs/>
        <w:color w:val="00B050"/>
        <w:sz w:val="28"/>
        <w:szCs w:val="32"/>
      </w:rPr>
    </w:pPr>
    <w:r w:rsidRPr="005C6A27">
      <w:rPr>
        <w:rFonts w:ascii="宋体" w:eastAsia="宋体" w:hAnsi="宋体" w:cs="Times New Roman" w:hint="eastAsia"/>
        <w:b/>
        <w:bCs/>
        <w:color w:val="00B050"/>
        <w:sz w:val="28"/>
        <w:szCs w:val="32"/>
      </w:rPr>
      <w:t>（图片大小可任意调节）</w:t>
    </w:r>
  </w:p>
  <w:p w:rsidR="00C33305" w:rsidRPr="00C33305">
    <w:pPr>
      <w:pStyle w:val="Footer"/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33305" w:rsidRPr="005C6A27" w:rsidP="00C33305">
    <w:pPr>
      <w:widowControl/>
      <w:jc w:val="center"/>
      <w:rPr>
        <w:rFonts w:ascii="宋体" w:eastAsia="宋体" w:hAnsi="宋体" w:cs="Times New Roman"/>
        <w:b/>
        <w:bCs/>
        <w:color w:val="00B050"/>
        <w:sz w:val="28"/>
        <w:szCs w:val="32"/>
      </w:rPr>
    </w:pPr>
    <w:r w:rsidRPr="005C6A27">
      <w:rPr>
        <w:rFonts w:ascii="宋体" w:eastAsia="宋体" w:hAnsi="宋体" w:cs="Times New Roman" w:hint="eastAsia"/>
        <w:b/>
        <w:bCs/>
        <w:color w:val="00B050"/>
        <w:sz w:val="28"/>
        <w:szCs w:val="32"/>
      </w:rPr>
      <w:t>（图片大小可任意调节）</w:t>
    </w:r>
  </w:p>
  <w:p w:rsidR="00C33305" w:rsidRPr="00C33305"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33305" w:rsidRPr="005C6A27" w:rsidP="00C33305">
    <w:pPr>
      <w:widowControl/>
      <w:jc w:val="center"/>
      <w:rPr>
        <w:rFonts w:ascii="宋体" w:eastAsia="宋体" w:hAnsi="宋体" w:cs="Times New Roman"/>
        <w:b/>
        <w:bCs/>
        <w:color w:val="00B050"/>
        <w:sz w:val="28"/>
        <w:szCs w:val="32"/>
      </w:rPr>
    </w:pPr>
    <w:r w:rsidRPr="005C6A27">
      <w:rPr>
        <w:rFonts w:ascii="宋体" w:eastAsia="宋体" w:hAnsi="宋体" w:cs="Times New Roman" w:hint="eastAsia"/>
        <w:b/>
        <w:bCs/>
        <w:color w:val="00B050"/>
        <w:sz w:val="28"/>
        <w:szCs w:val="32"/>
      </w:rPr>
      <w:t>（图片大小可任意调节）</w:t>
    </w:r>
  </w:p>
  <w:p w:rsidR="00C33305" w:rsidRPr="00C33305"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33305" w:rsidRPr="005C6A27" w:rsidP="00C33305">
    <w:pPr>
      <w:widowControl/>
      <w:jc w:val="center"/>
      <w:rPr>
        <w:rFonts w:ascii="宋体" w:eastAsia="宋体" w:hAnsi="宋体" w:cs="Times New Roman"/>
        <w:b/>
        <w:bCs/>
        <w:color w:val="00B050"/>
        <w:sz w:val="28"/>
        <w:szCs w:val="32"/>
      </w:rPr>
    </w:pPr>
    <w:r w:rsidRPr="005C6A27">
      <w:rPr>
        <w:rFonts w:ascii="宋体" w:eastAsia="宋体" w:hAnsi="宋体" w:cs="Times New Roman" w:hint="eastAsia"/>
        <w:b/>
        <w:bCs/>
        <w:color w:val="00B050"/>
        <w:sz w:val="28"/>
        <w:szCs w:val="32"/>
      </w:rPr>
      <w:t>（图片大小可任意调节）</w:t>
    </w:r>
  </w:p>
  <w:p w:rsidR="00C33305" w:rsidRPr="00C33305">
    <w:pPr>
      <w:pStyle w:val="Footer"/>
    </w:pPr>
  </w:p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33305" w:rsidRPr="005C6A27" w:rsidP="00C33305">
    <w:pPr>
      <w:widowControl/>
      <w:jc w:val="center"/>
      <w:rPr>
        <w:rFonts w:ascii="宋体" w:eastAsia="宋体" w:hAnsi="宋体" w:cs="Times New Roman"/>
        <w:b/>
        <w:bCs/>
        <w:color w:val="00B050"/>
        <w:sz w:val="28"/>
        <w:szCs w:val="32"/>
      </w:rPr>
    </w:pPr>
    <w:r w:rsidRPr="005C6A27">
      <w:rPr>
        <w:rFonts w:ascii="宋体" w:eastAsia="宋体" w:hAnsi="宋体" w:cs="Times New Roman" w:hint="eastAsia"/>
        <w:b/>
        <w:bCs/>
        <w:color w:val="00B050"/>
        <w:sz w:val="28"/>
        <w:szCs w:val="32"/>
      </w:rPr>
      <w:t>（图片大小可任意调节）</w:t>
    </w:r>
  </w:p>
  <w:p w:rsidR="00C33305" w:rsidRPr="00C33305">
    <w:pPr>
      <w:pStyle w:val="Footer"/>
    </w:pPr>
  </w:p>
</w:ftr>
</file>

<file path=word/footer1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33305" w:rsidRPr="005C6A27" w:rsidP="00C33305">
    <w:pPr>
      <w:widowControl/>
      <w:jc w:val="center"/>
      <w:rPr>
        <w:rFonts w:ascii="宋体" w:eastAsia="宋体" w:hAnsi="宋体" w:cs="Times New Roman"/>
        <w:b/>
        <w:bCs/>
        <w:color w:val="00B050"/>
        <w:sz w:val="28"/>
        <w:szCs w:val="32"/>
      </w:rPr>
    </w:pPr>
    <w:r w:rsidRPr="005C6A27">
      <w:rPr>
        <w:rFonts w:ascii="宋体" w:eastAsia="宋体" w:hAnsi="宋体" w:cs="Times New Roman" w:hint="eastAsia"/>
        <w:b/>
        <w:bCs/>
        <w:color w:val="00B050"/>
        <w:sz w:val="28"/>
        <w:szCs w:val="32"/>
      </w:rPr>
      <w:t>（图片大小可任意调节）</w:t>
    </w:r>
  </w:p>
  <w:p w:rsidR="00C33305" w:rsidRPr="00C33305">
    <w:pPr>
      <w:pStyle w:val="Footer"/>
    </w:pPr>
  </w:p>
</w:ftr>
</file>

<file path=word/footer1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33305" w:rsidRPr="005C6A27" w:rsidP="00C33305">
    <w:pPr>
      <w:widowControl/>
      <w:jc w:val="center"/>
      <w:rPr>
        <w:rFonts w:ascii="宋体" w:eastAsia="宋体" w:hAnsi="宋体" w:cs="Times New Roman"/>
        <w:b/>
        <w:bCs/>
        <w:color w:val="00B050"/>
        <w:sz w:val="28"/>
        <w:szCs w:val="32"/>
      </w:rPr>
    </w:pPr>
    <w:r w:rsidRPr="005C6A27">
      <w:rPr>
        <w:rFonts w:ascii="宋体" w:eastAsia="宋体" w:hAnsi="宋体" w:cs="Times New Roman" w:hint="eastAsia"/>
        <w:b/>
        <w:bCs/>
        <w:color w:val="00B050"/>
        <w:sz w:val="28"/>
        <w:szCs w:val="32"/>
      </w:rPr>
      <w:t>（图片大小可任意调节）</w:t>
    </w:r>
  </w:p>
  <w:p w:rsidR="00C33305" w:rsidRPr="00C33305">
    <w:pPr>
      <w:pStyle w:val="Footer"/>
    </w:pPr>
  </w:p>
</w:ftr>
</file>

<file path=word/footer1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33305" w:rsidRPr="005C6A27" w:rsidP="00C33305">
    <w:pPr>
      <w:widowControl/>
      <w:jc w:val="center"/>
      <w:rPr>
        <w:rFonts w:ascii="宋体" w:eastAsia="宋体" w:hAnsi="宋体" w:cs="Times New Roman"/>
        <w:b/>
        <w:bCs/>
        <w:color w:val="00B050"/>
        <w:sz w:val="28"/>
        <w:szCs w:val="32"/>
      </w:rPr>
    </w:pPr>
    <w:r w:rsidRPr="005C6A27">
      <w:rPr>
        <w:rFonts w:ascii="宋体" w:eastAsia="宋体" w:hAnsi="宋体" w:cs="Times New Roman" w:hint="eastAsia"/>
        <w:b/>
        <w:bCs/>
        <w:color w:val="00B050"/>
        <w:sz w:val="28"/>
        <w:szCs w:val="32"/>
      </w:rPr>
      <w:t>（图片大小可任意调节）</w:t>
    </w:r>
  </w:p>
  <w:p w:rsidR="00C33305" w:rsidRPr="00C33305">
    <w:pPr>
      <w:pStyle w:val="Footer"/>
    </w:pPr>
  </w:p>
</w:ftr>
</file>

<file path=word/footer1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33305" w:rsidRPr="005C6A27" w:rsidP="00C33305">
    <w:pPr>
      <w:widowControl/>
      <w:jc w:val="center"/>
      <w:rPr>
        <w:rFonts w:ascii="宋体" w:eastAsia="宋体" w:hAnsi="宋体" w:cs="Times New Roman"/>
        <w:b/>
        <w:bCs/>
        <w:color w:val="00B050"/>
        <w:sz w:val="28"/>
        <w:szCs w:val="32"/>
      </w:rPr>
    </w:pPr>
    <w:r w:rsidRPr="005C6A27">
      <w:rPr>
        <w:rFonts w:ascii="宋体" w:eastAsia="宋体" w:hAnsi="宋体" w:cs="Times New Roman" w:hint="eastAsia"/>
        <w:b/>
        <w:bCs/>
        <w:color w:val="00B050"/>
        <w:sz w:val="28"/>
        <w:szCs w:val="32"/>
      </w:rPr>
      <w:t>（图片大小可任意调节）</w:t>
    </w:r>
  </w:p>
  <w:p w:rsidR="00C33305" w:rsidRPr="00C33305">
    <w:pPr>
      <w:pStyle w:val="Footer"/>
    </w:pPr>
  </w:p>
</w:ftr>
</file>

<file path=word/footer1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33305" w:rsidRPr="005C6A27" w:rsidP="00C33305">
    <w:pPr>
      <w:widowControl/>
      <w:jc w:val="center"/>
      <w:rPr>
        <w:rFonts w:ascii="宋体" w:eastAsia="宋体" w:hAnsi="宋体" w:cs="Times New Roman"/>
        <w:b/>
        <w:bCs/>
        <w:color w:val="00B050"/>
        <w:sz w:val="28"/>
        <w:szCs w:val="32"/>
      </w:rPr>
    </w:pPr>
    <w:r w:rsidRPr="005C6A27">
      <w:rPr>
        <w:rFonts w:ascii="宋体" w:eastAsia="宋体" w:hAnsi="宋体" w:cs="Times New Roman" w:hint="eastAsia"/>
        <w:b/>
        <w:bCs/>
        <w:color w:val="00B050"/>
        <w:sz w:val="28"/>
        <w:szCs w:val="32"/>
      </w:rPr>
      <w:t>（图片大小可任意调节）</w:t>
    </w:r>
  </w:p>
  <w:p w:rsidR="00C33305" w:rsidRPr="00C33305">
    <w:pPr>
      <w:pStyle w:val="Footer"/>
    </w:pPr>
  </w:p>
</w:ftr>
</file>

<file path=word/footer1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33305" w:rsidRPr="005C6A27" w:rsidP="00C33305">
    <w:pPr>
      <w:widowControl/>
      <w:jc w:val="center"/>
      <w:rPr>
        <w:rFonts w:ascii="宋体" w:eastAsia="宋体" w:hAnsi="宋体" w:cs="Times New Roman"/>
        <w:b/>
        <w:bCs/>
        <w:color w:val="00B050"/>
        <w:sz w:val="28"/>
        <w:szCs w:val="32"/>
      </w:rPr>
    </w:pPr>
    <w:r w:rsidRPr="005C6A27">
      <w:rPr>
        <w:rFonts w:ascii="宋体" w:eastAsia="宋体" w:hAnsi="宋体" w:cs="Times New Roman" w:hint="eastAsia"/>
        <w:b/>
        <w:bCs/>
        <w:color w:val="00B050"/>
        <w:sz w:val="28"/>
        <w:szCs w:val="32"/>
      </w:rPr>
      <w:t>（图片大小可任意调节）</w:t>
    </w:r>
  </w:p>
  <w:p w:rsidR="00C33305" w:rsidRPr="00C33305">
    <w:pPr>
      <w:pStyle w:val="Footer"/>
    </w:pPr>
  </w:p>
</w:ftr>
</file>

<file path=word/footer1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33305" w:rsidRPr="005C6A27" w:rsidP="00C33305">
    <w:pPr>
      <w:widowControl/>
      <w:jc w:val="center"/>
      <w:rPr>
        <w:rFonts w:ascii="宋体" w:eastAsia="宋体" w:hAnsi="宋体" w:cs="Times New Roman"/>
        <w:b/>
        <w:bCs/>
        <w:color w:val="00B050"/>
        <w:sz w:val="28"/>
        <w:szCs w:val="32"/>
      </w:rPr>
    </w:pPr>
    <w:r w:rsidRPr="005C6A27">
      <w:rPr>
        <w:rFonts w:ascii="宋体" w:eastAsia="宋体" w:hAnsi="宋体" w:cs="Times New Roman" w:hint="eastAsia"/>
        <w:b/>
        <w:bCs/>
        <w:color w:val="00B050"/>
        <w:sz w:val="28"/>
        <w:szCs w:val="32"/>
      </w:rPr>
      <w:t>（图片大小可任意调节）</w:t>
    </w:r>
  </w:p>
  <w:p w:rsidR="00C33305" w:rsidRPr="00C33305">
    <w:pPr>
      <w:pStyle w:val="Footer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  <w:compatSetting w:name="differentiateMultirowTableHeaders" w:uri="http://schemas.microsoft.com/office/word" w:val="1"/>
  </w:compat>
  <w:rsids>
    <w:rsidRoot w:val="00681E04"/>
    <w:rsid w:val="00007906"/>
    <w:rsid w:val="00010B97"/>
    <w:rsid w:val="00035C5E"/>
    <w:rsid w:val="00052967"/>
    <w:rsid w:val="00086BDC"/>
    <w:rsid w:val="000B3F97"/>
    <w:rsid w:val="000F043B"/>
    <w:rsid w:val="00111F9C"/>
    <w:rsid w:val="001218D6"/>
    <w:rsid w:val="001550CE"/>
    <w:rsid w:val="00156496"/>
    <w:rsid w:val="00160D5A"/>
    <w:rsid w:val="00181857"/>
    <w:rsid w:val="001954B7"/>
    <w:rsid w:val="001D1D41"/>
    <w:rsid w:val="0026607D"/>
    <w:rsid w:val="002B0B19"/>
    <w:rsid w:val="002E6C74"/>
    <w:rsid w:val="00305900"/>
    <w:rsid w:val="00313B31"/>
    <w:rsid w:val="003252E7"/>
    <w:rsid w:val="00326EE9"/>
    <w:rsid w:val="003D4D8E"/>
    <w:rsid w:val="003F520C"/>
    <w:rsid w:val="003F72D4"/>
    <w:rsid w:val="00442052"/>
    <w:rsid w:val="004423C4"/>
    <w:rsid w:val="00443AD6"/>
    <w:rsid w:val="004B57E7"/>
    <w:rsid w:val="004C0772"/>
    <w:rsid w:val="004E0D63"/>
    <w:rsid w:val="00514BFA"/>
    <w:rsid w:val="005506DD"/>
    <w:rsid w:val="0055593F"/>
    <w:rsid w:val="005C6A27"/>
    <w:rsid w:val="005D4ADB"/>
    <w:rsid w:val="006041C1"/>
    <w:rsid w:val="006546CF"/>
    <w:rsid w:val="00673CD3"/>
    <w:rsid w:val="00681E04"/>
    <w:rsid w:val="006957CF"/>
    <w:rsid w:val="006D5968"/>
    <w:rsid w:val="0071008B"/>
    <w:rsid w:val="00792E58"/>
    <w:rsid w:val="00794C1A"/>
    <w:rsid w:val="00797476"/>
    <w:rsid w:val="00827B23"/>
    <w:rsid w:val="00831CFE"/>
    <w:rsid w:val="0088415A"/>
    <w:rsid w:val="008C0C31"/>
    <w:rsid w:val="008F3FAD"/>
    <w:rsid w:val="00902424"/>
    <w:rsid w:val="00954CA2"/>
    <w:rsid w:val="00972C3F"/>
    <w:rsid w:val="00980EED"/>
    <w:rsid w:val="009E2F0E"/>
    <w:rsid w:val="009F26ED"/>
    <w:rsid w:val="00A15098"/>
    <w:rsid w:val="00A20F29"/>
    <w:rsid w:val="00A23706"/>
    <w:rsid w:val="00A3146B"/>
    <w:rsid w:val="00A43E68"/>
    <w:rsid w:val="00A44168"/>
    <w:rsid w:val="00A51137"/>
    <w:rsid w:val="00A5335D"/>
    <w:rsid w:val="00A77B3E"/>
    <w:rsid w:val="00AE2901"/>
    <w:rsid w:val="00B11CCC"/>
    <w:rsid w:val="00B35D25"/>
    <w:rsid w:val="00B7393B"/>
    <w:rsid w:val="00BE47E1"/>
    <w:rsid w:val="00BF10F5"/>
    <w:rsid w:val="00C33305"/>
    <w:rsid w:val="00C54379"/>
    <w:rsid w:val="00C7162A"/>
    <w:rsid w:val="00C74FDF"/>
    <w:rsid w:val="00C975BC"/>
    <w:rsid w:val="00CA5E80"/>
    <w:rsid w:val="00D21982"/>
    <w:rsid w:val="00D4321D"/>
    <w:rsid w:val="00D631FC"/>
    <w:rsid w:val="00DA34CC"/>
    <w:rsid w:val="00DB251F"/>
    <w:rsid w:val="00E03326"/>
    <w:rsid w:val="00E266BD"/>
    <w:rsid w:val="00E465B0"/>
    <w:rsid w:val="00E5109B"/>
    <w:rsid w:val="00E86349"/>
    <w:rsid w:val="00EA5CBE"/>
    <w:rsid w:val="00EE4110"/>
    <w:rsid w:val="00F210CE"/>
    <w:rsid w:val="00F602EB"/>
    <w:rsid w:val="00F933D4"/>
    <w:rsid w:val="00FA021B"/>
    <w:rsid w:val="00FA18A0"/>
    <w:rsid w:val="00FB6C9A"/>
    <w:rsid w:val="15D31280"/>
    <w:rsid w:val="2B7424FD"/>
    <w:rsid w:val="79EB13B7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5:docId w15:val="{4F2DF2B1-5E17-4DCB-ABA7-8328015D68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/>
    <w:lsdException w:name="footer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widowControl w:val="0"/>
      <w:jc w:val="both"/>
    </w:pPr>
    <w:rPr>
      <w:kern w:val="2"/>
      <w:sz w:val="21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a0"/>
    <w:uiPriority w:val="99"/>
    <w:unhideWhenUsed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Header">
    <w:name w:val="header"/>
    <w:basedOn w:val="Normal"/>
    <w:link w:val="a"/>
    <w:uiPriority w:val="99"/>
    <w:unhideWhenUsed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TableGrid">
    <w:name w:val="Table Grid"/>
    <w:basedOn w:val="TableNormal"/>
    <w:uiPriority w:val="3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">
    <w:name w:val="页眉 字符"/>
    <w:basedOn w:val="DefaultParagraphFont"/>
    <w:link w:val="Header"/>
    <w:uiPriority w:val="99"/>
    <w:rPr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rPr>
      <w:sz w:val="18"/>
      <w:szCs w:val="18"/>
    </w:rPr>
  </w:style>
  <w:style w:type="paragraph" w:customStyle="1" w:styleId="Normal0">
    <w:name w:val="Normal_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1">
    <w:name w:val="Normal_1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2">
    <w:name w:val="Normal_2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3">
    <w:name w:val="Normal_3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4">
    <w:name w:val="Normal_4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5">
    <w:name w:val="Normal_5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6">
    <w:name w:val="Normal_6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7">
    <w:name w:val="Normal_7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8">
    <w:name w:val="Normal_8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9">
    <w:name w:val="Normal_9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10">
    <w:name w:val="Normal_1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11">
    <w:name w:val="Normal_11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12">
    <w:name w:val="Normal_12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13">
    <w:name w:val="Normal_13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14">
    <w:name w:val="Normal_14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15">
    <w:name w:val="Normal_15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16">
    <w:name w:val="Normal_16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17">
    <w:name w:val="Normal_17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18">
    <w:name w:val="Normal_18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19">
    <w:name w:val="Normal_19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20">
    <w:name w:val="Normal_2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21">
    <w:name w:val="Normal_21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22">
    <w:name w:val="Normal_22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23">
    <w:name w:val="Normal_23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24">
    <w:name w:val="Normal_24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25">
    <w:name w:val="Normal_25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26">
    <w:name w:val="Normal_26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27">
    <w:name w:val="Normal_27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28">
    <w:name w:val="Normal_28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29">
    <w:name w:val="Normal_29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30">
    <w:name w:val="Normal_3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31">
    <w:name w:val="Normal_31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32">
    <w:name w:val="Normal_32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33">
    <w:name w:val="Normal_33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34">
    <w:name w:val="Normal_34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35">
    <w:name w:val="Normal_35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36">
    <w:name w:val="Normal_36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37">
    <w:name w:val="Normal_37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38">
    <w:name w:val="Normal_38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39">
    <w:name w:val="Normal_39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40">
    <w:name w:val="Normal_4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41">
    <w:name w:val="Normal_41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42">
    <w:name w:val="Normal_42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43">
    <w:name w:val="Normal_43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44">
    <w:name w:val="Normal_44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45">
    <w:name w:val="Normal_45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46">
    <w:name w:val="Normal_46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47">
    <w:name w:val="Normal_47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48">
    <w:name w:val="Normal_48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49">
    <w:name w:val="Normal_49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50">
    <w:name w:val="Normal_5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51">
    <w:name w:val="Normal_51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52">
    <w:name w:val="Normal_52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53">
    <w:name w:val="Normal_53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54">
    <w:name w:val="Normal_54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55">
    <w:name w:val="Normal_55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56">
    <w:name w:val="Normal_56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57">
    <w:name w:val="Normal_57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58">
    <w:name w:val="Normal_58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59">
    <w:name w:val="Normal_59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60">
    <w:name w:val="Normal_6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61">
    <w:name w:val="Normal_61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62">
    <w:name w:val="Normal_62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63">
    <w:name w:val="Normal_63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64">
    <w:name w:val="Normal_64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65">
    <w:name w:val="Normal_65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66">
    <w:name w:val="Normal_66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67">
    <w:name w:val="Normal_67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68">
    <w:name w:val="Normal_68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69">
    <w:name w:val="Normal_69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70">
    <w:name w:val="Normal_7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71">
    <w:name w:val="Normal_71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72">
    <w:name w:val="Normal_72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73">
    <w:name w:val="Normal_73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74">
    <w:name w:val="Normal_74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75">
    <w:name w:val="Normal_75"/>
    <w:qFormat/>
    <w:rPr>
      <w:rFonts w:ascii="Times New Roman" w:eastAsia="Times New Roman" w:hAnsi="Times New Roman" w:cs="Times New Roman"/>
      <w:sz w:val="24"/>
      <w:szCs w:val="24"/>
    </w:rPr>
  </w:style>
  <w:style w:type="paragraph" w:customStyle="1" w:styleId="Normal00">
    <w:name w:val="Normal_0_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100">
    <w:name w:val="Normal_1_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200">
    <w:name w:val="Normal_2_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300">
    <w:name w:val="Normal_3_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400">
    <w:name w:val="Normal_4_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500">
    <w:name w:val="Normal_5_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600">
    <w:name w:val="Normal_6_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700">
    <w:name w:val="Normal_7_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80">
    <w:name w:val="Normal_8_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90">
    <w:name w:val="Normal_9_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1000">
    <w:name w:val="Normal_10_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110">
    <w:name w:val="Normal_11_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120">
    <w:name w:val="Normal_12_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130">
    <w:name w:val="Normal_13_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140">
    <w:name w:val="Normal_14_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150">
    <w:name w:val="Normal_15_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160">
    <w:name w:val="Normal_16_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170">
    <w:name w:val="Normal_17_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180">
    <w:name w:val="Normal_18_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190">
    <w:name w:val="Normal_19_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2000">
    <w:name w:val="Normal_20_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210">
    <w:name w:val="Normal_21_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220">
    <w:name w:val="Normal_22_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230">
    <w:name w:val="Normal_23_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240">
    <w:name w:val="Normal_24_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250">
    <w:name w:val="Normal_25_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260">
    <w:name w:val="Normal_26_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270">
    <w:name w:val="Normal_27_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280">
    <w:name w:val="Normal_28_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290">
    <w:name w:val="Normal_29_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3000">
    <w:name w:val="Normal_30_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310">
    <w:name w:val="Normal_31_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320">
    <w:name w:val="Normal_32_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330">
    <w:name w:val="Normal_33_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340">
    <w:name w:val="Normal_34_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350">
    <w:name w:val="Normal_35_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360">
    <w:name w:val="Normal_36_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370">
    <w:name w:val="Normal_37_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380">
    <w:name w:val="Normal_38_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390">
    <w:name w:val="Normal_39_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4000">
    <w:name w:val="Normal_40_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410">
    <w:name w:val="Normal_41_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420">
    <w:name w:val="Normal_42_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430">
    <w:name w:val="Normal_43_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440">
    <w:name w:val="Normal_44_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450">
    <w:name w:val="Normal_45_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460">
    <w:name w:val="Normal_46_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470">
    <w:name w:val="Normal_47_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480">
    <w:name w:val="Normal_48_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490">
    <w:name w:val="Normal_49_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5000">
    <w:name w:val="Normal_50_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510">
    <w:name w:val="Normal_51_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520">
    <w:name w:val="Normal_52_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530">
    <w:name w:val="Normal_53_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540">
    <w:name w:val="Normal_54_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550">
    <w:name w:val="Normal_55_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560">
    <w:name w:val="Normal_56_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570">
    <w:name w:val="Normal_57_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580">
    <w:name w:val="Normal_58_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590">
    <w:name w:val="Normal_59_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6000">
    <w:name w:val="Normal_60_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610">
    <w:name w:val="Normal_61_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620">
    <w:name w:val="Normal_62_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630">
    <w:name w:val="Normal_63_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640">
    <w:name w:val="Normal_64_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650">
    <w:name w:val="Normal_65_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660">
    <w:name w:val="Normal_66_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670">
    <w:name w:val="Normal_67_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680">
    <w:name w:val="Normal_68_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690">
    <w:name w:val="Normal_69_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7000">
    <w:name w:val="Normal_70_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710">
    <w:name w:val="Normal_71_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720">
    <w:name w:val="Normal_72_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730">
    <w:name w:val="Normal_73_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740">
    <w:name w:val="Normal_74_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image" Target="media/image5.jpeg" /><Relationship Id="rId11" Type="http://schemas.openxmlformats.org/officeDocument/2006/relationships/image" Target="media/image6.jpeg" /><Relationship Id="rId12" Type="http://schemas.openxmlformats.org/officeDocument/2006/relationships/image" Target="media/image7.jpeg" /><Relationship Id="rId13" Type="http://schemas.openxmlformats.org/officeDocument/2006/relationships/footer" Target="footer2.xml" /><Relationship Id="rId14" Type="http://schemas.openxmlformats.org/officeDocument/2006/relationships/image" Target="media/image8.jpeg" /><Relationship Id="rId15" Type="http://schemas.openxmlformats.org/officeDocument/2006/relationships/image" Target="media/image9.jpeg" /><Relationship Id="rId16" Type="http://schemas.openxmlformats.org/officeDocument/2006/relationships/footer" Target="footer3.xml" /><Relationship Id="rId17" Type="http://schemas.openxmlformats.org/officeDocument/2006/relationships/image" Target="media/image10.jpeg" /><Relationship Id="rId18" Type="http://schemas.openxmlformats.org/officeDocument/2006/relationships/image" Target="media/image11.jpeg" /><Relationship Id="rId19" Type="http://schemas.openxmlformats.org/officeDocument/2006/relationships/image" Target="media/image12.jpeg" /><Relationship Id="rId2" Type="http://schemas.openxmlformats.org/officeDocument/2006/relationships/webSettings" Target="webSettings.xml" /><Relationship Id="rId20" Type="http://schemas.openxmlformats.org/officeDocument/2006/relationships/footer" Target="footer4.xml" /><Relationship Id="rId21" Type="http://schemas.openxmlformats.org/officeDocument/2006/relationships/image" Target="media/image13.jpeg" /><Relationship Id="rId22" Type="http://schemas.openxmlformats.org/officeDocument/2006/relationships/footer" Target="footer5.xml" /><Relationship Id="rId23" Type="http://schemas.openxmlformats.org/officeDocument/2006/relationships/image" Target="media/image14.jpeg" /><Relationship Id="rId24" Type="http://schemas.openxmlformats.org/officeDocument/2006/relationships/image" Target="media/image15.jpeg" /><Relationship Id="rId25" Type="http://schemas.openxmlformats.org/officeDocument/2006/relationships/image" Target="media/image16.jpeg" /><Relationship Id="rId26" Type="http://schemas.openxmlformats.org/officeDocument/2006/relationships/image" Target="media/image17.jpeg" /><Relationship Id="rId27" Type="http://schemas.openxmlformats.org/officeDocument/2006/relationships/image" Target="media/image18.jpeg" /><Relationship Id="rId28" Type="http://schemas.openxmlformats.org/officeDocument/2006/relationships/image" Target="media/image19.jpeg" /><Relationship Id="rId29" Type="http://schemas.openxmlformats.org/officeDocument/2006/relationships/image" Target="media/image20.jpeg" /><Relationship Id="rId3" Type="http://schemas.openxmlformats.org/officeDocument/2006/relationships/fontTable" Target="fontTable.xml" /><Relationship Id="rId30" Type="http://schemas.openxmlformats.org/officeDocument/2006/relationships/footer" Target="footer6.xml" /><Relationship Id="rId31" Type="http://schemas.openxmlformats.org/officeDocument/2006/relationships/image" Target="media/image21.jpeg" /><Relationship Id="rId32" Type="http://schemas.openxmlformats.org/officeDocument/2006/relationships/image" Target="media/image22.jpeg" /><Relationship Id="rId33" Type="http://schemas.openxmlformats.org/officeDocument/2006/relationships/footer" Target="footer7.xml" /><Relationship Id="rId34" Type="http://schemas.openxmlformats.org/officeDocument/2006/relationships/image" Target="media/image23.jpeg" /><Relationship Id="rId35" Type="http://schemas.openxmlformats.org/officeDocument/2006/relationships/image" Target="media/image24.jpeg" /><Relationship Id="rId36" Type="http://schemas.openxmlformats.org/officeDocument/2006/relationships/image" Target="media/image25.jpeg" /><Relationship Id="rId37" Type="http://schemas.openxmlformats.org/officeDocument/2006/relationships/footer" Target="footer8.xml" /><Relationship Id="rId38" Type="http://schemas.openxmlformats.org/officeDocument/2006/relationships/image" Target="media/image26.jpeg" /><Relationship Id="rId39" Type="http://schemas.openxmlformats.org/officeDocument/2006/relationships/image" Target="media/image27.jpeg" /><Relationship Id="rId4" Type="http://schemas.openxmlformats.org/officeDocument/2006/relationships/customXml" Target="../customXml/item1.xml" /><Relationship Id="rId40" Type="http://schemas.openxmlformats.org/officeDocument/2006/relationships/image" Target="media/image28.jpeg" /><Relationship Id="rId41" Type="http://schemas.openxmlformats.org/officeDocument/2006/relationships/image" Target="media/image29.jpeg" /><Relationship Id="rId42" Type="http://schemas.openxmlformats.org/officeDocument/2006/relationships/footer" Target="footer9.xml" /><Relationship Id="rId43" Type="http://schemas.openxmlformats.org/officeDocument/2006/relationships/image" Target="media/image30.jpeg" /><Relationship Id="rId44" Type="http://schemas.openxmlformats.org/officeDocument/2006/relationships/image" Target="media/image31.jpeg" /><Relationship Id="rId45" Type="http://schemas.openxmlformats.org/officeDocument/2006/relationships/footer" Target="footer10.xml" /><Relationship Id="rId46" Type="http://schemas.openxmlformats.org/officeDocument/2006/relationships/image" Target="media/image32.jpeg" /><Relationship Id="rId47" Type="http://schemas.openxmlformats.org/officeDocument/2006/relationships/image" Target="media/image33.jpeg" /><Relationship Id="rId48" Type="http://schemas.openxmlformats.org/officeDocument/2006/relationships/footer" Target="footer11.xml" /><Relationship Id="rId49" Type="http://schemas.openxmlformats.org/officeDocument/2006/relationships/image" Target="media/image34.jpeg" /><Relationship Id="rId5" Type="http://schemas.openxmlformats.org/officeDocument/2006/relationships/image" Target="media/image1.jpeg" /><Relationship Id="rId50" Type="http://schemas.openxmlformats.org/officeDocument/2006/relationships/image" Target="media/image35.jpeg" /><Relationship Id="rId51" Type="http://schemas.openxmlformats.org/officeDocument/2006/relationships/image" Target="media/image36.jpeg" /><Relationship Id="rId52" Type="http://schemas.openxmlformats.org/officeDocument/2006/relationships/footer" Target="footer12.xml" /><Relationship Id="rId53" Type="http://schemas.openxmlformats.org/officeDocument/2006/relationships/image" Target="media/image37.jpeg" /><Relationship Id="rId54" Type="http://schemas.openxmlformats.org/officeDocument/2006/relationships/image" Target="media/image38.jpeg" /><Relationship Id="rId55" Type="http://schemas.openxmlformats.org/officeDocument/2006/relationships/footer" Target="footer13.xml" /><Relationship Id="rId56" Type="http://schemas.openxmlformats.org/officeDocument/2006/relationships/image" Target="media/image39.jpeg" /><Relationship Id="rId57" Type="http://schemas.openxmlformats.org/officeDocument/2006/relationships/footer" Target="footer14.xml" /><Relationship Id="rId58" Type="http://schemas.openxmlformats.org/officeDocument/2006/relationships/image" Target="media/image40.jpeg" /><Relationship Id="rId59" Type="http://schemas.openxmlformats.org/officeDocument/2006/relationships/image" Target="media/image41.jpeg" /><Relationship Id="rId6" Type="http://schemas.openxmlformats.org/officeDocument/2006/relationships/image" Target="media/image2.jpeg" /><Relationship Id="rId60" Type="http://schemas.openxmlformats.org/officeDocument/2006/relationships/footer" Target="footer15.xml" /><Relationship Id="rId61" Type="http://schemas.openxmlformats.org/officeDocument/2006/relationships/image" Target="media/image42.jpeg" /><Relationship Id="rId62" Type="http://schemas.openxmlformats.org/officeDocument/2006/relationships/image" Target="media/image43.jpeg" /><Relationship Id="rId63" Type="http://schemas.openxmlformats.org/officeDocument/2006/relationships/footer" Target="footer16.xml" /><Relationship Id="rId64" Type="http://schemas.openxmlformats.org/officeDocument/2006/relationships/image" Target="media/image44.jpeg" /><Relationship Id="rId65" Type="http://schemas.openxmlformats.org/officeDocument/2006/relationships/image" Target="media/image45.jpeg" /><Relationship Id="rId66" Type="http://schemas.openxmlformats.org/officeDocument/2006/relationships/image" Target="media/image46.jpeg" /><Relationship Id="rId67" Type="http://schemas.openxmlformats.org/officeDocument/2006/relationships/hyperlink" Target="https://d.book118.com/916205224034010040" TargetMode="External" /><Relationship Id="rId68" Type="http://schemas.openxmlformats.org/officeDocument/2006/relationships/footer" Target="footer17.xml" /><Relationship Id="rId69" Type="http://schemas.openxmlformats.org/officeDocument/2006/relationships/theme" Target="theme/theme1.xml" /><Relationship Id="rId7" Type="http://schemas.openxmlformats.org/officeDocument/2006/relationships/footer" Target="footer1.xml" /><Relationship Id="rId70" Type="http://schemas.openxmlformats.org/officeDocument/2006/relationships/styles" Target="styles.xml" /><Relationship Id="rId8" Type="http://schemas.openxmlformats.org/officeDocument/2006/relationships/image" Target="media/image3.jpeg" /><Relationship Id="rId9" Type="http://schemas.openxmlformats.org/officeDocument/2006/relationships/image" Target="media/image4.jpeg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17</Pages>
  <Words>1</Words>
  <Characters>6</Characters>
  <Application>Microsoft Office Word</Application>
  <DocSecurity>0</DocSecurity>
  <Lines>1</Lines>
  <Paragraphs>1</Paragraphs>
  <ScaleCrop>false</ScaleCrop>
  <Company>Microsoft</Company>
  <LinksUpToDate>false</LinksUpToDate>
  <CharactersWithSpaces>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1</cp:lastModifiedBy>
  <cp:revision>59</cp:revision>
  <dcterms:created xsi:type="dcterms:W3CDTF">2022-04-20T07:15:00Z</dcterms:created>
  <dcterms:modified xsi:type="dcterms:W3CDTF">2023-07-14T14:26:00Z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2052-11.8.2.8875</vt:lpwstr>
  </property>
</Properties>
</file>