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牙科诊所项目规划设计方案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72" w:history="1">
        <w:r>
          <w:rPr>
            <w:rFonts w:ascii="仿宋" w:eastAsia="仿宋" w:hAnsi="仿宋" w:cs="仿宋" w:hint="eastAsia"/>
            <w:lang w:eastAsia="zh-CN"/>
          </w:rPr>
          <w:t>概论</w:t>
        </w:r>
        <w:r>
          <w:tab/>
        </w:r>
        <w:r>
          <w:fldChar w:fldCharType="begin"/>
        </w:r>
        <w:r>
          <w:instrText xml:space="preserve"> PAGEREF _Toc27672 \h </w:instrText>
        </w:r>
        <w:r>
          <w:fldChar w:fldCharType="separate"/>
        </w:r>
        <w:r>
          <w:t>3</w:t>
        </w:r>
        <w:r>
          <w:fldChar w:fldCharType="end"/>
        </w:r>
      </w:hyperlink>
    </w:p>
    <w:p>
      <w:pPr>
        <w:pStyle w:val="TOC1"/>
        <w:tabs>
          <w:tab w:val="right" w:leader="dot" w:pos="8306"/>
        </w:tabs>
      </w:pPr>
      <w:hyperlink w:anchor="_Toc21627" w:history="1">
        <w:r>
          <w:rPr>
            <w:rFonts w:ascii="仿宋" w:eastAsia="仿宋" w:hAnsi="仿宋" w:cs="仿宋" w:hint="eastAsia"/>
            <w:lang w:eastAsia="zh-CN"/>
          </w:rPr>
          <w:t>一、市场分析、调研</w:t>
        </w:r>
        <w:r>
          <w:tab/>
        </w:r>
        <w:r>
          <w:fldChar w:fldCharType="begin"/>
        </w:r>
        <w:r>
          <w:instrText xml:space="preserve"> PAGEREF _Toc21627 \h </w:instrText>
        </w:r>
        <w:r>
          <w:fldChar w:fldCharType="separate"/>
        </w:r>
        <w:r>
          <w:t>3</w:t>
        </w:r>
        <w:r>
          <w:fldChar w:fldCharType="end"/>
        </w:r>
      </w:hyperlink>
    </w:p>
    <w:p>
      <w:pPr>
        <w:pStyle w:val="TOC2"/>
        <w:tabs>
          <w:tab w:val="right" w:leader="dot" w:pos="8306"/>
        </w:tabs>
      </w:pPr>
      <w:hyperlink w:anchor="_Toc2227" w:history="1">
        <w:r>
          <w:rPr>
            <w:rFonts w:ascii="仿宋" w:eastAsia="仿宋" w:hAnsi="仿宋" w:cs="仿宋" w:hint="eastAsia"/>
            <w:lang w:eastAsia="zh-CN"/>
          </w:rPr>
          <w:t>(一)、牙科诊所行业分析</w:t>
        </w:r>
        <w:r>
          <w:tab/>
        </w:r>
        <w:r>
          <w:fldChar w:fldCharType="begin"/>
        </w:r>
        <w:r>
          <w:instrText xml:space="preserve"> PAGEREF _Toc2227 \h </w:instrText>
        </w:r>
        <w:r>
          <w:fldChar w:fldCharType="separate"/>
        </w:r>
        <w:r>
          <w:t>3</w:t>
        </w:r>
        <w:r>
          <w:fldChar w:fldCharType="end"/>
        </w:r>
      </w:hyperlink>
    </w:p>
    <w:p>
      <w:pPr>
        <w:pStyle w:val="TOC2"/>
        <w:tabs>
          <w:tab w:val="right" w:leader="dot" w:pos="8306"/>
        </w:tabs>
      </w:pPr>
      <w:hyperlink w:anchor="_Toc18583" w:history="1">
        <w:r>
          <w:rPr>
            <w:rFonts w:ascii="仿宋" w:eastAsia="仿宋" w:hAnsi="仿宋" w:cs="仿宋" w:hint="eastAsia"/>
            <w:lang w:eastAsia="zh-CN"/>
          </w:rPr>
          <w:t>(二)、牙科诊所市场分析预测</w:t>
        </w:r>
        <w:r>
          <w:tab/>
        </w:r>
        <w:r>
          <w:fldChar w:fldCharType="begin"/>
        </w:r>
        <w:r>
          <w:instrText xml:space="preserve"> PAGEREF _Toc18583 \h </w:instrText>
        </w:r>
        <w:r>
          <w:fldChar w:fldCharType="separate"/>
        </w:r>
        <w:r>
          <w:t>4</w:t>
        </w:r>
        <w:r>
          <w:fldChar w:fldCharType="end"/>
        </w:r>
      </w:hyperlink>
    </w:p>
    <w:p>
      <w:pPr>
        <w:pStyle w:val="TOC1"/>
        <w:tabs>
          <w:tab w:val="right" w:leader="dot" w:pos="8306"/>
        </w:tabs>
      </w:pPr>
      <w:hyperlink w:anchor="_Toc17719" w:history="1">
        <w:r>
          <w:rPr>
            <w:rFonts w:ascii="仿宋" w:eastAsia="仿宋" w:hAnsi="仿宋" w:cs="仿宋" w:hint="eastAsia"/>
            <w:lang w:eastAsia="zh-CN"/>
          </w:rPr>
          <w:t>二、产品规划分析</w:t>
        </w:r>
        <w:r>
          <w:tab/>
        </w:r>
        <w:r>
          <w:fldChar w:fldCharType="begin"/>
        </w:r>
        <w:r>
          <w:instrText xml:space="preserve"> PAGEREF _Toc17719 \h </w:instrText>
        </w:r>
        <w:r>
          <w:fldChar w:fldCharType="separate"/>
        </w:r>
        <w:r>
          <w:t>5</w:t>
        </w:r>
        <w:r>
          <w:fldChar w:fldCharType="end"/>
        </w:r>
      </w:hyperlink>
    </w:p>
    <w:p>
      <w:pPr>
        <w:pStyle w:val="TOC2"/>
        <w:tabs>
          <w:tab w:val="right" w:leader="dot" w:pos="8306"/>
        </w:tabs>
      </w:pPr>
      <w:hyperlink w:anchor="_Toc25760" w:history="1">
        <w:r>
          <w:rPr>
            <w:rFonts w:ascii="仿宋" w:eastAsia="仿宋" w:hAnsi="仿宋" w:cs="仿宋" w:hint="eastAsia"/>
            <w:lang w:eastAsia="zh-CN"/>
          </w:rPr>
          <w:t>(一)、产品规划</w:t>
        </w:r>
        <w:r>
          <w:tab/>
        </w:r>
        <w:r>
          <w:fldChar w:fldCharType="begin"/>
        </w:r>
        <w:r>
          <w:instrText xml:space="preserve"> PAGEREF _Toc25760 \h </w:instrText>
        </w:r>
        <w:r>
          <w:fldChar w:fldCharType="separate"/>
        </w:r>
        <w:r>
          <w:t>5</w:t>
        </w:r>
        <w:r>
          <w:fldChar w:fldCharType="end"/>
        </w:r>
      </w:hyperlink>
    </w:p>
    <w:p>
      <w:pPr>
        <w:pStyle w:val="TOC2"/>
        <w:tabs>
          <w:tab w:val="right" w:leader="dot" w:pos="8306"/>
        </w:tabs>
      </w:pPr>
      <w:hyperlink w:anchor="_Toc10232" w:history="1">
        <w:r>
          <w:rPr>
            <w:rFonts w:ascii="仿宋" w:eastAsia="仿宋" w:hAnsi="仿宋" w:cs="仿宋" w:hint="eastAsia"/>
            <w:lang w:eastAsia="zh-CN"/>
          </w:rPr>
          <w:t>(二)、建设规模</w:t>
        </w:r>
        <w:r>
          <w:tab/>
        </w:r>
        <w:r>
          <w:fldChar w:fldCharType="begin"/>
        </w:r>
        <w:r>
          <w:instrText xml:space="preserve"> PAGEREF _Toc10232 \h </w:instrText>
        </w:r>
        <w:r>
          <w:fldChar w:fldCharType="separate"/>
        </w:r>
        <w:r>
          <w:t>5</w:t>
        </w:r>
        <w:r>
          <w:fldChar w:fldCharType="end"/>
        </w:r>
      </w:hyperlink>
    </w:p>
    <w:p>
      <w:pPr>
        <w:pStyle w:val="TOC1"/>
        <w:tabs>
          <w:tab w:val="right" w:leader="dot" w:pos="8306"/>
        </w:tabs>
      </w:pPr>
      <w:hyperlink w:anchor="_Toc5351" w:history="1">
        <w:r>
          <w:rPr>
            <w:rFonts w:ascii="仿宋" w:eastAsia="仿宋" w:hAnsi="仿宋" w:cs="仿宋" w:hint="eastAsia"/>
            <w:lang w:eastAsia="zh-CN"/>
          </w:rPr>
          <w:t>三、牙科诊所项目绩效评估</w:t>
        </w:r>
        <w:r>
          <w:tab/>
        </w:r>
        <w:r>
          <w:fldChar w:fldCharType="begin"/>
        </w:r>
        <w:r>
          <w:instrText xml:space="preserve"> PAGEREF _Toc5351 \h </w:instrText>
        </w:r>
        <w:r>
          <w:fldChar w:fldCharType="separate"/>
        </w:r>
        <w:r>
          <w:t>7</w:t>
        </w:r>
        <w:r>
          <w:fldChar w:fldCharType="end"/>
        </w:r>
      </w:hyperlink>
    </w:p>
    <w:p>
      <w:pPr>
        <w:pStyle w:val="TOC2"/>
        <w:tabs>
          <w:tab w:val="right" w:leader="dot" w:pos="8306"/>
        </w:tabs>
      </w:pPr>
      <w:hyperlink w:anchor="_Toc5671" w:history="1">
        <w:r>
          <w:rPr>
            <w:rFonts w:ascii="仿宋" w:eastAsia="仿宋" w:hAnsi="仿宋" w:cs="仿宋" w:hint="eastAsia"/>
            <w:lang w:eastAsia="zh-CN"/>
          </w:rPr>
          <w:t>(一)、绩效评估指标</w:t>
        </w:r>
        <w:r>
          <w:tab/>
        </w:r>
        <w:r>
          <w:fldChar w:fldCharType="begin"/>
        </w:r>
        <w:r>
          <w:instrText xml:space="preserve"> PAGEREF _Toc5671 \h </w:instrText>
        </w:r>
        <w:r>
          <w:fldChar w:fldCharType="separate"/>
        </w:r>
        <w:r>
          <w:t>7</w:t>
        </w:r>
        <w:r>
          <w:fldChar w:fldCharType="end"/>
        </w:r>
      </w:hyperlink>
    </w:p>
    <w:p>
      <w:pPr>
        <w:pStyle w:val="TOC2"/>
        <w:tabs>
          <w:tab w:val="right" w:leader="dot" w:pos="8306"/>
        </w:tabs>
      </w:pPr>
      <w:hyperlink w:anchor="_Toc13168" w:history="1">
        <w:r>
          <w:rPr>
            <w:rFonts w:ascii="仿宋" w:eastAsia="仿宋" w:hAnsi="仿宋" w:cs="仿宋" w:hint="eastAsia"/>
            <w:lang w:eastAsia="zh-CN"/>
          </w:rPr>
          <w:t>(二)、绩效评估方法</w:t>
        </w:r>
        <w:r>
          <w:tab/>
        </w:r>
        <w:r>
          <w:fldChar w:fldCharType="begin"/>
        </w:r>
        <w:r>
          <w:instrText xml:space="preserve"> PAGEREF _Toc13168 \h </w:instrText>
        </w:r>
        <w:r>
          <w:fldChar w:fldCharType="separate"/>
        </w:r>
        <w:r>
          <w:t>8</w:t>
        </w:r>
        <w:r>
          <w:fldChar w:fldCharType="end"/>
        </w:r>
      </w:hyperlink>
    </w:p>
    <w:p>
      <w:pPr>
        <w:pStyle w:val="TOC2"/>
        <w:tabs>
          <w:tab w:val="right" w:leader="dot" w:pos="8306"/>
        </w:tabs>
      </w:pPr>
      <w:hyperlink w:anchor="_Toc19687" w:history="1">
        <w:r>
          <w:rPr>
            <w:rFonts w:ascii="仿宋" w:eastAsia="仿宋" w:hAnsi="仿宋" w:cs="仿宋" w:hint="eastAsia"/>
            <w:lang w:eastAsia="zh-CN"/>
          </w:rPr>
          <w:t>(三)、绩效评估周期</w:t>
        </w:r>
        <w:r>
          <w:tab/>
        </w:r>
        <w:r>
          <w:fldChar w:fldCharType="begin"/>
        </w:r>
        <w:r>
          <w:instrText xml:space="preserve"> PAGEREF _Toc19687 \h </w:instrText>
        </w:r>
        <w:r>
          <w:fldChar w:fldCharType="separate"/>
        </w:r>
        <w:r>
          <w:t>9</w:t>
        </w:r>
        <w:r>
          <w:fldChar w:fldCharType="end"/>
        </w:r>
      </w:hyperlink>
    </w:p>
    <w:p>
      <w:pPr>
        <w:pStyle w:val="TOC1"/>
        <w:tabs>
          <w:tab w:val="right" w:leader="dot" w:pos="8306"/>
        </w:tabs>
      </w:pPr>
      <w:hyperlink w:anchor="_Toc28478" w:history="1">
        <w:r>
          <w:rPr>
            <w:rFonts w:ascii="仿宋" w:eastAsia="仿宋" w:hAnsi="仿宋" w:cs="仿宋" w:hint="eastAsia"/>
            <w:lang w:eastAsia="zh-CN"/>
          </w:rPr>
          <w:t>四、牙科诊所项目选址可行性分析</w:t>
        </w:r>
        <w:r>
          <w:tab/>
        </w:r>
        <w:r>
          <w:fldChar w:fldCharType="begin"/>
        </w:r>
        <w:r>
          <w:instrText xml:space="preserve"> PAGEREF _Toc28478 \h </w:instrText>
        </w:r>
        <w:r>
          <w:fldChar w:fldCharType="separate"/>
        </w:r>
        <w:r>
          <w:t>10</w:t>
        </w:r>
        <w:r>
          <w:fldChar w:fldCharType="end"/>
        </w:r>
      </w:hyperlink>
    </w:p>
    <w:p>
      <w:pPr>
        <w:pStyle w:val="TOC2"/>
        <w:tabs>
          <w:tab w:val="right" w:leader="dot" w:pos="8306"/>
        </w:tabs>
      </w:pPr>
      <w:hyperlink w:anchor="_Toc13300" w:history="1">
        <w:r>
          <w:rPr>
            <w:rFonts w:ascii="仿宋" w:eastAsia="仿宋" w:hAnsi="仿宋" w:cs="仿宋" w:hint="eastAsia"/>
            <w:lang w:eastAsia="zh-CN"/>
          </w:rPr>
          <w:t>(一)、牙科诊所项目选址</w:t>
        </w:r>
        <w:r>
          <w:tab/>
        </w:r>
        <w:r>
          <w:fldChar w:fldCharType="begin"/>
        </w:r>
        <w:r>
          <w:instrText xml:space="preserve"> PAGEREF _Toc13300 \h </w:instrText>
        </w:r>
        <w:r>
          <w:fldChar w:fldCharType="separate"/>
        </w:r>
        <w:r>
          <w:t>10</w:t>
        </w:r>
        <w:r>
          <w:fldChar w:fldCharType="end"/>
        </w:r>
      </w:hyperlink>
    </w:p>
    <w:p>
      <w:pPr>
        <w:pStyle w:val="TOC2"/>
        <w:tabs>
          <w:tab w:val="right" w:leader="dot" w:pos="8306"/>
        </w:tabs>
      </w:pPr>
      <w:hyperlink w:anchor="_Toc15065" w:history="1">
        <w:r>
          <w:rPr>
            <w:rFonts w:ascii="仿宋" w:eastAsia="仿宋" w:hAnsi="仿宋" w:cs="仿宋" w:hint="eastAsia"/>
            <w:lang w:eastAsia="zh-CN"/>
          </w:rPr>
          <w:t>(二)、用地控制指标</w:t>
        </w:r>
        <w:r>
          <w:tab/>
        </w:r>
        <w:r>
          <w:fldChar w:fldCharType="begin"/>
        </w:r>
        <w:r>
          <w:instrText xml:space="preserve"> PAGEREF _Toc15065 \h </w:instrText>
        </w:r>
        <w:r>
          <w:fldChar w:fldCharType="separate"/>
        </w:r>
        <w:r>
          <w:t>10</w:t>
        </w:r>
        <w:r>
          <w:fldChar w:fldCharType="end"/>
        </w:r>
      </w:hyperlink>
    </w:p>
    <w:p>
      <w:pPr>
        <w:pStyle w:val="TOC2"/>
        <w:tabs>
          <w:tab w:val="right" w:leader="dot" w:pos="8306"/>
        </w:tabs>
      </w:pPr>
      <w:hyperlink w:anchor="_Toc24196" w:history="1">
        <w:r>
          <w:rPr>
            <w:rFonts w:ascii="仿宋" w:eastAsia="仿宋" w:hAnsi="仿宋" w:cs="仿宋" w:hint="eastAsia"/>
            <w:lang w:eastAsia="zh-CN"/>
          </w:rPr>
          <w:t>(三)、节约用地措施</w:t>
        </w:r>
        <w:r>
          <w:tab/>
        </w:r>
        <w:r>
          <w:fldChar w:fldCharType="begin"/>
        </w:r>
        <w:r>
          <w:instrText xml:space="preserve"> PAGEREF _Toc24196 \h </w:instrText>
        </w:r>
        <w:r>
          <w:fldChar w:fldCharType="separate"/>
        </w:r>
        <w:r>
          <w:t>12</w:t>
        </w:r>
        <w:r>
          <w:fldChar w:fldCharType="end"/>
        </w:r>
      </w:hyperlink>
    </w:p>
    <w:p>
      <w:pPr>
        <w:pStyle w:val="TOC2"/>
        <w:tabs>
          <w:tab w:val="right" w:leader="dot" w:pos="8306"/>
        </w:tabs>
      </w:pPr>
      <w:hyperlink w:anchor="_Toc25634" w:history="1">
        <w:r>
          <w:rPr>
            <w:rFonts w:ascii="仿宋" w:eastAsia="仿宋" w:hAnsi="仿宋" w:cs="仿宋" w:hint="eastAsia"/>
            <w:lang w:eastAsia="zh-CN"/>
          </w:rPr>
          <w:t>(四)、总图布置方案</w:t>
        </w:r>
        <w:r>
          <w:tab/>
        </w:r>
        <w:r>
          <w:fldChar w:fldCharType="begin"/>
        </w:r>
        <w:r>
          <w:instrText xml:space="preserve"> PAGEREF _Toc25634 \h </w:instrText>
        </w:r>
        <w:r>
          <w:fldChar w:fldCharType="separate"/>
        </w:r>
        <w:r>
          <w:t>13</w:t>
        </w:r>
        <w:r>
          <w:fldChar w:fldCharType="end"/>
        </w:r>
      </w:hyperlink>
    </w:p>
    <w:p>
      <w:pPr>
        <w:pStyle w:val="TOC2"/>
        <w:tabs>
          <w:tab w:val="right" w:leader="dot" w:pos="8306"/>
        </w:tabs>
      </w:pPr>
      <w:hyperlink w:anchor="_Toc29784" w:history="1">
        <w:r>
          <w:rPr>
            <w:rFonts w:ascii="仿宋" w:eastAsia="仿宋" w:hAnsi="仿宋" w:cs="仿宋" w:hint="eastAsia"/>
            <w:lang w:eastAsia="zh-CN"/>
          </w:rPr>
          <w:t>(五)、选址综合评价</w:t>
        </w:r>
        <w:r>
          <w:tab/>
        </w:r>
        <w:r>
          <w:fldChar w:fldCharType="begin"/>
        </w:r>
        <w:r>
          <w:instrText xml:space="preserve"> PAGEREF _Toc29784 \h </w:instrText>
        </w:r>
        <w:r>
          <w:fldChar w:fldCharType="separate"/>
        </w:r>
        <w:r>
          <w:t>14</w:t>
        </w:r>
        <w:r>
          <w:fldChar w:fldCharType="end"/>
        </w:r>
      </w:hyperlink>
    </w:p>
    <w:p>
      <w:pPr>
        <w:pStyle w:val="TOC1"/>
        <w:tabs>
          <w:tab w:val="right" w:leader="dot" w:pos="8306"/>
        </w:tabs>
      </w:pPr>
      <w:hyperlink w:anchor="_Toc18358" w:history="1">
        <w:r>
          <w:rPr>
            <w:rFonts w:ascii="仿宋" w:eastAsia="仿宋" w:hAnsi="仿宋" w:cs="仿宋" w:hint="eastAsia"/>
            <w:lang w:eastAsia="zh-CN"/>
          </w:rPr>
          <w:t>五、牙科诊所项目文档管理</w:t>
        </w:r>
        <w:r>
          <w:tab/>
        </w:r>
        <w:r>
          <w:fldChar w:fldCharType="begin"/>
        </w:r>
        <w:r>
          <w:instrText xml:space="preserve"> PAGEREF _Toc18358 \h </w:instrText>
        </w:r>
        <w:r>
          <w:fldChar w:fldCharType="separate"/>
        </w:r>
        <w:r>
          <w:t>15</w:t>
        </w:r>
        <w:r>
          <w:fldChar w:fldCharType="end"/>
        </w:r>
      </w:hyperlink>
    </w:p>
    <w:p>
      <w:pPr>
        <w:pStyle w:val="TOC2"/>
        <w:tabs>
          <w:tab w:val="right" w:leader="dot" w:pos="8306"/>
        </w:tabs>
      </w:pPr>
      <w:hyperlink w:anchor="_Toc19468" w:history="1">
        <w:r>
          <w:rPr>
            <w:rFonts w:ascii="仿宋" w:eastAsia="仿宋" w:hAnsi="仿宋" w:cs="仿宋" w:hint="eastAsia"/>
            <w:lang w:eastAsia="zh-CN"/>
          </w:rPr>
          <w:t>(一)、文档编制与审查</w:t>
        </w:r>
        <w:r>
          <w:tab/>
        </w:r>
        <w:r>
          <w:fldChar w:fldCharType="begin"/>
        </w:r>
        <w:r>
          <w:instrText xml:space="preserve"> PAGEREF _Toc19468 \h </w:instrText>
        </w:r>
        <w:r>
          <w:fldChar w:fldCharType="separate"/>
        </w:r>
        <w:r>
          <w:t>15</w:t>
        </w:r>
        <w:r>
          <w:fldChar w:fldCharType="end"/>
        </w:r>
      </w:hyperlink>
    </w:p>
    <w:p>
      <w:pPr>
        <w:pStyle w:val="TOC2"/>
        <w:tabs>
          <w:tab w:val="right" w:leader="dot" w:pos="8306"/>
        </w:tabs>
      </w:pPr>
      <w:hyperlink w:anchor="_Toc25705" w:history="1">
        <w:r>
          <w:rPr>
            <w:rFonts w:ascii="仿宋" w:eastAsia="仿宋" w:hAnsi="仿宋" w:cs="仿宋" w:hint="eastAsia"/>
            <w:lang w:eastAsia="zh-CN"/>
          </w:rPr>
          <w:t>(二)、文档发布与分发</w:t>
        </w:r>
        <w:r>
          <w:tab/>
        </w:r>
        <w:r>
          <w:fldChar w:fldCharType="begin"/>
        </w:r>
        <w:r>
          <w:instrText xml:space="preserve"> PAGEREF _Toc25705 \h </w:instrText>
        </w:r>
        <w:r>
          <w:fldChar w:fldCharType="separate"/>
        </w:r>
        <w:r>
          <w:t>16</w:t>
        </w:r>
        <w:r>
          <w:fldChar w:fldCharType="end"/>
        </w:r>
      </w:hyperlink>
    </w:p>
    <w:p>
      <w:pPr>
        <w:pStyle w:val="TOC2"/>
        <w:tabs>
          <w:tab w:val="right" w:leader="dot" w:pos="8306"/>
        </w:tabs>
      </w:pPr>
      <w:hyperlink w:anchor="_Toc2342" w:history="1">
        <w:r>
          <w:rPr>
            <w:rFonts w:ascii="仿宋" w:eastAsia="仿宋" w:hAnsi="仿宋" w:cs="仿宋" w:hint="eastAsia"/>
            <w:lang w:eastAsia="zh-CN"/>
          </w:rPr>
          <w:t>(三)、文档存档与归档</w:t>
        </w:r>
        <w:r>
          <w:tab/>
        </w:r>
        <w:r>
          <w:fldChar w:fldCharType="begin"/>
        </w:r>
        <w:r>
          <w:instrText xml:space="preserve"> PAGEREF _Toc2342 \h </w:instrText>
        </w:r>
        <w:r>
          <w:fldChar w:fldCharType="separate"/>
        </w:r>
        <w:r>
          <w:t>17</w:t>
        </w:r>
        <w:r>
          <w:fldChar w:fldCharType="end"/>
        </w:r>
      </w:hyperlink>
    </w:p>
    <w:p>
      <w:pPr>
        <w:pStyle w:val="TOC1"/>
        <w:tabs>
          <w:tab w:val="right" w:leader="dot" w:pos="8306"/>
        </w:tabs>
      </w:pPr>
      <w:hyperlink w:anchor="_Toc30627" w:history="1">
        <w:r>
          <w:rPr>
            <w:rFonts w:ascii="仿宋" w:eastAsia="仿宋" w:hAnsi="仿宋" w:cs="仿宋" w:hint="eastAsia"/>
            <w:lang w:eastAsia="zh-CN"/>
          </w:rPr>
          <w:t>六、牙科诊所项目概论</w:t>
        </w:r>
        <w:r>
          <w:tab/>
        </w:r>
        <w:r>
          <w:fldChar w:fldCharType="begin"/>
        </w:r>
        <w:r>
          <w:instrText xml:space="preserve"> PAGEREF _Toc30627 \h </w:instrText>
        </w:r>
        <w:r>
          <w:fldChar w:fldCharType="separate"/>
        </w:r>
        <w:r>
          <w:t>18</w:t>
        </w:r>
        <w:r>
          <w:fldChar w:fldCharType="end"/>
        </w:r>
      </w:hyperlink>
    </w:p>
    <w:p>
      <w:pPr>
        <w:pStyle w:val="TOC2"/>
        <w:tabs>
          <w:tab w:val="right" w:leader="dot" w:pos="8306"/>
        </w:tabs>
      </w:pPr>
      <w:hyperlink w:anchor="_Toc25469" w:history="1">
        <w:r>
          <w:rPr>
            <w:rFonts w:ascii="仿宋" w:eastAsia="仿宋" w:hAnsi="仿宋" w:cs="仿宋" w:hint="eastAsia"/>
            <w:lang w:eastAsia="zh-CN"/>
          </w:rPr>
          <w:t>(一)、牙科诊所项目概况</w:t>
        </w:r>
        <w:r>
          <w:tab/>
        </w:r>
        <w:r>
          <w:fldChar w:fldCharType="begin"/>
        </w:r>
        <w:r>
          <w:instrText xml:space="preserve"> PAGEREF _Toc25469 \h </w:instrText>
        </w:r>
        <w:r>
          <w:fldChar w:fldCharType="separate"/>
        </w:r>
        <w:r>
          <w:t>18</w:t>
        </w:r>
        <w:r>
          <w:fldChar w:fldCharType="end"/>
        </w:r>
      </w:hyperlink>
    </w:p>
    <w:p>
      <w:pPr>
        <w:pStyle w:val="TOC2"/>
        <w:tabs>
          <w:tab w:val="right" w:leader="dot" w:pos="8306"/>
        </w:tabs>
      </w:pPr>
      <w:hyperlink w:anchor="_Toc20905" w:history="1">
        <w:r>
          <w:rPr>
            <w:rFonts w:ascii="仿宋" w:eastAsia="仿宋" w:hAnsi="仿宋" w:cs="仿宋" w:hint="eastAsia"/>
            <w:lang w:eastAsia="zh-CN"/>
          </w:rPr>
          <w:t>(二)、牙科诊所项目目标</w:t>
        </w:r>
        <w:r>
          <w:tab/>
        </w:r>
        <w:r>
          <w:fldChar w:fldCharType="begin"/>
        </w:r>
        <w:r>
          <w:instrText xml:space="preserve"> PAGEREF _Toc20905 \h </w:instrText>
        </w:r>
        <w:r>
          <w:fldChar w:fldCharType="separate"/>
        </w:r>
        <w:r>
          <w:t>21</w:t>
        </w:r>
        <w:r>
          <w:fldChar w:fldCharType="end"/>
        </w:r>
      </w:hyperlink>
    </w:p>
    <w:p>
      <w:pPr>
        <w:pStyle w:val="TOC2"/>
        <w:tabs>
          <w:tab w:val="right" w:leader="dot" w:pos="8306"/>
        </w:tabs>
      </w:pPr>
      <w:hyperlink w:anchor="_Toc10984" w:history="1">
        <w:r>
          <w:rPr>
            <w:rFonts w:ascii="仿宋" w:eastAsia="仿宋" w:hAnsi="仿宋" w:cs="仿宋" w:hint="eastAsia"/>
            <w:lang w:eastAsia="zh-CN"/>
          </w:rPr>
          <w:t>(三)、牙科诊所项目提出的理由</w:t>
        </w:r>
        <w:r>
          <w:tab/>
        </w:r>
        <w:r>
          <w:fldChar w:fldCharType="begin"/>
        </w:r>
        <w:r>
          <w:instrText xml:space="preserve"> PAGEREF _Toc10984 \h </w:instrText>
        </w:r>
        <w:r>
          <w:fldChar w:fldCharType="separate"/>
        </w:r>
        <w:r>
          <w:t>21</w:t>
        </w:r>
        <w:r>
          <w:fldChar w:fldCharType="end"/>
        </w:r>
      </w:hyperlink>
    </w:p>
    <w:p>
      <w:pPr>
        <w:pStyle w:val="TOC2"/>
        <w:tabs>
          <w:tab w:val="right" w:leader="dot" w:pos="8306"/>
        </w:tabs>
      </w:pPr>
      <w:hyperlink w:anchor="_Toc18704" w:history="1">
        <w:r>
          <w:rPr>
            <w:rFonts w:ascii="仿宋" w:eastAsia="仿宋" w:hAnsi="仿宋" w:cs="仿宋" w:hint="eastAsia"/>
            <w:lang w:eastAsia="zh-CN"/>
          </w:rPr>
          <w:t>(四)、牙科诊所项目意义</w:t>
        </w:r>
        <w:r>
          <w:tab/>
        </w:r>
        <w:r>
          <w:fldChar w:fldCharType="begin"/>
        </w:r>
        <w:r>
          <w:instrText xml:space="preserve"> PAGEREF _Toc18704 \h </w:instrText>
        </w:r>
        <w:r>
          <w:fldChar w:fldCharType="separate"/>
        </w:r>
        <w:r>
          <w:t>23</w:t>
        </w:r>
        <w:r>
          <w:fldChar w:fldCharType="end"/>
        </w:r>
      </w:hyperlink>
    </w:p>
    <w:p>
      <w:pPr>
        <w:pStyle w:val="TOC2"/>
        <w:tabs>
          <w:tab w:val="right" w:leader="dot" w:pos="8306"/>
        </w:tabs>
      </w:pPr>
      <w:hyperlink w:anchor="_Toc29016" w:history="1">
        <w:r>
          <w:rPr>
            <w:rFonts w:ascii="仿宋" w:eastAsia="仿宋" w:hAnsi="仿宋" w:cs="仿宋" w:hint="eastAsia"/>
            <w:lang w:eastAsia="zh-CN"/>
          </w:rPr>
          <w:t>(五)、牙科诊所项目背景</w:t>
        </w:r>
        <w:r>
          <w:tab/>
        </w:r>
        <w:r>
          <w:fldChar w:fldCharType="begin"/>
        </w:r>
        <w:r>
          <w:instrText xml:space="preserve"> PAGEREF _Toc29016 \h </w:instrText>
        </w:r>
        <w:r>
          <w:fldChar w:fldCharType="separate"/>
        </w:r>
        <w:r>
          <w:t>24</w:t>
        </w:r>
        <w:r>
          <w:fldChar w:fldCharType="end"/>
        </w:r>
      </w:hyperlink>
    </w:p>
    <w:p>
      <w:pPr>
        <w:pStyle w:val="TOC1"/>
        <w:tabs>
          <w:tab w:val="right" w:leader="dot" w:pos="8306"/>
        </w:tabs>
      </w:pPr>
      <w:hyperlink w:anchor="_Toc12017" w:history="1">
        <w:r>
          <w:rPr>
            <w:rFonts w:ascii="仿宋" w:eastAsia="仿宋" w:hAnsi="仿宋" w:cs="仿宋" w:hint="eastAsia"/>
            <w:lang w:eastAsia="zh-CN"/>
          </w:rPr>
          <w:t>七、生产安全保护</w:t>
        </w:r>
        <w:r>
          <w:tab/>
        </w:r>
        <w:r>
          <w:fldChar w:fldCharType="begin"/>
        </w:r>
        <w:r>
          <w:instrText xml:space="preserve"> PAGEREF _Toc12017 \h </w:instrText>
        </w:r>
        <w:r>
          <w:fldChar w:fldCharType="separate"/>
        </w:r>
        <w:r>
          <w:t>25</w:t>
        </w:r>
        <w:r>
          <w:fldChar w:fldCharType="end"/>
        </w:r>
      </w:hyperlink>
    </w:p>
    <w:p>
      <w:pPr>
        <w:pStyle w:val="TOC2"/>
        <w:tabs>
          <w:tab w:val="right" w:leader="dot" w:pos="8306"/>
        </w:tabs>
      </w:pPr>
      <w:hyperlink w:anchor="_Toc22215" w:history="1">
        <w:r>
          <w:rPr>
            <w:rFonts w:ascii="仿宋" w:eastAsia="仿宋" w:hAnsi="仿宋" w:cs="仿宋" w:hint="eastAsia"/>
            <w:lang w:eastAsia="zh-CN"/>
          </w:rPr>
          <w:t>(一)、消防安全</w:t>
        </w:r>
        <w:r>
          <w:tab/>
        </w:r>
        <w:r>
          <w:fldChar w:fldCharType="begin"/>
        </w:r>
        <w:r>
          <w:instrText xml:space="preserve"> PAGEREF _Toc22215 \h </w:instrText>
        </w:r>
        <w:r>
          <w:fldChar w:fldCharType="separate"/>
        </w:r>
        <w:r>
          <w:t>25</w:t>
        </w:r>
        <w:r>
          <w:fldChar w:fldCharType="end"/>
        </w:r>
      </w:hyperlink>
    </w:p>
    <w:p>
      <w:pPr>
        <w:pStyle w:val="TOC2"/>
        <w:tabs>
          <w:tab w:val="right" w:leader="dot" w:pos="8306"/>
        </w:tabs>
      </w:pPr>
      <w:hyperlink w:anchor="_Toc29077" w:history="1">
        <w:r>
          <w:rPr>
            <w:rFonts w:ascii="仿宋" w:eastAsia="仿宋" w:hAnsi="仿宋" w:cs="仿宋" w:hint="eastAsia"/>
            <w:lang w:eastAsia="zh-CN"/>
          </w:rPr>
          <w:t>(二)、防火防爆总图布置措施</w:t>
        </w:r>
        <w:r>
          <w:tab/>
        </w:r>
        <w:r>
          <w:fldChar w:fldCharType="begin"/>
        </w:r>
        <w:r>
          <w:instrText xml:space="preserve"> PAGEREF _Toc29077 \h </w:instrText>
        </w:r>
        <w:r>
          <w:fldChar w:fldCharType="separate"/>
        </w:r>
        <w:r>
          <w:t>26</w:t>
        </w:r>
        <w:r>
          <w:fldChar w:fldCharType="end"/>
        </w:r>
      </w:hyperlink>
    </w:p>
    <w:p>
      <w:pPr>
        <w:pStyle w:val="TOC2"/>
        <w:tabs>
          <w:tab w:val="right" w:leader="dot" w:pos="8306"/>
        </w:tabs>
      </w:pPr>
      <w:hyperlink w:anchor="_Toc3494" w:history="1">
        <w:r>
          <w:rPr>
            <w:rFonts w:ascii="仿宋" w:eastAsia="仿宋" w:hAnsi="仿宋" w:cs="仿宋" w:hint="eastAsia"/>
            <w:lang w:eastAsia="zh-CN"/>
          </w:rPr>
          <w:t>(三)、自然灾害防范措施</w:t>
        </w:r>
        <w:r>
          <w:tab/>
        </w:r>
        <w:r>
          <w:fldChar w:fldCharType="begin"/>
        </w:r>
        <w:r>
          <w:instrText xml:space="preserve"> PAGEREF _Toc3494 \h </w:instrText>
        </w:r>
        <w:r>
          <w:fldChar w:fldCharType="separate"/>
        </w:r>
        <w:r>
          <w:t>27</w:t>
        </w:r>
        <w:r>
          <w:fldChar w:fldCharType="end"/>
        </w:r>
      </w:hyperlink>
    </w:p>
    <w:p>
      <w:pPr>
        <w:pStyle w:val="TOC2"/>
        <w:tabs>
          <w:tab w:val="right" w:leader="dot" w:pos="8306"/>
        </w:tabs>
      </w:pPr>
      <w:hyperlink w:anchor="_Toc18870" w:history="1">
        <w:r>
          <w:rPr>
            <w:rFonts w:ascii="仿宋" w:eastAsia="仿宋" w:hAnsi="仿宋" w:cs="仿宋" w:hint="eastAsia"/>
            <w:lang w:eastAsia="zh-CN"/>
          </w:rPr>
          <w:t>(四)、安全色及安全标志使用要求</w:t>
        </w:r>
        <w:r>
          <w:tab/>
        </w:r>
        <w:r>
          <w:fldChar w:fldCharType="begin"/>
        </w:r>
        <w:r>
          <w:instrText xml:space="preserve"> PAGEREF _Toc18870 \h </w:instrText>
        </w:r>
        <w:r>
          <w:fldChar w:fldCharType="separate"/>
        </w:r>
        <w:r>
          <w:t>28</w:t>
        </w:r>
        <w:r>
          <w:fldChar w:fldCharType="end"/>
        </w:r>
      </w:hyperlink>
    </w:p>
    <w:p>
      <w:pPr>
        <w:pStyle w:val="TOC2"/>
        <w:tabs>
          <w:tab w:val="right" w:leader="dot" w:pos="8306"/>
        </w:tabs>
      </w:pPr>
      <w:hyperlink w:anchor="_Toc9132" w:history="1">
        <w:r>
          <w:rPr>
            <w:rFonts w:ascii="仿宋" w:eastAsia="仿宋" w:hAnsi="仿宋" w:cs="仿宋" w:hint="eastAsia"/>
            <w:lang w:eastAsia="zh-CN"/>
          </w:rPr>
          <w:t>(五)、防尘防毒措施</w:t>
        </w:r>
        <w:r>
          <w:tab/>
        </w:r>
        <w:r>
          <w:fldChar w:fldCharType="begin"/>
        </w:r>
        <w:r>
          <w:instrText xml:space="preserve"> PAGEREF _Toc9132 \h </w:instrText>
        </w:r>
        <w:r>
          <w:fldChar w:fldCharType="separate"/>
        </w:r>
        <w:r>
          <w:t>29</w:t>
        </w:r>
        <w:r>
          <w:fldChar w:fldCharType="end"/>
        </w:r>
      </w:hyperlink>
    </w:p>
    <w:p>
      <w:pPr>
        <w:pStyle w:val="TOC2"/>
        <w:tabs>
          <w:tab w:val="right" w:leader="dot" w:pos="8306"/>
        </w:tabs>
      </w:pPr>
      <w:hyperlink w:anchor="_Toc28293" w:history="1">
        <w:r>
          <w:rPr>
            <w:rFonts w:ascii="仿宋" w:eastAsia="仿宋" w:hAnsi="仿宋" w:cs="仿宋" w:hint="eastAsia"/>
            <w:lang w:eastAsia="zh-CN"/>
          </w:rPr>
          <w:t>(六)、防静电、触电防护及防雷措施</w:t>
        </w:r>
        <w:r>
          <w:tab/>
        </w:r>
        <w:r>
          <w:fldChar w:fldCharType="begin"/>
        </w:r>
        <w:r>
          <w:instrText xml:space="preserve"> PAGEREF _Toc28293 \h </w:instrText>
        </w:r>
        <w:r>
          <w:fldChar w:fldCharType="separate"/>
        </w:r>
        <w:r>
          <w:t>30</w:t>
        </w:r>
        <w:r>
          <w:fldChar w:fldCharType="end"/>
        </w:r>
      </w:hyperlink>
    </w:p>
    <w:p>
      <w:pPr>
        <w:pStyle w:val="TOC2"/>
        <w:tabs>
          <w:tab w:val="right" w:leader="dot" w:pos="8306"/>
        </w:tabs>
      </w:pPr>
      <w:hyperlink w:anchor="_Toc14905" w:history="1">
        <w:r>
          <w:rPr>
            <w:rFonts w:ascii="仿宋" w:eastAsia="仿宋" w:hAnsi="仿宋" w:cs="仿宋" w:hint="eastAsia"/>
            <w:lang w:eastAsia="zh-CN"/>
          </w:rPr>
          <w:t>(七)、机械设备安全保障措施</w:t>
        </w:r>
        <w:r>
          <w:tab/>
        </w:r>
        <w:r>
          <w:fldChar w:fldCharType="begin"/>
        </w:r>
        <w:r>
          <w:instrText xml:space="preserve"> PAGEREF _Toc14905 \h </w:instrText>
        </w:r>
        <w:r>
          <w:fldChar w:fldCharType="separate"/>
        </w:r>
        <w:r>
          <w:t>31</w:t>
        </w:r>
        <w:r>
          <w:fldChar w:fldCharType="end"/>
        </w:r>
      </w:hyperlink>
    </w:p>
    <w:p>
      <w:pPr>
        <w:pStyle w:val="TOC1"/>
        <w:tabs>
          <w:tab w:val="right" w:leader="dot" w:pos="8306"/>
        </w:tabs>
      </w:pPr>
      <w:hyperlink w:anchor="_Toc28432" w:history="1">
        <w:r>
          <w:rPr>
            <w:rFonts w:ascii="仿宋" w:eastAsia="仿宋" w:hAnsi="仿宋" w:cs="仿宋" w:hint="eastAsia"/>
            <w:lang w:eastAsia="zh-CN"/>
          </w:rPr>
          <w:t>八、牙科诊所项目创新与研发</w:t>
        </w:r>
        <w:r>
          <w:tab/>
        </w:r>
        <w:r>
          <w:fldChar w:fldCharType="begin"/>
        </w:r>
        <w:r>
          <w:instrText xml:space="preserve"> PAGEREF _Toc28432 \h </w:instrText>
        </w:r>
        <w:r>
          <w:fldChar w:fldCharType="separate"/>
        </w:r>
        <w:r>
          <w:t>33</w:t>
        </w:r>
        <w:r>
          <w:fldChar w:fldCharType="end"/>
        </w:r>
      </w:hyperlink>
    </w:p>
    <w:p>
      <w:pPr>
        <w:pStyle w:val="TOC2"/>
        <w:tabs>
          <w:tab w:val="right" w:leader="dot" w:pos="8306"/>
        </w:tabs>
      </w:pPr>
      <w:hyperlink w:anchor="_Toc29349" w:history="1">
        <w:r>
          <w:rPr>
            <w:rFonts w:ascii="仿宋" w:eastAsia="仿宋" w:hAnsi="仿宋" w:cs="仿宋" w:hint="eastAsia"/>
            <w:lang w:eastAsia="zh-CN"/>
          </w:rPr>
          <w:t>(一)、创新策略与方向</w:t>
        </w:r>
        <w:r>
          <w:tab/>
        </w:r>
        <w:r>
          <w:fldChar w:fldCharType="begin"/>
        </w:r>
        <w:r>
          <w:instrText xml:space="preserve"> PAGEREF _Toc29349 \h </w:instrText>
        </w:r>
        <w:r>
          <w:fldChar w:fldCharType="separate"/>
        </w:r>
        <w:r>
          <w:t>33</w:t>
        </w:r>
        <w:r>
          <w:fldChar w:fldCharType="end"/>
        </w:r>
      </w:hyperlink>
    </w:p>
    <w:p>
      <w:pPr>
        <w:pStyle w:val="TOC2"/>
        <w:tabs>
          <w:tab w:val="right" w:leader="dot" w:pos="8306"/>
        </w:tabs>
      </w:pPr>
      <w:hyperlink w:anchor="_Toc966" w:history="1">
        <w:r>
          <w:rPr>
            <w:rFonts w:ascii="仿宋" w:eastAsia="仿宋" w:hAnsi="仿宋" w:cs="仿宋" w:hint="eastAsia"/>
            <w:lang w:eastAsia="zh-CN"/>
          </w:rPr>
          <w:t>(二)、研发规划与投入</w:t>
        </w:r>
        <w:r>
          <w:tab/>
        </w:r>
        <w:r>
          <w:fldChar w:fldCharType="begin"/>
        </w:r>
        <w:r>
          <w:instrText xml:space="preserve"> PAGEREF _Toc966 \h </w:instrText>
        </w:r>
        <w:r>
          <w:fldChar w:fldCharType="separate"/>
        </w:r>
        <w:r>
          <w:t>34</w:t>
        </w:r>
        <w:r>
          <w:fldChar w:fldCharType="end"/>
        </w:r>
      </w:hyperlink>
    </w:p>
    <w:p>
      <w:pPr>
        <w:pStyle w:val="TOC1"/>
        <w:tabs>
          <w:tab w:val="right" w:leader="dot" w:pos="8306"/>
        </w:tabs>
      </w:pPr>
      <w:hyperlink w:anchor="_Toc13876" w:history="1">
        <w:r>
          <w:rPr>
            <w:rFonts w:ascii="仿宋" w:eastAsia="仿宋" w:hAnsi="仿宋" w:cs="仿宋" w:hint="eastAsia"/>
            <w:lang w:eastAsia="zh-CN"/>
          </w:rPr>
          <w:t>九、牙科诊所项目计划安排</w:t>
        </w:r>
        <w:r>
          <w:tab/>
        </w:r>
        <w:r>
          <w:fldChar w:fldCharType="begin"/>
        </w:r>
        <w:r>
          <w:instrText xml:space="preserve"> PAGEREF _Toc13876 \h </w:instrText>
        </w:r>
        <w:r>
          <w:fldChar w:fldCharType="separate"/>
        </w:r>
        <w:r>
          <w:t>36</w:t>
        </w:r>
        <w:r>
          <w:fldChar w:fldCharType="end"/>
        </w:r>
      </w:hyperlink>
    </w:p>
    <w:p>
      <w:pPr>
        <w:pStyle w:val="TOC2"/>
        <w:tabs>
          <w:tab w:val="right" w:leader="dot" w:pos="8306"/>
        </w:tabs>
      </w:pPr>
      <w:hyperlink w:anchor="_Toc295" w:history="1">
        <w:r>
          <w:rPr>
            <w:rFonts w:ascii="仿宋" w:eastAsia="仿宋" w:hAnsi="仿宋" w:cs="仿宋" w:hint="eastAsia"/>
            <w:lang w:eastAsia="zh-CN"/>
          </w:rPr>
          <w:t>(一)、建设周期</w:t>
        </w:r>
        <w:r>
          <w:tab/>
        </w:r>
        <w:r>
          <w:fldChar w:fldCharType="begin"/>
        </w:r>
        <w:r>
          <w:instrText xml:space="preserve"> PAGEREF _Toc295 \h </w:instrText>
        </w:r>
        <w:r>
          <w:fldChar w:fldCharType="separate"/>
        </w:r>
        <w:r>
          <w:t>36</w:t>
        </w:r>
        <w:r>
          <w:fldChar w:fldCharType="end"/>
        </w:r>
      </w:hyperlink>
    </w:p>
    <w:p>
      <w:pPr>
        <w:pStyle w:val="TOC2"/>
        <w:tabs>
          <w:tab w:val="right" w:leader="dot" w:pos="8306"/>
        </w:tabs>
      </w:pPr>
      <w:hyperlink w:anchor="_Toc32394" w:history="1">
        <w:r>
          <w:rPr>
            <w:rFonts w:ascii="仿宋" w:eastAsia="仿宋" w:hAnsi="仿宋" w:cs="仿宋" w:hint="eastAsia"/>
            <w:lang w:eastAsia="zh-CN"/>
          </w:rPr>
          <w:t>(二)、建设进度</w:t>
        </w:r>
        <w:r>
          <w:tab/>
        </w:r>
        <w:r>
          <w:fldChar w:fldCharType="begin"/>
        </w:r>
        <w:r>
          <w:instrText xml:space="preserve"> PAGEREF _Toc32394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92" w:history="1">
        <w:r>
          <w:rPr>
            <w:rFonts w:ascii="仿宋" w:eastAsia="仿宋" w:hAnsi="仿宋" w:cs="仿宋" w:hint="eastAsia"/>
            <w:lang w:eastAsia="zh-CN"/>
          </w:rPr>
          <w:t>(三)、进度安排注意事项</w:t>
        </w:r>
        <w:r>
          <w:tab/>
        </w:r>
        <w:r>
          <w:fldChar w:fldCharType="begin"/>
        </w:r>
        <w:r>
          <w:instrText xml:space="preserve"> PAGEREF _Toc7392 \h </w:instrText>
        </w:r>
        <w:r>
          <w:fldChar w:fldCharType="separate"/>
        </w:r>
        <w:r>
          <w:t>37</w:t>
        </w:r>
        <w:r>
          <w:fldChar w:fldCharType="end"/>
        </w:r>
      </w:hyperlink>
    </w:p>
    <w:p>
      <w:pPr>
        <w:pStyle w:val="TOC2"/>
        <w:tabs>
          <w:tab w:val="right" w:leader="dot" w:pos="8306"/>
        </w:tabs>
      </w:pPr>
      <w:hyperlink w:anchor="_Toc10958" w:history="1">
        <w:r>
          <w:rPr>
            <w:rFonts w:ascii="仿宋" w:eastAsia="仿宋" w:hAnsi="仿宋" w:cs="仿宋" w:hint="eastAsia"/>
            <w:lang w:eastAsia="zh-CN"/>
          </w:rPr>
          <w:t>(四)、人力资源配置</w:t>
        </w:r>
        <w:r>
          <w:tab/>
        </w:r>
        <w:r>
          <w:fldChar w:fldCharType="begin"/>
        </w:r>
        <w:r>
          <w:instrText xml:space="preserve"> PAGEREF _Toc10958 \h </w:instrText>
        </w:r>
        <w:r>
          <w:fldChar w:fldCharType="separate"/>
        </w:r>
        <w:r>
          <w:t>39</w:t>
        </w:r>
        <w:r>
          <w:fldChar w:fldCharType="end"/>
        </w:r>
      </w:hyperlink>
    </w:p>
    <w:p>
      <w:pPr>
        <w:pStyle w:val="TOC1"/>
        <w:tabs>
          <w:tab w:val="right" w:leader="dot" w:pos="8306"/>
        </w:tabs>
      </w:pPr>
      <w:hyperlink w:anchor="_Toc231" w:history="1">
        <w:r>
          <w:rPr>
            <w:rFonts w:ascii="仿宋" w:eastAsia="仿宋" w:hAnsi="仿宋" w:cs="仿宋" w:hint="eastAsia"/>
            <w:lang w:eastAsia="zh-CN"/>
          </w:rPr>
          <w:t>十、牙科诊所项目人力资源培养与发展</w:t>
        </w:r>
        <w:r>
          <w:tab/>
        </w:r>
        <w:r>
          <w:fldChar w:fldCharType="begin"/>
        </w:r>
        <w:r>
          <w:instrText xml:space="preserve"> PAGEREF _Toc231 \h </w:instrText>
        </w:r>
        <w:r>
          <w:fldChar w:fldCharType="separate"/>
        </w:r>
        <w:r>
          <w:t>40</w:t>
        </w:r>
        <w:r>
          <w:fldChar w:fldCharType="end"/>
        </w:r>
      </w:hyperlink>
    </w:p>
    <w:p>
      <w:pPr>
        <w:pStyle w:val="TOC2"/>
        <w:tabs>
          <w:tab w:val="right" w:leader="dot" w:pos="8306"/>
        </w:tabs>
      </w:pPr>
      <w:hyperlink w:anchor="_Toc3808" w:history="1">
        <w:r>
          <w:rPr>
            <w:rFonts w:ascii="仿宋" w:eastAsia="仿宋" w:hAnsi="仿宋" w:cs="仿宋" w:hint="eastAsia"/>
            <w:lang w:eastAsia="zh-CN"/>
          </w:rPr>
          <w:t>(一)、人才需求与规划</w:t>
        </w:r>
        <w:r>
          <w:tab/>
        </w:r>
        <w:r>
          <w:fldChar w:fldCharType="begin"/>
        </w:r>
        <w:r>
          <w:instrText xml:space="preserve"> PAGEREF _Toc3808 \h </w:instrText>
        </w:r>
        <w:r>
          <w:fldChar w:fldCharType="separate"/>
        </w:r>
        <w:r>
          <w:t>40</w:t>
        </w:r>
        <w:r>
          <w:fldChar w:fldCharType="end"/>
        </w:r>
      </w:hyperlink>
    </w:p>
    <w:p>
      <w:pPr>
        <w:pStyle w:val="TOC2"/>
        <w:tabs>
          <w:tab w:val="right" w:leader="dot" w:pos="8306"/>
        </w:tabs>
      </w:pPr>
      <w:hyperlink w:anchor="_Toc17491" w:history="1">
        <w:r>
          <w:rPr>
            <w:rFonts w:ascii="仿宋" w:eastAsia="仿宋" w:hAnsi="仿宋" w:cs="仿宋" w:hint="eastAsia"/>
            <w:lang w:eastAsia="zh-CN"/>
          </w:rPr>
          <w:t>(二)、培训与发展计划</w:t>
        </w:r>
        <w:r>
          <w:tab/>
        </w:r>
        <w:r>
          <w:fldChar w:fldCharType="begin"/>
        </w:r>
        <w:r>
          <w:instrText xml:space="preserve"> PAGEREF _Toc17491 \h </w:instrText>
        </w:r>
        <w:r>
          <w:fldChar w:fldCharType="separate"/>
        </w:r>
        <w:r>
          <w:t>40</w:t>
        </w:r>
        <w:r>
          <w:fldChar w:fldCharType="end"/>
        </w:r>
      </w:hyperlink>
    </w:p>
    <w:p>
      <w:pPr>
        <w:pStyle w:val="TOC1"/>
        <w:tabs>
          <w:tab w:val="right" w:leader="dot" w:pos="8306"/>
        </w:tabs>
      </w:pPr>
      <w:hyperlink w:anchor="_Toc5458" w:history="1">
        <w:r>
          <w:rPr>
            <w:rFonts w:ascii="仿宋" w:eastAsia="仿宋" w:hAnsi="仿宋" w:cs="仿宋" w:hint="eastAsia"/>
            <w:lang w:eastAsia="zh-CN"/>
          </w:rPr>
          <w:t>十一、牙科诊所项目财务管理</w:t>
        </w:r>
        <w:r>
          <w:tab/>
        </w:r>
        <w:r>
          <w:fldChar w:fldCharType="begin"/>
        </w:r>
        <w:r>
          <w:instrText xml:space="preserve"> PAGEREF _Toc5458 \h </w:instrText>
        </w:r>
        <w:r>
          <w:fldChar w:fldCharType="separate"/>
        </w:r>
        <w:r>
          <w:t>41</w:t>
        </w:r>
        <w:r>
          <w:fldChar w:fldCharType="end"/>
        </w:r>
      </w:hyperlink>
    </w:p>
    <w:p>
      <w:pPr>
        <w:pStyle w:val="TOC2"/>
        <w:tabs>
          <w:tab w:val="right" w:leader="dot" w:pos="8306"/>
        </w:tabs>
      </w:pPr>
      <w:hyperlink w:anchor="_Toc24572" w:history="1">
        <w:r>
          <w:rPr>
            <w:rFonts w:ascii="仿宋" w:eastAsia="仿宋" w:hAnsi="仿宋" w:cs="仿宋" w:hint="eastAsia"/>
            <w:lang w:eastAsia="zh-CN"/>
          </w:rPr>
          <w:t>(一)、资金需求大</w:t>
        </w:r>
        <w:r>
          <w:tab/>
        </w:r>
        <w:r>
          <w:fldChar w:fldCharType="begin"/>
        </w:r>
        <w:r>
          <w:instrText xml:space="preserve"> PAGEREF _Toc24572 \h </w:instrText>
        </w:r>
        <w:r>
          <w:fldChar w:fldCharType="separate"/>
        </w:r>
        <w:r>
          <w:t>41</w:t>
        </w:r>
        <w:r>
          <w:fldChar w:fldCharType="end"/>
        </w:r>
      </w:hyperlink>
    </w:p>
    <w:p>
      <w:pPr>
        <w:pStyle w:val="TOC2"/>
        <w:tabs>
          <w:tab w:val="right" w:leader="dot" w:pos="8306"/>
        </w:tabs>
      </w:pPr>
      <w:hyperlink w:anchor="_Toc20989" w:history="1">
        <w:r>
          <w:rPr>
            <w:rFonts w:ascii="仿宋" w:eastAsia="仿宋" w:hAnsi="仿宋" w:cs="仿宋" w:hint="eastAsia"/>
            <w:lang w:eastAsia="zh-CN"/>
          </w:rPr>
          <w:t>(二)、研发周期长</w:t>
        </w:r>
        <w:r>
          <w:tab/>
        </w:r>
        <w:r>
          <w:fldChar w:fldCharType="begin"/>
        </w:r>
        <w:r>
          <w:instrText xml:space="preserve"> PAGEREF _Toc20989 \h </w:instrText>
        </w:r>
        <w:r>
          <w:fldChar w:fldCharType="separate"/>
        </w:r>
        <w:r>
          <w:t>42</w:t>
        </w:r>
        <w:r>
          <w:fldChar w:fldCharType="end"/>
        </w:r>
      </w:hyperlink>
    </w:p>
    <w:p>
      <w:pPr>
        <w:pStyle w:val="TOC2"/>
        <w:tabs>
          <w:tab w:val="right" w:leader="dot" w:pos="8306"/>
        </w:tabs>
      </w:pPr>
      <w:hyperlink w:anchor="_Toc9518" w:history="1">
        <w:r>
          <w:rPr>
            <w:rFonts w:ascii="仿宋" w:eastAsia="仿宋" w:hAnsi="仿宋" w:cs="仿宋" w:hint="eastAsia"/>
            <w:lang w:eastAsia="zh-CN"/>
          </w:rPr>
          <w:t>(三)、市场风险大</w:t>
        </w:r>
        <w:r>
          <w:tab/>
        </w:r>
        <w:r>
          <w:fldChar w:fldCharType="begin"/>
        </w:r>
        <w:r>
          <w:instrText xml:space="preserve"> PAGEREF _Toc9518 \h </w:instrText>
        </w:r>
        <w:r>
          <w:fldChar w:fldCharType="separate"/>
        </w:r>
        <w:r>
          <w:t>43</w:t>
        </w:r>
        <w:r>
          <w:fldChar w:fldCharType="end"/>
        </w:r>
      </w:hyperlink>
    </w:p>
    <w:p>
      <w:pPr>
        <w:pStyle w:val="TOC2"/>
        <w:tabs>
          <w:tab w:val="right" w:leader="dot" w:pos="8306"/>
        </w:tabs>
      </w:pPr>
      <w:hyperlink w:anchor="_Toc4714" w:history="1">
        <w:r>
          <w:rPr>
            <w:rFonts w:ascii="仿宋" w:eastAsia="仿宋" w:hAnsi="仿宋" w:cs="仿宋" w:hint="eastAsia"/>
            <w:lang w:eastAsia="zh-CN"/>
          </w:rPr>
          <w:t>(四)、利润率高</w:t>
        </w:r>
        <w:r>
          <w:tab/>
        </w:r>
        <w:r>
          <w:fldChar w:fldCharType="begin"/>
        </w:r>
        <w:r>
          <w:instrText xml:space="preserve"> PAGEREF _Toc4714 \h </w:instrText>
        </w:r>
        <w:r>
          <w:fldChar w:fldCharType="separate"/>
        </w:r>
        <w:r>
          <w:t>46</w:t>
        </w:r>
        <w:r>
          <w:fldChar w:fldCharType="end"/>
        </w:r>
      </w:hyperlink>
    </w:p>
    <w:p>
      <w:pPr>
        <w:pStyle w:val="TOC1"/>
        <w:tabs>
          <w:tab w:val="right" w:leader="dot" w:pos="8306"/>
        </w:tabs>
      </w:pPr>
      <w:hyperlink w:anchor="_Toc12026" w:history="1">
        <w:r>
          <w:rPr>
            <w:rFonts w:ascii="仿宋" w:eastAsia="仿宋" w:hAnsi="仿宋" w:cs="仿宋" w:hint="eastAsia"/>
            <w:lang w:eastAsia="zh-CN"/>
          </w:rPr>
          <w:t>十二、牙科诊所项目技术管理</w:t>
        </w:r>
        <w:r>
          <w:tab/>
        </w:r>
        <w:r>
          <w:fldChar w:fldCharType="begin"/>
        </w:r>
        <w:r>
          <w:instrText xml:space="preserve"> PAGEREF _Toc12026 \h </w:instrText>
        </w:r>
        <w:r>
          <w:fldChar w:fldCharType="separate"/>
        </w:r>
        <w:r>
          <w:t>48</w:t>
        </w:r>
        <w:r>
          <w:fldChar w:fldCharType="end"/>
        </w:r>
      </w:hyperlink>
    </w:p>
    <w:p>
      <w:pPr>
        <w:pStyle w:val="TOC2"/>
        <w:tabs>
          <w:tab w:val="right" w:leader="dot" w:pos="8306"/>
        </w:tabs>
      </w:pPr>
      <w:hyperlink w:anchor="_Toc8813" w:history="1">
        <w:r>
          <w:rPr>
            <w:rFonts w:ascii="仿宋" w:eastAsia="仿宋" w:hAnsi="仿宋" w:cs="仿宋" w:hint="eastAsia"/>
            <w:lang w:eastAsia="zh-CN"/>
          </w:rPr>
          <w:t>(一)、技术方案选用方向</w:t>
        </w:r>
        <w:r>
          <w:tab/>
        </w:r>
        <w:r>
          <w:fldChar w:fldCharType="begin"/>
        </w:r>
        <w:r>
          <w:instrText xml:space="preserve"> PAGEREF _Toc8813 \h </w:instrText>
        </w:r>
        <w:r>
          <w:fldChar w:fldCharType="separate"/>
        </w:r>
        <w:r>
          <w:t>48</w:t>
        </w:r>
        <w:r>
          <w:fldChar w:fldCharType="end"/>
        </w:r>
      </w:hyperlink>
    </w:p>
    <w:p>
      <w:pPr>
        <w:pStyle w:val="TOC2"/>
        <w:tabs>
          <w:tab w:val="right" w:leader="dot" w:pos="8306"/>
        </w:tabs>
      </w:pPr>
      <w:hyperlink w:anchor="_Toc19165" w:history="1">
        <w:r>
          <w:rPr>
            <w:rFonts w:ascii="仿宋" w:eastAsia="仿宋" w:hAnsi="仿宋" w:cs="仿宋" w:hint="eastAsia"/>
            <w:lang w:eastAsia="zh-CN"/>
          </w:rPr>
          <w:t>(二)、工艺技术方案选用原则</w:t>
        </w:r>
        <w:r>
          <w:tab/>
        </w:r>
        <w:r>
          <w:fldChar w:fldCharType="begin"/>
        </w:r>
        <w:r>
          <w:instrText xml:space="preserve"> PAGEREF _Toc19165 \h </w:instrText>
        </w:r>
        <w:r>
          <w:fldChar w:fldCharType="separate"/>
        </w:r>
        <w:r>
          <w:t>50</w:t>
        </w:r>
        <w:r>
          <w:fldChar w:fldCharType="end"/>
        </w:r>
      </w:hyperlink>
    </w:p>
    <w:p>
      <w:pPr>
        <w:pStyle w:val="TOC2"/>
        <w:tabs>
          <w:tab w:val="right" w:leader="dot" w:pos="8306"/>
        </w:tabs>
      </w:pPr>
      <w:hyperlink w:anchor="_Toc28318" w:history="1">
        <w:r>
          <w:rPr>
            <w:rFonts w:ascii="仿宋" w:eastAsia="仿宋" w:hAnsi="仿宋" w:cs="仿宋" w:hint="eastAsia"/>
            <w:lang w:eastAsia="zh-CN"/>
          </w:rPr>
          <w:t>(三)、工艺技术方案要求</w:t>
        </w:r>
        <w:r>
          <w:tab/>
        </w:r>
        <w:r>
          <w:fldChar w:fldCharType="begin"/>
        </w:r>
        <w:r>
          <w:instrText xml:space="preserve"> PAGEREF _Toc28318 \h </w:instrText>
        </w:r>
        <w:r>
          <w:fldChar w:fldCharType="separate"/>
        </w:r>
        <w:r>
          <w:t>52</w:t>
        </w:r>
        <w:r>
          <w:fldChar w:fldCharType="end"/>
        </w:r>
      </w:hyperlink>
    </w:p>
    <w:p>
      <w:pPr>
        <w:pStyle w:val="TOC1"/>
        <w:tabs>
          <w:tab w:val="right" w:leader="dot" w:pos="8306"/>
        </w:tabs>
      </w:pPr>
      <w:hyperlink w:anchor="_Toc31707" w:history="1">
        <w:r>
          <w:rPr>
            <w:rFonts w:ascii="仿宋" w:eastAsia="仿宋" w:hAnsi="仿宋" w:cs="仿宋" w:hint="eastAsia"/>
            <w:lang w:eastAsia="zh-CN"/>
          </w:rPr>
          <w:t>十三、牙科诊所项目变更管理</w:t>
        </w:r>
        <w:r>
          <w:tab/>
        </w:r>
        <w:r>
          <w:fldChar w:fldCharType="begin"/>
        </w:r>
        <w:r>
          <w:instrText xml:space="preserve"> PAGEREF _Toc31707 \h </w:instrText>
        </w:r>
        <w:r>
          <w:fldChar w:fldCharType="separate"/>
        </w:r>
        <w:r>
          <w:t>54</w:t>
        </w:r>
        <w:r>
          <w:fldChar w:fldCharType="end"/>
        </w:r>
      </w:hyperlink>
    </w:p>
    <w:p>
      <w:pPr>
        <w:pStyle w:val="TOC2"/>
        <w:tabs>
          <w:tab w:val="right" w:leader="dot" w:pos="8306"/>
        </w:tabs>
      </w:pPr>
      <w:hyperlink w:anchor="_Toc15253" w:history="1">
        <w:r>
          <w:rPr>
            <w:rFonts w:ascii="仿宋" w:eastAsia="仿宋" w:hAnsi="仿宋" w:cs="仿宋" w:hint="eastAsia"/>
            <w:lang w:eastAsia="zh-CN"/>
          </w:rPr>
          <w:t>(一)、变更申请与评估</w:t>
        </w:r>
        <w:r>
          <w:tab/>
        </w:r>
        <w:r>
          <w:fldChar w:fldCharType="begin"/>
        </w:r>
        <w:r>
          <w:instrText xml:space="preserve"> PAGEREF _Toc15253 \h </w:instrText>
        </w:r>
        <w:r>
          <w:fldChar w:fldCharType="separate"/>
        </w:r>
        <w:r>
          <w:t>54</w:t>
        </w:r>
        <w:r>
          <w:fldChar w:fldCharType="end"/>
        </w:r>
      </w:hyperlink>
    </w:p>
    <w:p>
      <w:pPr>
        <w:pStyle w:val="TOC2"/>
        <w:tabs>
          <w:tab w:val="right" w:leader="dot" w:pos="8306"/>
        </w:tabs>
      </w:pPr>
      <w:hyperlink w:anchor="_Toc4931" w:history="1">
        <w:r>
          <w:rPr>
            <w:rFonts w:ascii="仿宋" w:eastAsia="仿宋" w:hAnsi="仿宋" w:cs="仿宋" w:hint="eastAsia"/>
            <w:lang w:eastAsia="zh-CN"/>
          </w:rPr>
          <w:t>(二)、变更实施与控制</w:t>
        </w:r>
        <w:r>
          <w:tab/>
        </w:r>
        <w:r>
          <w:fldChar w:fldCharType="begin"/>
        </w:r>
        <w:r>
          <w:instrText xml:space="preserve"> PAGEREF _Toc4931 \h </w:instrText>
        </w:r>
        <w:r>
          <w:fldChar w:fldCharType="separate"/>
        </w:r>
        <w:r>
          <w:t>55</w:t>
        </w:r>
        <w:r>
          <w:fldChar w:fldCharType="end"/>
        </w:r>
      </w:hyperlink>
    </w:p>
    <w:p>
      <w:pPr>
        <w:pStyle w:val="TOC1"/>
        <w:tabs>
          <w:tab w:val="right" w:leader="dot" w:pos="8306"/>
        </w:tabs>
      </w:pPr>
      <w:hyperlink w:anchor="_Toc8216" w:history="1">
        <w:r>
          <w:rPr>
            <w:rFonts w:ascii="仿宋" w:eastAsia="仿宋" w:hAnsi="仿宋" w:cs="仿宋" w:hint="eastAsia"/>
            <w:lang w:eastAsia="zh-CN"/>
          </w:rPr>
          <w:t>十四、营销与推广策略</w:t>
        </w:r>
        <w:r>
          <w:tab/>
        </w:r>
        <w:r>
          <w:fldChar w:fldCharType="begin"/>
        </w:r>
        <w:r>
          <w:instrText xml:space="preserve"> PAGEREF _Toc8216 \h </w:instrText>
        </w:r>
        <w:r>
          <w:fldChar w:fldCharType="separate"/>
        </w:r>
        <w:r>
          <w:t>55</w:t>
        </w:r>
        <w:r>
          <w:fldChar w:fldCharType="end"/>
        </w:r>
      </w:hyperlink>
    </w:p>
    <w:p>
      <w:pPr>
        <w:pStyle w:val="TOC2"/>
        <w:tabs>
          <w:tab w:val="right" w:leader="dot" w:pos="8306"/>
        </w:tabs>
      </w:pPr>
      <w:hyperlink w:anchor="_Toc29871" w:history="1">
        <w:r>
          <w:rPr>
            <w:rFonts w:ascii="仿宋" w:eastAsia="仿宋" w:hAnsi="仿宋" w:cs="仿宋" w:hint="eastAsia"/>
            <w:lang w:eastAsia="zh-CN"/>
          </w:rPr>
          <w:t>(一)、产品/服务定位与特点</w:t>
        </w:r>
        <w:r>
          <w:tab/>
        </w:r>
        <w:r>
          <w:fldChar w:fldCharType="begin"/>
        </w:r>
        <w:r>
          <w:instrText xml:space="preserve"> PAGEREF _Toc29871 \h </w:instrText>
        </w:r>
        <w:r>
          <w:fldChar w:fldCharType="separate"/>
        </w:r>
        <w:r>
          <w:t>55</w:t>
        </w:r>
        <w:r>
          <w:fldChar w:fldCharType="end"/>
        </w:r>
      </w:hyperlink>
    </w:p>
    <w:p>
      <w:pPr>
        <w:pStyle w:val="TOC2"/>
        <w:tabs>
          <w:tab w:val="right" w:leader="dot" w:pos="8306"/>
        </w:tabs>
      </w:pPr>
      <w:hyperlink w:anchor="_Toc8598" w:history="1">
        <w:r>
          <w:rPr>
            <w:rFonts w:ascii="仿宋" w:eastAsia="仿宋" w:hAnsi="仿宋" w:cs="仿宋" w:hint="eastAsia"/>
            <w:lang w:eastAsia="zh-CN"/>
          </w:rPr>
          <w:t>(二)、市场定位与竞争分析</w:t>
        </w:r>
        <w:r>
          <w:tab/>
        </w:r>
        <w:r>
          <w:fldChar w:fldCharType="begin"/>
        </w:r>
        <w:r>
          <w:instrText xml:space="preserve"> PAGEREF _Toc8598 \h </w:instrText>
        </w:r>
        <w:r>
          <w:fldChar w:fldCharType="separate"/>
        </w:r>
        <w:r>
          <w:t>57</w:t>
        </w:r>
        <w:r>
          <w:fldChar w:fldCharType="end"/>
        </w:r>
      </w:hyperlink>
    </w:p>
    <w:p>
      <w:pPr>
        <w:pStyle w:val="TOC2"/>
        <w:tabs>
          <w:tab w:val="right" w:leader="dot" w:pos="8306"/>
        </w:tabs>
      </w:pPr>
      <w:hyperlink w:anchor="_Toc1801" w:history="1">
        <w:r>
          <w:rPr>
            <w:rFonts w:ascii="仿宋" w:eastAsia="仿宋" w:hAnsi="仿宋" w:cs="仿宋" w:hint="eastAsia"/>
            <w:lang w:eastAsia="zh-CN"/>
          </w:rPr>
          <w:t>(三)、营销渠道与策略</w:t>
        </w:r>
        <w:r>
          <w:tab/>
        </w:r>
        <w:r>
          <w:fldChar w:fldCharType="begin"/>
        </w:r>
        <w:r>
          <w:instrText xml:space="preserve"> PAGEREF _Toc1801 \h </w:instrText>
        </w:r>
        <w:r>
          <w:fldChar w:fldCharType="separate"/>
        </w:r>
        <w:r>
          <w:t>58</w:t>
        </w:r>
        <w:r>
          <w:fldChar w:fldCharType="end"/>
        </w:r>
      </w:hyperlink>
    </w:p>
    <w:p>
      <w:pPr>
        <w:pStyle w:val="TOC2"/>
        <w:tabs>
          <w:tab w:val="right" w:leader="dot" w:pos="8306"/>
        </w:tabs>
      </w:pPr>
      <w:hyperlink w:anchor="_Toc3498" w:history="1">
        <w:r>
          <w:rPr>
            <w:rFonts w:ascii="仿宋" w:eastAsia="仿宋" w:hAnsi="仿宋" w:cs="仿宋" w:hint="eastAsia"/>
            <w:lang w:eastAsia="zh-CN"/>
          </w:rPr>
          <w:t>(四)、推广与宣传活动</w:t>
        </w:r>
        <w:r>
          <w:tab/>
        </w:r>
        <w:r>
          <w:fldChar w:fldCharType="begin"/>
        </w:r>
        <w:r>
          <w:instrText xml:space="preserve"> PAGEREF _Toc3498 \h </w:instrText>
        </w:r>
        <w:r>
          <w:fldChar w:fldCharType="separate"/>
        </w:r>
        <w:r>
          <w:t>59</w:t>
        </w:r>
        <w:r>
          <w:fldChar w:fldCharType="end"/>
        </w:r>
      </w:hyperlink>
    </w:p>
    <w:p>
      <w:pPr>
        <w:pStyle w:val="TOC1"/>
        <w:tabs>
          <w:tab w:val="right" w:leader="dot" w:pos="8306"/>
        </w:tabs>
      </w:pPr>
      <w:hyperlink w:anchor="_Toc8847" w:history="1">
        <w:r>
          <w:rPr>
            <w:rFonts w:ascii="仿宋" w:eastAsia="仿宋" w:hAnsi="仿宋" w:cs="仿宋" w:hint="eastAsia"/>
            <w:lang w:eastAsia="zh-CN"/>
          </w:rPr>
          <w:t>十五、供应链管理</w:t>
        </w:r>
        <w:r>
          <w:tab/>
        </w:r>
        <w:r>
          <w:fldChar w:fldCharType="begin"/>
        </w:r>
        <w:r>
          <w:instrText xml:space="preserve"> PAGEREF _Toc8847 \h </w:instrText>
        </w:r>
        <w:r>
          <w:fldChar w:fldCharType="separate"/>
        </w:r>
        <w:r>
          <w:t>64</w:t>
        </w:r>
        <w:r>
          <w:fldChar w:fldCharType="end"/>
        </w:r>
      </w:hyperlink>
    </w:p>
    <w:p>
      <w:pPr>
        <w:pStyle w:val="TOC2"/>
        <w:tabs>
          <w:tab w:val="right" w:leader="dot" w:pos="8306"/>
        </w:tabs>
      </w:pPr>
      <w:hyperlink w:anchor="_Toc16501" w:history="1">
        <w:r>
          <w:rPr>
            <w:rFonts w:ascii="仿宋" w:eastAsia="仿宋" w:hAnsi="仿宋" w:cs="仿宋" w:hint="eastAsia"/>
            <w:lang w:eastAsia="zh-CN"/>
          </w:rPr>
          <w:t>(一)、供应链战略规划</w:t>
        </w:r>
        <w:r>
          <w:tab/>
        </w:r>
        <w:r>
          <w:fldChar w:fldCharType="begin"/>
        </w:r>
        <w:r>
          <w:instrText xml:space="preserve"> PAGEREF _Toc16501 \h </w:instrText>
        </w:r>
        <w:r>
          <w:fldChar w:fldCharType="separate"/>
        </w:r>
        <w:r>
          <w:t>64</w:t>
        </w:r>
        <w:r>
          <w:fldChar w:fldCharType="end"/>
        </w:r>
      </w:hyperlink>
    </w:p>
    <w:p>
      <w:pPr>
        <w:pStyle w:val="TOC2"/>
        <w:tabs>
          <w:tab w:val="right" w:leader="dot" w:pos="8306"/>
        </w:tabs>
      </w:pPr>
      <w:hyperlink w:anchor="_Toc3125" w:history="1">
        <w:r>
          <w:rPr>
            <w:rFonts w:ascii="仿宋" w:eastAsia="仿宋" w:hAnsi="仿宋" w:cs="仿宋" w:hint="eastAsia"/>
            <w:lang w:eastAsia="zh-CN"/>
          </w:rPr>
          <w:t>(二)、供应商选择与合作</w:t>
        </w:r>
        <w:r>
          <w:tab/>
        </w:r>
        <w:r>
          <w:fldChar w:fldCharType="begin"/>
        </w:r>
        <w:r>
          <w:instrText xml:space="preserve"> PAGEREF _Toc3125 \h </w:instrText>
        </w:r>
        <w:r>
          <w:fldChar w:fldCharType="separate"/>
        </w:r>
        <w:r>
          <w:t>66</w:t>
        </w:r>
        <w:r>
          <w:fldChar w:fldCharType="end"/>
        </w:r>
      </w:hyperlink>
    </w:p>
    <w:p>
      <w:pPr>
        <w:pStyle w:val="TOC2"/>
        <w:tabs>
          <w:tab w:val="right" w:leader="dot" w:pos="8306"/>
        </w:tabs>
      </w:pPr>
      <w:hyperlink w:anchor="_Toc18194" w:history="1">
        <w:r>
          <w:rPr>
            <w:rFonts w:ascii="仿宋" w:eastAsia="仿宋" w:hAnsi="仿宋" w:cs="仿宋" w:hint="eastAsia"/>
            <w:lang w:eastAsia="zh-CN"/>
          </w:rPr>
          <w:t>(三)、物流与库存管理</w:t>
        </w:r>
        <w:r>
          <w:tab/>
        </w:r>
        <w:r>
          <w:fldChar w:fldCharType="begin"/>
        </w:r>
        <w:r>
          <w:instrText xml:space="preserve"> PAGEREF _Toc18194 \h </w:instrText>
        </w:r>
        <w:r>
          <w:fldChar w:fldCharType="separate"/>
        </w:r>
        <w:r>
          <w:t>67</w:t>
        </w:r>
        <w:r>
          <w:fldChar w:fldCharType="end"/>
        </w:r>
      </w:hyperlink>
    </w:p>
    <w:p>
      <w:pPr>
        <w:pStyle w:val="TOC1"/>
        <w:tabs>
          <w:tab w:val="right" w:leader="dot" w:pos="8306"/>
        </w:tabs>
      </w:pPr>
      <w:hyperlink w:anchor="_Toc20691" w:history="1">
        <w:r>
          <w:rPr>
            <w:rFonts w:ascii="仿宋" w:eastAsia="仿宋" w:hAnsi="仿宋" w:cs="仿宋" w:hint="eastAsia"/>
            <w:lang w:eastAsia="zh-CN"/>
          </w:rPr>
          <w:t>十六、牙科诊所项目工程方案分析</w:t>
        </w:r>
        <w:r>
          <w:tab/>
        </w:r>
        <w:r>
          <w:fldChar w:fldCharType="begin"/>
        </w:r>
        <w:r>
          <w:instrText xml:space="preserve"> PAGEREF _Toc20691 \h </w:instrText>
        </w:r>
        <w:r>
          <w:fldChar w:fldCharType="separate"/>
        </w:r>
        <w:r>
          <w:t>68</w:t>
        </w:r>
        <w:r>
          <w:fldChar w:fldCharType="end"/>
        </w:r>
      </w:hyperlink>
    </w:p>
    <w:p>
      <w:pPr>
        <w:pStyle w:val="TOC2"/>
        <w:tabs>
          <w:tab w:val="right" w:leader="dot" w:pos="8306"/>
        </w:tabs>
      </w:pPr>
      <w:hyperlink w:anchor="_Toc1656" w:history="1">
        <w:r>
          <w:rPr>
            <w:rFonts w:ascii="仿宋" w:eastAsia="仿宋" w:hAnsi="仿宋" w:cs="仿宋" w:hint="eastAsia"/>
            <w:lang w:eastAsia="zh-CN"/>
          </w:rPr>
          <w:t>(一)、建筑工程设计原则</w:t>
        </w:r>
        <w:r>
          <w:tab/>
        </w:r>
        <w:r>
          <w:fldChar w:fldCharType="begin"/>
        </w:r>
        <w:r>
          <w:instrText xml:space="preserve"> PAGEREF _Toc1656 \h </w:instrText>
        </w:r>
        <w:r>
          <w:fldChar w:fldCharType="separate"/>
        </w:r>
        <w:r>
          <w:t>68</w:t>
        </w:r>
        <w:r>
          <w:fldChar w:fldCharType="end"/>
        </w:r>
      </w:hyperlink>
    </w:p>
    <w:p>
      <w:pPr>
        <w:pStyle w:val="TOC2"/>
        <w:tabs>
          <w:tab w:val="right" w:leader="dot" w:pos="8306"/>
        </w:tabs>
      </w:pPr>
      <w:hyperlink w:anchor="_Toc9982" w:history="1">
        <w:r>
          <w:rPr>
            <w:rFonts w:ascii="仿宋" w:eastAsia="仿宋" w:hAnsi="仿宋" w:cs="仿宋" w:hint="eastAsia"/>
            <w:lang w:eastAsia="zh-CN"/>
          </w:rPr>
          <w:t>(二)、土建工程建设指标</w:t>
        </w:r>
        <w:r>
          <w:tab/>
        </w:r>
        <w:r>
          <w:fldChar w:fldCharType="begin"/>
        </w:r>
        <w:r>
          <w:instrText xml:space="preserve"> PAGEREF _Toc9982 \h </w:instrText>
        </w:r>
        <w:r>
          <w:fldChar w:fldCharType="separate"/>
        </w:r>
        <w:r>
          <w:t>72</w:t>
        </w:r>
        <w:r>
          <w:fldChar w:fldCharType="end"/>
        </w:r>
      </w:hyperlink>
    </w:p>
    <w:p>
      <w:pPr>
        <w:pStyle w:val="TOC1"/>
        <w:tabs>
          <w:tab w:val="right" w:leader="dot" w:pos="8306"/>
        </w:tabs>
      </w:pPr>
      <w:hyperlink w:anchor="_Toc4732" w:history="1">
        <w:r>
          <w:rPr>
            <w:rFonts w:ascii="仿宋" w:eastAsia="仿宋" w:hAnsi="仿宋" w:cs="仿宋" w:hint="eastAsia"/>
            <w:lang w:eastAsia="zh-CN"/>
          </w:rPr>
          <w:t>十七、风险识别与分类</w:t>
        </w:r>
        <w:r>
          <w:tab/>
        </w:r>
        <w:r>
          <w:fldChar w:fldCharType="begin"/>
        </w:r>
        <w:r>
          <w:instrText xml:space="preserve"> PAGEREF _Toc4732 \h </w:instrText>
        </w:r>
        <w:r>
          <w:fldChar w:fldCharType="separate"/>
        </w:r>
        <w:r>
          <w:t>73</w:t>
        </w:r>
        <w:r>
          <w:fldChar w:fldCharType="end"/>
        </w:r>
      </w:hyperlink>
    </w:p>
    <w:p>
      <w:pPr>
        <w:pStyle w:val="TOC2"/>
        <w:tabs>
          <w:tab w:val="right" w:leader="dot" w:pos="8306"/>
        </w:tabs>
      </w:pPr>
      <w:hyperlink w:anchor="_Toc29829" w:history="1">
        <w:r>
          <w:rPr>
            <w:rFonts w:ascii="仿宋" w:eastAsia="仿宋" w:hAnsi="仿宋" w:cs="仿宋" w:hint="eastAsia"/>
            <w:lang w:eastAsia="zh-CN"/>
          </w:rPr>
          <w:t>(一)、风险识别</w:t>
        </w:r>
        <w:r>
          <w:tab/>
        </w:r>
        <w:r>
          <w:fldChar w:fldCharType="begin"/>
        </w:r>
        <w:r>
          <w:instrText xml:space="preserve"> PAGEREF _Toc29829 \h </w:instrText>
        </w:r>
        <w:r>
          <w:fldChar w:fldCharType="separate"/>
        </w:r>
        <w:r>
          <w:t>73</w:t>
        </w:r>
        <w:r>
          <w:fldChar w:fldCharType="end"/>
        </w:r>
      </w:hyperlink>
    </w:p>
    <w:p>
      <w:pPr>
        <w:pStyle w:val="TOC2"/>
        <w:tabs>
          <w:tab w:val="right" w:leader="dot" w:pos="8306"/>
        </w:tabs>
      </w:pPr>
      <w:hyperlink w:anchor="_Toc32211" w:history="1">
        <w:r>
          <w:rPr>
            <w:rFonts w:ascii="仿宋" w:eastAsia="仿宋" w:hAnsi="仿宋" w:cs="仿宋" w:hint="eastAsia"/>
            <w:lang w:eastAsia="zh-CN"/>
          </w:rPr>
          <w:t>(二)、风险分类</w:t>
        </w:r>
        <w:r>
          <w:tab/>
        </w:r>
        <w:r>
          <w:fldChar w:fldCharType="begin"/>
        </w:r>
        <w:r>
          <w:instrText xml:space="preserve"> PAGEREF _Toc32211 \h </w:instrText>
        </w:r>
        <w:r>
          <w:fldChar w:fldCharType="separate"/>
        </w:r>
        <w:r>
          <w:t>75</w:t>
        </w:r>
        <w:r>
          <w:fldChar w:fldCharType="end"/>
        </w:r>
      </w:hyperlink>
    </w:p>
    <w:p>
      <w:pPr>
        <w:pStyle w:val="TOC1"/>
        <w:tabs>
          <w:tab w:val="right" w:leader="dot" w:pos="8306"/>
        </w:tabs>
      </w:pPr>
      <w:hyperlink w:anchor="_Toc15582" w:history="1">
        <w:r>
          <w:rPr>
            <w:rFonts w:ascii="仿宋" w:eastAsia="仿宋" w:hAnsi="仿宋" w:cs="仿宋" w:hint="eastAsia"/>
            <w:lang w:eastAsia="zh-CN"/>
          </w:rPr>
          <w:t>十八、质量管理体系</w:t>
        </w:r>
        <w:r>
          <w:tab/>
        </w:r>
        <w:r>
          <w:fldChar w:fldCharType="begin"/>
        </w:r>
        <w:r>
          <w:instrText xml:space="preserve"> PAGEREF _Toc15582 \h </w:instrText>
        </w:r>
        <w:r>
          <w:fldChar w:fldCharType="separate"/>
        </w:r>
        <w:r>
          <w:t>76</w:t>
        </w:r>
        <w:r>
          <w:fldChar w:fldCharType="end"/>
        </w:r>
      </w:hyperlink>
    </w:p>
    <w:p>
      <w:pPr>
        <w:pStyle w:val="TOC2"/>
        <w:tabs>
          <w:tab w:val="right" w:leader="dot" w:pos="8306"/>
        </w:tabs>
      </w:pPr>
      <w:hyperlink w:anchor="_Toc29512" w:history="1">
        <w:r>
          <w:rPr>
            <w:rFonts w:ascii="仿宋" w:eastAsia="仿宋" w:hAnsi="仿宋" w:cs="仿宋" w:hint="eastAsia"/>
            <w:lang w:eastAsia="zh-CN"/>
          </w:rPr>
          <w:t>(一)、质量目标与方针</w:t>
        </w:r>
        <w:r>
          <w:tab/>
        </w:r>
        <w:r>
          <w:fldChar w:fldCharType="begin"/>
        </w:r>
        <w:r>
          <w:instrText xml:space="preserve"> PAGEREF _Toc29512 \h </w:instrText>
        </w:r>
        <w:r>
          <w:fldChar w:fldCharType="separate"/>
        </w:r>
        <w:r>
          <w:t>76</w:t>
        </w:r>
        <w:r>
          <w:fldChar w:fldCharType="end"/>
        </w:r>
      </w:hyperlink>
    </w:p>
    <w:p>
      <w:pPr>
        <w:pStyle w:val="TOC2"/>
        <w:tabs>
          <w:tab w:val="right" w:leader="dot" w:pos="8306"/>
        </w:tabs>
      </w:pPr>
      <w:hyperlink w:anchor="_Toc10261" w:history="1">
        <w:r>
          <w:rPr>
            <w:rFonts w:ascii="仿宋" w:eastAsia="仿宋" w:hAnsi="仿宋" w:cs="仿宋" w:hint="eastAsia"/>
            <w:lang w:eastAsia="zh-CN"/>
          </w:rPr>
          <w:t>(二)、质量管理责任</w:t>
        </w:r>
        <w:r>
          <w:tab/>
        </w:r>
        <w:r>
          <w:fldChar w:fldCharType="begin"/>
        </w:r>
        <w:r>
          <w:instrText xml:space="preserve"> PAGEREF _Toc10261 \h </w:instrText>
        </w:r>
        <w:r>
          <w:fldChar w:fldCharType="separate"/>
        </w:r>
        <w:r>
          <w:t>77</w:t>
        </w:r>
        <w:r>
          <w:fldChar w:fldCharType="end"/>
        </w:r>
      </w:hyperlink>
    </w:p>
    <w:p>
      <w:pPr>
        <w:pStyle w:val="TOC2"/>
        <w:tabs>
          <w:tab w:val="right" w:leader="dot" w:pos="8306"/>
        </w:tabs>
      </w:pPr>
      <w:hyperlink w:anchor="_Toc10627" w:history="1">
        <w:r>
          <w:rPr>
            <w:rFonts w:ascii="仿宋" w:eastAsia="仿宋" w:hAnsi="仿宋" w:cs="仿宋" w:hint="eastAsia"/>
            <w:lang w:eastAsia="zh-CN"/>
          </w:rPr>
          <w:t>(三)、质量管理体系文件</w:t>
        </w:r>
        <w:r>
          <w:tab/>
        </w:r>
        <w:r>
          <w:fldChar w:fldCharType="begin"/>
        </w:r>
        <w:r>
          <w:instrText xml:space="preserve"> PAGEREF _Toc10627 \h </w:instrText>
        </w:r>
        <w:r>
          <w:fldChar w:fldCharType="separate"/>
        </w:r>
        <w:r>
          <w:t>79</w:t>
        </w:r>
        <w:r>
          <w:fldChar w:fldCharType="end"/>
        </w:r>
      </w:hyperlink>
    </w:p>
    <w:p>
      <w:pPr>
        <w:pStyle w:val="TOC2"/>
        <w:tabs>
          <w:tab w:val="right" w:leader="dot" w:pos="8306"/>
        </w:tabs>
      </w:pPr>
      <w:hyperlink w:anchor="_Toc3562" w:history="1">
        <w:r>
          <w:rPr>
            <w:rFonts w:ascii="仿宋" w:eastAsia="仿宋" w:hAnsi="仿宋" w:cs="仿宋" w:hint="eastAsia"/>
            <w:lang w:eastAsia="zh-CN"/>
          </w:rPr>
          <w:t>(四)、质量培训与教育</w:t>
        </w:r>
        <w:r>
          <w:tab/>
        </w:r>
        <w:r>
          <w:fldChar w:fldCharType="begin"/>
        </w:r>
        <w:r>
          <w:instrText xml:space="preserve"> PAGEREF _Toc3562 \h </w:instrText>
        </w:r>
        <w:r>
          <w:fldChar w:fldCharType="separate"/>
        </w:r>
        <w:r>
          <w:t>81</w:t>
        </w:r>
        <w:r>
          <w:fldChar w:fldCharType="end"/>
        </w:r>
      </w:hyperlink>
    </w:p>
    <w:p>
      <w:pPr>
        <w:pStyle w:val="TOC2"/>
        <w:tabs>
          <w:tab w:val="right" w:leader="dot" w:pos="8306"/>
        </w:tabs>
      </w:pPr>
      <w:hyperlink w:anchor="_Toc3598" w:history="1">
        <w:r>
          <w:rPr>
            <w:rFonts w:ascii="仿宋" w:eastAsia="仿宋" w:hAnsi="仿宋" w:cs="仿宋" w:hint="eastAsia"/>
            <w:lang w:eastAsia="zh-CN"/>
          </w:rPr>
          <w:t>(五)、质量审核与评价</w:t>
        </w:r>
        <w:r>
          <w:tab/>
        </w:r>
        <w:r>
          <w:fldChar w:fldCharType="begin"/>
        </w:r>
        <w:r>
          <w:instrText xml:space="preserve"> PAGEREF _Toc3598 \h </w:instrText>
        </w:r>
        <w:r>
          <w:fldChar w:fldCharType="separate"/>
        </w:r>
        <w:r>
          <w:t>82</w:t>
        </w:r>
        <w:r>
          <w:fldChar w:fldCharType="end"/>
        </w:r>
      </w:hyperlink>
    </w:p>
    <w:p>
      <w:pPr>
        <w:pStyle w:val="TOC2"/>
        <w:tabs>
          <w:tab w:val="right" w:leader="dot" w:pos="8306"/>
        </w:tabs>
      </w:pPr>
      <w:hyperlink w:anchor="_Toc3917" w:history="1">
        <w:r>
          <w:rPr>
            <w:rFonts w:ascii="仿宋" w:eastAsia="仿宋" w:hAnsi="仿宋" w:cs="仿宋" w:hint="eastAsia"/>
            <w:lang w:eastAsia="zh-CN"/>
          </w:rPr>
          <w:t>(六)、不符合与纠正措施</w:t>
        </w:r>
        <w:r>
          <w:tab/>
        </w:r>
        <w:r>
          <w:fldChar w:fldCharType="begin"/>
        </w:r>
        <w:r>
          <w:instrText xml:space="preserve"> PAGEREF _Toc3917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2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27"/>
      <w:r>
        <w:rPr>
          <w:rFonts w:ascii="仿宋" w:eastAsia="仿宋" w:hAnsi="仿宋" w:cs="仿宋" w:hint="eastAsia"/>
          <w:lang w:eastAsia="zh-CN"/>
        </w:rPr>
        <w:t>(一)、牙科诊所行业分析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行业一直以来都是市场的关注焦点。行业内的发展趋势、竞争态势以及潜在机会都对牙科诊所项目的推进产生深远的影响。通过深入研究行业的整体概貌，我们将更好地理解行业的核心特征，为牙科诊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行业，技术一直是推动创新和发展的关键因素。我们将对当前技术趋势进行详尽分析，包括但不限于人工智能、大数据应用、先进制造技术等。这有助于牙科诊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牙科诊所项目成功的基础。我们将对主要竞争对手进行深入研究，包括其市场份额、产品特点、市场定位等。通过全面了解竞争对手的优势和劣势，牙科诊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583"/>
      <w:r>
        <w:rPr>
          <w:rFonts w:ascii="仿宋" w:eastAsia="仿宋" w:hAnsi="仿宋" w:cs="仿宋" w:hint="eastAsia"/>
          <w:sz w:val="28"/>
          <w:lang w:eastAsia="zh-CN"/>
        </w:rPr>
        <w:t>(二)、牙科诊所市场分析预测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通过对市场规模的深入调研，我们将预测牙科诊所市场未来的增长趋势。这包括市场的整体规模、各细分领域的发展趋势等。牙科诊所项目可以根据市场的扩张速度和潜在机会，制定更符合市场需求的发展策略。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牙科诊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牙科诊所项目实施过程中需要充分考虑的因素。我们将对市场风险进行全面评估，包括但不限于政策法规风险、市场竞争风险、技术变革风险等。通过对潜在风险的深入分析，牙科诊所项目可以制定相应的风险缓解策略，降低不确定性对牙科诊所项目的影响。</w:t>
      </w:r>
    </w:p>
    <w:p>
      <w:pPr>
        <w:pStyle w:val="Heading1"/>
        <w:ind w:firstLine="560" w:firstLineChars="200"/>
        <w:rPr>
          <w:rFonts w:ascii="仿宋" w:eastAsia="仿宋" w:hAnsi="仿宋" w:cs="仿宋" w:hint="eastAsia"/>
          <w:sz w:val="28"/>
          <w:lang w:eastAsia="zh-CN"/>
        </w:rPr>
      </w:pPr>
      <w:bookmarkStart w:id="5" w:name="_Toc1771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76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牙科诊所项目的主要产品是XXXX，预计年产值为XXX万元。这一产品在市场中占据着重要的地位，其广泛的应用范围使得该牙科诊所项目的市场前景非常广阔。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牙科诊所项目的xxx产品作为重要的原材料之一，将在多个领域发挥关键作用。其在建筑、交通、能源等方面的广泛应用将为整个产业链提供强大的支持，形成产业协同效应。牙科诊所项目的年产值XXX万XXX万XXX万万元不仅反映了其在市场上的巨大潜力，更预示着它对国民经济的积极贡献。这种关联度高、涉及面广的产业关系，使得该牙科诊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023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总征地面积为XXXX平方米，相当于约XX.XX亩，其中净用地面积为XXXX平方米，红线范围内相当于约XX.XX亩。这一用地规模充分考虑了牙科诊所项目的建设需求，保障了牙科诊所项目在合适的空间内得以充分发展。牙科诊所项目规划的总建筑面积为XXXX平方米，其中主体工程建设占XXXX平方米，计容建筑面积达XXXX平方米。预计建筑工程的投资将达到XXXX万元，为牙科诊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计划购置的设备共计XXXX台（套），设备购置费用为XXXX万元。这一设备购置计划充分考虑到牙科诊所项目的生产需求和技术要求，确保了牙科诊所项目在生产运营中具备先进的技术装备和高效的生产能力。设备的合理配置将为牙科诊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牙科诊所项目计划总投资为XXXX万元，预计年实现营业收入为XXXX万元。这一产能规模的设定旨在确保牙科诊所项目能够在投资与回报之间取得平衡，实现长期可持续的发展。牙科诊所项目的总投资充分考虑到各个方面的需求，包括用地建设、设备购置等多个环节，以确保牙科诊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351"/>
      <w:r>
        <w:rPr>
          <w:rFonts w:ascii="仿宋" w:eastAsia="仿宋" w:hAnsi="仿宋" w:cs="仿宋" w:hint="eastAsia"/>
          <w:sz w:val="28"/>
          <w:lang w:eastAsia="zh-CN"/>
        </w:rPr>
        <w:t>三、牙科诊所项目绩效评估</w:t>
      </w:r>
      <w:bookmarkEnd w:id="8"/>
    </w:p>
    <w:p>
      <w:pPr>
        <w:pStyle w:val="Heading2"/>
        <w:rPr>
          <w:rFonts w:ascii="仿宋" w:eastAsia="仿宋" w:hAnsi="仿宋" w:cs="仿宋" w:hint="eastAsia"/>
          <w:lang w:eastAsia="zh-CN"/>
        </w:rPr>
      </w:pPr>
      <w:bookmarkStart w:id="9" w:name="_Toc567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中，我们设计了一套全面的绩效评估指标，以确保牙科诊所项目的可控和成功交付。这些指标跨足牙科诊所项目目标、成本、进度和质量等多个维度，为我们提供了全面洞察牙科诊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目标达成率是我们关注的首要指标。我们设定了明确的目标，并通过定期监测和评估，迅速发现并应对潜在的目标偏差。这为牙科诊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成本绩效是另一个核心关注点。通过实际成本与预算成本的对比分析，我们深入了解成本差异的原因，及时调整资源分配，保持牙科诊所项目在经济效益方面的合理水平。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进度作为关键的绩效指标之一，得到了精心的关注。我们制定了详细的牙科诊所项目进度计划，并设立了进度符合度指标，确保实际进度与计划进度保持一致。这使我们能够快速发现和解决潜在的进度问题，保持牙科诊所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牙科诊所项目绩效的不可或缺的一环。我们引入了一系列的质量标准和客户满意度指标，以确保牙科诊所项目交付的成果在质量上达到或超越预期水平。通过持续监测这些指标，我们努力提升牙科诊所项目整体质量水平，为牙科诊所项目的成功交付提供有力保障。通过这些科学且全面的绩效评估，我们能够更好地引导牙科诊所项目的持续改进，确保牙科诊所项目目标的顺利达成。</w:t>
      </w:r>
    </w:p>
    <w:p>
      <w:pPr>
        <w:pStyle w:val="Heading2"/>
        <w:ind w:firstLine="560" w:firstLineChars="200"/>
        <w:rPr>
          <w:rFonts w:ascii="仿宋" w:eastAsia="仿宋" w:hAnsi="仿宋" w:cs="仿宋" w:hint="eastAsia"/>
          <w:sz w:val="28"/>
          <w:lang w:eastAsia="zh-CN"/>
        </w:rPr>
      </w:pPr>
      <w:bookmarkStart w:id="10" w:name="_Toc1316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绩效评估是牙科诊所项目中的关键环节，为确保牙科诊所项目达到预期目标，我们采用了多层次、多维度的绩效评估方法。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牙科诊所项目的战略目标对齐，确保每个决策和行动都与牙科诊所项目整体目标保持一致。团队会定期召开战略对齐会议，审视当前工作与牙科诊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牙科诊所项目进度、质量、成本和风险等方面。这些指标通过数据收集和分析，为牙科诊所项目管理团队提供了客观的评估依据。例如，我们通过牙科诊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绩效评估不仅仅停留在牙科诊所项目内部，还考虑了牙科诊所项目对外部环境的影响。我们定期进行干系人满意度调查，以了解各利益相关方对牙科诊所项目的期望和满意度，并及时做出调整。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这种多层次、多角度的绩效评估方法，使得我们能够全面了解牙科诊所项目的运行状态，及时做出调整，确保牙科诊所项目在不断变化的环境中保持稳健前行。</w:t>
      </w:r>
    </w:p>
    <w:p>
      <w:pPr>
        <w:pStyle w:val="Heading2"/>
        <w:ind w:firstLine="560" w:firstLineChars="200"/>
        <w:rPr>
          <w:rFonts w:ascii="仿宋" w:eastAsia="仿宋" w:hAnsi="仿宋" w:cs="仿宋" w:hint="eastAsia"/>
          <w:sz w:val="28"/>
          <w:lang w:eastAsia="zh-CN"/>
        </w:rPr>
      </w:pPr>
      <w:bookmarkStart w:id="11" w:name="_Toc1968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为了确保牙科诊所项目的有效管理和不断优化，我们采用了精心设计的绩效评估周期。这个周期旨在实现灵活、实时和全面的评估，以适应牙科诊所项目执行中的各种挑战。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牙科诊所项目的不同需求，分为短期、中期和长期。短期评估关注每个迭代或工作周期，以及时发现和解决当前任务中的问题。中期评估涵盖几个迭代，深入了解整体牙科诊所项目的趋势和性能。长期评估则着眼于整个牙科诊所项目阶段，确保牙科诊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牙科诊所项目管理工具和协作平台，团队成员能够随时更新和分享牙科诊所项目数据。这种实时性的反馈机制使我们能够及时察觉潜在问题，快速调整，保持牙科诊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牙科诊所项目的决策制定密不可分。每个周期的牙科诊所项目回顾会议成为集体总结经验、识别问题深层次原因并找到创新解决方案的平台。这种定期的反思与调整机制使牙科诊所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478"/>
      <w:r>
        <w:rPr>
          <w:rFonts w:ascii="仿宋" w:eastAsia="仿宋" w:hAnsi="仿宋" w:cs="仿宋" w:hint="eastAsia"/>
          <w:sz w:val="28"/>
          <w:lang w:eastAsia="zh-CN"/>
        </w:rPr>
        <w:t>四、牙科诊所项目选址可行性分析</w:t>
      </w:r>
      <w:bookmarkEnd w:id="12"/>
    </w:p>
    <w:p>
      <w:pPr>
        <w:pStyle w:val="Heading2"/>
        <w:rPr>
          <w:rFonts w:ascii="仿宋" w:eastAsia="仿宋" w:hAnsi="仿宋" w:cs="仿宋" w:hint="eastAsia"/>
          <w:lang w:eastAsia="zh-CN"/>
        </w:rPr>
      </w:pPr>
      <w:bookmarkStart w:id="13" w:name="_Toc13300"/>
      <w:r>
        <w:rPr>
          <w:rFonts w:ascii="仿宋" w:eastAsia="仿宋" w:hAnsi="仿宋" w:cs="仿宋" w:hint="eastAsia"/>
          <w:lang w:eastAsia="zh-CN"/>
        </w:rPr>
        <w:t>(一)、牙科诊所项目选址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该牙科诊所项目选址位于XX省XX市XX区XXX街道</w:t>
      </w:r>
    </w:p>
    <w:p>
      <w:pPr>
        <w:pStyle w:val="Heading2"/>
        <w:ind w:firstLine="560" w:firstLineChars="200"/>
        <w:rPr>
          <w:rFonts w:ascii="仿宋" w:eastAsia="仿宋" w:hAnsi="仿宋" w:cs="仿宋" w:hint="eastAsia"/>
          <w:sz w:val="28"/>
          <w:lang w:eastAsia="zh-CN"/>
        </w:rPr>
      </w:pPr>
      <w:bookmarkStart w:id="14" w:name="_Toc1506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牙科诊所项目的征地面积将根据牙科诊所项目的实际规模和需求进行精确规划。具体面积XXX平方米，旨在确保牙科诊所项目不仅能够满足当前的发展需求，还能够预留空间以适应未来的扩展。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净用地面积是在征地面积基础上去除不可利用面积后的实际可开发用地。具体面积XXX平方米，考虑到环保、交通、安全等多方面因素，以确保牙科诊所项目在整体利用效率上达到最优。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牙科诊所项目计划建设的建筑总规模具体面积XXX平方米。这一规模的确定综合考虑了牙科诊所项目的性质、规模，以及城市规划的相关要求，确保建筑布局与周边环境协调一致。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绿地率是牙科诊所项目用地中被规划为绿地的比例。具体面积XXX平方米，旨在通过合理规划绿地，改善牙科诊所项目周边环境，提升居民生活质量，并符合城市整体绿化规划。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容积率是用地上可以建设的建筑总体积与用地面积之比。具体面积XXX，通过合理的容积率规划，确保牙科诊所项目建筑规模与周边环境和谐共生。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确保牙科诊所项目选址与当地城市规划相一致，具体面积XXX平方米。通过与城市规划部门深入沟通，确保牙科诊所项目不仅符合城市的整体发展方向，还能够融入城市的发展布局，为城市的长远发展贡献力量。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牙科诊所项目选址符合当地产业政策，具体面积XXX平方米。这包括牙科诊所项目对当地经济的促进作用，以及对相关产业的带动效应，确保牙科诊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用地总体要求必须符合环保和可持续发展的原则，具体面积XXX平方米。通过采用绿色建筑设计、节能减排等措施，确保牙科诊所项目在建设和运营过程中对环境的影响最小化，达到可持续发展的要求。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确保牙科诊所项目选址具备必要的公共设施配套，具体面积XXX平方米。这包括交通便利性、教育、医疗等基础设施，以提高居民生活品质，使得牙科诊所项目选址更具吸引力。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考虑用地总体要求对当地社会稳定性的影响，具体面积XXX平方米。通过深入了解当地社区反馈，确保牙科诊所项目的选址和建设过程对当地社会和谐稳定产生积极作用。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牙科诊所项目选址不仅符合法规和规划，还在实际操作中具有可行性。这一全面规划将为牙科诊所项目的成功实施提供坚实的基础，确保牙科诊所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19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牙科诊所项目的设备规划和空间设计中，我们将采取灵活设备布局的措施。设备布局将根据实际需求进行灵活设计，避免不必要的浪费。通过合理规划设备摆放位置，我们将提高设备的利用率，减少设备间距，以确保牙科诊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牙科诊所项目内部引入共享设施的概念，例如共享会议室、办公区等。通过这种方式，我们可以减少对资源的重复建设，提高资源共享效率，从而减小牙科诊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563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牙科诊所项目的总图布置中，我们将不同功能区域进行明确的规划，以最大程度满足牙科诊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978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牙科诊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牙科诊所项目对环境的影响是综合评价的重要因素之一。我们将详细考虑选址周边的自然环境、生态保护区、水源地等情况，确保牙科诊所项目的建设和运营对环境影响最小化，并符合当地的环保法规标准。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对选址的评价还需充分考虑当地政府的产业政策和法规。我们将详细了解牙科诊所项目所在地的相关政策，确保牙科诊所项目的规划和运营与当地法规相符，降低不必要的法律风险。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考虑到社会稳定性对企业运营的重要性，我们将评估选址地区的社会安全情况、劳工关系、社区反馈等方面，以确保牙科诊所项目的建设和运营不会受到社会稳定性的负面影响。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最后，我们将综合考虑用地成本，包括土地购置费用、土地开发成本等。通过对用地成本的详细评估，我们能够做出更为精确的经济效益分析，为牙科诊所项目的投资决策提供有力支持。</w:t>
      </w:r>
    </w:p>
    <w:p>
      <w:pPr>
        <w:pStyle w:val="Heading1"/>
        <w:ind w:firstLine="560" w:firstLineChars="200"/>
        <w:rPr>
          <w:rFonts w:ascii="仿宋" w:eastAsia="仿宋" w:hAnsi="仿宋" w:cs="仿宋" w:hint="eastAsia"/>
          <w:sz w:val="28"/>
          <w:lang w:eastAsia="zh-CN"/>
        </w:rPr>
      </w:pPr>
      <w:bookmarkStart w:id="18" w:name="_Toc18358"/>
      <w:r>
        <w:rPr>
          <w:rFonts w:ascii="仿宋" w:eastAsia="仿宋" w:hAnsi="仿宋" w:cs="仿宋" w:hint="eastAsia"/>
          <w:sz w:val="28"/>
          <w:lang w:eastAsia="zh-CN"/>
        </w:rPr>
        <w:t>五、牙科诊所项目文档管理</w:t>
      </w:r>
      <w:bookmarkEnd w:id="18"/>
    </w:p>
    <w:p>
      <w:pPr>
        <w:pStyle w:val="Heading2"/>
        <w:rPr>
          <w:rFonts w:ascii="仿宋" w:eastAsia="仿宋" w:hAnsi="仿宋" w:cs="仿宋" w:hint="eastAsia"/>
          <w:lang w:eastAsia="zh-CN"/>
        </w:rPr>
      </w:pPr>
      <w:bookmarkStart w:id="19" w:name="_Toc1946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牙科诊所项目高度重视文档的质量和准确性，以支持牙科诊所项目的各项活动和决策。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文档的编制始于牙科诊所项目计划的初期，我们制定了详细的文档编制计划，明确了每个文档的内容、格式和编写责任人。在牙科诊所项目启动阶段，我们首先编制了牙科诊所项目章程，明确定义了牙科诊所项目的目标、范围、风险等关键要素。随后，牙科诊所项目团队根据计划陆续编制了需求文档、设计文档、测试文档等各类文档，确保牙科诊所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牙科诊所项目管理中的重要环节，旨在确保牙科诊所项目文档符合质量标准和牙科诊所项目需求。在牙科诊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除了内部审查，我们还进行了外部审查，邀请牙科诊所项目相关利益方和专业领域的专家对文档进行独立审查。这有助于获取更全面、客观的反馈，确保牙科诊所项目文档不仅符合内部标准，也满足外部需求。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牙科诊所项目在文档编制与审查方面建立了严格的管理机制，通过规范的流程和多维度的审查，确保牙科诊所项目文档的质量、准确性和可靠性，为牙科诊所项目的顺利推进提供了有力支持。</w:t>
      </w:r>
    </w:p>
    <w:p>
      <w:pPr>
        <w:pStyle w:val="Heading2"/>
        <w:ind w:firstLine="560" w:firstLineChars="200"/>
        <w:rPr>
          <w:rFonts w:ascii="仿宋" w:eastAsia="仿宋" w:hAnsi="仿宋" w:cs="仿宋" w:hint="eastAsia"/>
          <w:sz w:val="28"/>
          <w:lang w:eastAsia="zh-CN"/>
        </w:rPr>
      </w:pPr>
      <w:bookmarkStart w:id="20" w:name="_Toc25705"/>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https://d.book118.com/916211044202010101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0A64CF"/>
    <w:rsid w:val="620A64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21104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2024-03-01T19:34:00Z</dcterms:created>
  <dcterms:modified xsi:type="dcterms:W3CDTF">2024-03-01T19:34:58Z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D19B2A502D764647BAA50AC1964B0434_11</vt:lpwstr>
  </property>
  <property fmtid="{D5CDD505-2E9C-101B-9397-08002B2CF9AE}" pid="3" name="KSOProductBuildVer">
    <vt:lpwstr>2052-12.1.0.16388</vt:lpwstr>
  </property>
</Properties>
</file>