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床头末端装置项目规划设计纲要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4" w:history="1">
        <w:r>
          <w:rPr>
            <w:rFonts w:ascii="仿宋" w:eastAsia="仿宋" w:hAnsi="仿宋" w:cs="仿宋" w:hint="eastAsia"/>
            <w:lang w:eastAsia="zh-CN"/>
          </w:rPr>
          <w:t>前言</w:t>
        </w:r>
        <w:r>
          <w:tab/>
        </w:r>
        <w:r>
          <w:fldChar w:fldCharType="begin"/>
        </w:r>
        <w:r>
          <w:instrText xml:space="preserve"> PAGEREF _Toc1354 \h </w:instrText>
        </w:r>
        <w:r>
          <w:fldChar w:fldCharType="separate"/>
        </w:r>
        <w:r>
          <w:t>3</w:t>
        </w:r>
        <w:r>
          <w:fldChar w:fldCharType="end"/>
        </w:r>
      </w:hyperlink>
    </w:p>
    <w:p>
      <w:pPr>
        <w:pStyle w:val="TOC1"/>
        <w:tabs>
          <w:tab w:val="right" w:leader="dot" w:pos="8306"/>
        </w:tabs>
      </w:pPr>
      <w:hyperlink w:anchor="_Toc26315" w:history="1">
        <w:r>
          <w:rPr>
            <w:rFonts w:ascii="仿宋" w:eastAsia="仿宋" w:hAnsi="仿宋" w:cs="仿宋" w:hint="eastAsia"/>
            <w:lang w:eastAsia="zh-CN"/>
          </w:rPr>
          <w:t>一、床头末端装置项目文档管理</w:t>
        </w:r>
        <w:r>
          <w:tab/>
        </w:r>
        <w:r>
          <w:fldChar w:fldCharType="begin"/>
        </w:r>
        <w:r>
          <w:instrText xml:space="preserve"> PAGEREF _Toc26315 \h </w:instrText>
        </w:r>
        <w:r>
          <w:fldChar w:fldCharType="separate"/>
        </w:r>
        <w:r>
          <w:t>3</w:t>
        </w:r>
        <w:r>
          <w:fldChar w:fldCharType="end"/>
        </w:r>
      </w:hyperlink>
    </w:p>
    <w:p>
      <w:pPr>
        <w:pStyle w:val="TOC2"/>
        <w:tabs>
          <w:tab w:val="right" w:leader="dot" w:pos="8306"/>
        </w:tabs>
      </w:pPr>
      <w:hyperlink w:anchor="_Toc31872" w:history="1">
        <w:r>
          <w:rPr>
            <w:rFonts w:ascii="仿宋" w:eastAsia="仿宋" w:hAnsi="仿宋" w:cs="仿宋" w:hint="eastAsia"/>
            <w:lang w:eastAsia="zh-CN"/>
          </w:rPr>
          <w:t>(一)、文档编制与审查</w:t>
        </w:r>
        <w:r>
          <w:tab/>
        </w:r>
        <w:r>
          <w:fldChar w:fldCharType="begin"/>
        </w:r>
        <w:r>
          <w:instrText xml:space="preserve"> PAGEREF _Toc31872 \h </w:instrText>
        </w:r>
        <w:r>
          <w:fldChar w:fldCharType="separate"/>
        </w:r>
        <w:r>
          <w:t>3</w:t>
        </w:r>
        <w:r>
          <w:fldChar w:fldCharType="end"/>
        </w:r>
      </w:hyperlink>
    </w:p>
    <w:p>
      <w:pPr>
        <w:pStyle w:val="TOC2"/>
        <w:tabs>
          <w:tab w:val="right" w:leader="dot" w:pos="8306"/>
        </w:tabs>
      </w:pPr>
      <w:hyperlink w:anchor="_Toc24488" w:history="1">
        <w:r>
          <w:rPr>
            <w:rFonts w:ascii="仿宋" w:eastAsia="仿宋" w:hAnsi="仿宋" w:cs="仿宋" w:hint="eastAsia"/>
            <w:lang w:eastAsia="zh-CN"/>
          </w:rPr>
          <w:t>(二)、文档发布与分发</w:t>
        </w:r>
        <w:r>
          <w:tab/>
        </w:r>
        <w:r>
          <w:fldChar w:fldCharType="begin"/>
        </w:r>
        <w:r>
          <w:instrText xml:space="preserve"> PAGEREF _Toc24488 \h </w:instrText>
        </w:r>
        <w:r>
          <w:fldChar w:fldCharType="separate"/>
        </w:r>
        <w:r>
          <w:t>4</w:t>
        </w:r>
        <w:r>
          <w:fldChar w:fldCharType="end"/>
        </w:r>
      </w:hyperlink>
    </w:p>
    <w:p>
      <w:pPr>
        <w:pStyle w:val="TOC2"/>
        <w:tabs>
          <w:tab w:val="right" w:leader="dot" w:pos="8306"/>
        </w:tabs>
      </w:pPr>
      <w:hyperlink w:anchor="_Toc4233" w:history="1">
        <w:r>
          <w:rPr>
            <w:rFonts w:ascii="仿宋" w:eastAsia="仿宋" w:hAnsi="仿宋" w:cs="仿宋" w:hint="eastAsia"/>
            <w:lang w:eastAsia="zh-CN"/>
          </w:rPr>
          <w:t>(三)、文档存档与归档</w:t>
        </w:r>
        <w:r>
          <w:tab/>
        </w:r>
        <w:r>
          <w:fldChar w:fldCharType="begin"/>
        </w:r>
        <w:r>
          <w:instrText xml:space="preserve"> PAGEREF _Toc4233 \h </w:instrText>
        </w:r>
        <w:r>
          <w:fldChar w:fldCharType="separate"/>
        </w:r>
        <w:r>
          <w:t>5</w:t>
        </w:r>
        <w:r>
          <w:fldChar w:fldCharType="end"/>
        </w:r>
      </w:hyperlink>
    </w:p>
    <w:p>
      <w:pPr>
        <w:pStyle w:val="TOC1"/>
        <w:tabs>
          <w:tab w:val="right" w:leader="dot" w:pos="8306"/>
        </w:tabs>
      </w:pPr>
      <w:hyperlink w:anchor="_Toc22862" w:history="1">
        <w:r>
          <w:rPr>
            <w:rFonts w:ascii="仿宋" w:eastAsia="仿宋" w:hAnsi="仿宋" w:cs="仿宋" w:hint="eastAsia"/>
            <w:lang w:eastAsia="zh-CN"/>
          </w:rPr>
          <w:t>二、床头末端装置项目选址可行性分析</w:t>
        </w:r>
        <w:r>
          <w:tab/>
        </w:r>
        <w:r>
          <w:fldChar w:fldCharType="begin"/>
        </w:r>
        <w:r>
          <w:instrText xml:space="preserve"> PAGEREF _Toc22862 \h </w:instrText>
        </w:r>
        <w:r>
          <w:fldChar w:fldCharType="separate"/>
        </w:r>
        <w:r>
          <w:t>6</w:t>
        </w:r>
        <w:r>
          <w:fldChar w:fldCharType="end"/>
        </w:r>
      </w:hyperlink>
    </w:p>
    <w:p>
      <w:pPr>
        <w:pStyle w:val="TOC2"/>
        <w:tabs>
          <w:tab w:val="right" w:leader="dot" w:pos="8306"/>
        </w:tabs>
      </w:pPr>
      <w:hyperlink w:anchor="_Toc28021" w:history="1">
        <w:r>
          <w:rPr>
            <w:rFonts w:ascii="仿宋" w:eastAsia="仿宋" w:hAnsi="仿宋" w:cs="仿宋" w:hint="eastAsia"/>
            <w:lang w:eastAsia="zh-CN"/>
          </w:rPr>
          <w:t>(一)、床头末端装置项目选址</w:t>
        </w:r>
        <w:r>
          <w:tab/>
        </w:r>
        <w:r>
          <w:fldChar w:fldCharType="begin"/>
        </w:r>
        <w:r>
          <w:instrText xml:space="preserve"> PAGEREF _Toc28021 \h </w:instrText>
        </w:r>
        <w:r>
          <w:fldChar w:fldCharType="separate"/>
        </w:r>
        <w:r>
          <w:t>6</w:t>
        </w:r>
        <w:r>
          <w:fldChar w:fldCharType="end"/>
        </w:r>
      </w:hyperlink>
    </w:p>
    <w:p>
      <w:pPr>
        <w:pStyle w:val="TOC2"/>
        <w:tabs>
          <w:tab w:val="right" w:leader="dot" w:pos="8306"/>
        </w:tabs>
      </w:pPr>
      <w:hyperlink w:anchor="_Toc9100" w:history="1">
        <w:r>
          <w:rPr>
            <w:rFonts w:ascii="仿宋" w:eastAsia="仿宋" w:hAnsi="仿宋" w:cs="仿宋" w:hint="eastAsia"/>
            <w:lang w:eastAsia="zh-CN"/>
          </w:rPr>
          <w:t>(二)、用地控制指标</w:t>
        </w:r>
        <w:r>
          <w:tab/>
        </w:r>
        <w:r>
          <w:fldChar w:fldCharType="begin"/>
        </w:r>
        <w:r>
          <w:instrText xml:space="preserve"> PAGEREF _Toc9100 \h </w:instrText>
        </w:r>
        <w:r>
          <w:fldChar w:fldCharType="separate"/>
        </w:r>
        <w:r>
          <w:t>7</w:t>
        </w:r>
        <w:r>
          <w:fldChar w:fldCharType="end"/>
        </w:r>
      </w:hyperlink>
    </w:p>
    <w:p>
      <w:pPr>
        <w:pStyle w:val="TOC2"/>
        <w:tabs>
          <w:tab w:val="right" w:leader="dot" w:pos="8306"/>
        </w:tabs>
      </w:pPr>
      <w:hyperlink w:anchor="_Toc12242" w:history="1">
        <w:r>
          <w:rPr>
            <w:rFonts w:ascii="仿宋" w:eastAsia="仿宋" w:hAnsi="仿宋" w:cs="仿宋" w:hint="eastAsia"/>
            <w:lang w:eastAsia="zh-CN"/>
          </w:rPr>
          <w:t>(三)、节约用地措施</w:t>
        </w:r>
        <w:r>
          <w:tab/>
        </w:r>
        <w:r>
          <w:fldChar w:fldCharType="begin"/>
        </w:r>
        <w:r>
          <w:instrText xml:space="preserve"> PAGEREF _Toc12242 \h </w:instrText>
        </w:r>
        <w:r>
          <w:fldChar w:fldCharType="separate"/>
        </w:r>
        <w:r>
          <w:t>8</w:t>
        </w:r>
        <w:r>
          <w:fldChar w:fldCharType="end"/>
        </w:r>
      </w:hyperlink>
    </w:p>
    <w:p>
      <w:pPr>
        <w:pStyle w:val="TOC2"/>
        <w:tabs>
          <w:tab w:val="right" w:leader="dot" w:pos="8306"/>
        </w:tabs>
      </w:pPr>
      <w:hyperlink w:anchor="_Toc11467" w:history="1">
        <w:r>
          <w:rPr>
            <w:rFonts w:ascii="仿宋" w:eastAsia="仿宋" w:hAnsi="仿宋" w:cs="仿宋" w:hint="eastAsia"/>
            <w:lang w:eastAsia="zh-CN"/>
          </w:rPr>
          <w:t>(四)、总图布置方案</w:t>
        </w:r>
        <w:r>
          <w:tab/>
        </w:r>
        <w:r>
          <w:fldChar w:fldCharType="begin"/>
        </w:r>
        <w:r>
          <w:instrText xml:space="preserve"> PAGEREF _Toc11467 \h </w:instrText>
        </w:r>
        <w:r>
          <w:fldChar w:fldCharType="separate"/>
        </w:r>
        <w:r>
          <w:t>10</w:t>
        </w:r>
        <w:r>
          <w:fldChar w:fldCharType="end"/>
        </w:r>
      </w:hyperlink>
    </w:p>
    <w:p>
      <w:pPr>
        <w:pStyle w:val="TOC2"/>
        <w:tabs>
          <w:tab w:val="right" w:leader="dot" w:pos="8306"/>
        </w:tabs>
      </w:pPr>
      <w:hyperlink w:anchor="_Toc2097" w:history="1">
        <w:r>
          <w:rPr>
            <w:rFonts w:ascii="仿宋" w:eastAsia="仿宋" w:hAnsi="仿宋" w:cs="仿宋" w:hint="eastAsia"/>
            <w:lang w:eastAsia="zh-CN"/>
          </w:rPr>
          <w:t>(五)、选址综合评价</w:t>
        </w:r>
        <w:r>
          <w:tab/>
        </w:r>
        <w:r>
          <w:fldChar w:fldCharType="begin"/>
        </w:r>
        <w:r>
          <w:instrText xml:space="preserve"> PAGEREF _Toc2097 \h </w:instrText>
        </w:r>
        <w:r>
          <w:fldChar w:fldCharType="separate"/>
        </w:r>
        <w:r>
          <w:t>11</w:t>
        </w:r>
        <w:r>
          <w:fldChar w:fldCharType="end"/>
        </w:r>
      </w:hyperlink>
    </w:p>
    <w:p>
      <w:pPr>
        <w:pStyle w:val="TOC1"/>
        <w:tabs>
          <w:tab w:val="right" w:leader="dot" w:pos="8306"/>
        </w:tabs>
      </w:pPr>
      <w:hyperlink w:anchor="_Toc6138" w:history="1">
        <w:r>
          <w:rPr>
            <w:rFonts w:ascii="仿宋" w:eastAsia="仿宋" w:hAnsi="仿宋" w:cs="仿宋" w:hint="eastAsia"/>
            <w:lang w:eastAsia="zh-CN"/>
          </w:rPr>
          <w:t>三、床头末端装置项目危机管理</w:t>
        </w:r>
        <w:r>
          <w:tab/>
        </w:r>
        <w:r>
          <w:fldChar w:fldCharType="begin"/>
        </w:r>
        <w:r>
          <w:instrText xml:space="preserve"> PAGEREF _Toc6138 \h </w:instrText>
        </w:r>
        <w:r>
          <w:fldChar w:fldCharType="separate"/>
        </w:r>
        <w:r>
          <w:t>12</w:t>
        </w:r>
        <w:r>
          <w:fldChar w:fldCharType="end"/>
        </w:r>
      </w:hyperlink>
    </w:p>
    <w:p>
      <w:pPr>
        <w:pStyle w:val="TOC2"/>
        <w:tabs>
          <w:tab w:val="right" w:leader="dot" w:pos="8306"/>
        </w:tabs>
      </w:pPr>
      <w:hyperlink w:anchor="_Toc30686" w:history="1">
        <w:r>
          <w:rPr>
            <w:rFonts w:ascii="仿宋" w:eastAsia="仿宋" w:hAnsi="仿宋" w:cs="仿宋" w:hint="eastAsia"/>
            <w:lang w:eastAsia="zh-CN"/>
          </w:rPr>
          <w:t>(一)、危机预警与识别</w:t>
        </w:r>
        <w:r>
          <w:tab/>
        </w:r>
        <w:r>
          <w:fldChar w:fldCharType="begin"/>
        </w:r>
        <w:r>
          <w:instrText xml:space="preserve"> PAGEREF _Toc30686 \h </w:instrText>
        </w:r>
        <w:r>
          <w:fldChar w:fldCharType="separate"/>
        </w:r>
        <w:r>
          <w:t>12</w:t>
        </w:r>
        <w:r>
          <w:fldChar w:fldCharType="end"/>
        </w:r>
      </w:hyperlink>
    </w:p>
    <w:p>
      <w:pPr>
        <w:pStyle w:val="TOC2"/>
        <w:tabs>
          <w:tab w:val="right" w:leader="dot" w:pos="8306"/>
        </w:tabs>
      </w:pPr>
      <w:hyperlink w:anchor="_Toc2795" w:history="1">
        <w:r>
          <w:rPr>
            <w:rFonts w:ascii="仿宋" w:eastAsia="仿宋" w:hAnsi="仿宋" w:cs="仿宋" w:hint="eastAsia"/>
            <w:lang w:eastAsia="zh-CN"/>
          </w:rPr>
          <w:t>(二)、危机应对与恢复</w:t>
        </w:r>
        <w:r>
          <w:tab/>
        </w:r>
        <w:r>
          <w:fldChar w:fldCharType="begin"/>
        </w:r>
        <w:r>
          <w:instrText xml:space="preserve"> PAGEREF _Toc2795 \h </w:instrText>
        </w:r>
        <w:r>
          <w:fldChar w:fldCharType="separate"/>
        </w:r>
        <w:r>
          <w:t>13</w:t>
        </w:r>
        <w:r>
          <w:fldChar w:fldCharType="end"/>
        </w:r>
      </w:hyperlink>
    </w:p>
    <w:p>
      <w:pPr>
        <w:pStyle w:val="TOC1"/>
        <w:tabs>
          <w:tab w:val="right" w:leader="dot" w:pos="8306"/>
        </w:tabs>
      </w:pPr>
      <w:hyperlink w:anchor="_Toc22604" w:history="1">
        <w:r>
          <w:rPr>
            <w:rFonts w:ascii="仿宋" w:eastAsia="仿宋" w:hAnsi="仿宋" w:cs="仿宋" w:hint="eastAsia"/>
            <w:lang w:eastAsia="zh-CN"/>
          </w:rPr>
          <w:t>四、市场分析、调研</w:t>
        </w:r>
        <w:r>
          <w:tab/>
        </w:r>
        <w:r>
          <w:fldChar w:fldCharType="begin"/>
        </w:r>
        <w:r>
          <w:instrText xml:space="preserve"> PAGEREF _Toc22604 \h </w:instrText>
        </w:r>
        <w:r>
          <w:fldChar w:fldCharType="separate"/>
        </w:r>
        <w:r>
          <w:t>14</w:t>
        </w:r>
        <w:r>
          <w:fldChar w:fldCharType="end"/>
        </w:r>
      </w:hyperlink>
    </w:p>
    <w:p>
      <w:pPr>
        <w:pStyle w:val="TOC2"/>
        <w:tabs>
          <w:tab w:val="right" w:leader="dot" w:pos="8306"/>
        </w:tabs>
      </w:pPr>
      <w:hyperlink w:anchor="_Toc16513" w:history="1">
        <w:r>
          <w:rPr>
            <w:rFonts w:ascii="仿宋" w:eastAsia="仿宋" w:hAnsi="仿宋" w:cs="仿宋" w:hint="eastAsia"/>
            <w:lang w:eastAsia="zh-CN"/>
          </w:rPr>
          <w:t>(一)、床头末端装置行业分析</w:t>
        </w:r>
        <w:r>
          <w:tab/>
        </w:r>
        <w:r>
          <w:fldChar w:fldCharType="begin"/>
        </w:r>
        <w:r>
          <w:instrText xml:space="preserve"> PAGEREF _Toc16513 \h </w:instrText>
        </w:r>
        <w:r>
          <w:fldChar w:fldCharType="separate"/>
        </w:r>
        <w:r>
          <w:t>14</w:t>
        </w:r>
        <w:r>
          <w:fldChar w:fldCharType="end"/>
        </w:r>
      </w:hyperlink>
    </w:p>
    <w:p>
      <w:pPr>
        <w:pStyle w:val="TOC2"/>
        <w:tabs>
          <w:tab w:val="right" w:leader="dot" w:pos="8306"/>
        </w:tabs>
      </w:pPr>
      <w:hyperlink w:anchor="_Toc11019" w:history="1">
        <w:r>
          <w:rPr>
            <w:rFonts w:ascii="仿宋" w:eastAsia="仿宋" w:hAnsi="仿宋" w:cs="仿宋" w:hint="eastAsia"/>
            <w:lang w:eastAsia="zh-CN"/>
          </w:rPr>
          <w:t>(二)、床头末端装置市场分析预测</w:t>
        </w:r>
        <w:r>
          <w:tab/>
        </w:r>
        <w:r>
          <w:fldChar w:fldCharType="begin"/>
        </w:r>
        <w:r>
          <w:instrText xml:space="preserve"> PAGEREF _Toc11019 \h </w:instrText>
        </w:r>
        <w:r>
          <w:fldChar w:fldCharType="separate"/>
        </w:r>
        <w:r>
          <w:t>15</w:t>
        </w:r>
        <w:r>
          <w:fldChar w:fldCharType="end"/>
        </w:r>
      </w:hyperlink>
    </w:p>
    <w:p>
      <w:pPr>
        <w:pStyle w:val="TOC1"/>
        <w:tabs>
          <w:tab w:val="right" w:leader="dot" w:pos="8306"/>
        </w:tabs>
      </w:pPr>
      <w:hyperlink w:anchor="_Toc1373" w:history="1">
        <w:r>
          <w:rPr>
            <w:rFonts w:ascii="仿宋" w:eastAsia="仿宋" w:hAnsi="仿宋" w:cs="仿宋" w:hint="eastAsia"/>
            <w:lang w:eastAsia="zh-CN"/>
          </w:rPr>
          <w:t>五、床头末端装置项目建设单位说明</w:t>
        </w:r>
        <w:r>
          <w:tab/>
        </w:r>
        <w:r>
          <w:fldChar w:fldCharType="begin"/>
        </w:r>
        <w:r>
          <w:instrText xml:space="preserve"> PAGEREF _Toc1373 \h </w:instrText>
        </w:r>
        <w:r>
          <w:fldChar w:fldCharType="separate"/>
        </w:r>
        <w:r>
          <w:t>16</w:t>
        </w:r>
        <w:r>
          <w:fldChar w:fldCharType="end"/>
        </w:r>
      </w:hyperlink>
    </w:p>
    <w:p>
      <w:pPr>
        <w:pStyle w:val="TOC2"/>
        <w:tabs>
          <w:tab w:val="right" w:leader="dot" w:pos="8306"/>
        </w:tabs>
      </w:pPr>
      <w:hyperlink w:anchor="_Toc24131" w:history="1">
        <w:r>
          <w:rPr>
            <w:rFonts w:ascii="仿宋" w:eastAsia="仿宋" w:hAnsi="仿宋" w:cs="仿宋" w:hint="eastAsia"/>
            <w:lang w:eastAsia="zh-CN"/>
          </w:rPr>
          <w:t>(一)、床头末端装置项目承办单位基本情况</w:t>
        </w:r>
        <w:r>
          <w:tab/>
        </w:r>
        <w:r>
          <w:fldChar w:fldCharType="begin"/>
        </w:r>
        <w:r>
          <w:instrText xml:space="preserve"> PAGEREF _Toc24131 \h </w:instrText>
        </w:r>
        <w:r>
          <w:fldChar w:fldCharType="separate"/>
        </w:r>
        <w:r>
          <w:t>16</w:t>
        </w:r>
        <w:r>
          <w:fldChar w:fldCharType="end"/>
        </w:r>
      </w:hyperlink>
    </w:p>
    <w:p>
      <w:pPr>
        <w:pStyle w:val="TOC2"/>
        <w:tabs>
          <w:tab w:val="right" w:leader="dot" w:pos="8306"/>
        </w:tabs>
      </w:pPr>
      <w:hyperlink w:anchor="_Toc15090" w:history="1">
        <w:r>
          <w:rPr>
            <w:rFonts w:ascii="仿宋" w:eastAsia="仿宋" w:hAnsi="仿宋" w:cs="仿宋" w:hint="eastAsia"/>
            <w:lang w:eastAsia="zh-CN"/>
          </w:rPr>
          <w:t>(二)、公司经济效益分析</w:t>
        </w:r>
        <w:r>
          <w:tab/>
        </w:r>
        <w:r>
          <w:fldChar w:fldCharType="begin"/>
        </w:r>
        <w:r>
          <w:instrText xml:space="preserve"> PAGEREF _Toc15090 \h </w:instrText>
        </w:r>
        <w:r>
          <w:fldChar w:fldCharType="separate"/>
        </w:r>
        <w:r>
          <w:t>16</w:t>
        </w:r>
        <w:r>
          <w:fldChar w:fldCharType="end"/>
        </w:r>
      </w:hyperlink>
    </w:p>
    <w:p>
      <w:pPr>
        <w:pStyle w:val="TOC1"/>
        <w:tabs>
          <w:tab w:val="right" w:leader="dot" w:pos="8306"/>
        </w:tabs>
      </w:pPr>
      <w:hyperlink w:anchor="_Toc20983" w:history="1">
        <w:r>
          <w:rPr>
            <w:rFonts w:ascii="仿宋" w:eastAsia="仿宋" w:hAnsi="仿宋" w:cs="仿宋" w:hint="eastAsia"/>
            <w:lang w:eastAsia="zh-CN"/>
          </w:rPr>
          <w:t>六、工艺说明</w:t>
        </w:r>
        <w:r>
          <w:tab/>
        </w:r>
        <w:r>
          <w:fldChar w:fldCharType="begin"/>
        </w:r>
        <w:r>
          <w:instrText xml:space="preserve"> PAGEREF _Toc20983 \h </w:instrText>
        </w:r>
        <w:r>
          <w:fldChar w:fldCharType="separate"/>
        </w:r>
        <w:r>
          <w:t>17</w:t>
        </w:r>
        <w:r>
          <w:fldChar w:fldCharType="end"/>
        </w:r>
      </w:hyperlink>
    </w:p>
    <w:p>
      <w:pPr>
        <w:pStyle w:val="TOC2"/>
        <w:tabs>
          <w:tab w:val="right" w:leader="dot" w:pos="8306"/>
        </w:tabs>
      </w:pPr>
      <w:hyperlink w:anchor="_Toc7198" w:history="1">
        <w:r>
          <w:rPr>
            <w:rFonts w:ascii="仿宋" w:eastAsia="仿宋" w:hAnsi="仿宋" w:cs="仿宋" w:hint="eastAsia"/>
            <w:lang w:eastAsia="zh-CN"/>
          </w:rPr>
          <w:t>(一)、技术管理特点</w:t>
        </w:r>
        <w:r>
          <w:tab/>
        </w:r>
        <w:r>
          <w:fldChar w:fldCharType="begin"/>
        </w:r>
        <w:r>
          <w:instrText xml:space="preserve"> PAGEREF _Toc7198 \h </w:instrText>
        </w:r>
        <w:r>
          <w:fldChar w:fldCharType="separate"/>
        </w:r>
        <w:r>
          <w:t>17</w:t>
        </w:r>
        <w:r>
          <w:fldChar w:fldCharType="end"/>
        </w:r>
      </w:hyperlink>
    </w:p>
    <w:p>
      <w:pPr>
        <w:pStyle w:val="TOC2"/>
        <w:tabs>
          <w:tab w:val="right" w:leader="dot" w:pos="8306"/>
        </w:tabs>
      </w:pPr>
      <w:hyperlink w:anchor="_Toc3252" w:history="1">
        <w:r>
          <w:rPr>
            <w:rFonts w:ascii="仿宋" w:eastAsia="仿宋" w:hAnsi="仿宋" w:cs="仿宋" w:hint="eastAsia"/>
            <w:lang w:eastAsia="zh-CN"/>
          </w:rPr>
          <w:t>(二)、床头末端装置项目工艺技术设计方案</w:t>
        </w:r>
        <w:r>
          <w:tab/>
        </w:r>
        <w:r>
          <w:fldChar w:fldCharType="begin"/>
        </w:r>
        <w:r>
          <w:instrText xml:space="preserve"> PAGEREF _Toc3252 \h </w:instrText>
        </w:r>
        <w:r>
          <w:fldChar w:fldCharType="separate"/>
        </w:r>
        <w:r>
          <w:t>19</w:t>
        </w:r>
        <w:r>
          <w:fldChar w:fldCharType="end"/>
        </w:r>
      </w:hyperlink>
    </w:p>
    <w:p>
      <w:pPr>
        <w:pStyle w:val="TOC2"/>
        <w:tabs>
          <w:tab w:val="right" w:leader="dot" w:pos="8306"/>
        </w:tabs>
      </w:pPr>
      <w:hyperlink w:anchor="_Toc6083" w:history="1">
        <w:r>
          <w:rPr>
            <w:rFonts w:ascii="仿宋" w:eastAsia="仿宋" w:hAnsi="仿宋" w:cs="仿宋" w:hint="eastAsia"/>
            <w:lang w:eastAsia="zh-CN"/>
          </w:rPr>
          <w:t>(三)、设备选型方案</w:t>
        </w:r>
        <w:r>
          <w:tab/>
        </w:r>
        <w:r>
          <w:fldChar w:fldCharType="begin"/>
        </w:r>
        <w:r>
          <w:instrText xml:space="preserve"> PAGEREF _Toc6083 \h </w:instrText>
        </w:r>
        <w:r>
          <w:fldChar w:fldCharType="separate"/>
        </w:r>
        <w:r>
          <w:t>20</w:t>
        </w:r>
        <w:r>
          <w:fldChar w:fldCharType="end"/>
        </w:r>
      </w:hyperlink>
    </w:p>
    <w:p>
      <w:pPr>
        <w:pStyle w:val="TOC1"/>
        <w:tabs>
          <w:tab w:val="right" w:leader="dot" w:pos="8306"/>
        </w:tabs>
      </w:pPr>
      <w:hyperlink w:anchor="_Toc16974" w:history="1">
        <w:r>
          <w:rPr>
            <w:rFonts w:ascii="仿宋" w:eastAsia="仿宋" w:hAnsi="仿宋" w:cs="仿宋" w:hint="eastAsia"/>
            <w:lang w:eastAsia="zh-CN"/>
          </w:rPr>
          <w:t>七、床头末端装置项目财务管理</w:t>
        </w:r>
        <w:r>
          <w:tab/>
        </w:r>
        <w:r>
          <w:fldChar w:fldCharType="begin"/>
        </w:r>
        <w:r>
          <w:instrText xml:space="preserve"> PAGEREF _Toc16974 \h </w:instrText>
        </w:r>
        <w:r>
          <w:fldChar w:fldCharType="separate"/>
        </w:r>
        <w:r>
          <w:t>21</w:t>
        </w:r>
        <w:r>
          <w:fldChar w:fldCharType="end"/>
        </w:r>
      </w:hyperlink>
    </w:p>
    <w:p>
      <w:pPr>
        <w:pStyle w:val="TOC2"/>
        <w:tabs>
          <w:tab w:val="right" w:leader="dot" w:pos="8306"/>
        </w:tabs>
      </w:pPr>
      <w:hyperlink w:anchor="_Toc30967" w:history="1">
        <w:r>
          <w:rPr>
            <w:rFonts w:ascii="仿宋" w:eastAsia="仿宋" w:hAnsi="仿宋" w:cs="仿宋" w:hint="eastAsia"/>
            <w:lang w:eastAsia="zh-CN"/>
          </w:rPr>
          <w:t>(一)、资金需求大</w:t>
        </w:r>
        <w:r>
          <w:tab/>
        </w:r>
        <w:r>
          <w:fldChar w:fldCharType="begin"/>
        </w:r>
        <w:r>
          <w:instrText xml:space="preserve"> PAGEREF _Toc30967 \h </w:instrText>
        </w:r>
        <w:r>
          <w:fldChar w:fldCharType="separate"/>
        </w:r>
        <w:r>
          <w:t>21</w:t>
        </w:r>
        <w:r>
          <w:fldChar w:fldCharType="end"/>
        </w:r>
      </w:hyperlink>
    </w:p>
    <w:p>
      <w:pPr>
        <w:pStyle w:val="TOC2"/>
        <w:tabs>
          <w:tab w:val="right" w:leader="dot" w:pos="8306"/>
        </w:tabs>
      </w:pPr>
      <w:hyperlink w:anchor="_Toc9681" w:history="1">
        <w:r>
          <w:rPr>
            <w:rFonts w:ascii="仿宋" w:eastAsia="仿宋" w:hAnsi="仿宋" w:cs="仿宋" w:hint="eastAsia"/>
            <w:lang w:eastAsia="zh-CN"/>
          </w:rPr>
          <w:t>(二)、研发周期长</w:t>
        </w:r>
        <w:r>
          <w:tab/>
        </w:r>
        <w:r>
          <w:fldChar w:fldCharType="begin"/>
        </w:r>
        <w:r>
          <w:instrText xml:space="preserve"> PAGEREF _Toc9681 \h </w:instrText>
        </w:r>
        <w:r>
          <w:fldChar w:fldCharType="separate"/>
        </w:r>
        <w:r>
          <w:t>22</w:t>
        </w:r>
        <w:r>
          <w:fldChar w:fldCharType="end"/>
        </w:r>
      </w:hyperlink>
    </w:p>
    <w:p>
      <w:pPr>
        <w:pStyle w:val="TOC2"/>
        <w:tabs>
          <w:tab w:val="right" w:leader="dot" w:pos="8306"/>
        </w:tabs>
      </w:pPr>
      <w:hyperlink w:anchor="_Toc4533" w:history="1">
        <w:r>
          <w:rPr>
            <w:rFonts w:ascii="仿宋" w:eastAsia="仿宋" w:hAnsi="仿宋" w:cs="仿宋" w:hint="eastAsia"/>
            <w:lang w:eastAsia="zh-CN"/>
          </w:rPr>
          <w:t>(三)、市场风险大</w:t>
        </w:r>
        <w:r>
          <w:tab/>
        </w:r>
        <w:r>
          <w:fldChar w:fldCharType="begin"/>
        </w:r>
        <w:r>
          <w:instrText xml:space="preserve"> PAGEREF _Toc4533 \h </w:instrText>
        </w:r>
        <w:r>
          <w:fldChar w:fldCharType="separate"/>
        </w:r>
        <w:r>
          <w:t>24</w:t>
        </w:r>
        <w:r>
          <w:fldChar w:fldCharType="end"/>
        </w:r>
      </w:hyperlink>
    </w:p>
    <w:p>
      <w:pPr>
        <w:pStyle w:val="TOC2"/>
        <w:tabs>
          <w:tab w:val="right" w:leader="dot" w:pos="8306"/>
        </w:tabs>
      </w:pPr>
      <w:hyperlink w:anchor="_Toc2016" w:history="1">
        <w:r>
          <w:rPr>
            <w:rFonts w:ascii="仿宋" w:eastAsia="仿宋" w:hAnsi="仿宋" w:cs="仿宋" w:hint="eastAsia"/>
            <w:lang w:eastAsia="zh-CN"/>
          </w:rPr>
          <w:t>(四)、利润率高</w:t>
        </w:r>
        <w:r>
          <w:tab/>
        </w:r>
        <w:r>
          <w:fldChar w:fldCharType="begin"/>
        </w:r>
        <w:r>
          <w:instrText xml:space="preserve"> PAGEREF _Toc2016 \h </w:instrText>
        </w:r>
        <w:r>
          <w:fldChar w:fldCharType="separate"/>
        </w:r>
        <w:r>
          <w:t>26</w:t>
        </w:r>
        <w:r>
          <w:fldChar w:fldCharType="end"/>
        </w:r>
      </w:hyperlink>
    </w:p>
    <w:p>
      <w:pPr>
        <w:pStyle w:val="TOC1"/>
        <w:tabs>
          <w:tab w:val="right" w:leader="dot" w:pos="8306"/>
        </w:tabs>
      </w:pPr>
      <w:hyperlink w:anchor="_Toc1095" w:history="1">
        <w:r>
          <w:rPr>
            <w:rFonts w:ascii="仿宋" w:eastAsia="仿宋" w:hAnsi="仿宋" w:cs="仿宋" w:hint="eastAsia"/>
            <w:lang w:eastAsia="zh-CN"/>
          </w:rPr>
          <w:t>八、床头末端装置项目经营效益</w:t>
        </w:r>
        <w:r>
          <w:tab/>
        </w:r>
        <w:r>
          <w:fldChar w:fldCharType="begin"/>
        </w:r>
        <w:r>
          <w:instrText xml:space="preserve"> PAGEREF _Toc1095 \h </w:instrText>
        </w:r>
        <w:r>
          <w:fldChar w:fldCharType="separate"/>
        </w:r>
        <w:r>
          <w:t>28</w:t>
        </w:r>
        <w:r>
          <w:fldChar w:fldCharType="end"/>
        </w:r>
      </w:hyperlink>
    </w:p>
    <w:p>
      <w:pPr>
        <w:pStyle w:val="TOC2"/>
        <w:tabs>
          <w:tab w:val="right" w:leader="dot" w:pos="8306"/>
        </w:tabs>
      </w:pPr>
      <w:hyperlink w:anchor="_Toc3343" w:history="1">
        <w:r>
          <w:rPr>
            <w:rFonts w:ascii="仿宋" w:eastAsia="仿宋" w:hAnsi="仿宋" w:cs="仿宋" w:hint="eastAsia"/>
            <w:lang w:eastAsia="zh-CN"/>
          </w:rPr>
          <w:t>(一)、经济评价财务测算</w:t>
        </w:r>
        <w:r>
          <w:tab/>
        </w:r>
        <w:r>
          <w:fldChar w:fldCharType="begin"/>
        </w:r>
        <w:r>
          <w:instrText xml:space="preserve"> PAGEREF _Toc3343 \h </w:instrText>
        </w:r>
        <w:r>
          <w:fldChar w:fldCharType="separate"/>
        </w:r>
        <w:r>
          <w:t>28</w:t>
        </w:r>
        <w:r>
          <w:fldChar w:fldCharType="end"/>
        </w:r>
      </w:hyperlink>
    </w:p>
    <w:p>
      <w:pPr>
        <w:pStyle w:val="TOC2"/>
        <w:tabs>
          <w:tab w:val="right" w:leader="dot" w:pos="8306"/>
        </w:tabs>
      </w:pPr>
      <w:hyperlink w:anchor="_Toc26805" w:history="1">
        <w:r>
          <w:rPr>
            <w:rFonts w:ascii="仿宋" w:eastAsia="仿宋" w:hAnsi="仿宋" w:cs="仿宋" w:hint="eastAsia"/>
            <w:lang w:eastAsia="zh-CN"/>
          </w:rPr>
          <w:t>(二)、床头末端装置项目盈利能力分析</w:t>
        </w:r>
        <w:r>
          <w:tab/>
        </w:r>
        <w:r>
          <w:fldChar w:fldCharType="begin"/>
        </w:r>
        <w:r>
          <w:instrText xml:space="preserve"> PAGEREF _Toc26805 \h </w:instrText>
        </w:r>
        <w:r>
          <w:fldChar w:fldCharType="separate"/>
        </w:r>
        <w:r>
          <w:t>30</w:t>
        </w:r>
        <w:r>
          <w:fldChar w:fldCharType="end"/>
        </w:r>
      </w:hyperlink>
    </w:p>
    <w:p>
      <w:pPr>
        <w:pStyle w:val="TOC1"/>
        <w:tabs>
          <w:tab w:val="right" w:leader="dot" w:pos="8306"/>
        </w:tabs>
      </w:pPr>
      <w:hyperlink w:anchor="_Toc25591" w:history="1">
        <w:r>
          <w:rPr>
            <w:rFonts w:ascii="仿宋" w:eastAsia="仿宋" w:hAnsi="仿宋" w:cs="仿宋" w:hint="eastAsia"/>
            <w:lang w:eastAsia="zh-CN"/>
          </w:rPr>
          <w:t>九、床头末端装置项目创新与研发</w:t>
        </w:r>
        <w:r>
          <w:tab/>
        </w:r>
        <w:r>
          <w:fldChar w:fldCharType="begin"/>
        </w:r>
        <w:r>
          <w:instrText xml:space="preserve"> PAGEREF _Toc25591 \h </w:instrText>
        </w:r>
        <w:r>
          <w:fldChar w:fldCharType="separate"/>
        </w:r>
        <w:r>
          <w:t>30</w:t>
        </w:r>
        <w:r>
          <w:fldChar w:fldCharType="end"/>
        </w:r>
      </w:hyperlink>
    </w:p>
    <w:p>
      <w:pPr>
        <w:pStyle w:val="TOC2"/>
        <w:tabs>
          <w:tab w:val="right" w:leader="dot" w:pos="8306"/>
        </w:tabs>
      </w:pPr>
      <w:hyperlink w:anchor="_Toc14082" w:history="1">
        <w:r>
          <w:rPr>
            <w:rFonts w:ascii="仿宋" w:eastAsia="仿宋" w:hAnsi="仿宋" w:cs="仿宋" w:hint="eastAsia"/>
            <w:lang w:eastAsia="zh-CN"/>
          </w:rPr>
          <w:t>(一)、创新策略与方向</w:t>
        </w:r>
        <w:r>
          <w:tab/>
        </w:r>
        <w:r>
          <w:fldChar w:fldCharType="begin"/>
        </w:r>
        <w:r>
          <w:instrText xml:space="preserve"> PAGEREF _Toc14082 \h </w:instrText>
        </w:r>
        <w:r>
          <w:fldChar w:fldCharType="separate"/>
        </w:r>
        <w:r>
          <w:t>30</w:t>
        </w:r>
        <w:r>
          <w:fldChar w:fldCharType="end"/>
        </w:r>
      </w:hyperlink>
    </w:p>
    <w:p>
      <w:pPr>
        <w:pStyle w:val="TOC2"/>
        <w:tabs>
          <w:tab w:val="right" w:leader="dot" w:pos="8306"/>
        </w:tabs>
      </w:pPr>
      <w:hyperlink w:anchor="_Toc24862" w:history="1">
        <w:r>
          <w:rPr>
            <w:rFonts w:ascii="仿宋" w:eastAsia="仿宋" w:hAnsi="仿宋" w:cs="仿宋" w:hint="eastAsia"/>
            <w:lang w:eastAsia="zh-CN"/>
          </w:rPr>
          <w:t>(二)、研发规划与投入</w:t>
        </w:r>
        <w:r>
          <w:tab/>
        </w:r>
        <w:r>
          <w:fldChar w:fldCharType="begin"/>
        </w:r>
        <w:r>
          <w:instrText xml:space="preserve"> PAGEREF _Toc24862 \h </w:instrText>
        </w:r>
        <w:r>
          <w:fldChar w:fldCharType="separate"/>
        </w:r>
        <w:r>
          <w:t>32</w:t>
        </w:r>
        <w:r>
          <w:fldChar w:fldCharType="end"/>
        </w:r>
      </w:hyperlink>
    </w:p>
    <w:p>
      <w:pPr>
        <w:pStyle w:val="TOC1"/>
        <w:tabs>
          <w:tab w:val="right" w:leader="dot" w:pos="8306"/>
        </w:tabs>
      </w:pPr>
      <w:hyperlink w:anchor="_Toc25600" w:history="1">
        <w:r>
          <w:rPr>
            <w:rFonts w:ascii="仿宋" w:eastAsia="仿宋" w:hAnsi="仿宋" w:cs="仿宋" w:hint="eastAsia"/>
            <w:lang w:eastAsia="zh-CN"/>
          </w:rPr>
          <w:t>十、床头末端装置项目人力资源培养与发展</w:t>
        </w:r>
        <w:r>
          <w:tab/>
        </w:r>
        <w:r>
          <w:fldChar w:fldCharType="begin"/>
        </w:r>
        <w:r>
          <w:instrText xml:space="preserve"> PAGEREF _Toc25600 \h </w:instrText>
        </w:r>
        <w:r>
          <w:fldChar w:fldCharType="separate"/>
        </w:r>
        <w:r>
          <w:t>34</w:t>
        </w:r>
        <w:r>
          <w:fldChar w:fldCharType="end"/>
        </w:r>
      </w:hyperlink>
    </w:p>
    <w:p>
      <w:pPr>
        <w:pStyle w:val="TOC2"/>
        <w:tabs>
          <w:tab w:val="right" w:leader="dot" w:pos="8306"/>
        </w:tabs>
      </w:pPr>
      <w:hyperlink w:anchor="_Toc22247" w:history="1">
        <w:r>
          <w:rPr>
            <w:rFonts w:ascii="仿宋" w:eastAsia="仿宋" w:hAnsi="仿宋" w:cs="仿宋" w:hint="eastAsia"/>
            <w:lang w:eastAsia="zh-CN"/>
          </w:rPr>
          <w:t>(一)、人才需求与规划</w:t>
        </w:r>
        <w:r>
          <w:tab/>
        </w:r>
        <w:r>
          <w:fldChar w:fldCharType="begin"/>
        </w:r>
        <w:r>
          <w:instrText xml:space="preserve"> PAGEREF _Toc22247 \h </w:instrText>
        </w:r>
        <w:r>
          <w:fldChar w:fldCharType="separate"/>
        </w:r>
        <w:r>
          <w:t>34</w:t>
        </w:r>
        <w:r>
          <w:fldChar w:fldCharType="end"/>
        </w:r>
      </w:hyperlink>
    </w:p>
    <w:p>
      <w:pPr>
        <w:pStyle w:val="TOC2"/>
        <w:tabs>
          <w:tab w:val="right" w:leader="dot" w:pos="8306"/>
        </w:tabs>
      </w:pPr>
      <w:hyperlink w:anchor="_Toc19962" w:history="1">
        <w:r>
          <w:rPr>
            <w:rFonts w:ascii="仿宋" w:eastAsia="仿宋" w:hAnsi="仿宋" w:cs="仿宋" w:hint="eastAsia"/>
            <w:lang w:eastAsia="zh-CN"/>
          </w:rPr>
          <w:t>(二)、培训与发展计划</w:t>
        </w:r>
        <w:r>
          <w:tab/>
        </w:r>
        <w:r>
          <w:fldChar w:fldCharType="begin"/>
        </w:r>
        <w:r>
          <w:instrText xml:space="preserve"> PAGEREF _Toc19962 \h </w:instrText>
        </w:r>
        <w:r>
          <w:fldChar w:fldCharType="separate"/>
        </w:r>
        <w:r>
          <w:t>34</w:t>
        </w:r>
        <w:r>
          <w:fldChar w:fldCharType="end"/>
        </w:r>
      </w:hyperlink>
    </w:p>
    <w:p>
      <w:pPr>
        <w:pStyle w:val="TOC1"/>
        <w:tabs>
          <w:tab w:val="right" w:leader="dot" w:pos="8306"/>
        </w:tabs>
      </w:pPr>
      <w:hyperlink w:anchor="_Toc29214" w:history="1">
        <w:r>
          <w:rPr>
            <w:rFonts w:ascii="仿宋" w:eastAsia="仿宋" w:hAnsi="仿宋" w:cs="仿宋" w:hint="eastAsia"/>
            <w:lang w:eastAsia="zh-CN"/>
          </w:rPr>
          <w:t>十一、床头末端装置项目社会影响</w:t>
        </w:r>
        <w:r>
          <w:tab/>
        </w:r>
        <w:r>
          <w:fldChar w:fldCharType="begin"/>
        </w:r>
        <w:r>
          <w:instrText xml:space="preserve"> PAGEREF _Toc29214 \h </w:instrText>
        </w:r>
        <w:r>
          <w:fldChar w:fldCharType="separate"/>
        </w:r>
        <w:r>
          <w:t>35</w:t>
        </w:r>
        <w:r>
          <w:fldChar w:fldCharType="end"/>
        </w:r>
      </w:hyperlink>
    </w:p>
    <w:p>
      <w:pPr>
        <w:pStyle w:val="TOC2"/>
        <w:tabs>
          <w:tab w:val="right" w:leader="dot" w:pos="8306"/>
        </w:tabs>
      </w:pPr>
      <w:hyperlink w:anchor="_Toc16267" w:history="1">
        <w:r>
          <w:rPr>
            <w:rFonts w:ascii="仿宋" w:eastAsia="仿宋" w:hAnsi="仿宋" w:cs="仿宋" w:hint="eastAsia"/>
            <w:lang w:eastAsia="zh-CN"/>
          </w:rPr>
          <w:t>(一)、社会责任与义务</w:t>
        </w:r>
        <w:r>
          <w:tab/>
        </w:r>
        <w:r>
          <w:fldChar w:fldCharType="begin"/>
        </w:r>
        <w:r>
          <w:instrText xml:space="preserve"> PAGEREF _Toc16267 \h </w:instrText>
        </w:r>
        <w:r>
          <w:fldChar w:fldCharType="separate"/>
        </w:r>
        <w:r>
          <w:t>35</w:t>
        </w:r>
        <w:r>
          <w:fldChar w:fldCharType="end"/>
        </w:r>
      </w:hyperlink>
    </w:p>
    <w:p>
      <w:pPr>
        <w:pStyle w:val="TOC2"/>
        <w:tabs>
          <w:tab w:val="right" w:leader="dot" w:pos="8306"/>
        </w:tabs>
      </w:pPr>
      <w:hyperlink w:anchor="_Toc26598" w:history="1">
        <w:r>
          <w:rPr>
            <w:rFonts w:ascii="仿宋" w:eastAsia="仿宋" w:hAnsi="仿宋" w:cs="仿宋" w:hint="eastAsia"/>
            <w:lang w:eastAsia="zh-CN"/>
          </w:rPr>
          <w:t>(二)、社会参与与沟通</w:t>
        </w:r>
        <w:r>
          <w:tab/>
        </w:r>
        <w:r>
          <w:fldChar w:fldCharType="begin"/>
        </w:r>
        <w:r>
          <w:instrText xml:space="preserve"> PAGEREF _Toc26598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89" w:history="1">
        <w:r>
          <w:rPr>
            <w:rFonts w:ascii="仿宋" w:eastAsia="仿宋" w:hAnsi="仿宋" w:cs="仿宋" w:hint="eastAsia"/>
            <w:lang w:eastAsia="zh-CN"/>
          </w:rPr>
          <w:t>十二、床头末端装置项目技术管理</w:t>
        </w:r>
        <w:r>
          <w:tab/>
        </w:r>
        <w:r>
          <w:fldChar w:fldCharType="begin"/>
        </w:r>
        <w:r>
          <w:instrText xml:space="preserve"> PAGEREF _Toc16989 \h </w:instrText>
        </w:r>
        <w:r>
          <w:fldChar w:fldCharType="separate"/>
        </w:r>
        <w:r>
          <w:t>36</w:t>
        </w:r>
        <w:r>
          <w:fldChar w:fldCharType="end"/>
        </w:r>
      </w:hyperlink>
    </w:p>
    <w:p>
      <w:pPr>
        <w:pStyle w:val="TOC2"/>
        <w:tabs>
          <w:tab w:val="right" w:leader="dot" w:pos="8306"/>
        </w:tabs>
      </w:pPr>
      <w:hyperlink w:anchor="_Toc26640" w:history="1">
        <w:r>
          <w:rPr>
            <w:rFonts w:ascii="仿宋" w:eastAsia="仿宋" w:hAnsi="仿宋" w:cs="仿宋" w:hint="eastAsia"/>
            <w:lang w:eastAsia="zh-CN"/>
          </w:rPr>
          <w:t>(一)、技术方案选用方向</w:t>
        </w:r>
        <w:r>
          <w:tab/>
        </w:r>
        <w:r>
          <w:fldChar w:fldCharType="begin"/>
        </w:r>
        <w:r>
          <w:instrText xml:space="preserve"> PAGEREF _Toc26640 \h </w:instrText>
        </w:r>
        <w:r>
          <w:fldChar w:fldCharType="separate"/>
        </w:r>
        <w:r>
          <w:t>36</w:t>
        </w:r>
        <w:r>
          <w:fldChar w:fldCharType="end"/>
        </w:r>
      </w:hyperlink>
    </w:p>
    <w:p>
      <w:pPr>
        <w:pStyle w:val="TOC2"/>
        <w:tabs>
          <w:tab w:val="right" w:leader="dot" w:pos="8306"/>
        </w:tabs>
      </w:pPr>
      <w:hyperlink w:anchor="_Toc2210" w:history="1">
        <w:r>
          <w:rPr>
            <w:rFonts w:ascii="仿宋" w:eastAsia="仿宋" w:hAnsi="仿宋" w:cs="仿宋" w:hint="eastAsia"/>
            <w:lang w:eastAsia="zh-CN"/>
          </w:rPr>
          <w:t>(二)、工艺技术方案选用原则</w:t>
        </w:r>
        <w:r>
          <w:tab/>
        </w:r>
        <w:r>
          <w:fldChar w:fldCharType="begin"/>
        </w:r>
        <w:r>
          <w:instrText xml:space="preserve"> PAGEREF _Toc2210 \h </w:instrText>
        </w:r>
        <w:r>
          <w:fldChar w:fldCharType="separate"/>
        </w:r>
        <w:r>
          <w:t>38</w:t>
        </w:r>
        <w:r>
          <w:fldChar w:fldCharType="end"/>
        </w:r>
      </w:hyperlink>
    </w:p>
    <w:p>
      <w:pPr>
        <w:pStyle w:val="TOC2"/>
        <w:tabs>
          <w:tab w:val="right" w:leader="dot" w:pos="8306"/>
        </w:tabs>
      </w:pPr>
      <w:hyperlink w:anchor="_Toc7966" w:history="1">
        <w:r>
          <w:rPr>
            <w:rFonts w:ascii="仿宋" w:eastAsia="仿宋" w:hAnsi="仿宋" w:cs="仿宋" w:hint="eastAsia"/>
            <w:lang w:eastAsia="zh-CN"/>
          </w:rPr>
          <w:t>(三)、工艺技术方案要求</w:t>
        </w:r>
        <w:r>
          <w:tab/>
        </w:r>
        <w:r>
          <w:fldChar w:fldCharType="begin"/>
        </w:r>
        <w:r>
          <w:instrText xml:space="preserve"> PAGEREF _Toc7966 \h </w:instrText>
        </w:r>
        <w:r>
          <w:fldChar w:fldCharType="separate"/>
        </w:r>
        <w:r>
          <w:t>40</w:t>
        </w:r>
        <w:r>
          <w:fldChar w:fldCharType="end"/>
        </w:r>
      </w:hyperlink>
    </w:p>
    <w:p>
      <w:pPr>
        <w:pStyle w:val="TOC1"/>
        <w:tabs>
          <w:tab w:val="right" w:leader="dot" w:pos="8306"/>
        </w:tabs>
      </w:pPr>
      <w:hyperlink w:anchor="_Toc11135" w:history="1">
        <w:r>
          <w:rPr>
            <w:rFonts w:ascii="仿宋" w:eastAsia="仿宋" w:hAnsi="仿宋" w:cs="仿宋" w:hint="eastAsia"/>
            <w:lang w:eastAsia="zh-CN"/>
          </w:rPr>
          <w:t>十三、床头末端装置项目工程方案分析</w:t>
        </w:r>
        <w:r>
          <w:tab/>
        </w:r>
        <w:r>
          <w:fldChar w:fldCharType="begin"/>
        </w:r>
        <w:r>
          <w:instrText xml:space="preserve"> PAGEREF _Toc11135 \h </w:instrText>
        </w:r>
        <w:r>
          <w:fldChar w:fldCharType="separate"/>
        </w:r>
        <w:r>
          <w:t>43</w:t>
        </w:r>
        <w:r>
          <w:fldChar w:fldCharType="end"/>
        </w:r>
      </w:hyperlink>
    </w:p>
    <w:p>
      <w:pPr>
        <w:pStyle w:val="TOC2"/>
        <w:tabs>
          <w:tab w:val="right" w:leader="dot" w:pos="8306"/>
        </w:tabs>
      </w:pPr>
      <w:hyperlink w:anchor="_Toc11658" w:history="1">
        <w:r>
          <w:rPr>
            <w:rFonts w:ascii="仿宋" w:eastAsia="仿宋" w:hAnsi="仿宋" w:cs="仿宋" w:hint="eastAsia"/>
            <w:lang w:eastAsia="zh-CN"/>
          </w:rPr>
          <w:t>(一)、建筑工程设计原则</w:t>
        </w:r>
        <w:r>
          <w:tab/>
        </w:r>
        <w:r>
          <w:fldChar w:fldCharType="begin"/>
        </w:r>
        <w:r>
          <w:instrText xml:space="preserve"> PAGEREF _Toc11658 \h </w:instrText>
        </w:r>
        <w:r>
          <w:fldChar w:fldCharType="separate"/>
        </w:r>
        <w:r>
          <w:t>43</w:t>
        </w:r>
        <w:r>
          <w:fldChar w:fldCharType="end"/>
        </w:r>
      </w:hyperlink>
    </w:p>
    <w:p>
      <w:pPr>
        <w:pStyle w:val="TOC2"/>
        <w:tabs>
          <w:tab w:val="right" w:leader="dot" w:pos="8306"/>
        </w:tabs>
      </w:pPr>
      <w:hyperlink w:anchor="_Toc11727" w:history="1">
        <w:r>
          <w:rPr>
            <w:rFonts w:ascii="仿宋" w:eastAsia="仿宋" w:hAnsi="仿宋" w:cs="仿宋" w:hint="eastAsia"/>
            <w:lang w:eastAsia="zh-CN"/>
          </w:rPr>
          <w:t>(二)、土建工程建设指标</w:t>
        </w:r>
        <w:r>
          <w:tab/>
        </w:r>
        <w:r>
          <w:fldChar w:fldCharType="begin"/>
        </w:r>
        <w:r>
          <w:instrText xml:space="preserve"> PAGEREF _Toc11727 \h </w:instrText>
        </w:r>
        <w:r>
          <w:fldChar w:fldCharType="separate"/>
        </w:r>
        <w:r>
          <w:t>46</w:t>
        </w:r>
        <w:r>
          <w:fldChar w:fldCharType="end"/>
        </w:r>
      </w:hyperlink>
    </w:p>
    <w:p>
      <w:pPr>
        <w:pStyle w:val="TOC1"/>
        <w:tabs>
          <w:tab w:val="right" w:leader="dot" w:pos="8306"/>
        </w:tabs>
      </w:pPr>
      <w:hyperlink w:anchor="_Toc26113" w:history="1">
        <w:r>
          <w:rPr>
            <w:rFonts w:ascii="仿宋" w:eastAsia="仿宋" w:hAnsi="仿宋" w:cs="仿宋" w:hint="eastAsia"/>
            <w:lang w:eastAsia="zh-CN"/>
          </w:rPr>
          <w:t>十四、质量管理体系</w:t>
        </w:r>
        <w:r>
          <w:tab/>
        </w:r>
        <w:r>
          <w:fldChar w:fldCharType="begin"/>
        </w:r>
        <w:r>
          <w:instrText xml:space="preserve"> PAGEREF _Toc26113 \h </w:instrText>
        </w:r>
        <w:r>
          <w:fldChar w:fldCharType="separate"/>
        </w:r>
        <w:r>
          <w:t>48</w:t>
        </w:r>
        <w:r>
          <w:fldChar w:fldCharType="end"/>
        </w:r>
      </w:hyperlink>
    </w:p>
    <w:p>
      <w:pPr>
        <w:pStyle w:val="TOC2"/>
        <w:tabs>
          <w:tab w:val="right" w:leader="dot" w:pos="8306"/>
        </w:tabs>
      </w:pPr>
      <w:hyperlink w:anchor="_Toc28122" w:history="1">
        <w:r>
          <w:rPr>
            <w:rFonts w:ascii="仿宋" w:eastAsia="仿宋" w:hAnsi="仿宋" w:cs="仿宋" w:hint="eastAsia"/>
            <w:lang w:eastAsia="zh-CN"/>
          </w:rPr>
          <w:t>(一)、质量目标与方针</w:t>
        </w:r>
        <w:r>
          <w:tab/>
        </w:r>
        <w:r>
          <w:fldChar w:fldCharType="begin"/>
        </w:r>
        <w:r>
          <w:instrText xml:space="preserve"> PAGEREF _Toc28122 \h </w:instrText>
        </w:r>
        <w:r>
          <w:fldChar w:fldCharType="separate"/>
        </w:r>
        <w:r>
          <w:t>48</w:t>
        </w:r>
        <w:r>
          <w:fldChar w:fldCharType="end"/>
        </w:r>
      </w:hyperlink>
    </w:p>
    <w:p>
      <w:pPr>
        <w:pStyle w:val="TOC2"/>
        <w:tabs>
          <w:tab w:val="right" w:leader="dot" w:pos="8306"/>
        </w:tabs>
      </w:pPr>
      <w:hyperlink w:anchor="_Toc29359" w:history="1">
        <w:r>
          <w:rPr>
            <w:rFonts w:ascii="仿宋" w:eastAsia="仿宋" w:hAnsi="仿宋" w:cs="仿宋" w:hint="eastAsia"/>
            <w:lang w:eastAsia="zh-CN"/>
          </w:rPr>
          <w:t>(二)、质量管理责任</w:t>
        </w:r>
        <w:r>
          <w:tab/>
        </w:r>
        <w:r>
          <w:fldChar w:fldCharType="begin"/>
        </w:r>
        <w:r>
          <w:instrText xml:space="preserve"> PAGEREF _Toc29359 \h </w:instrText>
        </w:r>
        <w:r>
          <w:fldChar w:fldCharType="separate"/>
        </w:r>
        <w:r>
          <w:t>49</w:t>
        </w:r>
        <w:r>
          <w:fldChar w:fldCharType="end"/>
        </w:r>
      </w:hyperlink>
    </w:p>
    <w:p>
      <w:pPr>
        <w:pStyle w:val="TOC2"/>
        <w:tabs>
          <w:tab w:val="right" w:leader="dot" w:pos="8306"/>
        </w:tabs>
      </w:pPr>
      <w:hyperlink w:anchor="_Toc17917" w:history="1">
        <w:r>
          <w:rPr>
            <w:rFonts w:ascii="仿宋" w:eastAsia="仿宋" w:hAnsi="仿宋" w:cs="仿宋" w:hint="eastAsia"/>
            <w:lang w:eastAsia="zh-CN"/>
          </w:rPr>
          <w:t>(三)、质量管理体系文件</w:t>
        </w:r>
        <w:r>
          <w:tab/>
        </w:r>
        <w:r>
          <w:fldChar w:fldCharType="begin"/>
        </w:r>
        <w:r>
          <w:instrText xml:space="preserve"> PAGEREF _Toc17917 \h </w:instrText>
        </w:r>
        <w:r>
          <w:fldChar w:fldCharType="separate"/>
        </w:r>
        <w:r>
          <w:t>50</w:t>
        </w:r>
        <w:r>
          <w:fldChar w:fldCharType="end"/>
        </w:r>
      </w:hyperlink>
    </w:p>
    <w:p>
      <w:pPr>
        <w:pStyle w:val="TOC2"/>
        <w:tabs>
          <w:tab w:val="right" w:leader="dot" w:pos="8306"/>
        </w:tabs>
      </w:pPr>
      <w:hyperlink w:anchor="_Toc16861" w:history="1">
        <w:r>
          <w:rPr>
            <w:rFonts w:ascii="仿宋" w:eastAsia="仿宋" w:hAnsi="仿宋" w:cs="仿宋" w:hint="eastAsia"/>
            <w:lang w:eastAsia="zh-CN"/>
          </w:rPr>
          <w:t>(四)、质量培训与教育</w:t>
        </w:r>
        <w:r>
          <w:tab/>
        </w:r>
        <w:r>
          <w:fldChar w:fldCharType="begin"/>
        </w:r>
        <w:r>
          <w:instrText xml:space="preserve"> PAGEREF _Toc16861 \h </w:instrText>
        </w:r>
        <w:r>
          <w:fldChar w:fldCharType="separate"/>
        </w:r>
        <w:r>
          <w:t>52</w:t>
        </w:r>
        <w:r>
          <w:fldChar w:fldCharType="end"/>
        </w:r>
      </w:hyperlink>
    </w:p>
    <w:p>
      <w:pPr>
        <w:pStyle w:val="TOC2"/>
        <w:tabs>
          <w:tab w:val="right" w:leader="dot" w:pos="8306"/>
        </w:tabs>
      </w:pPr>
      <w:hyperlink w:anchor="_Toc23380" w:history="1">
        <w:r>
          <w:rPr>
            <w:rFonts w:ascii="仿宋" w:eastAsia="仿宋" w:hAnsi="仿宋" w:cs="仿宋" w:hint="eastAsia"/>
            <w:lang w:eastAsia="zh-CN"/>
          </w:rPr>
          <w:t>(五)、质量审核与评价</w:t>
        </w:r>
        <w:r>
          <w:tab/>
        </w:r>
        <w:r>
          <w:fldChar w:fldCharType="begin"/>
        </w:r>
        <w:r>
          <w:instrText xml:space="preserve"> PAGEREF _Toc23380 \h </w:instrText>
        </w:r>
        <w:r>
          <w:fldChar w:fldCharType="separate"/>
        </w:r>
        <w:r>
          <w:t>53</w:t>
        </w:r>
        <w:r>
          <w:fldChar w:fldCharType="end"/>
        </w:r>
      </w:hyperlink>
    </w:p>
    <w:p>
      <w:pPr>
        <w:pStyle w:val="TOC2"/>
        <w:tabs>
          <w:tab w:val="right" w:leader="dot" w:pos="8306"/>
        </w:tabs>
      </w:pPr>
      <w:hyperlink w:anchor="_Toc23647" w:history="1">
        <w:r>
          <w:rPr>
            <w:rFonts w:ascii="仿宋" w:eastAsia="仿宋" w:hAnsi="仿宋" w:cs="仿宋" w:hint="eastAsia"/>
            <w:lang w:eastAsia="zh-CN"/>
          </w:rPr>
          <w:t>(六)、不符合与纠正措施</w:t>
        </w:r>
        <w:r>
          <w:tab/>
        </w:r>
        <w:r>
          <w:fldChar w:fldCharType="begin"/>
        </w:r>
        <w:r>
          <w:instrText xml:space="preserve"> PAGEREF _Toc23647 \h </w:instrText>
        </w:r>
        <w:r>
          <w:fldChar w:fldCharType="separate"/>
        </w:r>
        <w:r>
          <w:t>54</w:t>
        </w:r>
        <w:r>
          <w:fldChar w:fldCharType="end"/>
        </w:r>
      </w:hyperlink>
    </w:p>
    <w:p>
      <w:pPr>
        <w:pStyle w:val="TOC1"/>
        <w:tabs>
          <w:tab w:val="right" w:leader="dot" w:pos="8306"/>
        </w:tabs>
      </w:pPr>
      <w:hyperlink w:anchor="_Toc21213" w:history="1">
        <w:r>
          <w:rPr>
            <w:rFonts w:ascii="仿宋" w:eastAsia="仿宋" w:hAnsi="仿宋" w:cs="仿宋" w:hint="eastAsia"/>
            <w:lang w:eastAsia="zh-CN"/>
          </w:rPr>
          <w:t>十五、床头末端装置项目实施时间节点</w:t>
        </w:r>
        <w:r>
          <w:tab/>
        </w:r>
        <w:r>
          <w:fldChar w:fldCharType="begin"/>
        </w:r>
        <w:r>
          <w:instrText xml:space="preserve"> PAGEREF _Toc21213 \h </w:instrText>
        </w:r>
        <w:r>
          <w:fldChar w:fldCharType="separate"/>
        </w:r>
        <w:r>
          <w:t>56</w:t>
        </w:r>
        <w:r>
          <w:fldChar w:fldCharType="end"/>
        </w:r>
      </w:hyperlink>
    </w:p>
    <w:p>
      <w:pPr>
        <w:pStyle w:val="TOC2"/>
        <w:tabs>
          <w:tab w:val="right" w:leader="dot" w:pos="8306"/>
        </w:tabs>
      </w:pPr>
      <w:hyperlink w:anchor="_Toc7344" w:history="1">
        <w:r>
          <w:rPr>
            <w:rFonts w:ascii="仿宋" w:eastAsia="仿宋" w:hAnsi="仿宋" w:cs="仿宋" w:hint="eastAsia"/>
            <w:lang w:eastAsia="zh-CN"/>
          </w:rPr>
          <w:t>(一)、床头末端装置项目启动阶段时间节点</w:t>
        </w:r>
        <w:r>
          <w:tab/>
        </w:r>
        <w:r>
          <w:fldChar w:fldCharType="begin"/>
        </w:r>
        <w:r>
          <w:instrText xml:space="preserve"> PAGEREF _Toc7344 \h </w:instrText>
        </w:r>
        <w:r>
          <w:fldChar w:fldCharType="separate"/>
        </w:r>
        <w:r>
          <w:t>56</w:t>
        </w:r>
        <w:r>
          <w:fldChar w:fldCharType="end"/>
        </w:r>
      </w:hyperlink>
    </w:p>
    <w:p>
      <w:pPr>
        <w:pStyle w:val="TOC2"/>
        <w:tabs>
          <w:tab w:val="right" w:leader="dot" w:pos="8306"/>
        </w:tabs>
      </w:pPr>
      <w:hyperlink w:anchor="_Toc10432" w:history="1">
        <w:r>
          <w:rPr>
            <w:rFonts w:ascii="仿宋" w:eastAsia="仿宋" w:hAnsi="仿宋" w:cs="仿宋" w:hint="eastAsia"/>
            <w:lang w:eastAsia="zh-CN"/>
          </w:rPr>
          <w:t>(二)、床头末端装置项目执行阶段时间节点</w:t>
        </w:r>
        <w:r>
          <w:tab/>
        </w:r>
        <w:r>
          <w:fldChar w:fldCharType="begin"/>
        </w:r>
        <w:r>
          <w:instrText xml:space="preserve"> PAGEREF _Toc10432 \h </w:instrText>
        </w:r>
        <w:r>
          <w:fldChar w:fldCharType="separate"/>
        </w:r>
        <w:r>
          <w:t>57</w:t>
        </w:r>
        <w:r>
          <w:fldChar w:fldCharType="end"/>
        </w:r>
      </w:hyperlink>
    </w:p>
    <w:p>
      <w:pPr>
        <w:pStyle w:val="TOC2"/>
        <w:tabs>
          <w:tab w:val="right" w:leader="dot" w:pos="8306"/>
        </w:tabs>
      </w:pPr>
      <w:hyperlink w:anchor="_Toc13227" w:history="1">
        <w:r>
          <w:rPr>
            <w:rFonts w:ascii="仿宋" w:eastAsia="仿宋" w:hAnsi="仿宋" w:cs="仿宋" w:hint="eastAsia"/>
            <w:lang w:eastAsia="zh-CN"/>
          </w:rPr>
          <w:t>(三)、床头末端装置项目完成阶段时间节点</w:t>
        </w:r>
        <w:r>
          <w:tab/>
        </w:r>
        <w:r>
          <w:fldChar w:fldCharType="begin"/>
        </w:r>
        <w:r>
          <w:instrText xml:space="preserve"> PAGEREF _Toc13227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15"/>
      <w:r>
        <w:rPr>
          <w:rFonts w:ascii="仿宋" w:eastAsia="仿宋" w:hAnsi="仿宋" w:cs="仿宋" w:hint="eastAsia"/>
          <w:sz w:val="28"/>
          <w:lang w:eastAsia="zh-CN"/>
        </w:rPr>
        <w:t>一、床头末端装置项目文档管理</w:t>
      </w:r>
      <w:bookmarkEnd w:id="2"/>
    </w:p>
    <w:p>
      <w:pPr>
        <w:pStyle w:val="Heading2"/>
        <w:rPr>
          <w:rFonts w:ascii="仿宋" w:eastAsia="仿宋" w:hAnsi="仿宋" w:cs="仿宋" w:hint="eastAsia"/>
          <w:lang w:eastAsia="zh-CN"/>
        </w:rPr>
      </w:pPr>
      <w:bookmarkStart w:id="3" w:name="_Toc318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床头末端装置项目高度重视文档的质量和准确性，以支持床头末端装置项目的各项活动和决策。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文档的编制始于床头末端装置项目计划的初期，我们制定了详细的文档编制计划，明确了每个文档的内容、格式和编写责任人。在床头末端装置项目启动阶段，我们首先编制了床头末端装置项目章程，明确定义了床头末端装置项目的目标、范围、风险等关键要素。随后，床头末端装置项目团队根据计划陆续编制了需求文档、设计文档、测试文档等各类文档，确保床头末端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头末端装置项目管理中的重要环节，旨在确保床头末端装置项目文档符合质量标准和床头末端装置项目需求。在床头末端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头末端装置项目相关利益方和专业领域的专家对文档进行独立审查。这有助于获取更全面、客观的反馈，确保床头末端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床头末端装置项目在文档编制与审查方面建立了严格的管理机制，通过规范的流程和多维度的审查，确保床头末端装置项目文档的质量、准确性和可靠性，为床头末端装置项目的顺利推进提供了有力支持。</w:t>
      </w:r>
    </w:p>
    <w:p>
      <w:pPr>
        <w:pStyle w:val="Heading2"/>
        <w:ind w:firstLine="560" w:firstLineChars="200"/>
        <w:rPr>
          <w:rFonts w:ascii="仿宋" w:eastAsia="仿宋" w:hAnsi="仿宋" w:cs="仿宋" w:hint="eastAsia"/>
          <w:sz w:val="28"/>
          <w:lang w:eastAsia="zh-CN"/>
        </w:rPr>
      </w:pPr>
      <w:bookmarkStart w:id="4" w:name="_Toc244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在床头末端装置项目中，我们致力于优化文档发布与分发过程，以确保信息的高效传递和团队间协作的顺畅进行。以下是我们采取的关键优化策略：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我们通过多渠道发布文档，包括电子邮件、床头末端装置项目管理平台、内部网站等，以满足不同团队成员的偏好和需求。多渠道发布确保了信息的全面覆盖。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我们采用了精细的权限控制，确保只有授权人员可以访问敏感信息。这种安全措施保护了床头末端装置项目文档的机密性，防止了未经授权的信息泄露。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2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头末端装置项目生命周期中一个至关重要的环节，直接关系到床头末端装置项目信息的长期保存和历史记录的完整性。在床头末端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862"/>
      <w:r>
        <w:rPr>
          <w:rFonts w:ascii="仿宋" w:eastAsia="仿宋" w:hAnsi="仿宋" w:cs="仿宋" w:hint="eastAsia"/>
          <w:sz w:val="28"/>
          <w:lang w:eastAsia="zh-CN"/>
        </w:rPr>
        <w:t>二、床头末端装置项目选址可行性分析</w:t>
      </w:r>
      <w:bookmarkEnd w:id="6"/>
    </w:p>
    <w:p>
      <w:pPr>
        <w:pStyle w:val="Heading2"/>
        <w:rPr>
          <w:rFonts w:ascii="仿宋" w:eastAsia="仿宋" w:hAnsi="仿宋" w:cs="仿宋" w:hint="eastAsia"/>
          <w:lang w:eastAsia="zh-CN"/>
        </w:rPr>
      </w:pPr>
      <w:bookmarkStart w:id="7" w:name="_Toc28021"/>
      <w:r>
        <w:rPr>
          <w:rFonts w:ascii="仿宋" w:eastAsia="仿宋" w:hAnsi="仿宋" w:cs="仿宋" w:hint="eastAsia"/>
          <w:lang w:eastAsia="zh-CN"/>
        </w:rPr>
        <w:t>(一)、床头末端装置项目选址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该床头末端装置项目选址位于XX省XX市XX区XXX街道</w:t>
      </w:r>
    </w:p>
    <w:p>
      <w:pPr>
        <w:pStyle w:val="Heading2"/>
        <w:ind w:firstLine="560" w:firstLineChars="200"/>
        <w:rPr>
          <w:rFonts w:ascii="仿宋" w:eastAsia="仿宋" w:hAnsi="仿宋" w:cs="仿宋" w:hint="eastAsia"/>
          <w:sz w:val="28"/>
          <w:lang w:eastAsia="zh-CN"/>
        </w:rPr>
      </w:pPr>
      <w:bookmarkStart w:id="8" w:name="_Toc910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床头末端装置项目的征地面积将根据床头末端装置项目的实际规模和需求进行精确规划。具体面积XXX平方米，旨在确保床头末端装置项目不仅能够满足当前的发展需求，还能够预留空间以适应未来的扩展。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净用地面积是在征地面积基础上去除不可利用面积后的实际可开发用地。具体面积XXX平方米，考虑到环保、交通、安全等多方面因素，以确保床头末端装置项目在整体利用效率上达到最优。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床头末端装置项目计划建设的建筑总规模具体面积XXX平方米。这一规模的确定综合考虑了床头末端装置项目的性质、规模，以及城市规划的相关要求，确保建筑布局与周边环境协调一致。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绿地率是床头末端装置项目用地中被规划为绿地的比例。具体面积XXX平方米，旨在通过合理规划绿地，改善床头末端装置项目周边环境，提升居民生活质量，并符合城市整体绿化规划。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容积率是用地上可以建设的建筑总体积与用地面积之比。具体面积XXX，通过合理的容积率规划，确保床头末端装置项目建筑规模与周边环境和谐共生。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床头末端装置项目选址与当地城市规划相一致，具体面积XXX平方米。通过与城市规划部门深入沟通，确保床头末端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床头末端装置项目选址符合当地产业政策，具体面积XXX平方米。这包括床头末端装置项目对当地经济的促进作用，以及对相关产业的带动效应，确保床头末端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用地总体要求必须符合环保和可持续发展的原则，具体面积XXX平方米。通过采用绿色建筑设计、节能减排等措施，确保床头末端装置项目在建设和运营过程中对环境的影响最小化，达到可持续发展的要求。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确保床头末端装置项目选址具备必要的公共设施配套，具体面积XXX平方米。这包括交通便利性、教育、医疗等基础设施，以提高居民生活品质，使得床头末端装置项目选址更具吸引力。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考虑用地总体要求对当地社会稳定性的影响，具体面积XXX平方米。通过深入了解当地社区反馈，确保床头末端装置项目的选址和建设过程对当地社会和谐稳定产生积极作用。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床头末端装置项目选址不仅符合法规和规划，还在实际操作中具有可行性。这一全面规划将为床头末端装置项目的成功实施提供坚实的基础，确保床头末端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24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头末端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床头末端装置项目的设备规划和空间设计中，我们将采取灵活设备布局的措施。设备布局将根据实际需求进行灵活设计，避免不必要的浪费。通过合理规划设备摆放位置，我们将提高设备的利用率，减少设备间距，以确保床头末端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床头末端装置项目内部引入共享设施的概念，例如共享会议室、办公区等。通过这种方式，我们可以减少对资源的重复建设，提高资源共享效率，从而减小床头末端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46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床头末端装置项目的总图布置中，我们将不同功能区域进行明确的规划，以最大程度满足床头末端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床头末端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床头末端装置项目对环境的影响是综合评价的重要因素之一。我们将详细考虑选址周边的自然环境、生态保护区、水源地等情况，确保床头末端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对选址的评价还需充分考虑当地政府的产业政策和法规。我们将详细了解床头末端装置项目所在地的相关政策，确保床头末端装置项目的规划和运营与当地法规相符，降低不必要的法律风险。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考虑到社会稳定性对企业运营的重要性，我们将评估选址地区的社会安全情况、劳工关系、社区反馈等方面，以确保床头末端装置项目的建设和运营不会受到社会稳定性的负面影响。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最后，我们将综合考虑用地成本，包括土地购置费用、土地开发成本等。通过对用地成本的详细评估，我们能够做出更为精确的经济效益分析，为床头末端装置项目的投资决策提供有力支持。</w:t>
      </w:r>
    </w:p>
    <w:p>
      <w:pPr>
        <w:pStyle w:val="Heading1"/>
        <w:ind w:firstLine="560" w:firstLineChars="200"/>
        <w:rPr>
          <w:rFonts w:ascii="仿宋" w:eastAsia="仿宋" w:hAnsi="仿宋" w:cs="仿宋" w:hint="eastAsia"/>
          <w:sz w:val="28"/>
          <w:lang w:eastAsia="zh-CN"/>
        </w:rPr>
      </w:pPr>
      <w:bookmarkStart w:id="12" w:name="_Toc6138"/>
      <w:r>
        <w:rPr>
          <w:rFonts w:ascii="仿宋" w:eastAsia="仿宋" w:hAnsi="仿宋" w:cs="仿宋" w:hint="eastAsia"/>
          <w:sz w:val="28"/>
          <w:lang w:eastAsia="zh-CN"/>
        </w:rPr>
        <w:t>三、床头末端装置项目危机管理</w:t>
      </w:r>
      <w:bookmarkEnd w:id="12"/>
    </w:p>
    <w:p>
      <w:pPr>
        <w:pStyle w:val="Heading2"/>
        <w:rPr>
          <w:rFonts w:ascii="仿宋" w:eastAsia="仿宋" w:hAnsi="仿宋" w:cs="仿宋" w:hint="eastAsia"/>
          <w:lang w:eastAsia="zh-CN"/>
        </w:rPr>
      </w:pPr>
      <w:bookmarkStart w:id="13" w:name="_Toc3068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床头末端装置项目危机管理中，危机预警与识别是确保床头末端装置项目稳健运行的核心步骤。通过建立全面的监测机制，床头末端装置项目团队旨在及时发现和理解潜在的风险和危机因素，以便采取及时的预防和应对措施，确保床头末端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首先，通过深入的风险评估，床头末端装置项目团队全面分析了整个床头末端装置项目和各个阶段可能存在的威胁。这包括准确评估每个潜在风险的发生概率和可能影响的程度，为后续危机预警提供了有力支持。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头末端装置项目团队着重于明确定义床头末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头末端装置项目进展的持续监控，团队能够及时发现潜在问题并作出迅速反应。床头末端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在这一阶段，团队的专业素养和反应速度将发挥至关重要的作用，以确保潜在危机能够在初期得到有效的处理，最大程度地减轻负面影响。通过危机预警与识别，床头末端装置项目得以更有序、可控地推进。</w:t>
      </w:r>
    </w:p>
    <w:p>
      <w:pPr>
        <w:pStyle w:val="Heading2"/>
        <w:ind w:firstLine="560" w:firstLineChars="200"/>
        <w:rPr>
          <w:rFonts w:ascii="仿宋" w:eastAsia="仿宋" w:hAnsi="仿宋" w:cs="仿宋" w:hint="eastAsia"/>
          <w:sz w:val="28"/>
          <w:lang w:eastAsia="zh-CN"/>
        </w:rPr>
      </w:pPr>
      <w:bookmarkStart w:id="14" w:name="_Toc279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在危机发生时，床头末端装置项目团队立即行动，成立了应急小组。该小组的任务是迅速制定并实施紧急应对措施，以最小化潜在损失。以下是采取的主要措施：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暂停床头末端装置项目进度：为遏制危机蔓延，床头末端装置项目暂时停止进行，以便全面评估当前状况。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资源重新分配：重新评估床头末端装置项目资源的分配，确保最大限度地减小损失。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实时沟通：与关键利益相关者建立实时沟通机制，向他们传递床头末端装置项目危机的实际状况，保障床头末端装置项目核心利益。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在紧急应对的同时，床头末端装置项目团队强调了团队协作和有效沟通的重要性。以下是团队协作的关键举措：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信息共享机制：建立了信息共享平台，确保团队成员能够及时获取床头末端装置项目危机的实时信息。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领导者沟通：床头末端装置项目领导者通过定期会议和即时沟通工具，指导团队应对危机，保持团队稳定运行。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随着危机得到初步控制，床头末端装置项目团队转向制定恢复计划，以确保床头末端装置项目能够从中迅速恢复。主要恢复计划包括：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修复受损的进度计划：重新评估床头末端装置项目进度，制定修复计划，确保床头末端装置项目尽快回归正常进程。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重新调整资源分配：优化资源分配，确保床头末端装置项目在有限资源下高效运转。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风险管理机制加强：对床头末端装置项目风险进行全面评估，制定更强化的风险管理策略，以预防未来可能的危机。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60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513"/>
      <w:r>
        <w:rPr>
          <w:rFonts w:ascii="仿宋" w:eastAsia="仿宋" w:hAnsi="仿宋" w:cs="仿宋" w:hint="eastAsia"/>
          <w:lang w:eastAsia="zh-CN"/>
        </w:rPr>
        <w:t>(一)、床头末端装置行业分析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行业一直以来都是市场的关注焦点。行业内的发展趋势、竞争态势以及潜在机会都对床头末端装置项目的推进产生深远的影响。通过深入研究行业的整体概貌，我们将更好地理解行业的核心特征，为床头末端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头末端装置行业，技术一直是推动创新和发展的关键因素。我们将对当前技术趋势进行详尽分析，包括但不限于人工智能、大数据应用、先进制造技术等。这有助于床头末端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床头末端装置项目成功的基础。我们将对主要竞争对手进行深入研究，包括其市场份额、产品特点、市场定位等。通过全面了解竞争对手的优势和劣势，床头末端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019"/>
      <w:r>
        <w:rPr>
          <w:rFonts w:ascii="仿宋" w:eastAsia="仿宋" w:hAnsi="仿宋" w:cs="仿宋" w:hint="eastAsia"/>
          <w:sz w:val="28"/>
          <w:lang w:eastAsia="zh-CN"/>
        </w:rPr>
        <w:t>(二)、床头末端装置市场分析预测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床头末端装置市场未来的增长趋势。这包括市场的整体规模、各细分领域的发展趋势等。床头末端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床头末端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床头末端装置项目实施过程中需要充分考虑的因素。我们将对市场风险进行全面评估，包括但不限于政策法规风险、市场竞争风险、技术变革风险等。通过对潜在风险的深入分析，床头末端装置项目可以制定相应的风险缓解策略，降低不确定性对床头末端装置项目的影响。</w:t>
      </w:r>
    </w:p>
    <w:p>
      <w:pPr>
        <w:pStyle w:val="Heading1"/>
        <w:ind w:firstLine="560" w:firstLineChars="200"/>
        <w:rPr>
          <w:rFonts w:ascii="仿宋" w:eastAsia="仿宋" w:hAnsi="仿宋" w:cs="仿宋" w:hint="eastAsia"/>
          <w:sz w:val="28"/>
          <w:lang w:eastAsia="zh-CN"/>
        </w:rPr>
      </w:pPr>
      <w:bookmarkStart w:id="18" w:name="_Toc1373"/>
      <w:r>
        <w:rPr>
          <w:rFonts w:ascii="仿宋" w:eastAsia="仿宋" w:hAnsi="仿宋" w:cs="仿宋" w:hint="eastAsia"/>
          <w:sz w:val="28"/>
          <w:lang w:eastAsia="zh-CN"/>
        </w:rPr>
        <w:t>五、床头末端装置项目建设单位说明</w:t>
      </w:r>
      <w:bookmarkEnd w:id="18"/>
    </w:p>
    <w:p>
      <w:pPr>
        <w:pStyle w:val="Heading2"/>
        <w:rPr>
          <w:rFonts w:ascii="仿宋" w:eastAsia="仿宋" w:hAnsi="仿宋" w:cs="仿宋" w:hint="eastAsia"/>
          <w:lang w:eastAsia="zh-CN"/>
        </w:rPr>
      </w:pPr>
      <w:bookmarkStart w:id="19" w:name="_Toc24131"/>
      <w:r>
        <w:rPr>
          <w:rFonts w:ascii="仿宋" w:eastAsia="仿宋" w:hAnsi="仿宋" w:cs="仿宋" w:hint="eastAsia"/>
          <w:lang w:eastAsia="zh-CN"/>
        </w:rPr>
        <w:t>(一)、床头末端装置项目承办单位基本情况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509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https://d.book118.com/917001154136006054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D2AE7"/>
    <w:rsid w:val="2A8D2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01154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2024-02-24T08:02:00Z</dcterms:created>
  <dcterms:modified xsi:type="dcterms:W3CDTF">2024-02-24T08:02:27Z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314E52B3D58F4169AC9374670050C9A2_11</vt:lpwstr>
  </property>
  <property fmtid="{D5CDD505-2E9C-101B-9397-08002B2CF9AE}" pid="3" name="KSOProductBuildVer">
    <vt:lpwstr>2052-12.1.0.16388</vt:lpwstr>
  </property>
</Properties>
</file>