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90"/>
        <w:ind w:left="1263"/>
      </w:pPr>
      <w:r>
        <w:t>CrackYourGrammarPuzzlesOnceAndForAll</w:t>
      </w:r>
    </w:p>
    <w:p>
      <w:pPr>
        <w:pStyle w:val="BodyText"/>
        <w:spacing w:before="51"/>
        <w:ind w:left="4043"/>
        <w:rPr>
          <w:rFonts w:ascii="宋体" w:eastAsia="宋体" w:hint="eastAsia"/>
        </w:rPr>
      </w:pPr>
      <w:r>
        <w:rPr>
          <w:rFonts w:ascii="宋体" w:eastAsia="宋体" w:hint="eastAsia"/>
        </w:rPr>
        <w:t>从</w:t>
      </w:r>
      <w:r>
        <w:t>5.5-6</w:t>
      </w:r>
      <w:r>
        <w:rPr>
          <w:rFonts w:ascii="宋体" w:eastAsia="宋体" w:hint="eastAsia"/>
        </w:rPr>
        <w:t>到</w:t>
      </w:r>
      <w:r>
        <w:t>6.5-7</w:t>
      </w:r>
      <w:r>
        <w:rPr>
          <w:rFonts w:ascii="宋体" w:eastAsia="宋体" w:hint="eastAsia"/>
        </w:rPr>
        <w:t>的变化</w:t>
      </w:r>
    </w:p>
    <w:p>
      <w:pPr>
        <w:pStyle w:val="BodyText"/>
        <w:spacing w:before="7"/>
        <w:rPr>
          <w:rFonts w:ascii="宋体" w:eastAsia="宋体" w:hint="eastAsia"/>
        </w:rPr>
      </w:pPr>
      <w:r>
        <w:rPr>
          <w:rFonts w:ascii="宋体" w:eastAsia="宋体" w:hint="eastAsia"/>
        </w:rPr>
        <w:t>前言</w:t>
      </w:r>
    </w:p>
    <w:p>
      <w:pPr>
        <w:pStyle w:val="BodyText"/>
        <w:spacing w:before="10" w:line="242" w:lineRule="auto"/>
        <w:ind w:right="2276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雅思写作的低分可能是多方面原因的结果，包括词汇量有限，对题目内容没有想法，字体太丑，甚至人品太糟以至遇到了考官前天晚上和媳妇某方面不和谐！但是不管是哪个原因，写作的基本要求就是能写出正确和有逻辑的单句或复合句。本课程的目标是为了拯救在语法部分挣扎折磨的考生。你们也许已经重复了好多次系统语法的学习，各种复杂语法现象。可是，你从来不知道那</w:t>
      </w:r>
      <w:r>
        <w:rPr>
          <w:rFonts w:ascii="宋体" w:eastAsia="宋体" w:hint="eastAsia"/>
          <w:spacing w:val="2"/>
        </w:rPr>
        <w:t>些语法书的内容是</w:t>
      </w:r>
      <w:r>
        <w:t xml:space="preserve">native </w:t>
      </w:r>
      <w:r>
        <w:rPr>
          <w:spacing w:val="-3"/>
        </w:rPr>
        <w:t>speakers</w:t>
      </w:r>
      <w:r>
        <w:rPr>
          <w:rFonts w:ascii="宋体" w:eastAsia="宋体" w:hint="eastAsia"/>
        </w:rPr>
        <w:t>都看不懂的。你报的</w:t>
      </w:r>
      <w:r>
        <w:rPr>
          <w:rFonts w:ascii="宋体" w:eastAsia="宋体" w:hint="eastAsia"/>
          <w:spacing w:val="-1"/>
        </w:rPr>
        <w:t>高价班可能给你安排了基础语法课程。可是，你从来不</w:t>
      </w:r>
      <w:r>
        <w:rPr>
          <w:rFonts w:ascii="宋体" w:eastAsia="宋体" w:hint="eastAsia"/>
        </w:rPr>
        <w:t>知道语法课的老师从来没想过好好教你，因为</w:t>
      </w:r>
      <w:r>
        <w:rPr>
          <w:spacing w:val="-23"/>
        </w:rPr>
        <w:t>Ta</w:t>
      </w:r>
      <w:r>
        <w:rPr>
          <w:rFonts w:ascii="宋体" w:eastAsia="宋体" w:hint="eastAsia"/>
          <w:spacing w:val="-6"/>
        </w:rPr>
        <w:t>觉得你</w:t>
      </w:r>
      <w:r>
        <w:rPr>
          <w:rFonts w:ascii="宋体" w:eastAsia="宋体" w:hint="eastAsia"/>
          <w:spacing w:val="-1"/>
        </w:rPr>
        <w:t>无可救药，讲什么你都不懂，与其从你的角度来分析弱</w:t>
      </w:r>
      <w:r>
        <w:rPr>
          <w:rFonts w:ascii="宋体" w:eastAsia="宋体" w:hint="eastAsia"/>
        </w:rPr>
        <w:t>点，还不如把用了几百年的课件再讲一遍。</w:t>
      </w:r>
    </w:p>
    <w:p>
      <w:pPr>
        <w:pStyle w:val="BodyText"/>
        <w:spacing w:before="18" w:line="242" w:lineRule="auto"/>
        <w:ind w:right="2276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终于，我来了。我通过批改几千份学生作业，挑选最具普遍性的语法错误，让你通过别人犯过的错误来提醒自己不要如此低级，从而保证自己的语法正确度。我们能</w:t>
      </w:r>
      <w:r>
        <w:rPr>
          <w:rFonts w:ascii="宋体" w:eastAsia="宋体" w:hint="eastAsia"/>
        </w:rPr>
        <w:t>培养你母语一样的语法能力！</w:t>
      </w:r>
    </w:p>
    <w:p>
      <w:pPr>
        <w:pStyle w:val="BodyText"/>
        <w:ind w:left="0"/>
        <w:rPr>
          <w:rFonts w:ascii="宋体"/>
        </w:rPr>
      </w:pPr>
    </w:p>
    <w:p>
      <w:pPr>
        <w:spacing w:before="430"/>
        <w:ind w:left="6103" w:right="8285" w:firstLine="0"/>
        <w:jc w:val="center"/>
        <w:rPr>
          <w:rFonts w:ascii="幼圆" w:eastAsia="幼圆" w:hint="eastAsia"/>
          <w:sz w:val="48"/>
        </w:rPr>
      </w:pPr>
      <w:r>
        <w:rPr>
          <w:rFonts w:ascii="幼圆" w:eastAsia="幼圆" w:hint="eastAsia"/>
          <w:color w:val="2D5294"/>
          <w:w w:val="95"/>
          <w:sz w:val="48"/>
        </w:rPr>
        <w:t>目录</w:t>
      </w:r>
    </w:p>
    <w:sdt>
      <w:sdtPr>
        <w:id w:val="85564646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048"/>
            </w:tabs>
            <w:spacing w:before="224"/>
          </w:pPr>
          <w:hyperlink w:anchor="_TOC_250008" w:history="1">
            <w:r>
              <w:t>第一章：主语错误</w:t>
              <w:tab/>
              <w:t>2</w:t>
            </w:r>
          </w:hyperlink>
        </w:p>
        <w:p>
          <w:pPr>
            <w:pStyle w:val="TOC1"/>
            <w:tabs>
              <w:tab w:val="right" w:leader="dot" w:pos="13048"/>
            </w:tabs>
            <w:spacing w:line="389" w:lineRule="exact"/>
          </w:pPr>
          <w:hyperlink w:anchor="_TOC_250007" w:history="1">
            <w:r>
              <w:t>第二章谓语动词错误</w:t>
              <w:tab/>
              <w:t>7</w:t>
            </w:r>
          </w:hyperlink>
        </w:p>
        <w:p>
          <w:pPr>
            <w:pStyle w:val="TOC3"/>
            <w:numPr>
              <w:ilvl w:val="1"/>
              <w:numId w:val="27"/>
            </w:numPr>
            <w:tabs>
              <w:tab w:val="left" w:pos="1303"/>
              <w:tab w:val="right" w:leader="dot" w:pos="13083"/>
            </w:tabs>
            <w:spacing w:before="0" w:after="0" w:line="389" w:lineRule="exact"/>
            <w:ind w:left="1303" w:right="0" w:hanging="573"/>
            <w:jc w:val="left"/>
          </w:pPr>
          <w:hyperlink w:anchor="_TOC_250006" w:history="1">
            <w:r>
              <w:t>缺少谓</w:t>
            </w:r>
            <w:r>
              <w:rPr>
                <w:spacing w:val="-8"/>
              </w:rPr>
              <w:t>语</w:t>
            </w:r>
            <w:r>
              <w:rPr>
                <w:rFonts w:ascii="Cambria" w:eastAsia="Cambria"/>
              </w:rPr>
              <w:t>(</w:t>
            </w:r>
            <w:r>
              <w:t>常见的情况是误用介词或者形容词当作动</w:t>
            </w:r>
            <w:r>
              <w:rPr>
                <w:spacing w:val="-31"/>
              </w:rPr>
              <w:t>词</w:t>
            </w:r>
            <w:r>
              <w:rPr>
                <w:rFonts w:ascii="Cambria" w:eastAsia="Cambria"/>
              </w:rPr>
              <w:t>)</w:t>
              <w:tab/>
            </w:r>
            <w:r>
              <w:t>8</w:t>
            </w:r>
          </w:hyperlink>
        </w:p>
        <w:p>
          <w:pPr>
            <w:pStyle w:val="TOC3"/>
            <w:numPr>
              <w:ilvl w:val="1"/>
              <w:numId w:val="27"/>
            </w:numPr>
            <w:tabs>
              <w:tab w:val="left" w:pos="1303"/>
              <w:tab w:val="right" w:leader="dot" w:pos="13083"/>
            </w:tabs>
            <w:spacing w:before="9" w:after="0" w:line="240" w:lineRule="auto"/>
            <w:ind w:left="1303" w:right="0" w:hanging="573"/>
            <w:jc w:val="left"/>
          </w:pPr>
          <w:hyperlink w:anchor="_TOC_250005" w:history="1">
            <w:r>
              <w:t>太多动词造成谓语混乱</w:t>
              <w:tab/>
              <w:t>9</w:t>
            </w:r>
          </w:hyperlink>
        </w:p>
        <w:p>
          <w:pPr>
            <w:pStyle w:val="TOC3"/>
            <w:numPr>
              <w:ilvl w:val="1"/>
              <w:numId w:val="27"/>
            </w:numPr>
            <w:tabs>
              <w:tab w:val="left" w:pos="1303"/>
              <w:tab w:val="right" w:leader="dot" w:pos="13082"/>
            </w:tabs>
            <w:spacing w:before="14" w:after="0" w:line="240" w:lineRule="auto"/>
            <w:ind w:left="1303" w:right="0" w:hanging="573"/>
            <w:jc w:val="left"/>
          </w:pPr>
          <w:hyperlink w:anchor="_TOC_250004" w:history="1">
            <w:r>
              <w:t>时态问题</w:t>
              <w:tab/>
              <w:t>12</w:t>
            </w:r>
          </w:hyperlink>
        </w:p>
        <w:p>
          <w:pPr>
            <w:pStyle w:val="TOC3"/>
            <w:numPr>
              <w:ilvl w:val="1"/>
              <w:numId w:val="27"/>
            </w:numPr>
            <w:tabs>
              <w:tab w:val="left" w:pos="1677"/>
              <w:tab w:val="left" w:pos="1678"/>
              <w:tab w:val="right" w:leader="dot" w:pos="13083"/>
            </w:tabs>
            <w:spacing w:before="9" w:after="0" w:line="240" w:lineRule="auto"/>
            <w:ind w:left="1677" w:right="0" w:hanging="948"/>
            <w:jc w:val="left"/>
          </w:pPr>
          <w:hyperlink w:anchor="_TOC_250003" w:history="1">
            <w:r>
              <w:t>被动错误</w:t>
              <w:tab/>
              <w:t>14</w:t>
            </w:r>
          </w:hyperlink>
        </w:p>
        <w:p>
          <w:pPr>
            <w:pStyle w:val="TOC3"/>
            <w:numPr>
              <w:ilvl w:val="1"/>
              <w:numId w:val="27"/>
            </w:numPr>
            <w:tabs>
              <w:tab w:val="left" w:pos="1677"/>
              <w:tab w:val="left" w:pos="1678"/>
              <w:tab w:val="right" w:leader="dot" w:pos="13082"/>
            </w:tabs>
            <w:spacing w:before="13" w:after="0" w:line="240" w:lineRule="auto"/>
            <w:ind w:left="1677" w:right="0" w:hanging="948"/>
            <w:jc w:val="left"/>
          </w:pPr>
          <w:r>
            <w:t>情态动词使用错误</w:t>
            <w:tab/>
            <w:t>16</w:t>
          </w:r>
        </w:p>
        <w:p>
          <w:pPr>
            <w:pStyle w:val="TOC3"/>
            <w:numPr>
              <w:ilvl w:val="1"/>
              <w:numId w:val="27"/>
            </w:numPr>
            <w:tabs>
              <w:tab w:val="left" w:pos="1677"/>
              <w:tab w:val="left" w:pos="1678"/>
              <w:tab w:val="right" w:leader="dot" w:pos="13097"/>
            </w:tabs>
            <w:spacing w:before="10" w:after="0" w:line="240" w:lineRule="auto"/>
            <w:ind w:left="1677" w:right="0" w:hanging="948"/>
            <w:jc w:val="left"/>
          </w:pPr>
          <w:hyperlink w:anchor="_TOC_250002" w:history="1">
            <w:r>
              <w:t>对</w:t>
            </w:r>
            <w:r>
              <w:rPr>
                <w:spacing w:val="-76"/>
              </w:rPr>
              <w:t xml:space="preserve"> </w:t>
            </w:r>
            <w:r>
              <w:rPr>
                <w:rFonts w:ascii="Cambria" w:eastAsia="Cambria"/>
              </w:rPr>
              <w:t>Be</w:t>
            </w:r>
            <w:r>
              <w:rPr>
                <w:rFonts w:ascii="Cambria" w:eastAsia="Cambria"/>
                <w:spacing w:val="9"/>
              </w:rPr>
              <w:t xml:space="preserve"> </w:t>
            </w:r>
            <w:r>
              <w:t>动词毫无感情</w:t>
              <w:tab/>
              <w:t>17</w:t>
            </w:r>
          </w:hyperlink>
        </w:p>
        <w:p>
          <w:pPr>
            <w:pStyle w:val="TOC2"/>
            <w:tabs>
              <w:tab w:val="right" w:leader="dot" w:pos="13048"/>
            </w:tabs>
            <w:rPr>
              <w:b/>
            </w:rPr>
          </w:pPr>
          <w:hyperlink w:anchor="_TOC_250001" w:history="1">
            <w:r>
              <w:t>第三章修饰名词的错误</w:t>
              <w:tab/>
            </w:r>
            <w:r>
              <w:rPr>
                <w:b/>
              </w:rPr>
              <w:t>20</w:t>
            </w:r>
          </w:hyperlink>
        </w:p>
        <w:p>
          <w:pPr>
            <w:pStyle w:val="TOC3"/>
            <w:numPr>
              <w:ilvl w:val="1"/>
              <w:numId w:val="26"/>
            </w:numPr>
            <w:tabs>
              <w:tab w:val="left" w:pos="1303"/>
              <w:tab w:val="right" w:leader="dot" w:pos="13082"/>
            </w:tabs>
            <w:spacing w:before="0" w:after="0" w:line="388" w:lineRule="exact"/>
            <w:ind w:left="1303" w:right="0" w:hanging="573"/>
            <w:jc w:val="left"/>
          </w:pPr>
          <w:hyperlink w:anchor="_TOC_250000" w:history="1">
            <w:r>
              <w:t>第一种类型：形容</w:t>
            </w:r>
            <w:r>
              <w:rPr>
                <w:spacing w:val="-14"/>
              </w:rPr>
              <w:t>词</w:t>
            </w:r>
            <w:r>
              <w:rPr>
                <w:rFonts w:ascii="Cambria" w:eastAsia="Cambria"/>
                <w:spacing w:val="-3"/>
              </w:rPr>
              <w:t>+</w:t>
            </w:r>
            <w:r>
              <w:t>名词</w:t>
              <w:tab/>
              <w:t>22</w:t>
            </w:r>
          </w:hyperlink>
        </w:p>
      </w:sdtContent>
    </w:sdt>
    <w:p>
      <w:pPr>
        <w:spacing w:after="0" w:line="388" w:lineRule="exact"/>
        <w:jc w:val="left"/>
        <w:sectPr>
          <w:headerReference w:type="default" r:id="rId4"/>
          <w:footerReference w:type="default" r:id="rId5"/>
          <w:type w:val="continuous"/>
          <w:pgSz w:w="18360" w:h="23760"/>
          <w:pgMar w:top="1540" w:right="420" w:bottom="1600" w:left="2600" w:header="1000" w:footer="1410"/>
          <w:cols w:space="708"/>
        </w:sectPr>
      </w:pPr>
    </w:p>
    <w:p>
      <w:pPr>
        <w:pStyle w:val="ListParagraph"/>
        <w:numPr>
          <w:ilvl w:val="1"/>
          <w:numId w:val="26"/>
        </w:numPr>
        <w:tabs>
          <w:tab w:val="left" w:pos="1303"/>
          <w:tab w:val="left" w:leader="dot" w:pos="12769"/>
        </w:tabs>
        <w:spacing w:before="310" w:after="0" w:line="240" w:lineRule="auto"/>
        <w:ind w:left="1303" w:right="0" w:hanging="57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第二种类型：名</w:t>
      </w:r>
      <w:r>
        <w:rPr>
          <w:rFonts w:ascii="宋体" w:eastAsia="宋体" w:hint="eastAsia"/>
          <w:spacing w:val="-14"/>
          <w:sz w:val="31"/>
        </w:rPr>
        <w:t>词</w:t>
      </w:r>
      <w:r>
        <w:rPr>
          <w:sz w:val="31"/>
        </w:rPr>
        <w:t>(</w:t>
      </w:r>
      <w:r>
        <w:rPr>
          <w:rFonts w:ascii="宋体" w:eastAsia="宋体" w:hint="eastAsia"/>
          <w:sz w:val="31"/>
        </w:rPr>
        <w:t>介词短</w:t>
      </w:r>
      <w:r>
        <w:rPr>
          <w:rFonts w:ascii="宋体" w:eastAsia="宋体" w:hint="eastAsia"/>
          <w:spacing w:val="-8"/>
          <w:sz w:val="31"/>
        </w:rPr>
        <w:t>语</w:t>
      </w:r>
      <w:r>
        <w:rPr>
          <w:sz w:val="31"/>
        </w:rPr>
        <w:t>)</w:t>
        <w:tab/>
      </w:r>
      <w:r>
        <w:rPr>
          <w:rFonts w:ascii="宋体" w:eastAsia="宋体" w:hint="eastAsia"/>
          <w:sz w:val="31"/>
        </w:rPr>
        <w:t>23</w:t>
      </w:r>
    </w:p>
    <w:p>
      <w:pPr>
        <w:pStyle w:val="ListParagraph"/>
        <w:numPr>
          <w:ilvl w:val="1"/>
          <w:numId w:val="26"/>
        </w:numPr>
        <w:tabs>
          <w:tab w:val="left" w:pos="1303"/>
          <w:tab w:val="left" w:leader="dot" w:pos="12769"/>
        </w:tabs>
        <w:spacing w:before="10" w:after="0" w:line="240" w:lineRule="auto"/>
        <w:ind w:left="1303" w:right="0" w:hanging="57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第三种类型：名</w:t>
      </w:r>
      <w:r>
        <w:rPr>
          <w:rFonts w:ascii="宋体" w:eastAsia="宋体" w:hint="eastAsia"/>
          <w:spacing w:val="-14"/>
          <w:sz w:val="31"/>
        </w:rPr>
        <w:t>词</w:t>
      </w:r>
      <w:r>
        <w:rPr>
          <w:sz w:val="31"/>
        </w:rPr>
        <w:t>(</w:t>
      </w:r>
      <w:r>
        <w:rPr>
          <w:rFonts w:ascii="宋体" w:eastAsia="宋体" w:hint="eastAsia"/>
          <w:sz w:val="31"/>
        </w:rPr>
        <w:t>定语从</w:t>
      </w:r>
      <w:r>
        <w:rPr>
          <w:rFonts w:ascii="宋体" w:eastAsia="宋体" w:hint="eastAsia"/>
          <w:spacing w:val="-8"/>
          <w:sz w:val="31"/>
        </w:rPr>
        <w:t>句</w:t>
      </w:r>
      <w:r>
        <w:rPr>
          <w:sz w:val="31"/>
        </w:rPr>
        <w:t>)</w:t>
        <w:tab/>
      </w:r>
      <w:r>
        <w:rPr>
          <w:rFonts w:ascii="宋体" w:eastAsia="宋体" w:hint="eastAsia"/>
          <w:sz w:val="31"/>
        </w:rPr>
        <w:t>24</w:t>
      </w:r>
    </w:p>
    <w:p>
      <w:pPr>
        <w:tabs>
          <w:tab w:val="left" w:leader="dot" w:pos="12731"/>
        </w:tabs>
        <w:spacing w:before="42"/>
        <w:ind w:left="100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sz w:val="31"/>
        </w:rPr>
        <w:t>第四章：比较级和最高级错误</w:t>
        <w:tab/>
      </w:r>
      <w:r>
        <w:rPr>
          <w:rFonts w:ascii="宋体" w:eastAsia="宋体" w:hint="eastAsia"/>
          <w:b/>
          <w:sz w:val="31"/>
        </w:rPr>
        <w:t>26</w:t>
      </w:r>
    </w:p>
    <w:p>
      <w:pPr>
        <w:tabs>
          <w:tab w:val="left" w:leader="dot" w:pos="12731"/>
        </w:tabs>
        <w:spacing w:before="10"/>
        <w:ind w:left="100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sz w:val="31"/>
        </w:rPr>
        <w:t>第五章：名词的错误</w:t>
        <w:tab/>
      </w:r>
      <w:r>
        <w:rPr>
          <w:rFonts w:ascii="宋体" w:eastAsia="宋体" w:hint="eastAsia"/>
          <w:b/>
          <w:sz w:val="31"/>
        </w:rPr>
        <w:t>29</w:t>
      </w:r>
    </w:p>
    <w:p>
      <w:pPr>
        <w:tabs>
          <w:tab w:val="left" w:leader="dot" w:pos="12731"/>
        </w:tabs>
        <w:spacing w:before="13" w:line="388" w:lineRule="exact"/>
        <w:ind w:left="100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sz w:val="31"/>
        </w:rPr>
        <w:t>第六章：从句的基本错误</w:t>
        <w:tab/>
      </w:r>
      <w:r>
        <w:rPr>
          <w:rFonts w:ascii="宋体" w:eastAsia="宋体" w:hint="eastAsia"/>
          <w:b/>
          <w:sz w:val="31"/>
        </w:rPr>
        <w:t>34</w:t>
      </w:r>
    </w:p>
    <w:p>
      <w:pPr>
        <w:tabs>
          <w:tab w:val="left" w:leader="dot" w:pos="12767"/>
        </w:tabs>
        <w:spacing w:before="0" w:line="266" w:lineRule="auto"/>
        <w:ind w:left="730" w:right="2253" w:firstLine="0"/>
        <w:jc w:val="left"/>
        <w:rPr>
          <w:rFonts w:ascii="宋体" w:eastAsia="宋体" w:hint="eastAsia"/>
          <w:sz w:val="31"/>
        </w:rPr>
      </w:pPr>
      <w:r>
        <w:rPr>
          <w:sz w:val="31"/>
        </w:rPr>
        <w:t xml:space="preserve">6.1  </w:t>
      </w:r>
      <w:r>
        <w:rPr>
          <w:spacing w:val="6"/>
          <w:sz w:val="31"/>
        </w:rPr>
        <w:t xml:space="preserve"> </w:t>
      </w:r>
      <w:r>
        <w:rPr>
          <w:rFonts w:ascii="宋体" w:eastAsia="宋体" w:hint="eastAsia"/>
          <w:sz w:val="31"/>
        </w:rPr>
        <w:t>在前面的章节里我们已经讨论过了名词被修饰的情况。其中一种方法就是使用定语从句来修饰名词。这一节里，我们来看三个定语从句最基本的位置和形式。</w:t>
        <w:tab/>
      </w:r>
      <w:r>
        <w:rPr>
          <w:rFonts w:ascii="宋体" w:eastAsia="宋体" w:hint="eastAsia"/>
          <w:spacing w:val="-9"/>
          <w:sz w:val="31"/>
        </w:rPr>
        <w:t>35</w:t>
      </w:r>
    </w:p>
    <w:p>
      <w:pPr>
        <w:pStyle w:val="ListParagraph"/>
        <w:numPr>
          <w:ilvl w:val="1"/>
          <w:numId w:val="25"/>
        </w:numPr>
        <w:tabs>
          <w:tab w:val="left" w:pos="1368"/>
          <w:tab w:val="left" w:leader="dot" w:pos="12766"/>
        </w:tabs>
        <w:spacing w:before="0" w:after="0" w:line="333" w:lineRule="exact"/>
        <w:ind w:left="1367" w:right="0" w:hanging="638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从句经常出现没有主语的情况</w:t>
        <w:tab/>
        <w:t>40</w:t>
      </w:r>
    </w:p>
    <w:p>
      <w:pPr>
        <w:pStyle w:val="ListParagraph"/>
        <w:numPr>
          <w:ilvl w:val="1"/>
          <w:numId w:val="25"/>
        </w:numPr>
        <w:tabs>
          <w:tab w:val="left" w:pos="1368"/>
          <w:tab w:val="left" w:leader="dot" w:pos="12766"/>
        </w:tabs>
        <w:spacing w:before="3" w:after="0" w:line="240" w:lineRule="auto"/>
        <w:ind w:left="1367" w:right="0" w:hanging="638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经常出现的主句没主语的现象</w:t>
        <w:tab/>
        <w:t>40</w:t>
      </w:r>
    </w:p>
    <w:p>
      <w:pPr>
        <w:pStyle w:val="ListParagraph"/>
        <w:numPr>
          <w:ilvl w:val="1"/>
          <w:numId w:val="25"/>
        </w:numPr>
        <w:tabs>
          <w:tab w:val="left" w:pos="1368"/>
          <w:tab w:val="left" w:leader="dot" w:pos="12766"/>
        </w:tabs>
        <w:spacing w:before="10" w:after="0" w:line="240" w:lineRule="auto"/>
        <w:ind w:left="1367" w:right="0" w:hanging="638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从句之间标点错误</w:t>
        <w:tab/>
        <w:t>41</w:t>
      </w:r>
    </w:p>
    <w:p>
      <w:pPr>
        <w:pStyle w:val="BodyText"/>
        <w:ind w:left="0"/>
        <w:rPr>
          <w:rFonts w:ascii="宋体"/>
          <w:sz w:val="36"/>
        </w:rPr>
      </w:pPr>
    </w:p>
    <w:p>
      <w:pPr>
        <w:pStyle w:val="BodyText"/>
        <w:ind w:left="0"/>
        <w:rPr>
          <w:rFonts w:ascii="宋体"/>
          <w:sz w:val="36"/>
        </w:rPr>
      </w:pPr>
    </w:p>
    <w:p>
      <w:pPr>
        <w:pStyle w:val="BodyText"/>
        <w:ind w:left="0"/>
        <w:rPr>
          <w:rFonts w:ascii="宋体"/>
          <w:sz w:val="36"/>
        </w:rPr>
      </w:pPr>
    </w:p>
    <w:p>
      <w:pPr>
        <w:pStyle w:val="BodyText"/>
        <w:spacing w:before="2"/>
        <w:ind w:left="0"/>
        <w:rPr>
          <w:rFonts w:ascii="宋体"/>
          <w:sz w:val="50"/>
        </w:rPr>
      </w:pPr>
    </w:p>
    <w:p>
      <w:pPr>
        <w:pStyle w:val="Heading1"/>
      </w:pPr>
      <w:bookmarkStart w:id="0" w:name="_TOC_250008"/>
      <w:bookmarkEnd w:id="0"/>
      <w:r>
        <w:rPr>
          <w:w w:val="95"/>
        </w:rPr>
        <w:t>第一章：主语错误</w:t>
      </w:r>
    </w:p>
    <w:p>
      <w:pPr>
        <w:pStyle w:val="BodyText"/>
        <w:ind w:left="0"/>
        <w:rPr>
          <w:rFonts w:ascii="宋体"/>
          <w:b/>
        </w:rPr>
      </w:pPr>
    </w:p>
    <w:p>
      <w:pPr>
        <w:pStyle w:val="BodyText"/>
        <w:spacing w:before="7"/>
        <w:ind w:left="0"/>
        <w:rPr>
          <w:rFonts w:ascii="宋体"/>
          <w:b/>
          <w:sz w:val="62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出错可能：五颗星</w:t>
      </w:r>
    </w:p>
    <w:p>
      <w:pPr>
        <w:pStyle w:val="BodyText"/>
        <w:spacing w:before="6"/>
        <w:rPr>
          <w:rFonts w:ascii="宋体" w:eastAsia="宋体" w:hint="eastAsia"/>
        </w:rPr>
      </w:pPr>
      <w:r>
        <w:rPr>
          <w:rFonts w:ascii="宋体" w:eastAsia="宋体" w:hint="eastAsia"/>
        </w:rPr>
        <w:t>错误程度：低级到考官想弄死你</w:t>
      </w:r>
    </w:p>
    <w:p>
      <w:pPr>
        <w:pStyle w:val="BodyText"/>
        <w:spacing w:before="4"/>
        <w:ind w:left="0"/>
        <w:rPr>
          <w:rFonts w:ascii="宋体"/>
          <w:sz w:val="50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俗话说得好：万事开头难！</w:t>
      </w:r>
    </w:p>
    <w:p>
      <w:pPr>
        <w:pStyle w:val="BodyText"/>
        <w:spacing w:before="7" w:line="242" w:lineRule="auto"/>
        <w:ind w:right="2277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很多同学的写作和口语难以提高，主要问题就在于对一个完整句子的主语形式不够了解。经常因为中文的巨大</w:t>
      </w:r>
      <w:r>
        <w:rPr>
          <w:rFonts w:ascii="宋体" w:eastAsia="宋体" w:hint="eastAsia"/>
        </w:rPr>
        <w:t>惯性而写出或者说出错误的句子主语形式。</w:t>
      </w:r>
    </w:p>
    <w:p>
      <w:pPr>
        <w:pStyle w:val="BodyText"/>
        <w:spacing w:before="11"/>
        <w:ind w:left="0"/>
        <w:rPr>
          <w:rFonts w:ascii="宋体"/>
          <w:sz w:val="49"/>
        </w:rPr>
      </w:pPr>
    </w:p>
    <w:p>
      <w:pPr>
        <w:pStyle w:val="BodyText"/>
        <w:spacing w:line="242" w:lineRule="auto"/>
        <w:ind w:right="2277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在开始展示各种主语错误之前，我们先来做一个基本设</w:t>
      </w:r>
      <w:r>
        <w:rPr>
          <w:rFonts w:ascii="宋体" w:eastAsia="宋体" w:hint="eastAsia"/>
          <w:spacing w:val="-28"/>
        </w:rPr>
        <w:t>定。这个设定不是我的个人要求，而是英语的基本规则。</w:t>
      </w:r>
      <w:r>
        <w:rPr>
          <w:rFonts w:ascii="宋体" w:eastAsia="宋体" w:hint="eastAsia"/>
        </w:rPr>
        <w:t>你如果不想遵守，那就换个语言去学习吧！</w:t>
      </w:r>
    </w:p>
    <w:p>
      <w:pPr>
        <w:pStyle w:val="BodyText"/>
        <w:spacing w:before="9"/>
        <w:ind w:left="0"/>
        <w:rPr>
          <w:rFonts w:ascii="宋体"/>
          <w:sz w:val="49"/>
        </w:rPr>
      </w:pPr>
    </w:p>
    <w:p>
      <w:pPr>
        <w:pStyle w:val="BodyText"/>
        <w:spacing w:before="1" w:line="671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能被接受作为主语的五种基本模式：</w:t>
      </w:r>
    </w:p>
    <w:p>
      <w:pPr>
        <w:pStyle w:val="ListParagraph"/>
        <w:numPr>
          <w:ilvl w:val="0"/>
          <w:numId w:val="24"/>
        </w:numPr>
        <w:tabs>
          <w:tab w:val="left" w:pos="986"/>
          <w:tab w:val="left" w:pos="987"/>
        </w:tabs>
        <w:spacing w:before="0" w:after="0" w:line="671" w:lineRule="exact"/>
        <w:ind w:left="986" w:right="0" w:hanging="887"/>
        <w:jc w:val="left"/>
        <w:rPr>
          <w:rFonts w:ascii="宋体" w:eastAsia="宋体" w:hAnsi="宋体" w:hint="eastAsia"/>
          <w:sz w:val="54"/>
        </w:rPr>
      </w:pPr>
      <w:r>
        <w:rPr>
          <w:rFonts w:ascii="宋体" w:eastAsia="宋体" w:hAnsi="宋体" w:hint="eastAsia"/>
          <w:sz w:val="54"/>
        </w:rPr>
        <w:t>人／物</w:t>
      </w:r>
      <w:r>
        <w:rPr>
          <w:rFonts w:ascii="幼圆" w:eastAsia="幼圆" w:hAnsi="幼圆" w:hint="eastAsia"/>
          <w:sz w:val="54"/>
        </w:rPr>
        <w:t>——</w:t>
      </w:r>
      <w:r>
        <w:rPr>
          <w:rFonts w:ascii="宋体" w:eastAsia="宋体" w:hAnsi="宋体" w:hint="eastAsia"/>
          <w:sz w:val="54"/>
        </w:rPr>
        <w:t>－与中文思维完全相同</w:t>
      </w:r>
    </w:p>
    <w:p>
      <w:pPr>
        <w:pStyle w:val="BodyText"/>
        <w:tabs>
          <w:tab w:val="left" w:leader="dot" w:pos="9835"/>
        </w:tabs>
        <w:spacing w:before="10"/>
      </w:pPr>
      <w:r>
        <w:t>2).Doing-</w:t>
      </w:r>
      <w:r>
        <w:rPr>
          <w:spacing w:val="1"/>
        </w:rPr>
        <w:t xml:space="preserve"> </w:t>
      </w:r>
      <w:r>
        <w:rPr>
          <w:rFonts w:ascii="宋体" w:eastAsia="宋体" w:hint="eastAsia"/>
        </w:rPr>
        <w:t>动名词形</w:t>
      </w:r>
      <w:r>
        <w:rPr>
          <w:rFonts w:ascii="宋体" w:eastAsia="宋体" w:hint="eastAsia"/>
          <w:spacing w:val="-3"/>
        </w:rPr>
        <w:t>态</w:t>
      </w:r>
      <w:r>
        <w:t>(</w:t>
      </w:r>
      <w:r>
        <w:rPr>
          <w:rFonts w:ascii="宋体" w:eastAsia="宋体" w:hint="eastAsia"/>
        </w:rPr>
        <w:t>有的时候用</w:t>
      </w:r>
      <w:r>
        <w:t>Todo.</w:t>
        <w:tab/>
        <w:t>)</w:t>
      </w:r>
    </w:p>
    <w:p>
      <w:pPr>
        <w:spacing w:after="0"/>
        <w:sectPr>
          <w:headerReference w:type="default" r:id="rId6"/>
          <w:footerReference w:type="default" r:id="rId7"/>
          <w:pgSz w:w="18360" w:h="23760"/>
          <w:pgMar w:top="1540" w:right="420" w:bottom="1620" w:left="2600" w:header="1000" w:footer="1410"/>
          <w:pgNumType w:start="2"/>
          <w:cols w:space="708"/>
        </w:sectPr>
      </w:pPr>
    </w:p>
    <w:p>
      <w:pPr>
        <w:pStyle w:val="BodyText"/>
        <w:tabs>
          <w:tab w:val="left" w:pos="1965"/>
        </w:tabs>
        <w:spacing w:before="92"/>
        <w:rPr>
          <w:rFonts w:ascii="宋体" w:eastAsia="宋体" w:hAnsi="宋体" w:hint="eastAsia"/>
        </w:rPr>
      </w:pPr>
      <w:r>
        <w:t>3).Itis</w:t>
        <w:tab/>
      </w:r>
      <w:r>
        <w:rPr>
          <w:rFonts w:ascii="宋体" w:eastAsia="宋体" w:hAnsi="宋体" w:hint="eastAsia"/>
        </w:rPr>
        <w:t>形式主语</w:t>
      </w:r>
      <w:r>
        <w:t>——</w:t>
      </w:r>
      <w:r>
        <w:rPr>
          <w:rFonts w:ascii="宋体" w:eastAsia="宋体" w:hAnsi="宋体" w:hint="eastAsia"/>
        </w:rPr>
        <w:t>中文没有的思维</w:t>
      </w:r>
    </w:p>
    <w:p>
      <w:pPr>
        <w:pStyle w:val="BodyText"/>
        <w:tabs>
          <w:tab w:val="left" w:pos="2873"/>
          <w:tab w:val="left" w:leader="hyphen" w:pos="4673"/>
        </w:tabs>
        <w:spacing w:before="10"/>
        <w:rPr>
          <w:rFonts w:ascii="宋体" w:eastAsia="宋体" w:hint="eastAsia"/>
        </w:rPr>
      </w:pPr>
      <w:r>
        <w:t>4).Therebe</w:t>
        <w:tab/>
      </w:r>
      <w:r>
        <w:rPr>
          <w:rFonts w:ascii="宋体" w:eastAsia="宋体" w:hint="eastAsia"/>
        </w:rPr>
        <w:t>结构</w:t>
        <w:tab/>
        <w:t>中文严重缺乏的思维</w:t>
      </w:r>
    </w:p>
    <w:p>
      <w:pPr>
        <w:pStyle w:val="BodyText"/>
        <w:tabs>
          <w:tab w:val="left" w:pos="986"/>
        </w:tabs>
        <w:spacing w:before="6"/>
        <w:rPr>
          <w:rFonts w:ascii="宋体" w:eastAsia="宋体" w:hAnsi="宋体" w:hint="eastAsia"/>
        </w:rPr>
      </w:pPr>
      <w:r>
        <w:t>5).</w:t>
        <w:tab/>
      </w:r>
      <w:r>
        <w:rPr>
          <w:rFonts w:ascii="宋体" w:eastAsia="宋体" w:hAnsi="宋体" w:hint="eastAsia"/>
        </w:rPr>
        <w:t>抽象名词短语</w:t>
      </w:r>
      <w:r>
        <w:t>——</w:t>
      </w:r>
      <w:r>
        <w:rPr>
          <w:rFonts w:ascii="宋体" w:eastAsia="宋体" w:hAnsi="宋体" w:hint="eastAsia"/>
        </w:rPr>
        <w:t>中文没有的词性搭配</w:t>
      </w:r>
    </w:p>
    <w:p>
      <w:pPr>
        <w:pStyle w:val="BodyText"/>
        <w:ind w:left="0"/>
        <w:rPr>
          <w:rFonts w:ascii="宋体"/>
          <w:sz w:val="62"/>
        </w:rPr>
      </w:pPr>
    </w:p>
    <w:p>
      <w:pPr>
        <w:pStyle w:val="ListParagraph"/>
        <w:numPr>
          <w:ilvl w:val="1"/>
          <w:numId w:val="24"/>
        </w:numPr>
        <w:tabs>
          <w:tab w:val="left" w:pos="1137"/>
          <w:tab w:val="left" w:pos="1138"/>
        </w:tabs>
        <w:spacing w:before="544" w:after="0" w:line="1650" w:lineRule="atLeast"/>
        <w:ind w:left="100" w:right="8800" w:firstLine="0"/>
        <w:jc w:val="left"/>
        <w:rPr>
          <w:rFonts w:ascii="宋体" w:eastAsia="宋体" w:hint="eastAsia"/>
          <w:sz w:val="54"/>
        </w:rPr>
      </w:pPr>
      <w:r>
        <w:rPr>
          <w:rFonts w:ascii="宋体" w:eastAsia="宋体" w:hint="eastAsia"/>
          <w:b/>
          <w:spacing w:val="-2"/>
          <w:w w:val="95"/>
          <w:sz w:val="54"/>
        </w:rPr>
        <w:t>有人用动词原型做主语</w:t>
      </w:r>
      <w:r>
        <w:rPr>
          <w:rFonts w:ascii="宋体" w:eastAsia="宋体" w:hint="eastAsia"/>
          <w:sz w:val="54"/>
        </w:rPr>
        <w:t>错误的例子：</w:t>
      </w:r>
    </w:p>
    <w:p>
      <w:pPr>
        <w:pStyle w:val="ListParagraph"/>
        <w:numPr>
          <w:ilvl w:val="0"/>
          <w:numId w:val="23"/>
        </w:numPr>
        <w:tabs>
          <w:tab w:val="left" w:pos="835"/>
          <w:tab w:val="left" w:pos="4482"/>
        </w:tabs>
        <w:spacing w:before="0" w:after="0" w:line="596" w:lineRule="exact"/>
        <w:ind w:left="835" w:right="0" w:hanging="735"/>
        <w:jc w:val="left"/>
        <w:rPr>
          <w:sz w:val="54"/>
        </w:rPr>
      </w:pPr>
      <w:r>
        <w:rPr>
          <w:color w:val="FF0000"/>
          <w:sz w:val="54"/>
        </w:rPr>
        <w:t>Gotouniversity</w:t>
        <w:tab/>
      </w:r>
      <w:r>
        <w:rPr>
          <w:sz w:val="54"/>
        </w:rPr>
        <w:t>isveryimportanttoyoungadults.</w:t>
      </w:r>
    </w:p>
    <w:p>
      <w:pPr>
        <w:pStyle w:val="ListParagraph"/>
        <w:numPr>
          <w:ilvl w:val="0"/>
          <w:numId w:val="23"/>
        </w:numPr>
        <w:tabs>
          <w:tab w:val="left" w:pos="835"/>
          <w:tab w:val="left" w:pos="5551"/>
        </w:tabs>
        <w:spacing w:before="0" w:after="0" w:line="632" w:lineRule="exact"/>
        <w:ind w:left="835" w:right="0" w:hanging="735"/>
        <w:jc w:val="left"/>
        <w:rPr>
          <w:sz w:val="5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79862</wp:posOffset>
            </wp:positionV>
            <wp:extent cx="419100" cy="25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54"/>
        </w:rPr>
        <w:t>Givechildrenmoney</w:t>
        <w:tab/>
      </w:r>
      <w:r>
        <w:rPr>
          <w:sz w:val="54"/>
        </w:rPr>
        <w:t>hasmanyadvantages.</w:t>
      </w:r>
    </w:p>
    <w:p>
      <w:pPr>
        <w:pStyle w:val="ListParagraph"/>
        <w:numPr>
          <w:ilvl w:val="0"/>
          <w:numId w:val="23"/>
        </w:numPr>
        <w:tabs>
          <w:tab w:val="left" w:pos="835"/>
          <w:tab w:val="left" w:pos="5191"/>
        </w:tabs>
        <w:spacing w:before="0" w:after="0" w:line="240" w:lineRule="auto"/>
        <w:ind w:left="835" w:right="0" w:hanging="735"/>
        <w:jc w:val="left"/>
        <w:rPr>
          <w:sz w:val="54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72329</wp:posOffset>
            </wp:positionV>
            <wp:extent cx="736600" cy="25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54"/>
        </w:rPr>
        <w:t>Usemobilephones</w:t>
        <w:tab/>
      </w:r>
      <w:r>
        <w:rPr>
          <w:sz w:val="54"/>
        </w:rPr>
        <w:t>isveryconvenient.</w:t>
      </w:r>
    </w:p>
    <w:p>
      <w:pPr>
        <w:pStyle w:val="BodyText"/>
        <w:spacing w:before="52"/>
        <w:rPr>
          <w:rFonts w:ascii="宋体" w:eastAsia="宋体" w:hint="eastAsia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76962</wp:posOffset>
            </wp:positionV>
            <wp:extent cx="558800" cy="254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类似的学生作品你想要多少我能给你多少！</w:t>
      </w:r>
    </w:p>
    <w:p>
      <w:pPr>
        <w:pStyle w:val="BodyText"/>
        <w:spacing w:before="10" w:line="242" w:lineRule="auto"/>
        <w:ind w:right="2277"/>
      </w:pPr>
      <w:r>
        <w:rPr>
          <w:rFonts w:ascii="宋体" w:eastAsia="宋体" w:hint="eastAsia"/>
        </w:rPr>
        <w:t>解决这个问题的方法很简单，只需要把你的动词原型变成动名词形态就可以了</w:t>
      </w:r>
      <w:r>
        <w:t>(Doing).</w:t>
      </w:r>
    </w:p>
    <w:p>
      <w:pPr>
        <w:pStyle w:val="BodyText"/>
        <w:spacing w:before="3" w:line="670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正确的例子：</w:t>
      </w:r>
    </w:p>
    <w:p>
      <w:pPr>
        <w:pStyle w:val="ListParagraph"/>
        <w:numPr>
          <w:ilvl w:val="0"/>
          <w:numId w:val="22"/>
        </w:numPr>
        <w:tabs>
          <w:tab w:val="left" w:pos="1104"/>
          <w:tab w:val="left" w:pos="1105"/>
          <w:tab w:val="left" w:pos="3345"/>
          <w:tab w:val="left" w:pos="5237"/>
          <w:tab w:val="left" w:pos="6489"/>
          <w:tab w:val="left" w:pos="7756"/>
          <w:tab w:val="left" w:pos="10344"/>
          <w:tab w:val="left" w:pos="11117"/>
          <w:tab w:val="left" w:pos="12801"/>
        </w:tabs>
        <w:spacing w:before="0" w:after="0" w:line="611" w:lineRule="exact"/>
        <w:ind w:left="1105" w:right="0" w:hanging="1005"/>
        <w:jc w:val="left"/>
        <w:rPr>
          <w:sz w:val="54"/>
        </w:rPr>
      </w:pPr>
      <w:r>
        <w:rPr>
          <w:color w:val="FF0000"/>
          <w:sz w:val="54"/>
        </w:rPr>
        <w:t>Sending</w:t>
        <w:tab/>
        <w:t>emails</w:t>
        <w:tab/>
        <w:t>and</w:t>
        <w:tab/>
        <w:t>text</w:t>
        <w:tab/>
        <w:t>messages</w:t>
        <w:tab/>
      </w:r>
      <w:r>
        <w:rPr>
          <w:sz w:val="54"/>
        </w:rPr>
        <w:t>is</w:t>
        <w:tab/>
        <w:t>really</w:t>
        <w:tab/>
        <w:t>a</w:t>
      </w:r>
    </w:p>
    <w:p>
      <w:pPr>
        <w:pStyle w:val="BodyText"/>
        <w:spacing w:before="1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67377</wp:posOffset>
            </wp:positionV>
            <wp:extent cx="11938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convenientwaytocontactfriendsandfamilies.</w:t>
      </w:r>
    </w:p>
    <w:p>
      <w:pPr>
        <w:pStyle w:val="ListParagraph"/>
        <w:numPr>
          <w:ilvl w:val="0"/>
          <w:numId w:val="22"/>
        </w:numPr>
        <w:tabs>
          <w:tab w:val="left" w:pos="978"/>
          <w:tab w:val="left" w:pos="979"/>
          <w:tab w:val="left" w:pos="2663"/>
          <w:tab w:val="left" w:pos="3970"/>
          <w:tab w:val="left" w:pos="5990"/>
          <w:tab w:val="left" w:pos="7495"/>
          <w:tab w:val="left" w:pos="9176"/>
          <w:tab w:val="left" w:pos="10994"/>
          <w:tab w:val="left" w:pos="11774"/>
        </w:tabs>
        <w:spacing w:before="0" w:after="0" w:line="240" w:lineRule="auto"/>
        <w:ind w:left="100" w:right="2279" w:firstLine="0"/>
        <w:jc w:val="left"/>
        <w:rPr>
          <w:sz w:val="54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477332</wp:posOffset>
            </wp:positionV>
            <wp:extent cx="939800" cy="254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54"/>
        </w:rPr>
        <w:t>Living</w:t>
        <w:tab/>
        <w:t>with</w:t>
        <w:tab/>
        <w:t>parents</w:t>
        <w:tab/>
      </w:r>
      <w:r>
        <w:rPr>
          <w:sz w:val="54"/>
        </w:rPr>
        <w:t>saves</w:t>
        <w:tab/>
        <w:t>young</w:t>
        <w:tab/>
        <w:t>people</w:t>
        <w:tab/>
        <w:t>so</w:t>
        <w:tab/>
      </w:r>
      <w:r>
        <w:rPr>
          <w:spacing w:val="-5"/>
          <w:sz w:val="54"/>
        </w:rPr>
        <w:t xml:space="preserve">much </w:t>
      </w:r>
      <w:r>
        <w:rPr>
          <w:sz w:val="54"/>
        </w:rPr>
        <w:t>money.</w:t>
      </w:r>
    </w:p>
    <w:p>
      <w:pPr>
        <w:pStyle w:val="ListParagraph"/>
        <w:numPr>
          <w:ilvl w:val="0"/>
          <w:numId w:val="22"/>
        </w:numPr>
        <w:tabs>
          <w:tab w:val="left" w:pos="835"/>
          <w:tab w:val="left" w:pos="4795"/>
        </w:tabs>
        <w:spacing w:before="1" w:after="0" w:line="240" w:lineRule="auto"/>
        <w:ind w:left="835" w:right="0" w:hanging="735"/>
        <w:jc w:val="left"/>
        <w:rPr>
          <w:sz w:val="5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473396</wp:posOffset>
            </wp:positionV>
            <wp:extent cx="1279493" cy="38004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94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54"/>
        </w:rPr>
        <w:t>Workingathome</w:t>
        <w:tab/>
      </w:r>
      <w:r>
        <w:rPr>
          <w:sz w:val="54"/>
        </w:rPr>
        <w:t>allowspeopleaflexibleschedule.</w:t>
      </w:r>
    </w:p>
    <w:p>
      <w:pPr>
        <w:pStyle w:val="BodyText"/>
        <w:spacing w:before="482"/>
        <w:rPr>
          <w:rFonts w:ascii="宋体" w:eastAsia="宋体" w:hint="eastAsia"/>
        </w:rPr>
      </w:pPr>
      <w:r>
        <w:rPr>
          <w:rFonts w:ascii="宋体" w:eastAsia="宋体" w:hint="eastAsia"/>
        </w:rPr>
        <w:t>补充解释：</w:t>
      </w:r>
    </w:p>
    <w:p>
      <w:pPr>
        <w:pStyle w:val="BodyText"/>
        <w:spacing w:before="10" w:line="242" w:lineRule="auto"/>
        <w:ind w:right="2277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用动词短语做为主语是很正常的一种思维模式，并没有和中文习惯产生太大冲突。最大的问题在于：不习惯动词</w:t>
      </w:r>
      <w:r>
        <w:t>ing</w:t>
      </w:r>
      <w:r>
        <w:rPr>
          <w:rFonts w:ascii="宋体" w:eastAsia="宋体" w:hint="eastAsia"/>
        </w:rPr>
        <w:t>的名词形式</w:t>
      </w:r>
    </w:p>
    <w:p>
      <w:pPr>
        <w:spacing w:after="0" w:line="242" w:lineRule="auto"/>
        <w:jc w:val="both"/>
        <w:rPr>
          <w:rFonts w:ascii="宋体" w:eastAsia="宋体" w:hint="eastAsia"/>
        </w:rPr>
        <w:sectPr>
          <w:headerReference w:type="default" r:id="rId14"/>
          <w:footerReference w:type="default" r:id="rId15"/>
          <w:pgSz w:w="18360" w:h="23760"/>
          <w:pgMar w:top="1540" w:right="420" w:bottom="1620" w:left="2600" w:header="1000" w:footer="1410"/>
          <w:pgNumType w:start="3"/>
          <w:cols w:space="708"/>
        </w:sectPr>
      </w:pPr>
    </w:p>
    <w:p>
      <w:pPr>
        <w:pStyle w:val="Heading1"/>
        <w:numPr>
          <w:ilvl w:val="1"/>
          <w:numId w:val="24"/>
        </w:numPr>
        <w:tabs>
          <w:tab w:val="left" w:pos="1162"/>
          <w:tab w:val="left" w:pos="1163"/>
        </w:tabs>
        <w:spacing w:before="92" w:after="0" w:line="436" w:lineRule="auto"/>
        <w:ind w:left="100" w:right="2835" w:firstLine="0"/>
        <w:jc w:val="left"/>
      </w:pPr>
      <w:r>
        <w:rPr>
          <w:spacing w:val="-1"/>
          <w:w w:val="95"/>
        </w:rPr>
        <w:t xml:space="preserve">有多得数不清的人用一个完整的句子去做另一个 </w:t>
      </w:r>
      <w:r>
        <w:t>句子的主语。请看典型错误的例子：</w:t>
      </w:r>
    </w:p>
    <w:p>
      <w:pPr>
        <w:pStyle w:val="ListParagraph"/>
        <w:numPr>
          <w:ilvl w:val="0"/>
          <w:numId w:val="21"/>
        </w:numPr>
        <w:tabs>
          <w:tab w:val="left" w:pos="835"/>
          <w:tab w:val="left" w:pos="7064"/>
        </w:tabs>
        <w:spacing w:before="298" w:after="0" w:line="240" w:lineRule="auto"/>
        <w:ind w:left="835" w:right="0" w:hanging="735"/>
        <w:jc w:val="left"/>
        <w:rPr>
          <w:sz w:val="54"/>
        </w:rPr>
      </w:pPr>
      <w:r>
        <w:rPr>
          <w:color w:val="FF0000"/>
          <w:sz w:val="54"/>
        </w:rPr>
        <w:t>Youngpeoplestudyaboard</w:t>
        <w:tab/>
      </w:r>
      <w:r>
        <w:rPr>
          <w:sz w:val="54"/>
        </w:rPr>
        <w:t>cangetmanybenefits.</w:t>
      </w:r>
    </w:p>
    <w:p>
      <w:pPr>
        <w:pStyle w:val="BodyText"/>
        <w:spacing w:before="52"/>
        <w:rPr>
          <w:rFonts w:ascii="宋体" w:eastAsia="宋体" w:hint="eastAsia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77977</wp:posOffset>
            </wp:positionV>
            <wp:extent cx="3987800" cy="254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中文翻译：年轻人出国留学可以得到很多好处。</w:t>
      </w:r>
    </w:p>
    <w:p>
      <w:pPr>
        <w:pStyle w:val="BodyText"/>
        <w:spacing w:before="12"/>
        <w:ind w:left="0"/>
        <w:rPr>
          <w:rFonts w:ascii="宋体"/>
          <w:sz w:val="49"/>
        </w:rPr>
      </w:pPr>
    </w:p>
    <w:p>
      <w:pPr>
        <w:pStyle w:val="BodyText"/>
        <w:spacing w:line="242" w:lineRule="auto"/>
        <w:ind w:right="2277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这句话的中文语法其实也有问题，但是因为很符合中文的口语习惯，所以成为了很多同学在构思句子的时候很顺口的一句话。</w:t>
      </w:r>
    </w:p>
    <w:p>
      <w:pPr>
        <w:pStyle w:val="BodyText"/>
        <w:spacing w:before="7"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别告诉我你觉得这句话挺顺的，我还觉得我应该是偶像</w:t>
      </w:r>
      <w:r>
        <w:rPr>
          <w:rFonts w:ascii="宋体" w:eastAsia="宋体" w:hint="eastAsia"/>
          <w:spacing w:val="-68"/>
        </w:rPr>
        <w:t>派呢！！</w:t>
      </w:r>
    </w:p>
    <w:p>
      <w:pPr>
        <w:pStyle w:val="BodyText"/>
        <w:spacing w:before="3"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</w:rPr>
        <w:t>按照前面所定的规矩，这句话的红字部分是不符合主语要求的。要修改的话，有三种方法：</w:t>
      </w:r>
    </w:p>
    <w:p>
      <w:pPr>
        <w:pStyle w:val="BodyText"/>
        <w:tabs>
          <w:tab w:val="left" w:pos="849"/>
          <w:tab w:val="left" w:pos="6371"/>
          <w:tab w:val="left" w:pos="8248"/>
          <w:tab w:val="left" w:pos="9968"/>
          <w:tab w:val="left" w:pos="11638"/>
        </w:tabs>
        <w:spacing w:line="645" w:lineRule="exact"/>
      </w:pPr>
      <w:r>
        <w:t>A:</w:t>
        <w:tab/>
      </w:r>
      <w:r>
        <w:rPr>
          <w:rFonts w:ascii="宋体" w:eastAsia="宋体" w:hAnsi="宋体" w:hint="eastAsia"/>
        </w:rPr>
        <w:t>动名词版本</w:t>
      </w:r>
      <w:r>
        <w:t>—</w:t>
      </w:r>
      <w:r>
        <w:rPr>
          <w:color w:val="FF0000"/>
        </w:rPr>
        <w:t>Studying</w:t>
        <w:tab/>
        <w:t>abroad</w:t>
        <w:tab/>
      </w:r>
      <w:r>
        <w:t>brings</w:t>
        <w:tab/>
        <w:t>young</w:t>
        <w:tab/>
        <w:t>adults</w:t>
      </w:r>
    </w:p>
    <w:p>
      <w:pPr>
        <w:pStyle w:val="BodyText"/>
        <w:spacing w:before="5"/>
      </w:pPr>
      <w:r>
        <w:t>manybenefits.</w:t>
      </w:r>
    </w:p>
    <w:p>
      <w:pPr>
        <w:pStyle w:val="BodyText"/>
        <w:tabs>
          <w:tab w:val="left" w:pos="856"/>
          <w:tab w:val="left" w:pos="5809"/>
          <w:tab w:val="left" w:pos="7511"/>
          <w:tab w:val="left" w:pos="8792"/>
          <w:tab w:val="left" w:pos="10346"/>
          <w:tab w:val="left" w:pos="12260"/>
        </w:tabs>
        <w:spacing w:before="2" w:line="242" w:lineRule="auto"/>
        <w:ind w:right="2276"/>
      </w:pPr>
      <w:r>
        <w:t>B:</w:t>
        <w:tab/>
      </w:r>
      <w:r>
        <w:rPr>
          <w:rFonts w:ascii="宋体" w:eastAsia="宋体" w:hAnsi="宋体" w:hint="eastAsia"/>
        </w:rPr>
        <w:t>人称为主</w:t>
      </w:r>
      <w:r>
        <w:rPr>
          <w:rFonts w:ascii="宋体" w:eastAsia="宋体" w:hAnsi="宋体" w:hint="eastAsia"/>
          <w:spacing w:val="62"/>
        </w:rPr>
        <w:t>语</w:t>
      </w:r>
      <w:r>
        <w:rPr>
          <w:spacing w:val="-8"/>
        </w:rPr>
        <w:t>—</w:t>
      </w:r>
      <w:r>
        <w:rPr>
          <w:color w:val="FF0000"/>
          <w:spacing w:val="-8"/>
        </w:rPr>
        <w:t>Young</w:t>
        <w:tab/>
      </w:r>
      <w:r>
        <w:rPr>
          <w:color w:val="FF0000"/>
        </w:rPr>
        <w:t>adults</w:t>
        <w:tab/>
        <w:t>who</w:t>
        <w:tab/>
        <w:t>study</w:t>
        <w:tab/>
        <w:t>abroad</w:t>
        <w:tab/>
      </w:r>
      <w:r>
        <w:rPr>
          <w:spacing w:val="-7"/>
        </w:rPr>
        <w:t xml:space="preserve">can </w:t>
      </w:r>
      <w:r>
        <w:t>benefitalot.</w:t>
      </w:r>
    </w:p>
    <w:p>
      <w:pPr>
        <w:pStyle w:val="BodyText"/>
        <w:tabs>
          <w:tab w:val="left" w:pos="1925"/>
          <w:tab w:val="left" w:pos="4655"/>
        </w:tabs>
        <w:spacing w:line="242" w:lineRule="auto"/>
        <w:ind w:right="2277"/>
      </w:pPr>
      <w:r>
        <w:t>C:</w:t>
      </w:r>
      <w:r>
        <w:rPr>
          <w:spacing w:val="62"/>
        </w:rPr>
        <w:t xml:space="preserve"> </w:t>
      </w:r>
      <w:r>
        <w:t>Itis</w:t>
        <w:tab/>
      </w:r>
      <w:r>
        <w:rPr>
          <w:rFonts w:ascii="宋体" w:eastAsia="宋体" w:hint="eastAsia"/>
        </w:rPr>
        <w:t>版本</w:t>
      </w:r>
      <w:r>
        <w:t>---</w:t>
      </w:r>
      <w:r>
        <w:rPr>
          <w:color w:val="FF0000"/>
        </w:rPr>
        <w:t>Itis</w:t>
        <w:tab/>
      </w:r>
      <w:r>
        <w:t xml:space="preserve">beneficial for young adults </w:t>
      </w:r>
      <w:r>
        <w:rPr>
          <w:color w:val="FF0000"/>
        </w:rPr>
        <w:t xml:space="preserve">to </w:t>
      </w:r>
      <w:r>
        <w:t>study abroad.</w:t>
      </w:r>
    </w:p>
    <w:p>
      <w:pPr>
        <w:pStyle w:val="BodyText"/>
        <w:spacing w:before="2"/>
        <w:ind w:left="0"/>
        <w:rPr>
          <w:sz w:val="53"/>
        </w:rPr>
      </w:pPr>
    </w:p>
    <w:p>
      <w:pPr>
        <w:pStyle w:val="ListParagraph"/>
        <w:numPr>
          <w:ilvl w:val="0"/>
          <w:numId w:val="21"/>
        </w:numPr>
        <w:tabs>
          <w:tab w:val="left" w:pos="835"/>
          <w:tab w:val="left" w:pos="6830"/>
        </w:tabs>
        <w:spacing w:before="0" w:after="0" w:line="240" w:lineRule="auto"/>
        <w:ind w:left="835" w:right="0" w:hanging="735"/>
        <w:jc w:val="left"/>
        <w:rPr>
          <w:sz w:val="54"/>
        </w:rPr>
      </w:pPr>
      <w:r>
        <w:rPr>
          <w:color w:val="FF0000"/>
          <w:sz w:val="54"/>
        </w:rPr>
        <w:t>Peopledriveacartowork</w:t>
        <w:tab/>
      </w:r>
      <w:r>
        <w:rPr>
          <w:sz w:val="54"/>
        </w:rPr>
        <w:t>cansavealotoftime.</w:t>
      </w:r>
    </w:p>
    <w:p>
      <w:pPr>
        <w:pStyle w:val="BodyText"/>
        <w:spacing w:before="52"/>
        <w:rPr>
          <w:rFonts w:ascii="宋体" w:eastAsia="宋体" w:hint="eastAsia"/>
        </w:rPr>
      </w:pPr>
      <w:r>
        <w:rPr>
          <w:rFonts w:ascii="宋体" w:eastAsia="宋体" w:hint="eastAsia"/>
        </w:rPr>
        <w:t>中文翻译：人们开车去上班能节省很多时间。</w:t>
      </w:r>
    </w:p>
    <w:p>
      <w:pPr>
        <w:pStyle w:val="BodyText"/>
        <w:spacing w:before="7"/>
        <w:rPr>
          <w:rFonts w:ascii="宋体" w:eastAsia="宋体" w:hint="eastAsia"/>
        </w:rPr>
      </w:pPr>
      <w:r>
        <w:rPr>
          <w:rFonts w:ascii="宋体" w:eastAsia="宋体" w:hint="eastAsia"/>
          <w:spacing w:val="-36"/>
        </w:rPr>
        <w:t>多流畅的语言啊！！让我觉得简直就是女王英语的典范！！</w:t>
      </w:r>
    </w:p>
    <w:p>
      <w:pPr>
        <w:pStyle w:val="BodyText"/>
        <w:spacing w:before="12"/>
        <w:ind w:left="0"/>
        <w:rPr>
          <w:rFonts w:ascii="宋体"/>
          <w:sz w:val="49"/>
        </w:rPr>
      </w:pPr>
    </w:p>
    <w:p>
      <w:pPr>
        <w:pStyle w:val="BodyText"/>
        <w:spacing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</w:rPr>
        <w:t>不幸的是，这句话和前面的错误一模一样，使用了一个句子去做别人的主语。要修改的话，有三种方法：</w:t>
      </w:r>
    </w:p>
    <w:p>
      <w:pPr>
        <w:pStyle w:val="BodyText"/>
        <w:tabs>
          <w:tab w:val="left" w:pos="849"/>
          <w:tab w:val="left" w:pos="6011"/>
          <w:tab w:val="left" w:pos="6684"/>
          <w:tab w:val="left" w:pos="11311"/>
          <w:tab w:val="left" w:pos="11782"/>
          <w:tab w:val="left" w:pos="12609"/>
        </w:tabs>
        <w:spacing w:line="649" w:lineRule="exact"/>
      </w:pPr>
      <w:r>
        <w:t>A:</w:t>
        <w:tab/>
      </w:r>
      <w:r>
        <w:rPr>
          <w:rFonts w:ascii="宋体" w:eastAsia="宋体" w:hAnsi="宋体" w:hint="eastAsia"/>
        </w:rPr>
        <w:t>动名词版本</w:t>
      </w:r>
      <w:r>
        <w:t>—</w:t>
      </w:r>
      <w:r>
        <w:rPr>
          <w:color w:val="FF0000"/>
        </w:rPr>
        <w:t>Driving</w:t>
        <w:tab/>
        <w:t>to</w:t>
        <w:tab/>
        <w:t>work</w:t>
      </w:r>
      <w:r>
        <w:rPr>
          <w:color w:val="FF0000"/>
          <w:spacing w:val="75"/>
        </w:rPr>
        <w:t xml:space="preserve"> </w:t>
      </w:r>
      <w:r>
        <w:t>saves</w:t>
      </w:r>
      <w:r>
        <w:rPr>
          <w:spacing w:val="63"/>
        </w:rPr>
        <w:t xml:space="preserve"> </w:t>
      </w:r>
      <w:r>
        <w:t>people</w:t>
        <w:tab/>
        <w:t>a</w:t>
        <w:tab/>
        <w:t>lot</w:t>
        <w:tab/>
        <w:t>of</w:t>
      </w:r>
    </w:p>
    <w:p>
      <w:pPr>
        <w:spacing w:after="0" w:line="649" w:lineRule="exact"/>
        <w:sectPr>
          <w:headerReference w:type="default" r:id="rId17"/>
          <w:footerReference w:type="default" r:id="rId18"/>
          <w:pgSz w:w="18360" w:h="23760"/>
          <w:pgMar w:top="1540" w:right="420" w:bottom="1620" w:left="2600" w:header="1000" w:footer="1410"/>
          <w:pgNumType w:start="4"/>
          <w:cols w:space="708"/>
        </w:sectPr>
      </w:pPr>
    </w:p>
    <w:p>
      <w:pPr>
        <w:pStyle w:val="BodyText"/>
        <w:spacing w:before="90"/>
      </w:pPr>
      <w:r>
        <w:t>time.</w:t>
      </w:r>
    </w:p>
    <w:p>
      <w:pPr>
        <w:pStyle w:val="BodyText"/>
        <w:tabs>
          <w:tab w:val="left" w:pos="845"/>
          <w:tab w:val="left" w:pos="5850"/>
          <w:tab w:val="left" w:pos="7062"/>
          <w:tab w:val="left" w:pos="9142"/>
          <w:tab w:val="left" w:pos="10557"/>
          <w:tab w:val="left" w:pos="11571"/>
        </w:tabs>
        <w:spacing w:before="2" w:line="242" w:lineRule="auto"/>
        <w:ind w:right="2307"/>
      </w:pPr>
      <w:r>
        <w:t>B:</w:t>
        <w:tab/>
      </w:r>
      <w:r>
        <w:rPr>
          <w:rFonts w:ascii="宋体" w:eastAsia="宋体" w:hAnsi="宋体" w:hint="eastAsia"/>
        </w:rPr>
        <w:t>人称为主</w:t>
      </w:r>
      <w:r>
        <w:rPr>
          <w:rFonts w:ascii="宋体" w:eastAsia="宋体" w:hAnsi="宋体" w:hint="eastAsia"/>
          <w:spacing w:val="-3"/>
        </w:rPr>
        <w:t>语</w:t>
      </w:r>
      <w:r>
        <w:rPr>
          <w:rFonts w:ascii="幼圆" w:eastAsia="幼圆" w:hAnsi="幼圆" w:hint="eastAsia"/>
        </w:rPr>
        <w:t>—</w:t>
      </w:r>
      <w:r>
        <w:rPr>
          <w:color w:val="FF0000"/>
        </w:rPr>
        <w:t>People</w:t>
        <w:tab/>
        <w:t>who</w:t>
        <w:tab/>
        <w:t>drive</w:t>
      </w:r>
      <w:r>
        <w:rPr>
          <w:color w:val="FF0000"/>
          <w:spacing w:val="71"/>
        </w:rPr>
        <w:t xml:space="preserve"> </w:t>
      </w:r>
      <w:r>
        <w:rPr>
          <w:color w:val="FF0000"/>
        </w:rPr>
        <w:t>to</w:t>
        <w:tab/>
        <w:t>work</w:t>
        <w:tab/>
      </w:r>
      <w:r>
        <w:t>can</w:t>
        <w:tab/>
        <w:t xml:space="preserve">save </w:t>
      </w:r>
      <w:r>
        <w:rPr>
          <w:spacing w:val="-15"/>
        </w:rPr>
        <w:t xml:space="preserve">a </w:t>
      </w:r>
      <w:r>
        <w:t>lotoftime.</w:t>
      </w:r>
    </w:p>
    <w:p>
      <w:pPr>
        <w:pStyle w:val="BodyText"/>
        <w:tabs>
          <w:tab w:val="left" w:pos="1796"/>
          <w:tab w:val="left" w:pos="7212"/>
        </w:tabs>
        <w:spacing w:line="686" w:lineRule="exact"/>
      </w:pPr>
      <w:r>
        <w:t>C:Itis</w:t>
        <w:tab/>
      </w:r>
      <w:r>
        <w:rPr>
          <w:rFonts w:ascii="宋体" w:eastAsia="宋体" w:hint="eastAsia"/>
        </w:rPr>
        <w:t>版本</w:t>
      </w:r>
      <w:r>
        <w:t>---</w:t>
      </w:r>
      <w:r>
        <w:rPr>
          <w:color w:val="FF0000"/>
        </w:rPr>
        <w:t>Itis</w:t>
      </w:r>
      <w:r>
        <w:rPr>
          <w:color w:val="FF0000"/>
          <w:spacing w:val="-10"/>
        </w:rPr>
        <w:t xml:space="preserve"> </w:t>
      </w:r>
      <w:r>
        <w:t>time-saving</w:t>
        <w:tab/>
      </w:r>
      <w:r>
        <w:rPr>
          <w:color w:val="FF0000"/>
        </w:rPr>
        <w:t>to</w:t>
      </w:r>
      <w:r>
        <w:t>drivetowork.</w:t>
      </w:r>
    </w:p>
    <w:p>
      <w:pPr>
        <w:pStyle w:val="BodyText"/>
        <w:ind w:left="0"/>
        <w:rPr>
          <w:sz w:val="62"/>
        </w:rPr>
      </w:pPr>
    </w:p>
    <w:p>
      <w:pPr>
        <w:pStyle w:val="BodyText"/>
        <w:spacing w:before="9"/>
        <w:ind w:left="0"/>
        <w:rPr>
          <w:sz w:val="79"/>
        </w:rPr>
      </w:pPr>
    </w:p>
    <w:p>
      <w:pPr>
        <w:pStyle w:val="Heading1"/>
        <w:numPr>
          <w:ilvl w:val="1"/>
          <w:numId w:val="24"/>
        </w:numPr>
        <w:tabs>
          <w:tab w:val="left" w:pos="1360"/>
          <w:tab w:val="left" w:pos="1361"/>
        </w:tabs>
        <w:spacing w:before="1" w:after="0" w:line="439" w:lineRule="auto"/>
        <w:ind w:left="100" w:right="2296" w:firstLine="0"/>
        <w:jc w:val="left"/>
      </w:pPr>
      <w:r>
        <w:rPr>
          <w:spacing w:val="-17"/>
          <w:w w:val="95"/>
        </w:rPr>
        <w:t xml:space="preserve">神人逻辑：用介词短语做主语。这个错误的原因还 </w:t>
      </w:r>
      <w:r>
        <w:t>是在于中文的巨大惯性。</w:t>
      </w:r>
    </w:p>
    <w:p>
      <w:pPr>
        <w:pStyle w:val="ListParagraph"/>
        <w:numPr>
          <w:ilvl w:val="0"/>
          <w:numId w:val="20"/>
        </w:numPr>
        <w:tabs>
          <w:tab w:val="left" w:pos="882"/>
          <w:tab w:val="left" w:pos="9235"/>
        </w:tabs>
        <w:spacing w:before="289" w:after="0" w:line="240" w:lineRule="auto"/>
        <w:ind w:left="100" w:right="2936" w:firstLine="0"/>
        <w:jc w:val="left"/>
        <w:rPr>
          <w:sz w:val="54"/>
        </w:rPr>
      </w:pPr>
      <w:r>
        <w:rPr>
          <w:color w:val="FF0000"/>
          <w:sz w:val="54"/>
        </w:rPr>
        <w:t>Byinvitinginternationalcompanies</w:t>
        <w:tab/>
      </w:r>
      <w:r>
        <w:rPr>
          <w:spacing w:val="-2"/>
          <w:sz w:val="54"/>
        </w:rPr>
        <w:t xml:space="preserve">canhelpapoor </w:t>
      </w:r>
      <w:r>
        <w:rPr>
          <w:sz w:val="54"/>
        </w:rPr>
        <w:t>countrytodevelopfaster.</w:t>
      </w:r>
    </w:p>
    <w:p>
      <w:pPr>
        <w:pStyle w:val="BodyText"/>
        <w:spacing w:before="48"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</w:rPr>
        <w:t>中文翻译：通过邀请外国公司来投资，可以帮助一个穷国更快地发展。</w:t>
      </w:r>
    </w:p>
    <w:p>
      <w:pPr>
        <w:pStyle w:val="BodyText"/>
        <w:spacing w:before="9"/>
        <w:ind w:left="0"/>
        <w:rPr>
          <w:rFonts w:ascii="宋体"/>
          <w:sz w:val="51"/>
        </w:rPr>
      </w:pPr>
    </w:p>
    <w:p>
      <w:pPr>
        <w:pStyle w:val="BodyText"/>
        <w:spacing w:line="242" w:lineRule="auto"/>
        <w:ind w:right="2277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不论你觉得这句话中文有多么流畅，它还是违背了我们之前的设定。英语里不可能接受一个介词短语做主语。要修改的话，有三种方法：</w:t>
      </w:r>
    </w:p>
    <w:p>
      <w:pPr>
        <w:pStyle w:val="BodyText"/>
        <w:tabs>
          <w:tab w:val="left" w:pos="849"/>
          <w:tab w:val="left" w:pos="8590"/>
        </w:tabs>
        <w:spacing w:line="645" w:lineRule="exact"/>
      </w:pPr>
      <w:r>
        <w:t>A:</w:t>
        <w:tab/>
      </w:r>
      <w:r>
        <w:rPr>
          <w:rFonts w:ascii="宋体" w:eastAsia="宋体" w:hint="eastAsia"/>
        </w:rPr>
        <w:t>普通名词做主语</w:t>
      </w:r>
      <w:r>
        <w:t>--</w:t>
      </w:r>
      <w:r>
        <w:rPr>
          <w:color w:val="FF0000"/>
        </w:rPr>
        <w:t>Apoorcountry</w:t>
        <w:tab/>
      </w:r>
      <w:r>
        <w:t>candevelopfaster</w:t>
      </w:r>
    </w:p>
    <w:p>
      <w:pPr>
        <w:pStyle w:val="BodyText"/>
        <w:spacing w:before="8"/>
      </w:pPr>
      <w:r>
        <w:t>byinvitinginternationalcompanies.</w:t>
      </w:r>
    </w:p>
    <w:p>
      <w:pPr>
        <w:pStyle w:val="BodyText"/>
        <w:tabs>
          <w:tab w:val="left" w:pos="816"/>
          <w:tab w:val="left" w:pos="860"/>
          <w:tab w:val="left" w:pos="6836"/>
          <w:tab w:val="left" w:pos="8221"/>
          <w:tab w:val="left" w:pos="10312"/>
          <w:tab w:val="left" w:pos="10488"/>
          <w:tab w:val="left" w:pos="11521"/>
          <w:tab w:val="left" w:pos="12105"/>
        </w:tabs>
        <w:spacing w:before="2" w:line="242" w:lineRule="auto"/>
        <w:ind w:right="2267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8191500</wp:posOffset>
            </wp:positionH>
            <wp:positionV relativeFrom="paragraph">
              <wp:posOffset>491109</wp:posOffset>
            </wp:positionV>
            <wp:extent cx="17780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935609</wp:posOffset>
            </wp:positionV>
            <wp:extent cx="36449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B:</w:t>
        <w:tab/>
        <w:tab/>
      </w:r>
      <w:r>
        <w:rPr>
          <w:rFonts w:ascii="宋体" w:eastAsia="宋体" w:hint="eastAsia"/>
        </w:rPr>
        <w:t>被修饰的名词做主语</w:t>
      </w:r>
      <w:r>
        <w:rPr>
          <w:rFonts w:ascii="宋体" w:eastAsia="宋体" w:hint="eastAsia"/>
          <w:spacing w:val="-135"/>
        </w:rPr>
        <w:t xml:space="preserve"> </w:t>
      </w:r>
      <w:r>
        <w:t>--</w:t>
      </w:r>
      <w:r>
        <w:rPr>
          <w:color w:val="FF0000"/>
        </w:rPr>
        <w:t>A</w:t>
        <w:tab/>
        <w:t>poor</w:t>
        <w:tab/>
        <w:t>country</w:t>
        <w:tab/>
        <w:t>that</w:t>
        <w:tab/>
      </w:r>
      <w:r>
        <w:rPr>
          <w:color w:val="FF0000"/>
          <w:spacing w:val="-3"/>
        </w:rPr>
        <w:t xml:space="preserve">invites </w:t>
      </w:r>
      <w:r>
        <w:rPr>
          <w:color w:val="FF0000"/>
        </w:rPr>
        <w:t>internationalinvestment</w:t>
      </w:r>
      <w:r>
        <w:rPr>
          <w:color w:val="FF0000"/>
          <w:spacing w:val="-27"/>
        </w:rPr>
        <w:t xml:space="preserve"> </w:t>
      </w:r>
      <w:r>
        <w:t>candevelopfaster.(</w:t>
        <w:tab/>
        <w:tab/>
      </w:r>
      <w:r>
        <w:rPr>
          <w:rFonts w:ascii="宋体" w:eastAsia="宋体" w:hint="eastAsia"/>
        </w:rPr>
        <w:t>非常高级</w:t>
      </w:r>
      <w:r>
        <w:t>) C:</w:t>
        <w:tab/>
      </w:r>
      <w:r>
        <w:rPr>
          <w:rFonts w:ascii="宋体" w:eastAsia="宋体" w:hint="eastAsia"/>
        </w:rPr>
        <w:t>动名词做主语</w:t>
      </w:r>
      <w:r>
        <w:t>--</w:t>
      </w:r>
      <w:r>
        <w:rPr>
          <w:color w:val="FF0000"/>
        </w:rPr>
        <w:t>Invitinginternationalinvestment</w:t>
        <w:tab/>
      </w:r>
      <w:r>
        <w:t>can helpapoorcountrytodevelopfaster.</w:t>
      </w:r>
    </w:p>
    <w:p>
      <w:pPr>
        <w:pStyle w:val="BodyText"/>
        <w:spacing w:before="8"/>
        <w:ind w:left="0"/>
        <w:rPr>
          <w:sz w:val="53"/>
        </w:rPr>
      </w:pPr>
    </w:p>
    <w:p>
      <w:pPr>
        <w:pStyle w:val="ListParagraph"/>
        <w:numPr>
          <w:ilvl w:val="0"/>
          <w:numId w:val="20"/>
        </w:numPr>
        <w:tabs>
          <w:tab w:val="left" w:pos="864"/>
          <w:tab w:val="left" w:pos="9332"/>
        </w:tabs>
        <w:spacing w:before="0" w:after="0" w:line="240" w:lineRule="auto"/>
        <w:ind w:left="100" w:right="2714" w:firstLine="0"/>
        <w:jc w:val="left"/>
        <w:rPr>
          <w:sz w:val="54"/>
        </w:rPr>
      </w:pPr>
      <w:r>
        <w:rPr>
          <w:color w:val="FF0000"/>
          <w:sz w:val="54"/>
        </w:rPr>
        <w:t>Withthedevelopmentoftechnology</w:t>
        <w:tab/>
      </w:r>
      <w:r>
        <w:rPr>
          <w:spacing w:val="-1"/>
          <w:sz w:val="54"/>
        </w:rPr>
        <w:t xml:space="preserve">bringspeoplea </w:t>
      </w:r>
      <w:r>
        <w:rPr>
          <w:sz w:val="54"/>
        </w:rPr>
        <w:t>lotofconvenienceineverydaylife.</w:t>
      </w:r>
    </w:p>
    <w:p>
      <w:pPr>
        <w:pStyle w:val="BodyText"/>
        <w:spacing w:before="52"/>
        <w:rPr>
          <w:rFonts w:ascii="宋体" w:eastAsia="宋体" w:hint="eastAsia"/>
        </w:rPr>
      </w:pPr>
      <w:r>
        <w:rPr>
          <w:rFonts w:ascii="宋体" w:eastAsia="宋体" w:hint="eastAsia"/>
        </w:rPr>
        <w:t>中文翻译：随着科技的发展，带给人们生活中很多的便</w:t>
      </w:r>
    </w:p>
    <w:p>
      <w:pPr>
        <w:spacing w:after="0"/>
        <w:rPr>
          <w:rFonts w:ascii="宋体" w:eastAsia="宋体" w:hint="eastAsia"/>
        </w:rPr>
        <w:sectPr>
          <w:headerReference w:type="default" r:id="rId21"/>
          <w:footerReference w:type="default" r:id="rId22"/>
          <w:pgSz w:w="18360" w:h="23760"/>
          <w:pgMar w:top="1540" w:right="420" w:bottom="1620" w:left="2600" w:header="1000" w:footer="1410"/>
          <w:pgNumType w:start="5"/>
          <w:cols w:space="708"/>
        </w:sectPr>
      </w:pPr>
    </w:p>
    <w:p>
      <w:pPr>
        <w:pStyle w:val="BodyText"/>
        <w:spacing w:before="1"/>
        <w:ind w:left="0"/>
        <w:rPr>
          <w:rFonts w:ascii="宋体"/>
          <w:sz w:val="9"/>
        </w:rPr>
      </w:pPr>
    </w:p>
    <w:p>
      <w:pPr>
        <w:pStyle w:val="BodyText"/>
        <w:spacing w:before="24"/>
        <w:rPr>
          <w:rFonts w:ascii="宋体" w:eastAsia="宋体" w:hint="eastAsia"/>
        </w:rPr>
      </w:pPr>
      <w:r>
        <w:rPr>
          <w:rFonts w:ascii="宋体" w:eastAsia="宋体" w:hint="eastAsia"/>
        </w:rPr>
        <w:t>利。</w:t>
      </w:r>
    </w:p>
    <w:p>
      <w:pPr>
        <w:pStyle w:val="BodyText"/>
        <w:ind w:left="0"/>
        <w:rPr>
          <w:rFonts w:ascii="宋体"/>
          <w:sz w:val="50"/>
        </w:rPr>
      </w:pPr>
    </w:p>
    <w:p>
      <w:pPr>
        <w:pStyle w:val="BodyText"/>
        <w:spacing w:line="242" w:lineRule="auto"/>
        <w:ind w:right="2277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请长点心吧！英语的主语要求是极其严格的。如果超出了我们前面的四种设定，那就说明语法出问题了。要修改的话，有两种方法：</w:t>
      </w:r>
    </w:p>
    <w:p>
      <w:pPr>
        <w:pStyle w:val="BodyText"/>
        <w:tabs>
          <w:tab w:val="left" w:pos="928"/>
          <w:tab w:val="left" w:pos="6361"/>
          <w:tab w:val="left" w:pos="9725"/>
          <w:tab w:val="left" w:pos="10520"/>
        </w:tabs>
        <w:spacing w:line="649" w:lineRule="exact"/>
      </w:pPr>
      <w:r>
        <w:t>A:</w:t>
        <w:tab/>
      </w:r>
      <w:r>
        <w:rPr>
          <w:rFonts w:ascii="宋体" w:eastAsia="宋体" w:hAnsi="宋体" w:hint="eastAsia"/>
          <w:spacing w:val="79"/>
        </w:rPr>
        <w:t>原句中的名</w:t>
      </w:r>
      <w:r>
        <w:rPr>
          <w:rFonts w:ascii="宋体" w:eastAsia="宋体" w:hAnsi="宋体" w:hint="eastAsia"/>
          <w:spacing w:val="80"/>
        </w:rPr>
        <w:t>词</w:t>
      </w:r>
      <w:r>
        <w:rPr>
          <w:spacing w:val="-14"/>
        </w:rPr>
        <w:t>—</w:t>
      </w:r>
      <w:r>
        <w:rPr>
          <w:color w:val="FF0000"/>
          <w:spacing w:val="-14"/>
        </w:rPr>
        <w:t>The</w:t>
        <w:tab/>
      </w:r>
      <w:r>
        <w:rPr>
          <w:color w:val="FF0000"/>
        </w:rPr>
        <w:t>development</w:t>
        <w:tab/>
        <w:t>of</w:t>
        <w:tab/>
        <w:t>technology</w:t>
      </w:r>
    </w:p>
    <w:p>
      <w:pPr>
        <w:pStyle w:val="BodyText"/>
        <w:spacing w:before="8" w:line="632" w:lineRule="exact"/>
      </w:pPr>
      <w:r>
        <w:t>bringspeoplealotofconvenienceineverydaylife.</w:t>
      </w:r>
    </w:p>
    <w:p>
      <w:pPr>
        <w:pStyle w:val="BodyText"/>
        <w:spacing w:line="242" w:lineRule="auto"/>
        <w:ind w:right="2278"/>
        <w:jc w:val="both"/>
      </w:pPr>
      <w:r>
        <w:t>B</w:t>
      </w:r>
      <w:r>
        <w:rPr>
          <w:spacing w:val="24"/>
        </w:rPr>
        <w:t xml:space="preserve">: </w:t>
      </w:r>
      <w:r>
        <w:rPr>
          <w:rFonts w:ascii="宋体" w:eastAsia="宋体" w:hAnsi="宋体" w:hint="eastAsia"/>
          <w:spacing w:val="-70"/>
        </w:rPr>
        <w:t xml:space="preserve">动 名 词 做 主 语 </w:t>
      </w:r>
      <w:r>
        <w:t>—</w:t>
      </w:r>
      <w:r>
        <w:rPr>
          <w:color w:val="FF0000"/>
        </w:rPr>
        <w:t xml:space="preserve">Boosting the development of technology </w:t>
      </w:r>
      <w:r>
        <w:t>can bring a lot of convenience to people’s lives.</w:t>
      </w:r>
    </w:p>
    <w:p>
      <w:pPr>
        <w:pStyle w:val="BodyText"/>
        <w:ind w:left="0"/>
        <w:rPr>
          <w:sz w:val="62"/>
        </w:rPr>
      </w:pPr>
    </w:p>
    <w:p>
      <w:pPr>
        <w:pStyle w:val="BodyText"/>
        <w:spacing w:before="3"/>
        <w:ind w:left="0"/>
        <w:rPr>
          <w:sz w:val="78"/>
        </w:rPr>
      </w:pPr>
    </w:p>
    <w:p>
      <w:pPr>
        <w:pStyle w:val="Heading1"/>
        <w:numPr>
          <w:ilvl w:val="1"/>
          <w:numId w:val="24"/>
        </w:numPr>
        <w:tabs>
          <w:tab w:val="left" w:pos="1360"/>
          <w:tab w:val="left" w:pos="1361"/>
        </w:tabs>
        <w:spacing w:before="0" w:after="0" w:line="439" w:lineRule="auto"/>
        <w:ind w:left="100" w:right="2297" w:firstLine="0"/>
        <w:jc w:val="left"/>
      </w:pPr>
      <w:r>
        <w:rPr>
          <w:spacing w:val="-16"/>
          <w:w w:val="95"/>
        </w:rPr>
        <w:t>最不能接受的问题来了：有同学能写出不带主语的</w:t>
      </w:r>
      <w:r>
        <w:rPr>
          <w:w w:val="99"/>
        </w:rPr>
        <w:t>句</w:t>
      </w:r>
      <w:r>
        <w:rPr>
          <w:spacing w:val="-18"/>
          <w:w w:val="99"/>
        </w:rPr>
        <w:t>子！！这种错误在中文书面表达里也是不能接受的。</w:t>
      </w:r>
    </w:p>
    <w:p>
      <w:pPr>
        <w:pStyle w:val="ListParagraph"/>
        <w:numPr>
          <w:ilvl w:val="0"/>
          <w:numId w:val="19"/>
        </w:numPr>
        <w:tabs>
          <w:tab w:val="left" w:pos="1111"/>
          <w:tab w:val="left" w:pos="1112"/>
          <w:tab w:val="left" w:pos="1985"/>
          <w:tab w:val="left" w:pos="3615"/>
          <w:tab w:val="left" w:pos="6187"/>
          <w:tab w:val="left" w:pos="7385"/>
          <w:tab w:val="left" w:pos="9426"/>
          <w:tab w:val="left" w:pos="10728"/>
        </w:tabs>
        <w:spacing w:before="285" w:after="0" w:line="240" w:lineRule="auto"/>
        <w:ind w:left="100" w:right="2265" w:firstLine="0"/>
        <w:jc w:val="left"/>
        <w:rPr>
          <w:sz w:val="54"/>
        </w:rPr>
      </w:pPr>
      <w:r>
        <w:rPr>
          <w:sz w:val="54"/>
        </w:rPr>
        <w:t>In</w:t>
        <w:tab/>
        <w:t>some</w:t>
        <w:tab/>
        <w:t>countries</w:t>
        <w:tab/>
        <w:t>can</w:t>
        <w:tab/>
        <w:t>receive</w:t>
        <w:tab/>
        <w:t>free</w:t>
        <w:tab/>
      </w:r>
      <w:r>
        <w:rPr>
          <w:spacing w:val="-1"/>
          <w:sz w:val="54"/>
        </w:rPr>
        <w:t xml:space="preserve">university </w:t>
      </w:r>
      <w:r>
        <w:rPr>
          <w:sz w:val="54"/>
        </w:rPr>
        <w:t>education.</w:t>
      </w:r>
    </w:p>
    <w:p>
      <w:pPr>
        <w:pStyle w:val="BodyText"/>
        <w:spacing w:before="52"/>
        <w:rPr>
          <w:rFonts w:ascii="宋体" w:eastAsia="宋体" w:hint="eastAsia"/>
        </w:rPr>
      </w:pPr>
      <w:r>
        <w:rPr>
          <w:rFonts w:ascii="宋体" w:eastAsia="宋体" w:hint="eastAsia"/>
        </w:rPr>
        <w:t>中文翻译：在一些国家可以接受免费大学教育。</w:t>
      </w:r>
    </w:p>
    <w:p>
      <w:pPr>
        <w:pStyle w:val="BodyText"/>
        <w:ind w:left="0"/>
        <w:rPr>
          <w:rFonts w:ascii="宋体"/>
          <w:sz w:val="50"/>
        </w:rPr>
      </w:pPr>
    </w:p>
    <w:p>
      <w:pPr>
        <w:pStyle w:val="BodyText"/>
        <w:spacing w:line="242" w:lineRule="auto"/>
        <w:ind w:right="1737"/>
        <w:rPr>
          <w:rFonts w:ascii="宋体" w:eastAsia="宋体" w:hint="eastAsia"/>
        </w:rPr>
      </w:pPr>
      <w:r>
        <w:rPr>
          <w:rFonts w:ascii="宋体" w:eastAsia="宋体" w:hint="eastAsia"/>
          <w:spacing w:val="-17"/>
        </w:rPr>
        <w:t>请一定把口语习惯和书面要求分清！</w:t>
      </w:r>
      <w:r>
        <w:rPr>
          <w:rFonts w:ascii="宋体" w:eastAsia="宋体" w:hint="eastAsia"/>
          <w:b/>
          <w:w w:val="99"/>
        </w:rPr>
        <w:t>！</w:t>
      </w:r>
      <w:r>
        <w:rPr>
          <w:rFonts w:ascii="宋体" w:eastAsia="宋体" w:hint="eastAsia"/>
          <w:spacing w:val="-34"/>
        </w:rPr>
        <w:t>！要修改这句的话，</w:t>
      </w:r>
      <w:r>
        <w:rPr>
          <w:rFonts w:ascii="宋体" w:eastAsia="宋体" w:hint="eastAsia"/>
        </w:rPr>
        <w:t>有两种方法：</w:t>
      </w:r>
    </w:p>
    <w:p>
      <w:pPr>
        <w:pStyle w:val="BodyText"/>
        <w:tabs>
          <w:tab w:val="left" w:pos="849"/>
          <w:tab w:val="left" w:pos="6436"/>
          <w:tab w:val="left" w:pos="7912"/>
          <w:tab w:val="left" w:pos="10449"/>
          <w:tab w:val="left" w:pos="12256"/>
        </w:tabs>
        <w:spacing w:line="650" w:lineRule="exact"/>
      </w:pPr>
      <w:r>
        <w:t>A:</w:t>
        <w:tab/>
      </w:r>
      <w:r>
        <w:rPr>
          <w:rFonts w:ascii="宋体" w:eastAsia="宋体" w:hAnsi="宋体" w:hint="eastAsia"/>
        </w:rPr>
        <w:t>普通人称作为主语</w:t>
      </w:r>
      <w:r>
        <w:t>—In</w:t>
        <w:tab/>
        <w:t>some</w:t>
        <w:tab/>
        <w:t>countries,</w:t>
        <w:tab/>
      </w:r>
      <w:r>
        <w:rPr>
          <w:color w:val="FF0000"/>
        </w:rPr>
        <w:t>people</w:t>
        <w:tab/>
      </w:r>
      <w:r>
        <w:t>can</w:t>
      </w:r>
    </w:p>
    <w:p>
      <w:pPr>
        <w:pStyle w:val="BodyText"/>
        <w:spacing w:before="5"/>
      </w:pPr>
      <w:r>
        <w:t>receivefreeuniversityeducation.</w:t>
      </w:r>
    </w:p>
    <w:p>
      <w:pPr>
        <w:pStyle w:val="BodyText"/>
        <w:tabs>
          <w:tab w:val="left" w:pos="887"/>
          <w:tab w:val="left" w:pos="2561"/>
          <w:tab w:val="left" w:pos="8824"/>
          <w:tab w:val="left" w:pos="9518"/>
          <w:tab w:val="left" w:pos="10738"/>
        </w:tabs>
        <w:spacing w:before="2" w:line="242" w:lineRule="auto"/>
        <w:ind w:right="2255"/>
      </w:pPr>
      <w:r>
        <w:t>B:</w:t>
        <w:tab/>
        <w:t>There</w:t>
        <w:tab/>
      </w:r>
      <w:r>
        <w:rPr>
          <w:spacing w:val="21"/>
        </w:rPr>
        <w:t>be</w:t>
      </w:r>
      <w:r>
        <w:rPr>
          <w:rFonts w:ascii="宋体" w:eastAsia="宋体" w:hAnsi="宋体" w:hint="eastAsia"/>
        </w:rPr>
        <w:t>句型作为开始</w:t>
      </w:r>
      <w:r>
        <w:rPr>
          <w:rFonts w:ascii="宋体" w:eastAsia="宋体" w:hAnsi="宋体" w:hint="eastAsia"/>
          <w:spacing w:val="-10"/>
        </w:rPr>
        <w:t xml:space="preserve"> </w:t>
      </w:r>
      <w:r>
        <w:rPr>
          <w:spacing w:val="-10"/>
        </w:rPr>
        <w:t>—</w:t>
      </w:r>
      <w:r>
        <w:rPr>
          <w:color w:val="FF0000"/>
          <w:spacing w:val="-10"/>
        </w:rPr>
        <w:t>There</w:t>
        <w:tab/>
      </w:r>
      <w:r>
        <w:rPr>
          <w:color w:val="FF0000"/>
        </w:rPr>
        <w:t>is</w:t>
        <w:tab/>
        <w:t>free</w:t>
        <w:tab/>
      </w:r>
      <w:r>
        <w:rPr>
          <w:color w:val="FF0000"/>
          <w:spacing w:val="-1"/>
        </w:rPr>
        <w:t xml:space="preserve">university </w:t>
      </w:r>
      <w:r>
        <w:rPr>
          <w:color w:val="FF0000"/>
        </w:rPr>
        <w:t>education</w:t>
      </w:r>
      <w:r>
        <w:t>insomecountries.</w:t>
      </w:r>
    </w:p>
    <w:p>
      <w:pPr>
        <w:pStyle w:val="BodyText"/>
        <w:spacing w:before="4"/>
        <w:ind w:left="0"/>
        <w:rPr>
          <w:sz w:val="53"/>
        </w:rPr>
      </w:pPr>
    </w:p>
    <w:p>
      <w:pPr>
        <w:pStyle w:val="BodyText"/>
      </w:pPr>
      <w:r>
        <w:t>2).Nowadays,havemanypeopleworkathome.</w:t>
      </w:r>
    </w:p>
    <w:p>
      <w:pPr>
        <w:spacing w:after="0"/>
        <w:sectPr>
          <w:headerReference w:type="default" r:id="rId23"/>
          <w:footerReference w:type="default" r:id="rId24"/>
          <w:pgSz w:w="18360" w:h="23760"/>
          <w:pgMar w:top="1540" w:right="420" w:bottom="1620" w:left="2600" w:header="1000" w:footer="1410"/>
          <w:pgNumType w:start="6"/>
          <w:cols w:space="708"/>
        </w:sectPr>
      </w:pPr>
    </w:p>
    <w:p>
      <w:pPr>
        <w:pStyle w:val="BodyText"/>
        <w:tabs>
          <w:tab w:val="left" w:pos="2674"/>
        </w:tabs>
        <w:spacing w:before="141"/>
        <w:rPr>
          <w:rFonts w:ascii="宋体" w:eastAsia="宋体" w:hint="eastAsia"/>
        </w:rPr>
      </w:pPr>
      <w:r>
        <w:rPr>
          <w:rFonts w:ascii="宋体" w:eastAsia="宋体" w:hint="eastAsia"/>
        </w:rPr>
        <w:t>中文翻译</w:t>
      </w:r>
      <w:r>
        <w:t>:</w:t>
        <w:tab/>
      </w:r>
      <w:r>
        <w:rPr>
          <w:rFonts w:ascii="宋体" w:eastAsia="宋体" w:hint="eastAsia"/>
        </w:rPr>
        <w:t>如今，有很多人在家工作。</w:t>
      </w:r>
    </w:p>
    <w:p>
      <w:pPr>
        <w:pStyle w:val="BodyText"/>
        <w:spacing w:before="12"/>
        <w:ind w:left="0"/>
        <w:rPr>
          <w:rFonts w:ascii="宋体"/>
          <w:sz w:val="49"/>
        </w:rPr>
      </w:pPr>
    </w:p>
    <w:p>
      <w:pPr>
        <w:pStyle w:val="BodyText"/>
        <w:spacing w:line="242" w:lineRule="auto"/>
        <w:ind w:right="2486"/>
        <w:rPr>
          <w:rFonts w:ascii="宋体" w:eastAsia="宋体" w:hint="eastAsia"/>
        </w:rPr>
      </w:pPr>
      <w:r>
        <w:rPr>
          <w:rFonts w:ascii="宋体" w:eastAsia="宋体" w:hint="eastAsia"/>
        </w:rPr>
        <w:t>这是</w:t>
      </w:r>
      <w:r>
        <w:t>101%</w:t>
      </w:r>
      <w:r>
        <w:rPr>
          <w:rFonts w:ascii="宋体" w:eastAsia="宋体" w:hint="eastAsia"/>
        </w:rPr>
        <w:t>的中文字面翻译。最好的解决方法就是好好学习</w:t>
      </w:r>
      <w:r>
        <w:t xml:space="preserve">Therebe </w:t>
      </w:r>
      <w:r>
        <w:rPr>
          <w:rFonts w:ascii="宋体" w:eastAsia="宋体" w:hint="eastAsia"/>
        </w:rPr>
        <w:t>句型。</w:t>
      </w:r>
    </w:p>
    <w:p>
      <w:pPr>
        <w:pStyle w:val="BodyText"/>
        <w:tabs>
          <w:tab w:val="left" w:pos="6275"/>
        </w:tabs>
        <w:spacing w:line="645" w:lineRule="exact"/>
      </w:pPr>
      <w:r>
        <w:t>A</w:t>
      </w:r>
      <w:r>
        <w:rPr>
          <w:rFonts w:ascii="宋体" w:eastAsia="宋体" w:hint="eastAsia"/>
        </w:rPr>
        <w:t>：</w:t>
      </w:r>
      <w:r>
        <w:t>Therearemanypeople</w:t>
        <w:tab/>
        <w:t>whoworkathome.</w:t>
      </w:r>
    </w:p>
    <w:p>
      <w:pPr>
        <w:pStyle w:val="BodyText"/>
        <w:ind w:left="0"/>
        <w:rPr>
          <w:sz w:val="62"/>
        </w:rPr>
      </w:pPr>
    </w:p>
    <w:p>
      <w:pPr>
        <w:pStyle w:val="BodyText"/>
        <w:ind w:left="0"/>
        <w:rPr>
          <w:sz w:val="62"/>
        </w:rPr>
      </w:pPr>
    </w:p>
    <w:p>
      <w:pPr>
        <w:pStyle w:val="BodyText"/>
        <w:ind w:left="0"/>
        <w:rPr>
          <w:sz w:val="62"/>
        </w:rPr>
      </w:pPr>
    </w:p>
    <w:p>
      <w:pPr>
        <w:pStyle w:val="BodyText"/>
        <w:ind w:left="0"/>
        <w:rPr>
          <w:sz w:val="62"/>
        </w:rPr>
      </w:pPr>
    </w:p>
    <w:p>
      <w:pPr>
        <w:pStyle w:val="BodyText"/>
        <w:ind w:left="0"/>
        <w:rPr>
          <w:sz w:val="62"/>
        </w:rPr>
      </w:pPr>
    </w:p>
    <w:p>
      <w:pPr>
        <w:pStyle w:val="BodyText"/>
        <w:ind w:left="0"/>
        <w:rPr>
          <w:sz w:val="62"/>
        </w:rPr>
      </w:pPr>
    </w:p>
    <w:p>
      <w:pPr>
        <w:pStyle w:val="BodyText"/>
        <w:ind w:left="0"/>
        <w:rPr>
          <w:sz w:val="62"/>
        </w:rPr>
      </w:pPr>
    </w:p>
    <w:p>
      <w:pPr>
        <w:pStyle w:val="BodyText"/>
        <w:ind w:left="0"/>
        <w:rPr>
          <w:sz w:val="62"/>
        </w:rPr>
      </w:pPr>
    </w:p>
    <w:p>
      <w:pPr>
        <w:pStyle w:val="BodyText"/>
        <w:ind w:left="0"/>
        <w:rPr>
          <w:sz w:val="62"/>
        </w:rPr>
      </w:pPr>
    </w:p>
    <w:p>
      <w:pPr>
        <w:pStyle w:val="BodyText"/>
        <w:ind w:left="0"/>
        <w:rPr>
          <w:sz w:val="62"/>
        </w:rPr>
      </w:pPr>
    </w:p>
    <w:p>
      <w:pPr>
        <w:pStyle w:val="BodyText"/>
        <w:spacing w:before="5"/>
        <w:ind w:left="0"/>
        <w:rPr>
          <w:sz w:val="76"/>
        </w:rPr>
      </w:pPr>
    </w:p>
    <w:p>
      <w:pPr>
        <w:pStyle w:val="Heading1"/>
      </w:pPr>
      <w:bookmarkStart w:id="1" w:name="_TOC_250007"/>
      <w:bookmarkEnd w:id="1"/>
      <w:r>
        <w:t>第二章谓语动词错误</w:t>
      </w:r>
    </w:p>
    <w:p>
      <w:pPr>
        <w:pStyle w:val="BodyText"/>
        <w:ind w:left="0"/>
        <w:rPr>
          <w:rFonts w:ascii="宋体"/>
          <w:b/>
        </w:rPr>
      </w:pPr>
    </w:p>
    <w:p>
      <w:pPr>
        <w:pStyle w:val="BodyText"/>
        <w:spacing w:before="7"/>
        <w:ind w:left="0"/>
        <w:rPr>
          <w:rFonts w:ascii="宋体"/>
          <w:b/>
          <w:sz w:val="62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出错可能：五颗星</w:t>
      </w:r>
    </w:p>
    <w:p>
      <w:pPr>
        <w:pStyle w:val="BodyText"/>
        <w:spacing w:before="6"/>
        <w:rPr>
          <w:rFonts w:ascii="宋体" w:eastAsia="宋体" w:hint="eastAsia"/>
        </w:rPr>
      </w:pPr>
      <w:r>
        <w:rPr>
          <w:rFonts w:ascii="宋体" w:eastAsia="宋体" w:hint="eastAsia"/>
        </w:rPr>
        <w:t>错误程度：考官会直接判定你为根本不会用英语的人</w:t>
      </w:r>
    </w:p>
    <w:p>
      <w:pPr>
        <w:pStyle w:val="BodyText"/>
        <w:spacing w:before="4"/>
        <w:ind w:left="0"/>
        <w:rPr>
          <w:rFonts w:ascii="宋体"/>
          <w:sz w:val="50"/>
        </w:rPr>
      </w:pPr>
    </w:p>
    <w:p>
      <w:pPr>
        <w:pStyle w:val="BodyText"/>
        <w:spacing w:line="242" w:lineRule="auto"/>
        <w:ind w:right="1737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大部分同学在语言精确度方面很失败，主要的原因还是 </w:t>
      </w:r>
      <w:r>
        <w:rPr>
          <w:rFonts w:ascii="宋体" w:eastAsia="宋体" w:hint="eastAsia"/>
          <w:spacing w:val="-1"/>
        </w:rPr>
        <w:t>因为过于口语化的中文想法影响了英语的最终翻译结果。</w:t>
      </w:r>
      <w:r>
        <w:rPr>
          <w:rFonts w:ascii="宋体" w:eastAsia="宋体" w:hint="eastAsia"/>
        </w:rPr>
        <w:t xml:space="preserve">对于谓语部分来说，中文惯性的影响有两个：一是对动 </w:t>
      </w:r>
      <w:r>
        <w:rPr>
          <w:rFonts w:ascii="宋体" w:eastAsia="宋体" w:hint="eastAsia"/>
          <w:spacing w:val="-4"/>
        </w:rPr>
        <w:t>词词性不了解；二是中文的习惯中没有</w:t>
      </w:r>
      <w:r>
        <w:t>Be</w:t>
      </w:r>
      <w:r>
        <w:rPr>
          <w:rFonts w:ascii="宋体" w:eastAsia="宋体" w:hint="eastAsia"/>
        </w:rPr>
        <w:t>动词的关键位 置。</w:t>
      </w:r>
    </w:p>
    <w:p>
      <w:pPr>
        <w:spacing w:after="0" w:line="242" w:lineRule="auto"/>
        <w:rPr>
          <w:rFonts w:ascii="宋体" w:eastAsia="宋体" w:hint="eastAsia"/>
        </w:rPr>
        <w:sectPr>
          <w:headerReference w:type="default" r:id="rId25"/>
          <w:footerReference w:type="default" r:id="rId26"/>
          <w:pgSz w:w="18360" w:h="23760"/>
          <w:pgMar w:top="1540" w:right="420" w:bottom="1620" w:left="2600" w:header="1000" w:footer="1410"/>
          <w:pgNumType w:start="7"/>
          <w:cols w:space="708"/>
        </w:sect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spacing w:before="7"/>
        <w:ind w:left="0"/>
        <w:rPr>
          <w:rFonts w:ascii="宋体"/>
          <w:sz w:val="18"/>
        </w:rPr>
      </w:pPr>
    </w:p>
    <w:p>
      <w:pPr>
        <w:pStyle w:val="BodyText"/>
        <w:spacing w:before="24"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</w:rPr>
        <w:t>在开始讨论谓语错误之前，我们需要设定必须严格记住和执行的要求：</w:t>
      </w:r>
    </w:p>
    <w:p>
      <w:pPr>
        <w:pStyle w:val="ListParagraph"/>
        <w:numPr>
          <w:ilvl w:val="0"/>
          <w:numId w:val="18"/>
        </w:numPr>
        <w:tabs>
          <w:tab w:val="left" w:pos="1180"/>
          <w:tab w:val="left" w:pos="1181"/>
        </w:tabs>
        <w:spacing w:before="0" w:after="0" w:line="645" w:lineRule="exact"/>
        <w:ind w:left="1180" w:right="0" w:hanging="1081"/>
        <w:jc w:val="left"/>
        <w:rPr>
          <w:rFonts w:ascii="宋体" w:eastAsia="宋体" w:hint="eastAsia"/>
          <w:sz w:val="54"/>
        </w:rPr>
      </w:pPr>
      <w:r>
        <w:rPr>
          <w:rFonts w:ascii="宋体" w:eastAsia="宋体" w:hint="eastAsia"/>
          <w:sz w:val="54"/>
        </w:rPr>
        <w:t>在书面表达中，每个句子都需要至少一个动词作为</w:t>
      </w:r>
    </w:p>
    <w:p>
      <w:pPr>
        <w:pStyle w:val="BodyText"/>
        <w:spacing w:before="56" w:line="672" w:lineRule="exact"/>
        <w:ind w:left="1180"/>
        <w:rPr>
          <w:rFonts w:ascii="宋体" w:eastAsia="宋体" w:hint="eastAsia"/>
        </w:rPr>
      </w:pPr>
      <w:r>
        <w:rPr>
          <w:rFonts w:ascii="宋体" w:eastAsia="宋体" w:hint="eastAsia"/>
        </w:rPr>
        <w:t>核心谓语动词；</w:t>
      </w:r>
    </w:p>
    <w:p>
      <w:pPr>
        <w:pStyle w:val="ListParagraph"/>
        <w:numPr>
          <w:ilvl w:val="0"/>
          <w:numId w:val="18"/>
        </w:numPr>
        <w:tabs>
          <w:tab w:val="left" w:pos="1180"/>
          <w:tab w:val="left" w:pos="1181"/>
          <w:tab w:val="left" w:pos="7661"/>
        </w:tabs>
        <w:spacing w:before="0" w:after="0" w:line="672" w:lineRule="exact"/>
        <w:ind w:left="1180" w:right="0" w:hanging="1081"/>
        <w:jc w:val="left"/>
        <w:rPr>
          <w:rFonts w:ascii="宋体" w:eastAsia="宋体" w:hint="eastAsia"/>
          <w:sz w:val="54"/>
        </w:rPr>
      </w:pPr>
      <w:r>
        <w:rPr>
          <w:sz w:val="54"/>
        </w:rPr>
        <w:t>Against,beyond,with,from</w:t>
        <w:tab/>
      </w:r>
      <w:r>
        <w:rPr>
          <w:rFonts w:ascii="宋体" w:eastAsia="宋体" w:hint="eastAsia"/>
          <w:sz w:val="54"/>
        </w:rPr>
        <w:t>这几个词是介词而不是</w:t>
      </w:r>
    </w:p>
    <w:p>
      <w:pPr>
        <w:pStyle w:val="BodyText"/>
        <w:spacing w:before="59" w:line="671" w:lineRule="exact"/>
        <w:ind w:left="1180"/>
        <w:rPr>
          <w:rFonts w:ascii="宋体" w:eastAsia="宋体" w:hint="eastAsia"/>
        </w:rPr>
      </w:pPr>
      <w:r>
        <w:rPr>
          <w:rFonts w:ascii="宋体" w:eastAsia="宋体" w:hint="eastAsia"/>
        </w:rPr>
        <w:t>动词；</w:t>
      </w:r>
    </w:p>
    <w:p>
      <w:pPr>
        <w:pStyle w:val="ListParagraph"/>
        <w:numPr>
          <w:ilvl w:val="0"/>
          <w:numId w:val="18"/>
        </w:numPr>
        <w:tabs>
          <w:tab w:val="left" w:pos="1181"/>
        </w:tabs>
        <w:spacing w:before="0" w:after="0" w:line="671" w:lineRule="exact"/>
        <w:ind w:left="1180" w:right="0" w:hanging="1081"/>
        <w:jc w:val="both"/>
        <w:rPr>
          <w:rFonts w:ascii="宋体" w:eastAsia="宋体" w:hAnsi="宋体" w:hint="eastAsia"/>
          <w:sz w:val="54"/>
        </w:rPr>
      </w:pPr>
      <w:r>
        <w:rPr>
          <w:sz w:val="54"/>
        </w:rPr>
        <w:t>Be</w:t>
      </w:r>
      <w:r>
        <w:rPr>
          <w:rFonts w:ascii="宋体" w:eastAsia="宋体" w:hAnsi="宋体" w:hint="eastAsia"/>
          <w:sz w:val="54"/>
        </w:rPr>
        <w:t>动词不要简单翻译成为</w:t>
      </w:r>
      <w:r>
        <w:rPr>
          <w:sz w:val="54"/>
        </w:rPr>
        <w:t>‘</w:t>
      </w:r>
      <w:r>
        <w:rPr>
          <w:rFonts w:ascii="宋体" w:eastAsia="宋体" w:hAnsi="宋体" w:hint="eastAsia"/>
          <w:sz w:val="54"/>
        </w:rPr>
        <w:t>是</w:t>
      </w:r>
      <w:r>
        <w:rPr>
          <w:sz w:val="54"/>
        </w:rPr>
        <w:t>’</w:t>
      </w:r>
      <w:r>
        <w:rPr>
          <w:rFonts w:ascii="宋体" w:eastAsia="宋体" w:hAnsi="宋体" w:hint="eastAsia"/>
          <w:sz w:val="54"/>
        </w:rPr>
        <w:t>；</w:t>
      </w:r>
    </w:p>
    <w:p>
      <w:pPr>
        <w:pStyle w:val="ListParagraph"/>
        <w:numPr>
          <w:ilvl w:val="0"/>
          <w:numId w:val="18"/>
        </w:numPr>
        <w:tabs>
          <w:tab w:val="left" w:pos="1181"/>
        </w:tabs>
        <w:spacing w:before="11" w:after="0" w:line="252" w:lineRule="auto"/>
        <w:ind w:left="1180" w:right="2277" w:hanging="1080"/>
        <w:jc w:val="both"/>
        <w:rPr>
          <w:rFonts w:ascii="宋体" w:eastAsia="宋体" w:hint="eastAsia"/>
          <w:sz w:val="54"/>
        </w:rPr>
      </w:pPr>
      <w:r>
        <w:rPr>
          <w:rFonts w:ascii="宋体" w:eastAsia="宋体" w:hint="eastAsia"/>
          <w:spacing w:val="-1"/>
          <w:sz w:val="54"/>
        </w:rPr>
        <w:t>主语和谓语有时候不是直接连接在一起的，因为主语会被修饰。但是请不要因此而忘记了谓语动词的</w:t>
      </w:r>
      <w:r>
        <w:rPr>
          <w:rFonts w:ascii="宋体" w:eastAsia="宋体" w:hint="eastAsia"/>
          <w:sz w:val="54"/>
        </w:rPr>
        <w:t>出现！</w:t>
      </w:r>
    </w:p>
    <w:p>
      <w:pPr>
        <w:pStyle w:val="BodyText"/>
        <w:ind w:left="0"/>
        <w:rPr>
          <w:rFonts w:ascii="宋体"/>
        </w:rPr>
      </w:pPr>
    </w:p>
    <w:p>
      <w:pPr>
        <w:pStyle w:val="BodyText"/>
        <w:ind w:left="0"/>
        <w:rPr>
          <w:rFonts w:ascii="宋体"/>
          <w:sz w:val="69"/>
        </w:rPr>
      </w:pPr>
    </w:p>
    <w:p>
      <w:pPr>
        <w:pStyle w:val="Heading1"/>
        <w:numPr>
          <w:ilvl w:val="1"/>
          <w:numId w:val="17"/>
        </w:numPr>
        <w:tabs>
          <w:tab w:val="left" w:pos="1152"/>
        </w:tabs>
        <w:spacing w:before="0" w:after="0" w:line="439" w:lineRule="auto"/>
        <w:ind w:left="100" w:right="2542" w:firstLine="0"/>
        <w:jc w:val="both"/>
        <w:rPr>
          <w:rFonts w:ascii="Cambria" w:eastAsia="Cambria"/>
        </w:rPr>
      </w:pPr>
      <w:bookmarkStart w:id="2" w:name="_TOC_250006"/>
      <w:r>
        <w:rPr>
          <w:spacing w:val="17"/>
          <w:w w:val="95"/>
        </w:rPr>
        <w:t>缺少谓语</w:t>
      </w:r>
      <w:r>
        <w:rPr>
          <w:rFonts w:ascii="Cambria" w:eastAsia="Cambria"/>
          <w:spacing w:val="13"/>
          <w:w w:val="95"/>
        </w:rPr>
        <w:t>(</w:t>
      </w:r>
      <w:r>
        <w:rPr>
          <w:spacing w:val="-1"/>
          <w:w w:val="95"/>
        </w:rPr>
        <w:t xml:space="preserve">常见的情况是误用介词或者形容词当作 </w:t>
      </w:r>
      <w:r>
        <w:rPr>
          <w:spacing w:val="3"/>
        </w:rPr>
        <w:t>动词</w:t>
      </w:r>
      <w:bookmarkEnd w:id="2"/>
      <w:r>
        <w:rPr>
          <w:rFonts w:ascii="Cambria" w:eastAsia="Cambria"/>
        </w:rPr>
        <w:t>)</w:t>
      </w:r>
    </w:p>
    <w:p>
      <w:pPr>
        <w:pStyle w:val="BodyText"/>
        <w:spacing w:before="285"/>
      </w:pPr>
      <w:r>
        <w:t>1).Somepeopleagainstsmokinginpublicplaces.</w:t>
      </w:r>
    </w:p>
    <w:p>
      <w:pPr>
        <w:pStyle w:val="BodyText"/>
        <w:spacing w:before="52"/>
        <w:rPr>
          <w:rFonts w:ascii="宋体" w:eastAsia="宋体" w:hint="eastAsia"/>
        </w:rPr>
      </w:pPr>
      <w:r>
        <w:rPr>
          <w:rFonts w:ascii="宋体" w:eastAsia="宋体" w:hint="eastAsia"/>
        </w:rPr>
        <w:t>中文翻译：有一些人反对在公共场合吸烟。</w:t>
      </w:r>
    </w:p>
    <w:p>
      <w:pPr>
        <w:pStyle w:val="BodyText"/>
        <w:spacing w:before="12"/>
        <w:ind w:left="0"/>
        <w:rPr>
          <w:rFonts w:ascii="宋体"/>
          <w:sz w:val="49"/>
        </w:rPr>
      </w:pPr>
    </w:p>
    <w:p>
      <w:pPr>
        <w:pStyle w:val="BodyText"/>
        <w:spacing w:line="242" w:lineRule="auto"/>
        <w:ind w:right="2241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这个句子的错误就在于</w:t>
      </w:r>
      <w:r>
        <w:t>against</w:t>
      </w:r>
      <w:r>
        <w:rPr>
          <w:rFonts w:ascii="宋体" w:eastAsia="宋体" w:hint="eastAsia"/>
          <w:spacing w:val="-2"/>
        </w:rPr>
        <w:t>的词性问题。如果它是动</w:t>
      </w:r>
      <w:r>
        <w:rPr>
          <w:rFonts w:ascii="宋体" w:eastAsia="宋体" w:hint="eastAsia"/>
        </w:rPr>
        <w:t>词的话，这就是个正确的简单句，可惜它不是。要修改的话，有两种方法：</w:t>
      </w:r>
    </w:p>
    <w:p>
      <w:pPr>
        <w:pStyle w:val="BodyText"/>
        <w:spacing w:line="650" w:lineRule="exact"/>
        <w:rPr>
          <w:rFonts w:ascii="宋体" w:eastAsia="宋体" w:hint="eastAsia"/>
        </w:rPr>
      </w:pPr>
      <w:r>
        <w:t>A</w:t>
      </w:r>
      <w:r>
        <w:rPr>
          <w:rFonts w:ascii="宋体" w:eastAsia="宋体" w:hint="eastAsia"/>
        </w:rPr>
        <w:t>：因为</w:t>
      </w:r>
      <w:r>
        <w:t>against</w:t>
      </w:r>
      <w:r>
        <w:rPr>
          <w:rFonts w:ascii="宋体" w:eastAsia="宋体" w:hint="eastAsia"/>
        </w:rPr>
        <w:t>已经有反对的意思了，这个句子缺少的</w:t>
      </w:r>
    </w:p>
    <w:p>
      <w:pPr>
        <w:pStyle w:val="BodyText"/>
        <w:tabs>
          <w:tab w:val="left" w:pos="845"/>
          <w:tab w:val="left" w:pos="3165"/>
        </w:tabs>
        <w:spacing w:before="72" w:line="232" w:lineRule="auto"/>
        <w:ind w:right="4256"/>
        <w:rPr>
          <w:rFonts w:ascii="宋体" w:eastAsia="宋体" w:hint="eastAsia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926972</wp:posOffset>
            </wp:positionV>
            <wp:extent cx="495300" cy="254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就只是个动词，那就给它个</w:t>
      </w:r>
      <w:r>
        <w:t>Be</w:t>
      </w:r>
      <w:r>
        <w:rPr>
          <w:rFonts w:ascii="宋体" w:eastAsia="宋体" w:hint="eastAsia"/>
        </w:rPr>
        <w:t xml:space="preserve">动词吧！ </w:t>
      </w:r>
      <w:r>
        <w:t>Somepeople</w:t>
        <w:tab/>
        <w:t>areagainst</w:t>
      </w:r>
      <w:r>
        <w:rPr>
          <w:spacing w:val="-35"/>
        </w:rPr>
        <w:t xml:space="preserve"> </w:t>
      </w:r>
      <w:r>
        <w:t>smokinginpublicplaces. B:</w:t>
        <w:tab/>
      </w:r>
      <w:r>
        <w:rPr>
          <w:rFonts w:ascii="宋体" w:eastAsia="宋体" w:hint="eastAsia"/>
        </w:rPr>
        <w:t>或者给个</w:t>
      </w:r>
      <w:r>
        <w:rPr>
          <w:rFonts w:ascii="宋体" w:eastAsia="宋体" w:hint="eastAsia"/>
          <w:spacing w:val="-3"/>
        </w:rPr>
        <w:t>和</w:t>
      </w:r>
      <w:r>
        <w:t>against</w:t>
      </w:r>
      <w:r>
        <w:rPr>
          <w:rFonts w:ascii="宋体" w:eastAsia="宋体" w:hint="eastAsia"/>
        </w:rPr>
        <w:t>组合的动词</w:t>
      </w:r>
    </w:p>
    <w:p>
      <w:pPr>
        <w:spacing w:after="0" w:line="232" w:lineRule="auto"/>
        <w:rPr>
          <w:rFonts w:ascii="宋体" w:eastAsia="宋体" w:hint="eastAsia"/>
        </w:rPr>
        <w:sectPr>
          <w:headerReference w:type="default" r:id="rId28"/>
          <w:footerReference w:type="default" r:id="rId29"/>
          <w:pgSz w:w="18360" w:h="23760"/>
          <w:pgMar w:top="1540" w:right="420" w:bottom="1620" w:left="2600" w:header="1000" w:footer="1410"/>
          <w:pgNumType w:start="8"/>
          <w:cols w:space="708"/>
        </w:sectPr>
      </w:pPr>
    </w:p>
    <w:p>
      <w:pPr>
        <w:pStyle w:val="BodyText"/>
        <w:tabs>
          <w:tab w:val="left" w:pos="1450"/>
          <w:tab w:val="left" w:pos="4785"/>
          <w:tab w:val="left" w:pos="8651"/>
          <w:tab w:val="left" w:pos="9461"/>
          <w:tab w:val="left" w:pos="11351"/>
        </w:tabs>
        <w:spacing w:before="63"/>
        <w:rPr>
          <w:rFonts w:ascii="幼圆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536067</wp:posOffset>
            </wp:positionV>
            <wp:extent cx="836104" cy="25336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104" cy="25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</w:rPr>
        <w:t>Some</w:t>
        <w:tab/>
        <w:t>people</w:t>
      </w:r>
      <w:r>
        <w:rPr>
          <w:rFonts w:ascii="幼圆"/>
          <w:spacing w:val="-176"/>
        </w:rPr>
        <w:t xml:space="preserve"> </w:t>
      </w:r>
      <w:r>
        <w:rPr>
          <w:rFonts w:ascii="幼圆"/>
          <w:color w:val="FF0000"/>
        </w:rPr>
        <w:t>stand</w:t>
        <w:tab/>
      </w:r>
      <w:r>
        <w:rPr>
          <w:rFonts w:ascii="幼圆"/>
          <w:color w:val="FF0000"/>
          <w:spacing w:val="-14"/>
        </w:rPr>
        <w:t>against</w:t>
      </w:r>
      <w:r>
        <w:rPr>
          <w:rFonts w:ascii="幼圆"/>
          <w:spacing w:val="-14"/>
        </w:rPr>
        <w:t>smoking</w:t>
        <w:tab/>
      </w:r>
      <w:r>
        <w:rPr>
          <w:rFonts w:ascii="幼圆"/>
        </w:rPr>
        <w:t>in</w:t>
        <w:tab/>
        <w:t>public</w:t>
        <w:tab/>
        <w:t>places.</w:t>
      </w:r>
    </w:p>
    <w:p>
      <w:pPr>
        <w:pStyle w:val="ListParagraph"/>
        <w:numPr>
          <w:ilvl w:val="0"/>
          <w:numId w:val="19"/>
        </w:numPr>
        <w:tabs>
          <w:tab w:val="left" w:pos="1180"/>
          <w:tab w:val="left" w:pos="1181"/>
          <w:tab w:val="left" w:pos="1450"/>
          <w:tab w:val="left" w:pos="2530"/>
          <w:tab w:val="left" w:pos="3070"/>
          <w:tab w:val="left" w:pos="3880"/>
          <w:tab w:val="left" w:pos="5230"/>
          <w:tab w:val="left" w:pos="6850"/>
          <w:tab w:val="left" w:pos="9010"/>
          <w:tab w:val="left" w:pos="9820"/>
          <w:tab w:val="left" w:pos="10630"/>
          <w:tab w:val="left" w:pos="11440"/>
          <w:tab w:val="left" w:pos="12790"/>
        </w:tabs>
        <w:spacing w:before="460" w:after="0" w:line="220" w:lineRule="auto"/>
        <w:ind w:left="100" w:right="117" w:firstLine="0"/>
        <w:jc w:val="left"/>
        <w:rPr>
          <w:rFonts w:ascii="幼圆"/>
          <w:sz w:val="54"/>
        </w:rPr>
      </w:pPr>
      <w:r>
        <w:rPr>
          <w:rFonts w:ascii="幼圆"/>
          <w:sz w:val="54"/>
        </w:rPr>
        <w:t>Some</w:t>
        <w:tab/>
        <w:t>food</w:t>
        <w:tab/>
        <w:t>from</w:t>
        <w:tab/>
        <w:t>other</w:t>
        <w:tab/>
        <w:t>places,</w:t>
        <w:tab/>
        <w:t>so</w:t>
        <w:tab/>
        <w:t>it</w:t>
        <w:tab/>
        <w:t>is</w:t>
        <w:tab/>
        <w:t>more</w:t>
        <w:tab/>
      </w:r>
      <w:r>
        <w:rPr>
          <w:rFonts w:ascii="幼圆"/>
          <w:spacing w:val="-1"/>
          <w:sz w:val="54"/>
        </w:rPr>
        <w:t xml:space="preserve">expensive </w:t>
      </w:r>
      <w:r>
        <w:rPr>
          <w:rFonts w:ascii="幼圆"/>
          <w:sz w:val="54"/>
        </w:rPr>
        <w:t>than</w:t>
        <w:tab/>
        <w:tab/>
        <w:t>local</w:t>
        <w:tab/>
        <w:t>food.</w:t>
      </w:r>
    </w:p>
    <w:p>
      <w:pPr>
        <w:pStyle w:val="BodyText"/>
        <w:spacing w:before="25" w:line="242" w:lineRule="auto"/>
        <w:ind w:right="2277"/>
        <w:rPr>
          <w:rFonts w:ascii="幼圆" w:eastAsia="幼圆" w:hint="eastAsia"/>
        </w:rPr>
      </w:pPr>
      <w:r>
        <w:rPr>
          <w:rFonts w:ascii="幼圆" w:eastAsia="幼圆" w:hint="eastAsia"/>
        </w:rPr>
        <w:t>中文翻译：一些食物来自其他国家，所以比当地食物要贵。</w:t>
      </w:r>
    </w:p>
    <w:p>
      <w:pPr>
        <w:pStyle w:val="BodyText"/>
        <w:spacing w:before="9"/>
        <w:ind w:left="0"/>
        <w:rPr>
          <w:rFonts w:ascii="幼圆"/>
          <w:sz w:val="49"/>
        </w:rPr>
      </w:pPr>
    </w:p>
    <w:p>
      <w:pPr>
        <w:pStyle w:val="BodyText"/>
        <w:spacing w:line="244" w:lineRule="auto"/>
        <w:ind w:right="1738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"/>
        </w:rPr>
        <w:t>这个句子的前半部分出问题了。</w:t>
      </w:r>
      <w:r>
        <w:rPr>
          <w:rFonts w:ascii="幼圆" w:eastAsia="幼圆" w:hAnsi="幼圆" w:hint="eastAsia"/>
        </w:rPr>
        <w:t>From</w:t>
      </w:r>
      <w:r>
        <w:rPr>
          <w:rFonts w:ascii="幼圆" w:eastAsia="幼圆" w:hAnsi="幼圆" w:hint="eastAsia"/>
          <w:spacing w:val="-21"/>
        </w:rPr>
        <w:t xml:space="preserve"> 的翻译就是</w:t>
      </w:r>
      <w:r>
        <w:rPr>
          <w:rFonts w:ascii="幼圆" w:eastAsia="幼圆" w:hAnsi="幼圆" w:hint="eastAsia"/>
          <w:spacing w:val="-140"/>
        </w:rPr>
        <w:t>“来自”，</w:t>
      </w:r>
      <w:r>
        <w:rPr>
          <w:rFonts w:ascii="幼圆" w:eastAsia="幼圆" w:hAnsi="幼圆" w:hint="eastAsia"/>
        </w:rPr>
        <w:t>但是真的不是动词。要修改的话，有两种方法：</w:t>
      </w:r>
    </w:p>
    <w:p>
      <w:pPr>
        <w:pStyle w:val="BodyText"/>
        <w:tabs>
          <w:tab w:val="left" w:pos="2677"/>
        </w:tabs>
        <w:spacing w:line="632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-152"/>
        </w:rPr>
        <w:t xml:space="preserve"> </w:t>
      </w:r>
      <w:r>
        <w:rPr>
          <w:rFonts w:ascii="幼圆" w:eastAsia="幼圆" w:hint="eastAsia"/>
        </w:rPr>
        <w:t>：</w:t>
      </w:r>
      <w:r>
        <w:rPr>
          <w:rFonts w:ascii="幼圆" w:eastAsia="幼圆" w:hint="eastAsia"/>
          <w:spacing w:val="-216"/>
        </w:rPr>
        <w:t xml:space="preserve"> </w:t>
      </w:r>
      <w:r>
        <w:rPr>
          <w:rFonts w:ascii="幼圆" w:eastAsia="幼圆" w:hint="eastAsia"/>
        </w:rPr>
        <w:t>Some</w:t>
        <w:tab/>
        <w:t>food</w:t>
      </w:r>
      <w:r>
        <w:rPr>
          <w:rFonts w:ascii="幼圆" w:eastAsia="幼圆" w:hint="eastAsia"/>
          <w:spacing w:val="4"/>
        </w:rPr>
        <w:t xml:space="preserve"> </w:t>
      </w:r>
      <w:r>
        <w:rPr>
          <w:rFonts w:ascii="幼圆" w:eastAsia="幼圆" w:hint="eastAsia"/>
          <w:color w:val="FF0000"/>
        </w:rPr>
        <w:t>is</w:t>
      </w:r>
      <w:r>
        <w:rPr>
          <w:rFonts w:ascii="幼圆" w:eastAsia="幼圆" w:hint="eastAsia"/>
          <w:color w:val="FF0000"/>
          <w:spacing w:val="-106"/>
        </w:rPr>
        <w:t xml:space="preserve"> </w:t>
      </w:r>
      <w:r>
        <w:rPr>
          <w:rFonts w:ascii="幼圆" w:eastAsia="幼圆" w:hint="eastAsia"/>
          <w:color w:val="FF0000"/>
        </w:rPr>
        <w:t>from</w:t>
      </w:r>
      <w:r>
        <w:rPr>
          <w:rFonts w:ascii="幼圆" w:eastAsia="幼圆" w:hint="eastAsia"/>
          <w:color w:val="FF0000"/>
          <w:spacing w:val="89"/>
        </w:rPr>
        <w:t xml:space="preserve"> </w:t>
      </w:r>
      <w:r>
        <w:rPr>
          <w:rFonts w:ascii="幼圆" w:eastAsia="幼圆" w:hint="eastAsia"/>
        </w:rPr>
        <w:t>other</w:t>
      </w:r>
      <w:r>
        <w:rPr>
          <w:rFonts w:ascii="幼圆" w:eastAsia="幼圆" w:hint="eastAsia"/>
          <w:spacing w:val="-43"/>
        </w:rPr>
        <w:t xml:space="preserve"> </w:t>
      </w:r>
      <w:r>
        <w:rPr>
          <w:rFonts w:ascii="幼圆" w:eastAsia="幼圆" w:hint="eastAsia"/>
        </w:rPr>
        <w:t>places,so</w:t>
      </w:r>
      <w:r>
        <w:rPr>
          <w:rFonts w:ascii="幼圆" w:eastAsia="幼圆" w:hint="eastAsia"/>
          <w:spacing w:val="32"/>
        </w:rPr>
        <w:t xml:space="preserve"> </w:t>
      </w:r>
      <w:r>
        <w:rPr>
          <w:rFonts w:ascii="幼圆" w:eastAsia="幼圆" w:hint="eastAsia"/>
        </w:rPr>
        <w:t>it</w:t>
      </w:r>
      <w:r>
        <w:rPr>
          <w:rFonts w:ascii="幼圆" w:eastAsia="幼圆" w:hint="eastAsia"/>
          <w:spacing w:val="-154"/>
        </w:rPr>
        <w:t xml:space="preserve"> </w:t>
      </w:r>
      <w:r>
        <w:rPr>
          <w:rFonts w:ascii="幼圆" w:eastAsia="幼圆" w:hint="eastAsia"/>
        </w:rPr>
        <w:t>is</w:t>
      </w:r>
      <w:r>
        <w:rPr>
          <w:rFonts w:ascii="幼圆" w:eastAsia="幼圆" w:hint="eastAsia"/>
          <w:spacing w:val="-105"/>
        </w:rPr>
        <w:t xml:space="preserve"> </w:t>
      </w:r>
      <w:r>
        <w:rPr>
          <w:rFonts w:ascii="幼圆" w:eastAsia="幼圆" w:hint="eastAsia"/>
        </w:rPr>
        <w:t>more</w:t>
      </w:r>
    </w:p>
    <w:p>
      <w:pPr>
        <w:pStyle w:val="BodyText"/>
        <w:tabs>
          <w:tab w:val="left" w:pos="2800"/>
          <w:tab w:val="left" w:pos="4150"/>
          <w:tab w:val="left" w:pos="5770"/>
        </w:tabs>
        <w:spacing w:before="10" w:line="259" w:lineRule="auto"/>
        <w:ind w:right="2275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expensive</w:t>
        <w:tab/>
        <w:t>than</w:t>
        <w:tab/>
        <w:t>local</w:t>
        <w:tab/>
        <w:t>f</w:t>
      </w:r>
      <w:r>
        <w:rPr>
          <w:rFonts w:ascii="幼圆" w:eastAsia="幼圆" w:hAnsi="幼圆" w:hint="eastAsia"/>
          <w:spacing w:val="-270"/>
        </w:rPr>
        <w:t>o</w:t>
      </w:r>
      <w:r>
        <w:rPr>
          <w:rFonts w:ascii="幼圆" w:eastAsia="幼圆" w:hAnsi="幼圆" w:hint="eastAsia"/>
          <w:spacing w:val="-271"/>
        </w:rPr>
        <w:t>—</w:t>
      </w:r>
      <w:r>
        <w:rPr>
          <w:rFonts w:ascii="幼圆" w:eastAsia="幼圆" w:hAnsi="幼圆" w:hint="eastAsia"/>
        </w:rPr>
        <w:t>o</w:t>
      </w:r>
      <w:r>
        <w:rPr>
          <w:rFonts w:ascii="幼圆" w:eastAsia="幼圆" w:hAnsi="幼圆" w:hint="eastAsia"/>
          <w:spacing w:val="-269"/>
        </w:rPr>
        <w:t>d</w:t>
      </w:r>
      <w:r>
        <w:rPr>
          <w:rFonts w:ascii="幼圆" w:eastAsia="幼圆" w:hAnsi="幼圆" w:hint="eastAsia"/>
          <w:spacing w:val="-25"/>
        </w:rPr>
        <w:t>没.有动词，但是好像语意里</w:t>
      </w:r>
      <w:r>
        <w:rPr>
          <w:rFonts w:ascii="幼圆" w:eastAsia="幼圆" w:hAnsi="幼圆" w:hint="eastAsia"/>
        </w:rPr>
        <w:t>已经有动作含义了，那就给个</w:t>
      </w:r>
      <w:r>
        <w:rPr>
          <w:rFonts w:ascii="幼圆" w:eastAsia="幼圆" w:hAnsi="幼圆" w:hint="eastAsia"/>
          <w:spacing w:val="26"/>
        </w:rPr>
        <w:t>Be</w:t>
      </w:r>
      <w:r>
        <w:rPr>
          <w:rFonts w:ascii="幼圆" w:eastAsia="幼圆" w:hAnsi="幼圆" w:hint="eastAsia"/>
        </w:rPr>
        <w:t>动词吧。</w:t>
      </w:r>
    </w:p>
    <w:p>
      <w:pPr>
        <w:pStyle w:val="BodyText"/>
        <w:spacing w:line="554" w:lineRule="exact"/>
        <w:rPr>
          <w:rFonts w:ascii="幼圆"/>
        </w:rPr>
      </w:pPr>
      <w:r>
        <w:rPr>
          <w:rFonts w:ascii="幼圆"/>
        </w:rPr>
        <w:t>B:</w:t>
      </w:r>
      <w:r>
        <w:rPr>
          <w:rFonts w:ascii="幼圆"/>
          <w:spacing w:val="-147"/>
        </w:rPr>
        <w:t xml:space="preserve"> </w:t>
      </w:r>
      <w:r>
        <w:rPr>
          <w:rFonts w:ascii="幼圆"/>
        </w:rPr>
        <w:t>Some</w:t>
      </w:r>
      <w:r>
        <w:rPr>
          <w:rFonts w:ascii="幼圆"/>
          <w:spacing w:val="107"/>
        </w:rPr>
        <w:t xml:space="preserve"> </w:t>
      </w:r>
      <w:r>
        <w:rPr>
          <w:rFonts w:ascii="幼圆"/>
        </w:rPr>
        <w:t>food</w:t>
      </w:r>
      <w:r>
        <w:rPr>
          <w:rFonts w:ascii="幼圆"/>
          <w:spacing w:val="-127"/>
        </w:rPr>
        <w:t xml:space="preserve"> </w:t>
      </w:r>
      <w:r>
        <w:rPr>
          <w:rFonts w:ascii="幼圆"/>
          <w:color w:val="FF0000"/>
        </w:rPr>
        <w:t xml:space="preserve">istransportedfrom </w:t>
      </w:r>
      <w:r>
        <w:rPr>
          <w:rFonts w:ascii="幼圆"/>
        </w:rPr>
        <w:t>other</w:t>
      </w:r>
      <w:r>
        <w:rPr>
          <w:rFonts w:ascii="幼圆"/>
          <w:spacing w:val="-177"/>
        </w:rPr>
        <w:t xml:space="preserve"> </w:t>
      </w:r>
      <w:r>
        <w:rPr>
          <w:rFonts w:ascii="幼圆"/>
          <w:spacing w:val="-17"/>
        </w:rPr>
        <w:t>places,so</w:t>
      </w:r>
      <w:r>
        <w:rPr>
          <w:rFonts w:ascii="幼圆"/>
          <w:spacing w:val="-101"/>
        </w:rPr>
        <w:t xml:space="preserve"> </w:t>
      </w:r>
      <w:r>
        <w:rPr>
          <w:rFonts w:ascii="幼圆"/>
          <w:spacing w:val="-4"/>
        </w:rPr>
        <w:t>itis</w:t>
      </w:r>
    </w:p>
    <w:p>
      <w:pPr>
        <w:pStyle w:val="BodyText"/>
        <w:tabs>
          <w:tab w:val="left" w:pos="1450"/>
          <w:tab w:val="left" w:pos="4150"/>
          <w:tab w:val="left" w:pos="5500"/>
          <w:tab w:val="left" w:pos="7120"/>
        </w:tabs>
        <w:spacing w:line="677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more</w:t>
        <w:tab/>
        <w:t>expensive</w:t>
        <w:tab/>
        <w:t>than</w:t>
        <w:tab/>
        <w:t>local</w:t>
        <w:tab/>
        <w:t>fo</w:t>
      </w:r>
      <w:r>
        <w:rPr>
          <w:rFonts w:ascii="幼圆" w:eastAsia="幼圆" w:hint="eastAsia"/>
          <w:spacing w:val="-269"/>
        </w:rPr>
        <w:t>o</w:t>
      </w:r>
      <w:r>
        <w:rPr>
          <w:rFonts w:ascii="幼圆" w:eastAsia="幼圆" w:hint="eastAsia"/>
          <w:spacing w:val="-272"/>
        </w:rPr>
        <w:t>从</w:t>
      </w:r>
      <w:r>
        <w:rPr>
          <w:rFonts w:ascii="幼圆" w:eastAsia="幼圆" w:hint="eastAsia"/>
        </w:rPr>
        <w:t>d</w:t>
      </w:r>
      <w:r>
        <w:rPr>
          <w:rFonts w:ascii="幼圆" w:eastAsia="幼圆" w:hint="eastAsia"/>
          <w:spacing w:val="-29"/>
        </w:rPr>
        <w:t>.中文改变，给它个实</w:t>
      </w:r>
    </w:p>
    <w:p>
      <w:pPr>
        <w:pStyle w:val="BodyText"/>
        <w:spacing w:before="56"/>
        <w:rPr>
          <w:rFonts w:ascii="幼圆" w:eastAsia="幼圆" w:hint="eastAsia"/>
        </w:rPr>
      </w:pPr>
      <w:r>
        <w:rPr>
          <w:rFonts w:ascii="幼圆" w:eastAsia="幼圆" w:hint="eastAsia"/>
        </w:rPr>
        <w:t>际的动词，然后就有谓语动词了。</w:t>
      </w:r>
    </w:p>
    <w:p>
      <w:pPr>
        <w:pStyle w:val="BodyText"/>
        <w:ind w:left="0"/>
        <w:rPr>
          <w:rFonts w:ascii="幼圆"/>
        </w:rPr>
      </w:pPr>
    </w:p>
    <w:p>
      <w:pPr>
        <w:pStyle w:val="BodyText"/>
        <w:spacing w:before="3"/>
        <w:ind w:left="0"/>
        <w:rPr>
          <w:rFonts w:ascii="幼圆"/>
          <w:sz w:val="72"/>
        </w:rPr>
      </w:pPr>
    </w:p>
    <w:p>
      <w:pPr>
        <w:pStyle w:val="Heading1"/>
        <w:numPr>
          <w:ilvl w:val="1"/>
          <w:numId w:val="17"/>
        </w:numPr>
        <w:tabs>
          <w:tab w:val="left" w:pos="1138"/>
        </w:tabs>
        <w:spacing w:before="0" w:after="0" w:line="240" w:lineRule="auto"/>
        <w:ind w:left="1137" w:right="0" w:hanging="1038"/>
        <w:jc w:val="left"/>
        <w:rPr>
          <w:rFonts w:ascii="幼圆" w:eastAsia="幼圆" w:hint="eastAsia"/>
        </w:rPr>
      </w:pPr>
      <w:bookmarkStart w:id="3" w:name="_TOC_250005"/>
      <w:bookmarkEnd w:id="3"/>
      <w:r>
        <w:rPr>
          <w:rFonts w:ascii="幼圆" w:eastAsia="幼圆" w:hint="eastAsia"/>
        </w:rPr>
        <w:t>太多动词造成谓语混乱</w:t>
      </w:r>
    </w:p>
    <w:p>
      <w:pPr>
        <w:pStyle w:val="BodyText"/>
        <w:spacing w:before="11"/>
        <w:ind w:left="0"/>
        <w:rPr>
          <w:rFonts w:ascii="幼圆"/>
          <w:b/>
          <w:sz w:val="74"/>
        </w:rPr>
      </w:pPr>
    </w:p>
    <w:p>
      <w:pPr>
        <w:pStyle w:val="BodyText"/>
        <w:spacing w:line="242" w:lineRule="auto"/>
        <w:ind w:right="2277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少了谓语动词不行，可是动词太多乱用也不能被接受。</w:t>
      </w:r>
      <w:r>
        <w:rPr>
          <w:rFonts w:ascii="幼圆" w:eastAsia="幼圆" w:hint="eastAsia"/>
          <w:color w:val="FF0000"/>
        </w:rPr>
        <w:t>请记住前面的设定：每句话最好只出现一个谓语动词， 其他的动词一定要以正确的形式补充出现</w:t>
      </w:r>
      <w:r>
        <w:rPr>
          <w:rFonts w:ascii="幼圆" w:eastAsia="幼圆" w:hint="eastAsia"/>
        </w:rPr>
        <w:t>。</w:t>
      </w:r>
    </w:p>
    <w:p>
      <w:pPr>
        <w:pStyle w:val="BodyText"/>
        <w:spacing w:line="592" w:lineRule="exact"/>
        <w:jc w:val="both"/>
        <w:rPr>
          <w:rFonts w:ascii="幼圆"/>
        </w:rPr>
      </w:pPr>
      <w:r>
        <w:rPr>
          <w:rFonts w:ascii="幼圆"/>
          <w:spacing w:val="5"/>
        </w:rPr>
        <w:t xml:space="preserve">1). </w:t>
      </w:r>
      <w:r>
        <w:rPr>
          <w:rFonts w:ascii="幼圆"/>
        </w:rPr>
        <w:t>Students study at home gives them a lot</w:t>
      </w:r>
      <w:r>
        <w:rPr>
          <w:rFonts w:ascii="幼圆"/>
          <w:spacing w:val="-209"/>
        </w:rPr>
        <w:t xml:space="preserve"> </w:t>
      </w:r>
      <w:r>
        <w:rPr>
          <w:rFonts w:ascii="幼圆"/>
        </w:rPr>
        <w:t>of</w:t>
      </w:r>
    </w:p>
    <w:p>
      <w:pPr>
        <w:pStyle w:val="BodyText"/>
        <w:spacing w:line="663" w:lineRule="exact"/>
        <w:ind w:left="658"/>
        <w:rPr>
          <w:rFonts w:ascii="幼圆"/>
        </w:rPr>
      </w:pPr>
      <w:r>
        <w:rPr>
          <w:rFonts w:ascii="幼圆"/>
        </w:rPr>
        <w:t>convenience.</w:t>
      </w:r>
    </w:p>
    <w:p>
      <w:pPr>
        <w:pStyle w:val="BodyText"/>
        <w:spacing w:before="20"/>
        <w:rPr>
          <w:rFonts w:ascii="幼圆" w:eastAsia="幼圆" w:hint="eastAsia"/>
        </w:rPr>
      </w:pPr>
      <w:r>
        <w:rPr>
          <w:rFonts w:ascii="幼圆" w:eastAsia="幼圆" w:hint="eastAsia"/>
        </w:rPr>
        <w:t>中文翻译：学生在家学习给了他们很多的便利。</w:t>
      </w:r>
    </w:p>
    <w:p>
      <w:pPr>
        <w:pStyle w:val="BodyText"/>
        <w:spacing w:before="12"/>
        <w:ind w:left="0"/>
        <w:rPr>
          <w:rFonts w:ascii="幼圆"/>
          <w:sz w:val="49"/>
        </w:rPr>
      </w:pPr>
    </w:p>
    <w:p>
      <w:pPr>
        <w:pStyle w:val="BodyText"/>
        <w:rPr>
          <w:rFonts w:ascii="幼圆" w:eastAsia="幼圆" w:hint="eastAsia"/>
        </w:rPr>
      </w:pPr>
      <w:r>
        <w:rPr>
          <w:rFonts w:ascii="幼圆" w:eastAsia="幼圆" w:hint="eastAsia"/>
          <w:spacing w:val="-4"/>
        </w:rPr>
        <w:t>这句话里有两个动词：</w:t>
      </w:r>
      <w:r>
        <w:rPr>
          <w:rFonts w:ascii="幼圆" w:eastAsia="幼圆" w:hint="eastAsia"/>
          <w:spacing w:val="-39"/>
        </w:rPr>
        <w:t>study</w:t>
      </w:r>
      <w:r>
        <w:rPr>
          <w:rFonts w:ascii="幼圆" w:eastAsia="幼圆" w:hint="eastAsia"/>
        </w:rPr>
        <w:t>和</w:t>
      </w:r>
      <w:r>
        <w:rPr>
          <w:rFonts w:ascii="幼圆" w:eastAsia="幼圆" w:hint="eastAsia"/>
          <w:spacing w:val="-62"/>
        </w:rPr>
        <w:t>give</w:t>
      </w:r>
      <w:r>
        <w:rPr>
          <w:rFonts w:ascii="幼圆" w:eastAsia="幼圆" w:hint="eastAsia"/>
          <w:spacing w:val="-8"/>
        </w:rPr>
        <w:t>，这就是问题的开始。</w:t>
      </w:r>
    </w:p>
    <w:p>
      <w:pPr>
        <w:spacing w:after="0"/>
        <w:rPr>
          <w:rFonts w:ascii="幼圆" w:eastAsia="幼圆" w:hint="eastAsia"/>
        </w:rPr>
        <w:sectPr>
          <w:headerReference w:type="default" r:id="rId31"/>
          <w:footerReference w:type="default" r:id="rId32"/>
          <w:pgSz w:w="18360" w:h="23760"/>
          <w:pgMar w:top="1540" w:right="420" w:bottom="1600" w:left="2600" w:header="1000" w:footer="1410"/>
          <w:pgNumType w:start="9"/>
          <w:cols w:space="708"/>
        </w:sectPr>
      </w:pPr>
    </w:p>
    <w:p>
      <w:pPr>
        <w:pStyle w:val="BodyText"/>
        <w:spacing w:before="1"/>
        <w:ind w:left="0"/>
        <w:rPr>
          <w:rFonts w:ascii="幼圆"/>
          <w:sz w:val="9"/>
        </w:rPr>
      </w:pPr>
    </w:p>
    <w:p>
      <w:pPr>
        <w:pStyle w:val="BodyText"/>
        <w:spacing w:before="24" w:line="242" w:lineRule="auto"/>
        <w:ind w:right="2277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这句话的错误在第一章里已经讨论过了：主语不符合英</w:t>
      </w:r>
      <w:r>
        <w:rPr>
          <w:rFonts w:ascii="宋体" w:eastAsia="宋体" w:hint="eastAsia"/>
          <w:spacing w:val="-11"/>
        </w:rPr>
        <w:t>语的要求。所以只需要把</w:t>
      </w:r>
      <w:r>
        <w:rPr>
          <w:spacing w:val="-3"/>
        </w:rPr>
        <w:t>study</w:t>
      </w:r>
      <w:r>
        <w:rPr>
          <w:rFonts w:ascii="宋体" w:eastAsia="宋体" w:hint="eastAsia"/>
          <w:spacing w:val="-13"/>
        </w:rPr>
        <w:t>用作主语，谓语的位置留</w:t>
      </w:r>
      <w:r>
        <w:rPr>
          <w:rFonts w:ascii="宋体" w:eastAsia="宋体" w:hint="eastAsia"/>
        </w:rPr>
        <w:t>给</w:t>
      </w:r>
      <w:r>
        <w:rPr>
          <w:spacing w:val="-6"/>
        </w:rPr>
        <w:t>give</w:t>
      </w:r>
      <w:r>
        <w:rPr>
          <w:rFonts w:ascii="宋体" w:eastAsia="宋体" w:hint="eastAsia"/>
        </w:rPr>
        <w:t>就好了。</w:t>
      </w:r>
    </w:p>
    <w:p>
      <w:pPr>
        <w:pStyle w:val="BodyText"/>
        <w:tabs>
          <w:tab w:val="left" w:pos="4111"/>
        </w:tabs>
        <w:spacing w:line="588" w:lineRule="exact"/>
      </w:pPr>
      <w:r>
        <w:rPr>
          <w:color w:val="FF0000"/>
        </w:rPr>
        <w:t>Studyingathome</w:t>
        <w:tab/>
      </w:r>
      <w:r>
        <w:t>givesstudentsalotofconvenience.</w:t>
      </w:r>
    </w:p>
    <w:p>
      <w:pPr>
        <w:pStyle w:val="BodyText"/>
        <w:spacing w:before="9"/>
        <w:ind w:left="0"/>
        <w:rPr>
          <w:sz w:val="53"/>
        </w:rPr>
      </w:pPr>
    </w:p>
    <w:p>
      <w:pPr>
        <w:pStyle w:val="BodyText"/>
        <w:spacing w:before="1"/>
        <w:ind w:right="2253"/>
      </w:pPr>
      <w:r>
        <w:t>2).Moreandmoreyoungadultschooselivewiththeir parents.</w:t>
      </w:r>
    </w:p>
    <w:p>
      <w:pPr>
        <w:pStyle w:val="BodyText"/>
        <w:spacing w:before="52"/>
        <w:rPr>
          <w:rFonts w:ascii="宋体" w:eastAsia="宋体" w:hint="eastAsia"/>
        </w:rPr>
      </w:pPr>
      <w:r>
        <w:rPr>
          <w:rFonts w:ascii="宋体" w:eastAsia="宋体" w:hint="eastAsia"/>
        </w:rPr>
        <w:t>中文翻译：越来越多年轻人选择和父母住在一起。</w:t>
      </w:r>
    </w:p>
    <w:p>
      <w:pPr>
        <w:pStyle w:val="BodyText"/>
        <w:ind w:left="0"/>
        <w:rPr>
          <w:rFonts w:ascii="宋体"/>
          <w:sz w:val="50"/>
        </w:rPr>
      </w:pPr>
    </w:p>
    <w:p>
      <w:pPr>
        <w:pStyle w:val="BodyText"/>
        <w:spacing w:line="242" w:lineRule="auto"/>
        <w:ind w:right="2278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29"/>
        </w:rPr>
        <w:t>这句话几乎没有任何问题，但是出现了两个动词：</w:t>
      </w:r>
      <w:r>
        <w:rPr>
          <w:spacing w:val="-3"/>
        </w:rPr>
        <w:t>choose</w:t>
      </w:r>
      <w:r>
        <w:rPr>
          <w:rFonts w:ascii="宋体" w:eastAsia="宋体" w:hint="eastAsia"/>
        </w:rPr>
        <w:t>和</w:t>
      </w:r>
      <w:r>
        <w:rPr>
          <w:spacing w:val="-6"/>
        </w:rPr>
        <w:t>live</w:t>
      </w:r>
      <w:r>
        <w:rPr>
          <w:rFonts w:ascii="宋体" w:eastAsia="宋体" w:hint="eastAsia"/>
          <w:spacing w:val="-18"/>
        </w:rPr>
        <w:t xml:space="preserve">。根据想表达的意思来看，这两个词都是必须的， </w:t>
      </w:r>
      <w:r>
        <w:rPr>
          <w:rFonts w:ascii="宋体" w:eastAsia="宋体" w:hint="eastAsia"/>
          <w:spacing w:val="-27"/>
        </w:rPr>
        <w:t xml:space="preserve">不能扔掉任何一个。因此，我们需要确定谁是核心谓语， </w:t>
      </w:r>
      <w:r>
        <w:rPr>
          <w:rFonts w:ascii="宋体" w:eastAsia="宋体" w:hint="eastAsia"/>
        </w:rPr>
        <w:t>而另一个动词就以其他形式出现。</w:t>
      </w:r>
    </w:p>
    <w:p>
      <w:pPr>
        <w:pStyle w:val="BodyText"/>
        <w:tabs>
          <w:tab w:val="left" w:pos="7219"/>
          <w:tab w:val="left" w:pos="9021"/>
        </w:tabs>
        <w:spacing w:line="590" w:lineRule="exact"/>
      </w:pPr>
      <w:r>
        <w:t>More  and  more</w:t>
      </w:r>
      <w:r>
        <w:rPr>
          <w:spacing w:val="-28"/>
        </w:rPr>
        <w:t xml:space="preserve"> </w:t>
      </w:r>
      <w:r>
        <w:t>young</w:t>
      </w:r>
      <w:r>
        <w:rPr>
          <w:spacing w:val="70"/>
        </w:rPr>
        <w:t xml:space="preserve"> </w:t>
      </w:r>
      <w:r>
        <w:t>adults</w:t>
        <w:tab/>
      </w:r>
      <w:r>
        <w:rPr>
          <w:color w:val="FF0000"/>
        </w:rPr>
        <w:t>choose</w:t>
        <w:tab/>
        <w:t xml:space="preserve">to live </w:t>
      </w:r>
      <w:r>
        <w:t>with</w:t>
      </w:r>
      <w:r>
        <w:rPr>
          <w:spacing w:val="-23"/>
        </w:rPr>
        <w:t xml:space="preserve"> </w:t>
      </w:r>
      <w:r>
        <w:t>their</w:t>
      </w:r>
    </w:p>
    <w:p>
      <w:pPr>
        <w:pStyle w:val="BodyText"/>
        <w:spacing w:line="632" w:lineRule="exact"/>
      </w:pPr>
      <w:r>
        <w:t>parents.</w:t>
      </w:r>
    </w:p>
    <w:p>
      <w:pPr>
        <w:pStyle w:val="BodyText"/>
        <w:spacing w:before="52" w:line="242" w:lineRule="auto"/>
        <w:ind w:right="2282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4"/>
        </w:rPr>
        <w:t>不要小看了这个</w:t>
      </w:r>
      <w:r>
        <w:t>to</w:t>
      </w:r>
      <w:r>
        <w:rPr>
          <w:rFonts w:ascii="宋体" w:eastAsia="宋体" w:hint="eastAsia"/>
          <w:spacing w:val="-16"/>
        </w:rPr>
        <w:t xml:space="preserve">，它能明确给读者一个信号： </w:t>
      </w:r>
      <w:r>
        <w:rPr>
          <w:spacing w:val="-3"/>
        </w:rPr>
        <w:t xml:space="preserve">choose </w:t>
      </w:r>
      <w:r>
        <w:rPr>
          <w:rFonts w:ascii="宋体" w:eastAsia="宋体" w:hint="eastAsia"/>
          <w:spacing w:val="1"/>
        </w:rPr>
        <w:t>是核心动词，</w:t>
      </w:r>
      <w:r>
        <w:rPr>
          <w:spacing w:val="7"/>
        </w:rPr>
        <w:t xml:space="preserve">to </w:t>
      </w:r>
      <w:r>
        <w:rPr>
          <w:spacing w:val="-5"/>
        </w:rPr>
        <w:t>live</w:t>
      </w:r>
      <w:r>
        <w:rPr>
          <w:rFonts w:ascii="宋体" w:eastAsia="宋体" w:hint="eastAsia"/>
        </w:rPr>
        <w:t>是非谓语模式。你可以不管什么叫非谓语，但是你不能把</w:t>
      </w:r>
      <w:r>
        <w:rPr>
          <w:spacing w:val="-1"/>
        </w:rPr>
        <w:t>t</w:t>
      </w:r>
      <w:r>
        <w:rPr>
          <w:spacing w:val="-2"/>
        </w:rPr>
        <w:t>o</w:t>
      </w:r>
      <w:r>
        <w:rPr>
          <w:rFonts w:ascii="宋体" w:eastAsia="宋体" w:hint="eastAsia"/>
          <w:spacing w:val="-56"/>
        </w:rPr>
        <w:t>弄丢了！！</w:t>
      </w:r>
    </w:p>
    <w:p>
      <w:pPr>
        <w:pStyle w:val="BodyText"/>
        <w:spacing w:before="6" w:line="670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类似的规范例句：</w:t>
      </w:r>
    </w:p>
    <w:p>
      <w:pPr>
        <w:pStyle w:val="BodyText"/>
        <w:tabs>
          <w:tab w:val="left" w:pos="791"/>
          <w:tab w:val="left" w:pos="1885"/>
          <w:tab w:val="left" w:pos="6463"/>
          <w:tab w:val="left" w:pos="7139"/>
          <w:tab w:val="left" w:pos="8572"/>
          <w:tab w:val="left" w:pos="12314"/>
        </w:tabs>
        <w:spacing w:line="611" w:lineRule="exact"/>
      </w:pPr>
      <w:r>
        <w:t>A:</w:t>
        <w:tab/>
        <w:t>The</w:t>
        <w:tab/>
        <w:t>government</w:t>
      </w:r>
      <w:r>
        <w:rPr>
          <w:spacing w:val="71"/>
        </w:rPr>
        <w:t xml:space="preserve"> </w:t>
      </w:r>
      <w:r>
        <w:rPr>
          <w:color w:val="FF0000"/>
        </w:rPr>
        <w:t>needs</w:t>
        <w:tab/>
        <w:t>to</w:t>
        <w:tab/>
        <w:t>think</w:t>
        <w:tab/>
      </w:r>
      <w:r>
        <w:t>carefully</w:t>
      </w:r>
      <w:r>
        <w:rPr>
          <w:spacing w:val="67"/>
        </w:rPr>
        <w:t xml:space="preserve"> </w:t>
      </w:r>
      <w:r>
        <w:t>about</w:t>
        <w:tab/>
        <w:t>the</w:t>
      </w:r>
    </w:p>
    <w:p>
      <w:pPr>
        <w:pStyle w:val="BodyText"/>
        <w:spacing w:before="1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67377</wp:posOffset>
            </wp:positionV>
            <wp:extent cx="8890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spendingonart.</w:t>
      </w:r>
    </w:p>
    <w:p>
      <w:pPr>
        <w:pStyle w:val="BodyText"/>
        <w:tabs>
          <w:tab w:val="left" w:pos="9555"/>
        </w:tabs>
        <w:ind w:right="2277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477332</wp:posOffset>
            </wp:positionV>
            <wp:extent cx="1104900" cy="254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B:  Many schools  </w:t>
      </w:r>
      <w:r>
        <w:rPr>
          <w:color w:val="FF0000"/>
        </w:rPr>
        <w:t>require</w:t>
      </w:r>
      <w:r>
        <w:rPr>
          <w:color w:val="FF0000"/>
          <w:spacing w:val="36"/>
        </w:rPr>
        <w:t xml:space="preserve"> </w:t>
      </w:r>
      <w:r>
        <w:t>their</w:t>
      </w:r>
      <w:r>
        <w:rPr>
          <w:spacing w:val="72"/>
        </w:rPr>
        <w:t xml:space="preserve"> </w:t>
      </w:r>
      <w:r>
        <w:t>students</w:t>
        <w:tab/>
      </w:r>
      <w:r>
        <w:rPr>
          <w:color w:val="FF0000"/>
        </w:rPr>
        <w:t xml:space="preserve">to wear </w:t>
      </w:r>
      <w:r>
        <w:t>school uniforms.</w:t>
      </w:r>
    </w:p>
    <w:p>
      <w:pPr>
        <w:pStyle w:val="BodyText"/>
        <w:tabs>
          <w:tab w:val="left" w:pos="784"/>
          <w:tab w:val="left" w:pos="4584"/>
          <w:tab w:val="left" w:pos="6383"/>
          <w:tab w:val="left" w:pos="8047"/>
          <w:tab w:val="left" w:pos="8751"/>
          <w:tab w:val="left" w:pos="10719"/>
          <w:tab w:val="left" w:pos="11698"/>
        </w:tabs>
        <w:spacing w:before="2"/>
        <w:ind w:right="2266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5702300</wp:posOffset>
            </wp:positionH>
            <wp:positionV relativeFrom="paragraph">
              <wp:posOffset>473395</wp:posOffset>
            </wp:positionV>
            <wp:extent cx="9271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C:</w:t>
        <w:tab/>
        <w:t>Young</w:t>
      </w:r>
      <w:r>
        <w:rPr>
          <w:spacing w:val="67"/>
        </w:rPr>
        <w:t xml:space="preserve"> </w:t>
      </w:r>
      <w:r>
        <w:t>children</w:t>
        <w:tab/>
        <w:t>always</w:t>
        <w:tab/>
      </w:r>
      <w:r>
        <w:rPr>
          <w:color w:val="FF0000"/>
        </w:rPr>
        <w:t>desire</w:t>
        <w:tab/>
        <w:t>to</w:t>
        <w:tab/>
        <w:t>explore</w:t>
        <w:tab/>
      </w:r>
      <w:r>
        <w:t>the</w:t>
        <w:tab/>
      </w:r>
      <w:r>
        <w:rPr>
          <w:spacing w:val="-4"/>
        </w:rPr>
        <w:t xml:space="preserve">world </w:t>
      </w:r>
      <w:r>
        <w:t>aroundthem.</w:t>
      </w:r>
    </w:p>
    <w:p>
      <w:pPr>
        <w:pStyle w:val="BodyText"/>
        <w:spacing w:before="10"/>
        <w:ind w:left="0"/>
        <w:rPr>
          <w:sz w:val="53"/>
        </w:rPr>
      </w:pPr>
    </w:p>
    <w:p>
      <w:pPr>
        <w:pStyle w:val="BodyText"/>
        <w:tabs>
          <w:tab w:val="left" w:pos="1785"/>
          <w:tab w:val="left" w:pos="3316"/>
          <w:tab w:val="left" w:pos="6312"/>
        </w:tabs>
        <w:ind w:right="2856"/>
      </w:pPr>
      <w:r>
        <w:t>3).For</w:t>
        <w:tab/>
      </w:r>
      <w:r>
        <w:rPr>
          <w:color w:val="FF0000"/>
        </w:rPr>
        <w:t>make</w:t>
      </w:r>
      <w:r>
        <w:t>theirdreams</w:t>
        <w:tab/>
      </w:r>
      <w:r>
        <w:rPr>
          <w:color w:val="FF0000"/>
        </w:rPr>
        <w:t xml:space="preserve">cometrue </w:t>
      </w:r>
      <w:r>
        <w:t>,alargenumberof youngpeople</w:t>
        <w:tab/>
      </w:r>
      <w:r>
        <w:rPr>
          <w:color w:val="FF0000"/>
        </w:rPr>
        <w:t>come</w:t>
      </w:r>
      <w:r>
        <w:t>intobigcities.</w:t>
      </w:r>
    </w:p>
    <w:p>
      <w:pPr>
        <w:pStyle w:val="BodyText"/>
        <w:spacing w:before="52"/>
        <w:rPr>
          <w:rFonts w:ascii="宋体" w:eastAsia="宋体" w:hint="eastAsia"/>
        </w:rPr>
      </w:pPr>
      <w:r>
        <w:rPr>
          <w:rFonts w:ascii="宋体" w:eastAsia="宋体" w:hint="eastAsia"/>
        </w:rPr>
        <w:t>中文翻译：为了实现他们的梦想，一大波年轻人来到了</w:t>
      </w:r>
    </w:p>
    <w:p>
      <w:pPr>
        <w:spacing w:after="0"/>
        <w:rPr>
          <w:rFonts w:ascii="宋体" w:eastAsia="宋体" w:hint="eastAsia"/>
        </w:rPr>
        <w:sectPr>
          <w:headerReference w:type="default" r:id="rId36"/>
          <w:footerReference w:type="default" r:id="rId37"/>
          <w:pgSz w:w="18360" w:h="23760"/>
          <w:pgMar w:top="1540" w:right="420" w:bottom="1620" w:left="2600" w:header="1000" w:footer="1410"/>
          <w:pgNumType w:start="10"/>
          <w:cols w:space="708"/>
        </w:sectPr>
      </w:pPr>
    </w:p>
    <w:p>
      <w:pPr>
        <w:pStyle w:val="BodyText"/>
        <w:spacing w:before="1"/>
        <w:ind w:left="0"/>
        <w:rPr>
          <w:rFonts w:ascii="宋体"/>
          <w:sz w:val="9"/>
        </w:rPr>
      </w:pPr>
    </w:p>
    <w:p>
      <w:pPr>
        <w:pStyle w:val="BodyText"/>
        <w:spacing w:before="24"/>
        <w:rPr>
          <w:rFonts w:ascii="宋体" w:eastAsia="宋体" w:hint="eastAsia"/>
        </w:rPr>
      </w:pPr>
      <w:r>
        <w:rPr>
          <w:rFonts w:ascii="宋体" w:eastAsia="宋体" w:hint="eastAsia"/>
        </w:rPr>
        <w:t>大城市。</w:t>
      </w:r>
    </w:p>
    <w:p>
      <w:pPr>
        <w:pStyle w:val="BodyText"/>
        <w:ind w:left="0"/>
        <w:rPr>
          <w:rFonts w:ascii="宋体"/>
          <w:sz w:val="50"/>
        </w:rPr>
      </w:pPr>
    </w:p>
    <w:p>
      <w:pPr>
        <w:pStyle w:val="BodyText"/>
        <w:spacing w:line="242" w:lineRule="auto"/>
        <w:ind w:right="2275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3"/>
        </w:rPr>
        <w:t>这句话有三个动词：</w:t>
      </w:r>
      <w:r>
        <w:rPr>
          <w:spacing w:val="-19"/>
        </w:rPr>
        <w:t>make</w:t>
      </w:r>
      <w:r>
        <w:rPr>
          <w:rFonts w:ascii="宋体" w:eastAsia="宋体" w:hAnsi="宋体" w:hint="eastAsia"/>
          <w:spacing w:val="-19"/>
        </w:rPr>
        <w:t>，</w:t>
      </w:r>
      <w:r>
        <w:rPr>
          <w:spacing w:val="-19"/>
        </w:rPr>
        <w:t xml:space="preserve">cometrue </w:t>
      </w:r>
      <w:r>
        <w:rPr>
          <w:rFonts w:ascii="宋体" w:eastAsia="宋体" w:hAnsi="宋体" w:hint="eastAsia"/>
          <w:spacing w:val="-26"/>
        </w:rPr>
        <w:t>，</w:t>
      </w:r>
      <w:r>
        <w:rPr>
          <w:spacing w:val="-26"/>
        </w:rPr>
        <w:t>come</w:t>
      </w:r>
      <w:r>
        <w:rPr>
          <w:rFonts w:ascii="宋体" w:eastAsia="宋体" w:hAnsi="宋体" w:hint="eastAsia"/>
          <w:spacing w:val="-26"/>
        </w:rPr>
        <w:t xml:space="preserve">。很明显， </w:t>
      </w:r>
      <w:r>
        <w:rPr>
          <w:rFonts w:ascii="宋体" w:eastAsia="宋体" w:hAnsi="宋体" w:hint="eastAsia"/>
          <w:spacing w:val="-20"/>
        </w:rPr>
        <w:t xml:space="preserve">逗号后面的句子是一个正确的结构，谓语部分是 </w:t>
      </w:r>
      <w:r>
        <w:t>come into</w:t>
      </w:r>
      <w:r>
        <w:rPr>
          <w:spacing w:val="71"/>
        </w:rPr>
        <w:t xml:space="preserve"> </w:t>
      </w:r>
      <w:r>
        <w:t>big</w:t>
      </w:r>
      <w:r>
        <w:rPr>
          <w:spacing w:val="75"/>
        </w:rPr>
        <w:t xml:space="preserve"> </w:t>
      </w:r>
      <w:r>
        <w:t>cities</w:t>
      </w:r>
      <w:r>
        <w:rPr>
          <w:rFonts w:ascii="宋体" w:eastAsia="宋体" w:hAnsi="宋体" w:hint="eastAsia"/>
        </w:rPr>
        <w:t>。逗号前的问题在于：很多同学不知道如何正确地表达</w:t>
      </w:r>
      <w:r>
        <w:t>“</w:t>
      </w:r>
      <w:r>
        <w:rPr>
          <w:rFonts w:ascii="宋体" w:eastAsia="宋体" w:hAnsi="宋体" w:hint="eastAsia"/>
        </w:rPr>
        <w:t>目的</w:t>
      </w:r>
      <w:r>
        <w:t>”</w:t>
      </w:r>
      <w:r>
        <w:rPr>
          <w:rFonts w:ascii="宋体" w:eastAsia="宋体" w:hAnsi="宋体" w:hint="eastAsia"/>
        </w:rPr>
        <w:t>。</w:t>
      </w:r>
    </w:p>
    <w:p>
      <w:pPr>
        <w:pStyle w:val="BodyText"/>
        <w:spacing w:line="591" w:lineRule="exact"/>
        <w:jc w:val="both"/>
      </w:pPr>
      <w:r>
        <w:rPr>
          <w:color w:val="FF0000"/>
        </w:rPr>
        <w:t xml:space="preserve">In order to make </w:t>
      </w:r>
      <w:r>
        <w:t>their dreams come true, a</w:t>
      </w:r>
      <w:r>
        <w:rPr>
          <w:spacing w:val="113"/>
        </w:rPr>
        <w:t xml:space="preserve"> </w:t>
      </w:r>
      <w:r>
        <w:t>large</w:t>
      </w:r>
    </w:p>
    <w:p>
      <w:pPr>
        <w:pStyle w:val="BodyText"/>
        <w:tabs>
          <w:tab w:val="left" w:pos="10906"/>
        </w:tabs>
        <w:spacing w:line="252" w:lineRule="auto"/>
        <w:ind w:right="2271"/>
        <w:jc w:val="both"/>
        <w:rPr>
          <w:rFonts w:ascii="宋体" w:eastAsia="宋体" w:hint="eastAsia"/>
        </w:rPr>
      </w:pPr>
      <w:r>
        <w:t>numberofyoungpeoplecomeintobigcities.</w:t>
        <w:tab/>
      </w:r>
      <w:r>
        <w:rPr>
          <w:rFonts w:ascii="宋体" w:eastAsia="宋体" w:hint="eastAsia"/>
          <w:spacing w:val="-5"/>
        </w:rPr>
        <w:t>请一定记</w:t>
      </w:r>
      <w:r>
        <w:rPr>
          <w:rFonts w:ascii="宋体" w:eastAsia="宋体" w:hint="eastAsia"/>
        </w:rPr>
        <w:t>住</w:t>
      </w:r>
      <w:r>
        <w:t>in</w:t>
      </w:r>
      <w:r>
        <w:rPr>
          <w:spacing w:val="7"/>
        </w:rPr>
        <w:t xml:space="preserve"> </w:t>
      </w:r>
      <w:r>
        <w:t>order</w:t>
      </w:r>
      <w:r>
        <w:rPr>
          <w:spacing w:val="114"/>
        </w:rPr>
        <w:t xml:space="preserve"> </w:t>
      </w:r>
      <w:r>
        <w:t>to</w:t>
      </w:r>
      <w:r>
        <w:rPr>
          <w:rFonts w:ascii="宋体" w:eastAsia="宋体" w:hint="eastAsia"/>
        </w:rPr>
        <w:t>是标准的连接动词表示目的的短语。类似的例子：</w:t>
      </w:r>
    </w:p>
    <w:p>
      <w:pPr>
        <w:pStyle w:val="BodyText"/>
        <w:spacing w:line="616" w:lineRule="exact"/>
        <w:jc w:val="both"/>
      </w:pPr>
      <w:r>
        <w:t>A</w:t>
      </w:r>
      <w:r>
        <w:rPr>
          <w:rFonts w:ascii="宋体" w:eastAsia="宋体" w:hint="eastAsia"/>
        </w:rPr>
        <w:t>：</w:t>
      </w:r>
      <w:r>
        <w:rPr>
          <w:color w:val="FF0000"/>
        </w:rPr>
        <w:t xml:space="preserve">Inordertoprotect </w:t>
      </w:r>
      <w:r>
        <w:t xml:space="preserve">theenvironment,people </w:t>
      </w:r>
      <w:r>
        <w:rPr>
          <w:color w:val="FF0000"/>
        </w:rPr>
        <w:t>should</w:t>
      </w:r>
    </w:p>
    <w:p>
      <w:pPr>
        <w:pStyle w:val="BodyText"/>
        <w:spacing w:before="4"/>
      </w:pPr>
      <w:r>
        <w:rPr>
          <w:color w:val="FF0000"/>
        </w:rPr>
        <w:t>reduce</w:t>
      </w:r>
      <w:r>
        <w:t>useofelectricity.</w:t>
      </w:r>
    </w:p>
    <w:p>
      <w:pPr>
        <w:pStyle w:val="BodyText"/>
        <w:tabs>
          <w:tab w:val="left" w:pos="924"/>
          <w:tab w:val="left" w:pos="1752"/>
          <w:tab w:val="left" w:pos="3389"/>
          <w:tab w:val="left" w:pos="4057"/>
          <w:tab w:val="left" w:pos="4205"/>
          <w:tab w:val="left" w:pos="5659"/>
          <w:tab w:val="left" w:pos="7140"/>
          <w:tab w:val="left" w:pos="7426"/>
          <w:tab w:val="left" w:pos="9689"/>
          <w:tab w:val="left" w:pos="11154"/>
        </w:tabs>
        <w:spacing w:before="1"/>
        <w:ind w:right="2277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72075</wp:posOffset>
            </wp:positionV>
            <wp:extent cx="1016000" cy="38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B:</w:t>
        <w:tab/>
      </w:r>
      <w:r>
        <w:rPr>
          <w:color w:val="FF0000"/>
        </w:rPr>
        <w:t>In</w:t>
        <w:tab/>
        <w:t>order</w:t>
        <w:tab/>
        <w:t>to</w:t>
        <w:tab/>
        <w:tab/>
        <w:t>keep</w:t>
        <w:tab/>
      </w:r>
      <w:r>
        <w:t>young</w:t>
        <w:tab/>
        <w:tab/>
        <w:t>children</w:t>
        <w:tab/>
        <w:t>from</w:t>
        <w:tab/>
      </w:r>
      <w:r>
        <w:rPr>
          <w:spacing w:val="-1"/>
        </w:rPr>
        <w:t xml:space="preserve">possible </w:t>
      </w:r>
      <w:r>
        <w:t>dangers,parents</w:t>
        <w:tab/>
      </w:r>
      <w:r>
        <w:rPr>
          <w:color w:val="FF0000"/>
        </w:rPr>
        <w:t>needtomake</w:t>
        <w:tab/>
      </w:r>
      <w:r>
        <w:t>rulesforchildren.</w:t>
      </w:r>
    </w:p>
    <w:p>
      <w:pPr>
        <w:pStyle w:val="BodyText"/>
        <w:spacing w:before="1" w:line="249" w:lineRule="auto"/>
        <w:ind w:right="2265"/>
        <w:jc w:val="both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4216400</wp:posOffset>
            </wp:positionH>
            <wp:positionV relativeFrom="paragraph">
              <wp:posOffset>67503</wp:posOffset>
            </wp:positionV>
            <wp:extent cx="749300" cy="381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C: </w:t>
      </w:r>
      <w:r>
        <w:rPr>
          <w:color w:val="FF0000"/>
        </w:rPr>
        <w:t xml:space="preserve">Inordertodraw </w:t>
      </w:r>
      <w:r>
        <w:t xml:space="preserve">childrenawayfromtelevision, </w:t>
      </w:r>
      <w:r>
        <w:rPr>
          <w:color w:val="FF0000"/>
        </w:rPr>
        <w:t xml:space="preserve">there shouldbe </w:t>
      </w:r>
      <w:r>
        <w:t xml:space="preserve">somemoreinterestingactivities.( </w:t>
      </w:r>
      <w:r>
        <w:rPr>
          <w:rFonts w:ascii="宋体" w:eastAsia="宋体" w:hint="eastAsia"/>
        </w:rPr>
        <w:t>特殊的主语结构</w:t>
      </w:r>
      <w:r>
        <w:t>)</w:t>
      </w:r>
    </w:p>
    <w:p>
      <w:pPr>
        <w:pStyle w:val="BodyText"/>
        <w:spacing w:before="7"/>
        <w:ind w:left="0"/>
        <w:rPr>
          <w:sz w:val="48"/>
        </w:rPr>
      </w:pPr>
    </w:p>
    <w:p>
      <w:pPr>
        <w:pStyle w:val="BodyText"/>
        <w:tabs>
          <w:tab w:val="left" w:pos="2981"/>
          <w:tab w:val="left" w:pos="9368"/>
        </w:tabs>
        <w:spacing w:before="1"/>
      </w:pPr>
      <w:r>
        <w:t>4).Students</w:t>
        <w:tab/>
      </w:r>
      <w:r>
        <w:rPr>
          <w:color w:val="FF0000"/>
        </w:rPr>
        <w:t>mustwear</w:t>
      </w:r>
      <w:r>
        <w:rPr>
          <w:color w:val="FF0000"/>
          <w:spacing w:val="-16"/>
        </w:rPr>
        <w:t xml:space="preserve"> </w:t>
      </w:r>
      <w:r>
        <w:t>schooluniforms</w:t>
        <w:tab/>
      </w:r>
      <w:r>
        <w:rPr>
          <w:color w:val="FF0000"/>
        </w:rPr>
        <w:t>go</w:t>
      </w:r>
      <w:r>
        <w:t>toschool.</w:t>
      </w:r>
    </w:p>
    <w:p>
      <w:pPr>
        <w:pStyle w:val="BodyText"/>
        <w:spacing w:before="51"/>
        <w:rPr>
          <w:rFonts w:ascii="宋体" w:eastAsia="宋体" w:hint="eastAsia"/>
        </w:rPr>
      </w:pPr>
      <w:r>
        <w:rPr>
          <w:rFonts w:ascii="宋体" w:eastAsia="宋体" w:hint="eastAsia"/>
        </w:rPr>
        <w:t>中文翻译：学生必须穿校服去学校。</w:t>
      </w:r>
    </w:p>
    <w:p>
      <w:pPr>
        <w:pStyle w:val="BodyText"/>
        <w:spacing w:before="12"/>
        <w:ind w:left="0"/>
        <w:rPr>
          <w:rFonts w:ascii="宋体"/>
          <w:sz w:val="49"/>
        </w:rPr>
      </w:pPr>
    </w:p>
    <w:p>
      <w:pPr>
        <w:pStyle w:val="BodyText"/>
        <w:spacing w:before="1" w:line="242" w:lineRule="auto"/>
        <w:ind w:right="2278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这句话的动词包括：</w:t>
      </w:r>
      <w:r>
        <w:rPr>
          <w:spacing w:val="2"/>
        </w:rPr>
        <w:t>wear</w:t>
      </w:r>
      <w:r>
        <w:rPr>
          <w:rFonts w:ascii="宋体" w:eastAsia="宋体" w:hint="eastAsia"/>
          <w:spacing w:val="2"/>
        </w:rPr>
        <w:t>，</w:t>
      </w:r>
      <w:r>
        <w:rPr>
          <w:spacing w:val="2"/>
        </w:rPr>
        <w:t>go</w:t>
      </w:r>
      <w:r>
        <w:rPr>
          <w:spacing w:val="17"/>
        </w:rPr>
        <w:t xml:space="preserve">. </w:t>
      </w:r>
      <w:r>
        <w:rPr>
          <w:rFonts w:ascii="宋体" w:eastAsia="宋体" w:hint="eastAsia"/>
        </w:rPr>
        <w:t>在这种情况下，</w:t>
      </w:r>
      <w:r>
        <w:rPr>
          <w:spacing w:val="5"/>
        </w:rPr>
        <w:t>go</w:t>
      </w:r>
      <w:r>
        <w:rPr>
          <w:rFonts w:ascii="宋体" w:eastAsia="宋体" w:hint="eastAsia"/>
          <w:spacing w:val="-6"/>
        </w:rPr>
        <w:t>是标</w:t>
      </w:r>
      <w:r>
        <w:rPr>
          <w:rFonts w:ascii="宋体" w:eastAsia="宋体" w:hint="eastAsia"/>
          <w:spacing w:val="-11"/>
        </w:rPr>
        <w:t>准的谓语动词，而</w:t>
      </w:r>
      <w:r>
        <w:rPr>
          <w:spacing w:val="-3"/>
        </w:rPr>
        <w:t>wear</w:t>
      </w:r>
      <w:r>
        <w:rPr>
          <w:rFonts w:ascii="宋体" w:eastAsia="宋体" w:hint="eastAsia"/>
          <w:spacing w:val="-1"/>
        </w:rPr>
        <w:t>的出现还是因为中文的字面翻译</w:t>
      </w:r>
      <w:r>
        <w:rPr>
          <w:rFonts w:ascii="宋体" w:eastAsia="宋体" w:hint="eastAsia"/>
        </w:rPr>
        <w:t>结果。可以修改为：</w:t>
      </w:r>
    </w:p>
    <w:p>
      <w:pPr>
        <w:pStyle w:val="BodyText"/>
        <w:spacing w:line="589" w:lineRule="exact"/>
        <w:jc w:val="both"/>
      </w:pPr>
      <w:r>
        <w:t xml:space="preserve">Studentsmust </w:t>
      </w:r>
      <w:r>
        <w:rPr>
          <w:color w:val="FF0000"/>
        </w:rPr>
        <w:t>go</w:t>
      </w:r>
      <w:r>
        <w:t>toschool</w:t>
      </w:r>
      <w:r>
        <w:rPr>
          <w:spacing w:val="114"/>
        </w:rPr>
        <w:t xml:space="preserve"> </w:t>
      </w:r>
      <w:r>
        <w:rPr>
          <w:color w:val="FF0000"/>
        </w:rPr>
        <w:t>in</w:t>
      </w:r>
      <w:r>
        <w:t>schooluniform.</w:t>
      </w:r>
    </w:p>
    <w:p>
      <w:pPr>
        <w:pStyle w:val="BodyText"/>
        <w:spacing w:before="62" w:line="235" w:lineRule="auto"/>
        <w:ind w:right="2277"/>
        <w:jc w:val="both"/>
      </w:pPr>
      <w:r>
        <w:rPr>
          <w:rFonts w:ascii="宋体" w:eastAsia="宋体" w:hint="eastAsia"/>
          <w:spacing w:val="-1"/>
        </w:rPr>
        <w:t>在英语的习惯中，只要不是一定需要以动词形态出现的</w:t>
      </w:r>
      <w:r>
        <w:rPr>
          <w:rFonts w:ascii="宋体" w:eastAsia="宋体" w:hint="eastAsia"/>
          <w:spacing w:val="-28"/>
        </w:rPr>
        <w:t xml:space="preserve">概念，都可以借助介词的帮助来表达。类似的例子还有： </w:t>
      </w:r>
      <w:r>
        <w:t>A</w:t>
      </w:r>
      <w:r>
        <w:rPr>
          <w:rFonts w:ascii="宋体" w:eastAsia="宋体" w:hint="eastAsia"/>
        </w:rPr>
        <w:t>错：</w:t>
      </w:r>
      <w:r>
        <w:t>Peoplecan</w:t>
      </w:r>
      <w:r>
        <w:rPr>
          <w:spacing w:val="101"/>
        </w:rPr>
        <w:t xml:space="preserve"> </w:t>
      </w:r>
      <w:r>
        <w:rPr>
          <w:color w:val="FF0000"/>
        </w:rPr>
        <w:t>use</w:t>
      </w:r>
      <w:r>
        <w:t>computers</w:t>
      </w:r>
      <w:r>
        <w:rPr>
          <w:spacing w:val="106"/>
        </w:rPr>
        <w:t xml:space="preserve"> </w:t>
      </w:r>
      <w:r>
        <w:rPr>
          <w:color w:val="FF0000"/>
        </w:rPr>
        <w:t>reduce</w:t>
      </w:r>
      <w:r>
        <w:t>theirworkload.</w:t>
      </w:r>
    </w:p>
    <w:p>
      <w:pPr>
        <w:spacing w:after="0" w:line="235" w:lineRule="auto"/>
        <w:jc w:val="both"/>
        <w:sectPr>
          <w:headerReference w:type="default" r:id="rId40"/>
          <w:footerReference w:type="default" r:id="rId41"/>
          <w:pgSz w:w="18360" w:h="23760"/>
          <w:pgMar w:top="1540" w:right="420" w:bottom="1620" w:left="2600" w:header="1000" w:footer="1410"/>
          <w:pgNumType w:start="11"/>
          <w:cols w:space="708"/>
        </w:sectPr>
      </w:pPr>
    </w:p>
    <w:p>
      <w:pPr>
        <w:pStyle w:val="BodyText"/>
        <w:spacing w:before="92" w:line="242" w:lineRule="auto"/>
        <w:ind w:right="2270"/>
        <w:jc w:val="both"/>
      </w:pPr>
      <w:r>
        <w:rPr>
          <w:spacing w:val="55"/>
        </w:rPr>
        <w:t xml:space="preserve">A </w:t>
      </w:r>
      <w:r>
        <w:rPr>
          <w:rFonts w:ascii="宋体" w:eastAsia="宋体" w:hint="eastAsia"/>
        </w:rPr>
        <w:t xml:space="preserve">对 ： </w:t>
      </w:r>
      <w:r>
        <w:t xml:space="preserve">People can </w:t>
      </w:r>
      <w:r>
        <w:rPr>
          <w:color w:val="FF0000"/>
        </w:rPr>
        <w:t xml:space="preserve">reduce </w:t>
      </w:r>
      <w:r>
        <w:t xml:space="preserve">their workload </w:t>
      </w:r>
      <w:r>
        <w:rPr>
          <w:color w:val="FF0000"/>
        </w:rPr>
        <w:t xml:space="preserve">with </w:t>
      </w:r>
      <w:r>
        <w:t>their computer.</w:t>
      </w:r>
    </w:p>
    <w:p>
      <w:pPr>
        <w:pStyle w:val="BodyText"/>
        <w:spacing w:before="5"/>
        <w:ind w:left="0"/>
        <w:rPr>
          <w:sz w:val="53"/>
        </w:rPr>
      </w:pPr>
    </w:p>
    <w:p>
      <w:pPr>
        <w:pStyle w:val="BodyText"/>
        <w:spacing w:before="1" w:line="242" w:lineRule="auto"/>
        <w:ind w:right="2249"/>
        <w:jc w:val="both"/>
      </w:pPr>
      <w:r>
        <w:t xml:space="preserve">B </w:t>
      </w:r>
      <w:r>
        <w:rPr>
          <w:rFonts w:ascii="宋体" w:eastAsia="宋体" w:hint="eastAsia"/>
        </w:rPr>
        <w:t>错 ：</w:t>
      </w:r>
      <w:r>
        <w:t xml:space="preserve">Somecountries </w:t>
      </w:r>
      <w:r>
        <w:rPr>
          <w:color w:val="FF0000"/>
        </w:rPr>
        <w:t>develop</w:t>
      </w:r>
      <w:r>
        <w:t xml:space="preserve">nucleartechnology </w:t>
      </w:r>
      <w:r>
        <w:rPr>
          <w:color w:val="FF0000"/>
        </w:rPr>
        <w:t xml:space="preserve">solve </w:t>
      </w:r>
      <w:r>
        <w:t>energycrisis.</w:t>
      </w:r>
    </w:p>
    <w:p>
      <w:pPr>
        <w:pStyle w:val="BodyText"/>
        <w:spacing w:line="252" w:lineRule="auto"/>
        <w:ind w:right="2269"/>
        <w:jc w:val="both"/>
        <w:rPr>
          <w:rFonts w:ascii="宋体" w:eastAsia="宋体" w:hint="eastAsia"/>
        </w:rPr>
      </w:pPr>
      <w:r>
        <w:rPr>
          <w:spacing w:val="54"/>
        </w:rPr>
        <w:t xml:space="preserve">B </w:t>
      </w:r>
      <w:r>
        <w:rPr>
          <w:rFonts w:ascii="宋体" w:eastAsia="宋体" w:hint="eastAsia"/>
        </w:rPr>
        <w:t xml:space="preserve">对 ： </w:t>
      </w:r>
      <w:r>
        <w:t xml:space="preserve">Some countries </w:t>
      </w:r>
      <w:r>
        <w:rPr>
          <w:color w:val="FF0000"/>
        </w:rPr>
        <w:t xml:space="preserve">try to solve </w:t>
      </w:r>
      <w:r>
        <w:t xml:space="preserve">energy crisis </w:t>
      </w:r>
      <w:r>
        <w:rPr>
          <w:color w:val="FF0000"/>
        </w:rPr>
        <w:t>by developing</w:t>
      </w:r>
      <w:r>
        <w:rPr>
          <w:color w:val="FF0000"/>
          <w:spacing w:val="61"/>
        </w:rPr>
        <w:t xml:space="preserve"> </w:t>
      </w:r>
      <w:r>
        <w:t>nuclear</w:t>
      </w:r>
      <w:r>
        <w:rPr>
          <w:spacing w:val="66"/>
        </w:rPr>
        <w:t xml:space="preserve"> </w:t>
      </w:r>
      <w:r>
        <w:t>energy</w:t>
      </w:r>
      <w:r>
        <w:rPr>
          <w:spacing w:val="52"/>
        </w:rPr>
        <w:t xml:space="preserve">. </w:t>
      </w:r>
      <w:r>
        <w:rPr>
          <w:rFonts w:ascii="宋体" w:eastAsia="宋体" w:hint="eastAsia"/>
          <w:spacing w:val="-1"/>
        </w:rPr>
        <w:t>养成习惯使用</w:t>
      </w:r>
      <w:r>
        <w:t>by</w:t>
      </w:r>
      <w:r>
        <w:rPr>
          <w:spacing w:val="64"/>
        </w:rPr>
        <w:t xml:space="preserve"> </w:t>
      </w:r>
      <w:r>
        <w:t>doing</w:t>
      </w:r>
      <w:r>
        <w:rPr>
          <w:rFonts w:ascii="宋体" w:eastAsia="宋体" w:hint="eastAsia"/>
        </w:rPr>
        <w:t>来解释手段和方法。</w:t>
      </w:r>
    </w:p>
    <w:p>
      <w:pPr>
        <w:pStyle w:val="BodyText"/>
        <w:ind w:left="0"/>
        <w:rPr>
          <w:rFonts w:ascii="宋体"/>
          <w:sz w:val="43"/>
        </w:rPr>
      </w:pPr>
    </w:p>
    <w:p>
      <w:pPr>
        <w:pStyle w:val="BodyText"/>
        <w:tabs>
          <w:tab w:val="left" w:pos="6373"/>
          <w:tab w:val="left" w:pos="9862"/>
        </w:tabs>
        <w:spacing w:line="242" w:lineRule="auto"/>
        <w:ind w:right="2849"/>
      </w:pPr>
      <w:r>
        <w:t>C</w:t>
      </w:r>
      <w:r>
        <w:rPr>
          <w:rFonts w:ascii="宋体" w:eastAsia="宋体" w:hint="eastAsia"/>
        </w:rPr>
        <w:t>错：</w:t>
      </w:r>
      <w:r>
        <w:t>Governmentsshould</w:t>
        <w:tab/>
      </w:r>
      <w:r>
        <w:rPr>
          <w:color w:val="FF0000"/>
        </w:rPr>
        <w:t>send</w:t>
      </w:r>
      <w:r>
        <w:t>criminals</w:t>
        <w:tab/>
      </w:r>
      <w:r>
        <w:rPr>
          <w:color w:val="FF0000"/>
          <w:spacing w:val="-1"/>
        </w:rPr>
        <w:t>go</w:t>
      </w:r>
      <w:r>
        <w:rPr>
          <w:spacing w:val="-1"/>
        </w:rPr>
        <w:t xml:space="preserve">toprison. </w:t>
      </w:r>
      <w:r>
        <w:t>C</w:t>
      </w:r>
      <w:r>
        <w:rPr>
          <w:rFonts w:ascii="宋体" w:eastAsia="宋体" w:hint="eastAsia"/>
        </w:rPr>
        <w:t>对：</w:t>
      </w:r>
      <w:r>
        <w:t>Governmentsshouldsendcriminalsintoprison.</w:t>
      </w:r>
    </w:p>
    <w:p>
      <w:pPr>
        <w:pStyle w:val="BodyText"/>
        <w:spacing w:before="52" w:line="242" w:lineRule="auto"/>
        <w:ind w:right="2277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1"/>
        </w:rPr>
        <w:t>这个例子中的错误很常见，因为很多人按中文的翻译一</w:t>
      </w:r>
      <w:r>
        <w:rPr>
          <w:rFonts w:ascii="宋体" w:eastAsia="宋体" w:hAnsi="宋体" w:hint="eastAsia"/>
          <w:spacing w:val="8"/>
        </w:rPr>
        <w:t>定要写出一个</w:t>
      </w:r>
      <w:r>
        <w:rPr>
          <w:spacing w:val="9"/>
        </w:rPr>
        <w:t>“</w:t>
      </w:r>
      <w:r>
        <w:rPr>
          <w:rFonts w:ascii="宋体" w:eastAsia="宋体" w:hAnsi="宋体" w:hint="eastAsia"/>
          <w:spacing w:val="7"/>
        </w:rPr>
        <w:t>去</w:t>
      </w:r>
      <w:r>
        <w:rPr>
          <w:spacing w:val="9"/>
        </w:rPr>
        <w:t>”</w:t>
      </w:r>
      <w:r>
        <w:rPr>
          <w:rFonts w:ascii="宋体" w:eastAsia="宋体" w:hAnsi="宋体" w:hint="eastAsia"/>
          <w:spacing w:val="-27"/>
        </w:rPr>
        <w:t xml:space="preserve">的含义。但是， </w:t>
      </w:r>
      <w:r>
        <w:rPr>
          <w:spacing w:val="2"/>
        </w:rPr>
        <w:t>to</w:t>
      </w:r>
      <w:r>
        <w:rPr>
          <w:rFonts w:ascii="宋体" w:eastAsia="宋体" w:hAnsi="宋体" w:hint="eastAsia"/>
        </w:rPr>
        <w:t>这个介词本来就能表示达到目的地的含义。</w:t>
      </w:r>
    </w:p>
    <w:p>
      <w:pPr>
        <w:pStyle w:val="BodyText"/>
        <w:ind w:left="0"/>
        <w:rPr>
          <w:rFonts w:ascii="宋体"/>
        </w:rPr>
      </w:pPr>
    </w:p>
    <w:p>
      <w:pPr>
        <w:pStyle w:val="BodyText"/>
        <w:spacing w:before="8"/>
        <w:ind w:left="0"/>
        <w:rPr>
          <w:rFonts w:ascii="宋体"/>
          <w:sz w:val="71"/>
        </w:rPr>
      </w:pPr>
    </w:p>
    <w:p>
      <w:pPr>
        <w:pStyle w:val="Heading1"/>
        <w:numPr>
          <w:ilvl w:val="1"/>
          <w:numId w:val="17"/>
        </w:numPr>
        <w:tabs>
          <w:tab w:val="left" w:pos="1137"/>
          <w:tab w:val="left" w:pos="1138"/>
        </w:tabs>
        <w:spacing w:before="0" w:after="0" w:line="240" w:lineRule="auto"/>
        <w:ind w:left="1137" w:right="0" w:hanging="1038"/>
        <w:jc w:val="left"/>
        <w:rPr>
          <w:rFonts w:ascii="Cambria" w:eastAsia="Cambria"/>
        </w:rPr>
      </w:pPr>
      <w:bookmarkStart w:id="4" w:name="_TOC_250004"/>
      <w:bookmarkEnd w:id="4"/>
      <w:r>
        <w:t>时态问题</w:t>
      </w:r>
    </w:p>
    <w:p>
      <w:pPr>
        <w:pStyle w:val="BodyText"/>
        <w:spacing w:before="2"/>
        <w:ind w:left="0"/>
        <w:rPr>
          <w:rFonts w:ascii="宋体"/>
          <w:b/>
          <w:sz w:val="75"/>
        </w:rPr>
      </w:pPr>
    </w:p>
    <w:p>
      <w:pPr>
        <w:pStyle w:val="BodyText"/>
        <w:spacing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</w:rPr>
        <w:t>为了让时态问题变简单，我们只讨论三个基本时态：过去，现在，将来。</w:t>
      </w:r>
    </w:p>
    <w:p>
      <w:pPr>
        <w:pStyle w:val="ListParagraph"/>
        <w:numPr>
          <w:ilvl w:val="0"/>
          <w:numId w:val="16"/>
        </w:numPr>
        <w:tabs>
          <w:tab w:val="left" w:pos="659"/>
        </w:tabs>
        <w:spacing w:before="0" w:after="0" w:line="646" w:lineRule="exact"/>
        <w:ind w:left="658" w:right="0" w:hanging="559"/>
        <w:jc w:val="left"/>
        <w:rPr>
          <w:rFonts w:ascii="宋体" w:eastAsia="宋体" w:hint="eastAsia"/>
          <w:sz w:val="54"/>
        </w:rPr>
      </w:pPr>
      <w:r>
        <w:rPr>
          <w:rFonts w:ascii="宋体" w:eastAsia="宋体" w:hint="eastAsia"/>
          <w:sz w:val="54"/>
        </w:rPr>
        <w:t>有一群同学对一般过去时态的表达有一个极大惯性</w:t>
      </w:r>
    </w:p>
    <w:p>
      <w:pPr>
        <w:pStyle w:val="BodyText"/>
        <w:tabs>
          <w:tab w:val="left" w:pos="3621"/>
          <w:tab w:val="left" w:pos="4650"/>
          <w:tab w:val="left" w:pos="6028"/>
          <w:tab w:val="left" w:pos="7874"/>
          <w:tab w:val="left" w:pos="9307"/>
          <w:tab w:val="left" w:pos="10823"/>
          <w:tab w:val="left" w:pos="12597"/>
        </w:tabs>
        <w:spacing w:before="97" w:line="223" w:lineRule="auto"/>
        <w:ind w:left="658" w:right="2271"/>
      </w:pPr>
      <w:r>
        <w:rPr>
          <w:rFonts w:ascii="宋体" w:eastAsia="宋体" w:hint="eastAsia"/>
        </w:rPr>
        <w:t>的错误</w:t>
      </w:r>
      <w:r>
        <w:rPr>
          <w:rFonts w:ascii="宋体" w:eastAsia="宋体" w:hint="eastAsia"/>
          <w:spacing w:val="14"/>
        </w:rPr>
        <w:t>：</w:t>
      </w:r>
      <w:r>
        <w:rPr>
          <w:spacing w:val="14"/>
        </w:rPr>
        <w:t>In</w:t>
        <w:tab/>
      </w:r>
      <w:r>
        <w:t>the</w:t>
        <w:tab/>
        <w:t>past,</w:t>
        <w:tab/>
        <w:t>people</w:t>
        <w:tab/>
      </w:r>
      <w:r>
        <w:rPr>
          <w:color w:val="FF0000"/>
        </w:rPr>
        <w:t>were</w:t>
        <w:tab/>
        <w:t>write</w:t>
        <w:tab/>
      </w:r>
      <w:r>
        <w:t>letters</w:t>
        <w:tab/>
      </w:r>
      <w:r>
        <w:rPr>
          <w:spacing w:val="-9"/>
        </w:rPr>
        <w:t xml:space="preserve">to </w:t>
      </w:r>
      <w:r>
        <w:t>contactfriendsandfamilies.</w:t>
      </w:r>
    </w:p>
    <w:p>
      <w:pPr>
        <w:pStyle w:val="BodyText"/>
        <w:spacing w:before="63"/>
        <w:ind w:left="658"/>
        <w:rPr>
          <w:rFonts w:ascii="宋体" w:eastAsia="宋体" w:hint="eastAsia"/>
        </w:rPr>
      </w:pPr>
      <w:r>
        <w:rPr>
          <w:rFonts w:ascii="宋体" w:eastAsia="宋体" w:hint="eastAsia"/>
        </w:rPr>
        <w:t>中文翻译：在以前，人们写信来联系朋友。</w:t>
      </w:r>
    </w:p>
    <w:p>
      <w:pPr>
        <w:pStyle w:val="BodyText"/>
        <w:spacing w:before="10"/>
        <w:ind w:left="0"/>
        <w:rPr>
          <w:rFonts w:ascii="宋体"/>
          <w:sz w:val="52"/>
        </w:rPr>
      </w:pPr>
    </w:p>
    <w:p>
      <w:pPr>
        <w:pStyle w:val="BodyText"/>
        <w:tabs>
          <w:tab w:val="left" w:pos="11010"/>
        </w:tabs>
        <w:spacing w:line="225" w:lineRule="auto"/>
        <w:ind w:right="2307"/>
        <w:rPr>
          <w:rFonts w:ascii="宋体" w:eastAsia="宋体" w:hint="eastAsia"/>
        </w:rPr>
      </w:pPr>
      <w:r>
        <w:rPr>
          <w:rFonts w:ascii="宋体" w:eastAsia="宋体" w:hint="eastAsia"/>
        </w:rPr>
        <w:t>这个典型的错误就是：在动词原形前面加上</w:t>
        <w:tab/>
      </w:r>
      <w:r>
        <w:rPr>
          <w:spacing w:val="8"/>
        </w:rPr>
        <w:t>was</w:t>
      </w:r>
      <w:r>
        <w:rPr>
          <w:rFonts w:ascii="宋体" w:eastAsia="宋体" w:hint="eastAsia"/>
        </w:rPr>
        <w:t>或</w:t>
      </w:r>
      <w:r>
        <w:rPr>
          <w:rFonts w:ascii="宋体" w:eastAsia="宋体" w:hint="eastAsia"/>
          <w:spacing w:val="-15"/>
        </w:rPr>
        <w:t>者</w:t>
      </w:r>
      <w:r>
        <w:rPr>
          <w:spacing w:val="-5"/>
        </w:rPr>
        <w:t>were</w:t>
      </w:r>
      <w:r>
        <w:rPr>
          <w:rFonts w:ascii="宋体" w:eastAsia="宋体" w:hint="eastAsia"/>
        </w:rPr>
        <w:t>就能代表过去时态！</w:t>
      </w:r>
    </w:p>
    <w:p>
      <w:pPr>
        <w:spacing w:after="0" w:line="225" w:lineRule="auto"/>
        <w:rPr>
          <w:rFonts w:ascii="宋体" w:eastAsia="宋体" w:hint="eastAsia"/>
        </w:rPr>
        <w:sectPr>
          <w:headerReference w:type="default" r:id="rId42"/>
          <w:footerReference w:type="default" r:id="rId43"/>
          <w:pgSz w:w="18360" w:h="23760"/>
          <w:pgMar w:top="1540" w:right="420" w:bottom="1620" w:left="2600" w:header="1000" w:footer="1410"/>
          <w:pgNumType w:start="12"/>
          <w:cols w:space="708"/>
        </w:sectPr>
      </w:pPr>
    </w:p>
    <w:p>
      <w:pPr>
        <w:pStyle w:val="BodyText"/>
        <w:spacing w:before="1"/>
        <w:ind w:left="0"/>
        <w:rPr>
          <w:rFonts w:ascii="宋体"/>
          <w:sz w:val="9"/>
        </w:rPr>
      </w:pPr>
    </w:p>
    <w:p>
      <w:pPr>
        <w:pStyle w:val="BodyText"/>
        <w:spacing w:before="24" w:line="242" w:lineRule="auto"/>
        <w:ind w:right="1737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 xml:space="preserve">这是哪个不负责任的初中或者高中老师给你们祸害的啊！ </w:t>
      </w:r>
      <w:r>
        <w:rPr>
          <w:rFonts w:ascii="宋体" w:eastAsia="宋体" w:hint="eastAsia"/>
        </w:rPr>
        <w:t>如果确定要使用一般过去时态，那就好好背一下动词的 过去式变化。</w:t>
      </w:r>
    </w:p>
    <w:p>
      <w:pPr>
        <w:pStyle w:val="BodyText"/>
        <w:tabs>
          <w:tab w:val="left" w:pos="795"/>
          <w:tab w:val="left" w:pos="1488"/>
          <w:tab w:val="left" w:pos="2449"/>
          <w:tab w:val="left" w:pos="3765"/>
          <w:tab w:val="left" w:pos="5544"/>
          <w:tab w:val="left" w:pos="7125"/>
          <w:tab w:val="left" w:pos="8834"/>
          <w:tab w:val="left" w:pos="9517"/>
          <w:tab w:val="left" w:pos="11428"/>
        </w:tabs>
        <w:spacing w:line="586" w:lineRule="exact"/>
      </w:pPr>
      <w:r>
        <w:t>A:</w:t>
        <w:tab/>
        <w:t>In</w:t>
        <w:tab/>
        <w:t>the</w:t>
        <w:tab/>
        <w:t>past,</w:t>
        <w:tab/>
        <w:t>people</w:t>
        <w:tab/>
      </w:r>
      <w:r>
        <w:rPr>
          <w:color w:val="FF0000"/>
        </w:rPr>
        <w:t>wrote</w:t>
        <w:tab/>
      </w:r>
      <w:r>
        <w:t>letters</w:t>
        <w:tab/>
        <w:t>to</w:t>
        <w:tab/>
        <w:t>contact</w:t>
        <w:tab/>
        <w:t>friends</w:t>
      </w:r>
    </w:p>
    <w:p>
      <w:pPr>
        <w:pStyle w:val="BodyText"/>
        <w:spacing w:line="632" w:lineRule="exact"/>
      </w:pPr>
      <w:r>
        <w:t>andfamilies.</w:t>
      </w:r>
    </w:p>
    <w:p>
      <w:pPr>
        <w:pStyle w:val="BodyText"/>
        <w:tabs>
          <w:tab w:val="left" w:pos="3784"/>
          <w:tab w:val="left" w:pos="5278"/>
        </w:tabs>
        <w:spacing w:before="1"/>
        <w:ind w:right="2929"/>
        <w:rPr>
          <w:rFonts w:ascii="宋体" w:eastAsia="宋体" w:hint="eastAsia"/>
        </w:rPr>
      </w:pPr>
      <w:r>
        <w:t>B:Inthepast,people</w:t>
        <w:tab/>
      </w:r>
      <w:r>
        <w:rPr>
          <w:color w:val="FF0000"/>
          <w:spacing w:val="-1"/>
        </w:rPr>
        <w:t>contacted</w:t>
      </w:r>
      <w:r>
        <w:rPr>
          <w:spacing w:val="-1"/>
        </w:rPr>
        <w:t xml:space="preserve">friendsandfamiliesby </w:t>
      </w:r>
      <w:r>
        <w:t>writingletters.</w:t>
        <w:tab/>
      </w:r>
      <w:r>
        <w:rPr>
          <w:rFonts w:ascii="宋体" w:eastAsia="宋体" w:hint="eastAsia"/>
        </w:rPr>
        <w:t>回忆一下</w:t>
      </w:r>
      <w:r>
        <w:t>bydoing</w:t>
      </w:r>
      <w:r>
        <w:rPr>
          <w:spacing w:val="-7"/>
        </w:rPr>
        <w:t xml:space="preserve"> </w:t>
      </w:r>
      <w:r>
        <w:rPr>
          <w:rFonts w:ascii="宋体" w:eastAsia="宋体" w:hint="eastAsia"/>
        </w:rPr>
        <w:t>的优秀用法。</w:t>
      </w:r>
    </w:p>
    <w:p>
      <w:pPr>
        <w:pStyle w:val="BodyText"/>
        <w:spacing w:before="6"/>
        <w:ind w:left="0"/>
        <w:rPr>
          <w:rFonts w:ascii="宋体"/>
          <w:sz w:val="50"/>
        </w:rPr>
      </w:pPr>
    </w:p>
    <w:p>
      <w:pPr>
        <w:pStyle w:val="ListParagraph"/>
        <w:numPr>
          <w:ilvl w:val="0"/>
          <w:numId w:val="16"/>
        </w:numPr>
        <w:tabs>
          <w:tab w:val="left" w:pos="659"/>
        </w:tabs>
        <w:spacing w:before="0" w:after="0" w:line="252" w:lineRule="auto"/>
        <w:ind w:left="658" w:right="2258" w:hanging="558"/>
        <w:jc w:val="both"/>
        <w:rPr>
          <w:rFonts w:ascii="宋体" w:eastAsia="宋体" w:hint="eastAsia"/>
          <w:sz w:val="54"/>
        </w:rPr>
      </w:pPr>
      <w:r>
        <w:rPr>
          <w:rFonts w:ascii="宋体" w:eastAsia="宋体" w:hint="eastAsia"/>
          <w:spacing w:val="-1"/>
          <w:sz w:val="54"/>
        </w:rPr>
        <w:t>在确定使用一般现在时态的前提下，请健忘症的同学</w:t>
      </w:r>
      <w:r>
        <w:rPr>
          <w:rFonts w:ascii="宋体" w:eastAsia="宋体" w:hint="eastAsia"/>
          <w:sz w:val="54"/>
        </w:rPr>
        <w:t>们一定要记住</w:t>
      </w:r>
      <w:r>
        <w:rPr>
          <w:rFonts w:ascii="宋体" w:eastAsia="宋体" w:hint="eastAsia"/>
          <w:color w:val="FF0000"/>
          <w:sz w:val="54"/>
        </w:rPr>
        <w:t>第三人称单数的主谓一致现象</w:t>
      </w:r>
      <w:r>
        <w:rPr>
          <w:rFonts w:ascii="宋体" w:eastAsia="宋体" w:hint="eastAsia"/>
          <w:spacing w:val="-5"/>
          <w:sz w:val="54"/>
        </w:rPr>
        <w:t>，这能帮</w:t>
      </w:r>
      <w:r>
        <w:rPr>
          <w:rFonts w:ascii="宋体" w:eastAsia="宋体" w:hint="eastAsia"/>
          <w:sz w:val="54"/>
        </w:rPr>
        <w:t>助你给考官留下良好的印象。</w:t>
      </w:r>
    </w:p>
    <w:p>
      <w:pPr>
        <w:pStyle w:val="BodyText"/>
        <w:tabs>
          <w:tab w:val="left" w:pos="10172"/>
        </w:tabs>
        <w:spacing w:before="1" w:line="225" w:lineRule="auto"/>
        <w:ind w:right="2489"/>
      </w:pPr>
      <w:r>
        <w:rPr>
          <w:rFonts w:ascii="宋体" w:eastAsia="宋体" w:hint="eastAsia"/>
        </w:rPr>
        <w:t>错误</w:t>
      </w:r>
      <w:r>
        <w:rPr>
          <w:spacing w:val="-23"/>
        </w:rPr>
        <w:t>1</w:t>
      </w:r>
      <w:r>
        <w:rPr>
          <w:rFonts w:ascii="宋体" w:eastAsia="宋体" w:hint="eastAsia"/>
          <w:spacing w:val="-23"/>
        </w:rPr>
        <w:t>：</w:t>
      </w:r>
      <w:r>
        <w:rPr>
          <w:spacing w:val="-23"/>
        </w:rPr>
        <w:t>The</w:t>
      </w:r>
      <w:r>
        <w:rPr>
          <w:spacing w:val="-6"/>
        </w:rPr>
        <w:t xml:space="preserve"> </w:t>
      </w:r>
      <w:r>
        <w:rPr>
          <w:color w:val="FF0000"/>
        </w:rPr>
        <w:t>development</w:t>
      </w:r>
      <w:r>
        <w:t>ofnuclearenergy</w:t>
        <w:tab/>
      </w:r>
      <w:r>
        <w:rPr>
          <w:color w:val="FF0000"/>
          <w:spacing w:val="-1"/>
        </w:rPr>
        <w:t>help</w:t>
      </w:r>
      <w:r>
        <w:rPr>
          <w:spacing w:val="-1"/>
        </w:rPr>
        <w:t xml:space="preserve">tosolve </w:t>
      </w:r>
      <w:r>
        <w:t>energycrisis.</w:t>
      </w:r>
    </w:p>
    <w:p>
      <w:pPr>
        <w:pStyle w:val="BodyText"/>
        <w:tabs>
          <w:tab w:val="left" w:pos="3193"/>
          <w:tab w:val="left" w:pos="6488"/>
          <w:tab w:val="left" w:pos="7211"/>
          <w:tab w:val="left" w:pos="9219"/>
          <w:tab w:val="left" w:pos="11082"/>
          <w:tab w:val="left" w:pos="12594"/>
        </w:tabs>
        <w:spacing w:before="96" w:line="223" w:lineRule="auto"/>
        <w:ind w:right="2274"/>
      </w:pPr>
      <w:r>
        <w:rPr>
          <w:rFonts w:ascii="宋体" w:eastAsia="宋体" w:hint="eastAsia"/>
        </w:rPr>
        <w:t>正</w:t>
      </w:r>
      <w:r>
        <w:rPr>
          <w:rFonts w:ascii="宋体" w:eastAsia="宋体" w:hint="eastAsia"/>
          <w:spacing w:val="7"/>
        </w:rPr>
        <w:t>确</w:t>
      </w:r>
      <w:r>
        <w:t>1</w:t>
      </w:r>
      <w:r>
        <w:rPr>
          <w:rFonts w:ascii="宋体" w:eastAsia="宋体" w:hint="eastAsia"/>
        </w:rPr>
        <w:t>：</w:t>
      </w:r>
      <w:r>
        <w:t>The</w:t>
        <w:tab/>
      </w:r>
      <w:r>
        <w:rPr>
          <w:color w:val="FF0000"/>
        </w:rPr>
        <w:t>development</w:t>
        <w:tab/>
      </w:r>
      <w:r>
        <w:t>of</w:t>
        <w:tab/>
        <w:t>nuclear</w:t>
        <w:tab/>
        <w:t>energy</w:t>
        <w:tab/>
      </w:r>
      <w:r>
        <w:rPr>
          <w:color w:val="FF0000"/>
        </w:rPr>
        <w:t>helps</w:t>
        <w:tab/>
      </w:r>
      <w:r>
        <w:rPr>
          <w:spacing w:val="-9"/>
        </w:rPr>
        <w:t xml:space="preserve">to </w:t>
      </w:r>
      <w:r>
        <w:t>solveenergycrisis.</w:t>
      </w:r>
    </w:p>
    <w:p>
      <w:pPr>
        <w:pStyle w:val="BodyText"/>
        <w:spacing w:before="62" w:line="242" w:lineRule="auto"/>
        <w:ind w:right="2276"/>
        <w:rPr>
          <w:rFonts w:ascii="宋体" w:eastAsia="宋体" w:hint="eastAsia"/>
        </w:rPr>
      </w:pPr>
      <w:r>
        <w:rPr>
          <w:rFonts w:ascii="宋体" w:eastAsia="宋体" w:hint="eastAsia"/>
          <w:spacing w:val="-16"/>
        </w:rPr>
        <w:t>几乎完全相同的两个句子，只是因为一个字母</w:t>
      </w:r>
      <w:r>
        <w:t>s</w:t>
      </w:r>
      <w:r>
        <w:rPr>
          <w:rFonts w:ascii="宋体" w:eastAsia="宋体" w:hint="eastAsia"/>
          <w:spacing w:val="-5"/>
        </w:rPr>
        <w:t>的区别就</w:t>
      </w:r>
      <w:r>
        <w:rPr>
          <w:rFonts w:ascii="宋体" w:eastAsia="宋体" w:hint="eastAsia"/>
        </w:rPr>
        <w:t>会给读者不同的印象。</w:t>
      </w:r>
    </w:p>
    <w:p>
      <w:pPr>
        <w:pStyle w:val="BodyText"/>
        <w:tabs>
          <w:tab w:val="left" w:pos="10625"/>
        </w:tabs>
        <w:spacing w:before="36" w:line="225" w:lineRule="auto"/>
        <w:ind w:right="2503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7010400</wp:posOffset>
            </wp:positionH>
            <wp:positionV relativeFrom="paragraph">
              <wp:posOffset>459358</wp:posOffset>
            </wp:positionV>
            <wp:extent cx="1409700" cy="381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错误</w:t>
      </w:r>
      <w:r>
        <w:rPr>
          <w:spacing w:val="-3"/>
        </w:rPr>
        <w:t>2</w:t>
      </w:r>
      <w:r>
        <w:rPr>
          <w:rFonts w:ascii="宋体" w:eastAsia="宋体" w:hint="eastAsia"/>
          <w:spacing w:val="-3"/>
        </w:rPr>
        <w:t>：</w:t>
      </w:r>
      <w:r>
        <w:rPr>
          <w:color w:val="FF0000"/>
          <w:spacing w:val="-3"/>
        </w:rPr>
        <w:t>Learningaforeignlanguagestimulate</w:t>
        <w:tab/>
      </w:r>
      <w:r>
        <w:rPr>
          <w:spacing w:val="-1"/>
        </w:rPr>
        <w:t xml:space="preserve">thebrains </w:t>
      </w:r>
      <w:r>
        <w:t>oflearners.</w:t>
      </w:r>
    </w:p>
    <w:p>
      <w:pPr>
        <w:pStyle w:val="BodyText"/>
        <w:tabs>
          <w:tab w:val="left" w:pos="4635"/>
          <w:tab w:val="left" w:pos="5225"/>
          <w:tab w:val="left" w:pos="7193"/>
          <w:tab w:val="left" w:pos="9591"/>
          <w:tab w:val="left" w:pos="12317"/>
        </w:tabs>
        <w:spacing w:before="86" w:line="225" w:lineRule="auto"/>
        <w:ind w:right="2276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7734300</wp:posOffset>
            </wp:positionH>
            <wp:positionV relativeFrom="paragraph">
              <wp:posOffset>496189</wp:posOffset>
            </wp:positionV>
            <wp:extent cx="1549400" cy="2540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正确</w:t>
      </w:r>
      <w:r>
        <w:rPr>
          <w:rFonts w:ascii="宋体" w:eastAsia="宋体" w:hint="eastAsia"/>
          <w:spacing w:val="-157"/>
        </w:rPr>
        <w:t xml:space="preserve"> </w:t>
      </w:r>
      <w:r>
        <w:t>2</w:t>
      </w:r>
      <w:r>
        <w:rPr>
          <w:spacing w:val="-63"/>
        </w:rPr>
        <w:t xml:space="preserve"> </w:t>
      </w:r>
      <w:r>
        <w:rPr>
          <w:rFonts w:ascii="宋体" w:eastAsia="宋体" w:hint="eastAsia"/>
        </w:rPr>
        <w:t>：</w:t>
      </w:r>
      <w:r>
        <w:rPr>
          <w:rFonts w:ascii="宋体" w:eastAsia="宋体" w:hint="eastAsia"/>
          <w:spacing w:val="-213"/>
        </w:rPr>
        <w:t xml:space="preserve"> </w:t>
      </w:r>
      <w:r>
        <w:rPr>
          <w:color w:val="FF0000"/>
        </w:rPr>
        <w:t>Learning</w:t>
        <w:tab/>
        <w:t>a</w:t>
        <w:tab/>
        <w:t>foreign</w:t>
        <w:tab/>
        <w:t>language</w:t>
        <w:tab/>
        <w:t>stimulates</w:t>
        <w:tab/>
      </w:r>
      <w:r>
        <w:rPr>
          <w:spacing w:val="-6"/>
        </w:rPr>
        <w:t xml:space="preserve">the </w:t>
      </w:r>
      <w:r>
        <w:t>brainsoflearners.</w:t>
      </w:r>
    </w:p>
    <w:p>
      <w:pPr>
        <w:pStyle w:val="BodyText"/>
        <w:spacing w:before="58"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</w:rPr>
        <w:t>如果使用动名词做主语的话，请一定要当作第三人称单数来对待。</w:t>
      </w:r>
    </w:p>
    <w:p>
      <w:pPr>
        <w:pStyle w:val="BodyText"/>
        <w:spacing w:before="11"/>
        <w:ind w:left="0"/>
        <w:rPr>
          <w:rFonts w:ascii="宋体"/>
          <w:sz w:val="45"/>
        </w:rPr>
      </w:pPr>
    </w:p>
    <w:p>
      <w:pPr>
        <w:pStyle w:val="BodyText"/>
        <w:tabs>
          <w:tab w:val="left" w:pos="986"/>
        </w:tabs>
        <w:spacing w:before="1" w:line="259" w:lineRule="auto"/>
        <w:ind w:right="2271"/>
        <w:rPr>
          <w:rFonts w:ascii="宋体" w:eastAsia="宋体" w:hint="eastAsia"/>
        </w:rPr>
      </w:pPr>
      <w:r>
        <w:t>3).</w:t>
        <w:tab/>
      </w:r>
      <w:r>
        <w:rPr>
          <w:rFonts w:ascii="宋体" w:eastAsia="宋体" w:hint="eastAsia"/>
          <w:spacing w:val="-11"/>
        </w:rPr>
        <w:t>将来时的使用很简单，只需要注意</w:t>
      </w:r>
      <w:r>
        <w:t>will</w:t>
      </w:r>
      <w:r>
        <w:rPr>
          <w:rFonts w:ascii="宋体" w:eastAsia="宋体" w:hint="eastAsia"/>
          <w:spacing w:val="-3"/>
        </w:rPr>
        <w:t>的后面要求出</w:t>
      </w:r>
      <w:r>
        <w:rPr>
          <w:rFonts w:ascii="宋体" w:eastAsia="宋体" w:hint="eastAsia"/>
        </w:rPr>
        <w:t>现动词原形。</w:t>
      </w:r>
    </w:p>
    <w:p>
      <w:pPr>
        <w:pStyle w:val="BodyText"/>
        <w:tabs>
          <w:tab w:val="left" w:pos="4579"/>
        </w:tabs>
        <w:spacing w:line="647" w:lineRule="exact"/>
      </w:pPr>
      <w:r>
        <w:rPr>
          <w:rFonts w:ascii="宋体" w:eastAsia="宋体" w:hint="eastAsia"/>
        </w:rPr>
        <w:t>错误</w:t>
      </w:r>
      <w:r>
        <w:t>1</w:t>
      </w:r>
      <w:r>
        <w:rPr>
          <w:rFonts w:ascii="宋体" w:eastAsia="宋体" w:hint="eastAsia"/>
        </w:rPr>
        <w:t>：</w:t>
      </w:r>
      <w:r>
        <w:t>Airquality</w:t>
        <w:tab/>
      </w:r>
      <w:r>
        <w:rPr>
          <w:color w:val="FF0000"/>
        </w:rPr>
        <w:t>willbecoming</w:t>
      </w:r>
      <w:r>
        <w:rPr>
          <w:color w:val="FF0000"/>
          <w:spacing w:val="-1"/>
        </w:rPr>
        <w:t xml:space="preserve"> </w:t>
      </w:r>
      <w:r>
        <w:t>worseandworse.</w:t>
      </w:r>
    </w:p>
    <w:p>
      <w:pPr>
        <w:pStyle w:val="BodyText"/>
        <w:tabs>
          <w:tab w:val="left" w:pos="4579"/>
        </w:tabs>
        <w:spacing w:before="6"/>
      </w:pPr>
      <w:r>
        <w:rPr>
          <w:rFonts w:ascii="宋体" w:eastAsia="宋体" w:hint="eastAsia"/>
        </w:rPr>
        <w:t>正确</w:t>
      </w:r>
      <w:r>
        <w:t>1</w:t>
      </w:r>
      <w:r>
        <w:rPr>
          <w:rFonts w:ascii="宋体" w:eastAsia="宋体" w:hint="eastAsia"/>
        </w:rPr>
        <w:t>：</w:t>
      </w:r>
      <w:r>
        <w:t>Airquality</w:t>
        <w:tab/>
      </w:r>
      <w:r>
        <w:rPr>
          <w:color w:val="FF0000"/>
        </w:rPr>
        <w:t>willbecome</w:t>
      </w:r>
      <w:r>
        <w:rPr>
          <w:color w:val="FF0000"/>
          <w:spacing w:val="-3"/>
        </w:rPr>
        <w:t xml:space="preserve"> </w:t>
      </w:r>
      <w:r>
        <w:t>worseandworse.</w:t>
      </w:r>
    </w:p>
    <w:p>
      <w:pPr>
        <w:spacing w:after="0"/>
        <w:sectPr>
          <w:headerReference w:type="default" r:id="rId46"/>
          <w:footerReference w:type="default" r:id="rId47"/>
          <w:pgSz w:w="18360" w:h="23760"/>
          <w:pgMar w:top="1540" w:right="420" w:bottom="1620" w:left="2600" w:header="1000" w:footer="1410"/>
          <w:pgNumType w:start="13"/>
          <w:cols w:space="708"/>
        </w:sectPr>
      </w:pPr>
    </w:p>
    <w:p>
      <w:pPr>
        <w:pStyle w:val="BodyText"/>
        <w:spacing w:before="11"/>
        <w:ind w:left="0"/>
        <w:rPr>
          <w:sz w:val="9"/>
        </w:rPr>
      </w:pPr>
    </w:p>
    <w:p>
      <w:pPr>
        <w:pStyle w:val="BodyText"/>
        <w:spacing w:before="24"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</w:rPr>
        <w:t>要想语法出色就是这么简单！关注语法中死板的要求， 就能塑造高手的形象。</w:t>
      </w:r>
    </w:p>
    <w:p>
      <w:pPr>
        <w:pStyle w:val="BodyText"/>
        <w:spacing w:before="3" w:line="242" w:lineRule="auto"/>
        <w:ind w:right="5885"/>
      </w:pPr>
      <w:r>
        <w:rPr>
          <w:rFonts w:ascii="宋体" w:eastAsia="宋体" w:hint="eastAsia"/>
        </w:rPr>
        <w:t>错误</w:t>
      </w:r>
      <w:r>
        <w:t>2</w:t>
      </w:r>
      <w:r>
        <w:rPr>
          <w:rFonts w:ascii="宋体" w:eastAsia="宋体" w:hint="eastAsia"/>
        </w:rPr>
        <w:t>：</w:t>
      </w:r>
      <w:r>
        <w:t xml:space="preserve">Students </w:t>
      </w:r>
      <w:r>
        <w:rPr>
          <w:color w:val="FF0000"/>
        </w:rPr>
        <w:t xml:space="preserve">willare </w:t>
      </w:r>
      <w:r>
        <w:t xml:space="preserve">moreconfident. </w:t>
      </w:r>
      <w:r>
        <w:rPr>
          <w:rFonts w:ascii="宋体" w:eastAsia="宋体" w:hint="eastAsia"/>
        </w:rPr>
        <w:t>正确</w:t>
      </w:r>
      <w:r>
        <w:t>2</w:t>
      </w:r>
      <w:r>
        <w:rPr>
          <w:rFonts w:ascii="宋体" w:eastAsia="宋体" w:hint="eastAsia"/>
        </w:rPr>
        <w:t>：</w:t>
      </w:r>
      <w:r>
        <w:t xml:space="preserve">Students </w:t>
      </w:r>
      <w:r>
        <w:rPr>
          <w:color w:val="FF0000"/>
        </w:rPr>
        <w:t xml:space="preserve">willbe </w:t>
      </w:r>
      <w:r>
        <w:t>moreconfident.</w:t>
      </w:r>
    </w:p>
    <w:p>
      <w:pPr>
        <w:pStyle w:val="BodyText"/>
        <w:spacing w:before="3" w:line="242" w:lineRule="auto"/>
        <w:ind w:right="2258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很多同学关于</w:t>
      </w:r>
      <w:r>
        <w:t>be</w:t>
      </w:r>
      <w:r>
        <w:rPr>
          <w:rFonts w:ascii="宋体" w:eastAsia="宋体" w:hint="eastAsia"/>
          <w:spacing w:val="-1"/>
        </w:rPr>
        <w:t>动词的用法总是极其混乱。我们会在接</w:t>
      </w:r>
      <w:r>
        <w:rPr>
          <w:rFonts w:ascii="宋体" w:eastAsia="宋体" w:hint="eastAsia"/>
          <w:spacing w:val="-4"/>
        </w:rPr>
        <w:t xml:space="preserve">下来的章节专门讨论，但是在这个例子中， </w:t>
      </w:r>
      <w:r>
        <w:rPr>
          <w:spacing w:val="2"/>
        </w:rPr>
        <w:t>will</w:t>
      </w:r>
      <w:r>
        <w:rPr>
          <w:rFonts w:ascii="宋体" w:eastAsia="宋体" w:hint="eastAsia"/>
        </w:rPr>
        <w:t>后面的要求很严格，只能是动词的原型。所以必须以</w:t>
      </w:r>
      <w:r>
        <w:t>will</w:t>
      </w:r>
      <w:r>
        <w:rPr>
          <w:spacing w:val="79"/>
        </w:rPr>
        <w:t xml:space="preserve"> </w:t>
      </w:r>
      <w:r>
        <w:t>be</w:t>
      </w:r>
      <w:r>
        <w:rPr>
          <w:rFonts w:ascii="宋体" w:eastAsia="宋体" w:hint="eastAsia"/>
        </w:rPr>
        <w:t>的形态出现。</w:t>
      </w:r>
    </w:p>
    <w:p>
      <w:pPr>
        <w:pStyle w:val="BodyText"/>
        <w:ind w:left="0"/>
        <w:rPr>
          <w:rFonts w:ascii="宋体"/>
        </w:rPr>
      </w:pPr>
    </w:p>
    <w:p>
      <w:pPr>
        <w:pStyle w:val="BodyText"/>
        <w:spacing w:before="11"/>
        <w:ind w:left="0"/>
        <w:rPr>
          <w:rFonts w:ascii="宋体"/>
          <w:sz w:val="71"/>
        </w:rPr>
      </w:pPr>
    </w:p>
    <w:p>
      <w:pPr>
        <w:pStyle w:val="Heading1"/>
        <w:numPr>
          <w:ilvl w:val="1"/>
          <w:numId w:val="17"/>
        </w:numPr>
        <w:tabs>
          <w:tab w:val="left" w:pos="1360"/>
          <w:tab w:val="left" w:pos="1361"/>
        </w:tabs>
        <w:spacing w:before="1" w:after="0" w:line="240" w:lineRule="auto"/>
        <w:ind w:left="1360" w:right="0" w:hanging="1261"/>
        <w:jc w:val="left"/>
        <w:rPr>
          <w:rFonts w:ascii="Cambria" w:eastAsia="Cambria"/>
        </w:rPr>
      </w:pPr>
      <w:bookmarkStart w:id="5" w:name="_TOC_250003"/>
      <w:bookmarkEnd w:id="5"/>
      <w:r>
        <w:t>被动错误</w:t>
      </w:r>
    </w:p>
    <w:p>
      <w:pPr>
        <w:pStyle w:val="BodyText"/>
        <w:spacing w:before="1"/>
        <w:ind w:left="0"/>
        <w:rPr>
          <w:rFonts w:ascii="宋体"/>
          <w:b/>
          <w:sz w:val="75"/>
        </w:rPr>
      </w:pPr>
    </w:p>
    <w:p>
      <w:pPr>
        <w:pStyle w:val="BodyText"/>
        <w:spacing w:before="1" w:line="242" w:lineRule="auto"/>
        <w:ind w:right="2276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6"/>
        </w:rPr>
        <w:t>我曾经看过关于使用被动语态的一种评价：</w:t>
      </w:r>
      <w:r>
        <w:rPr>
          <w:spacing w:val="-101"/>
        </w:rPr>
        <w:t>“</w:t>
      </w:r>
      <w:r>
        <w:rPr>
          <w:rFonts w:ascii="宋体" w:eastAsia="宋体" w:hAnsi="宋体" w:hint="eastAsia"/>
          <w:spacing w:val="-4"/>
        </w:rPr>
        <w:t>被动语态被</w:t>
      </w:r>
      <w:r>
        <w:rPr>
          <w:rFonts w:ascii="宋体" w:eastAsia="宋体" w:hAnsi="宋体" w:hint="eastAsia"/>
          <w:spacing w:val="-1"/>
        </w:rPr>
        <w:t>认为是消极情绪的反应，因此在学术写作中尽量不使用</w:t>
      </w:r>
      <w:r>
        <w:rPr>
          <w:rFonts w:ascii="宋体" w:eastAsia="宋体" w:hAnsi="宋体" w:hint="eastAsia"/>
        </w:rPr>
        <w:t>被动语态</w:t>
      </w:r>
      <w:r>
        <w:t>”</w:t>
      </w:r>
      <w:r>
        <w:rPr>
          <w:rFonts w:ascii="宋体" w:eastAsia="宋体" w:hAnsi="宋体" w:hint="eastAsia"/>
        </w:rPr>
        <w:t>。对于这个评价，我只想说：呵呵！</w:t>
      </w:r>
    </w:p>
    <w:p>
      <w:pPr>
        <w:pStyle w:val="BodyText"/>
        <w:spacing w:before="3" w:line="242" w:lineRule="auto"/>
        <w:ind w:right="2210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被动语态的基本结构要求是：</w:t>
      </w:r>
      <w:r>
        <w:rPr>
          <w:color w:val="FF0000"/>
        </w:rPr>
        <w:t>be+done(</w:t>
      </w:r>
      <w:r>
        <w:rPr>
          <w:rFonts w:ascii="宋体" w:eastAsia="宋体" w:hint="eastAsia"/>
          <w:color w:val="FF0000"/>
        </w:rPr>
        <w:t>动词的过去分词形态</w:t>
      </w:r>
      <w:r>
        <w:rPr>
          <w:color w:val="FF0000"/>
        </w:rPr>
        <w:t>)</w:t>
      </w:r>
      <w:r>
        <w:rPr>
          <w:rFonts w:ascii="宋体" w:eastAsia="宋体" w:hint="eastAsia"/>
        </w:rPr>
        <w:t>使用被动语态主要是为了达到两个基本目的：</w:t>
      </w:r>
    </w:p>
    <w:p>
      <w:pPr>
        <w:pStyle w:val="ListParagraph"/>
        <w:numPr>
          <w:ilvl w:val="0"/>
          <w:numId w:val="15"/>
        </w:numPr>
        <w:tabs>
          <w:tab w:val="left" w:pos="659"/>
        </w:tabs>
        <w:spacing w:before="0" w:after="0" w:line="645" w:lineRule="exact"/>
        <w:ind w:left="658" w:right="0" w:hanging="559"/>
        <w:jc w:val="left"/>
        <w:rPr>
          <w:rFonts w:ascii="宋体" w:eastAsia="宋体" w:hint="eastAsia"/>
          <w:sz w:val="54"/>
        </w:rPr>
      </w:pPr>
      <w:r>
        <w:rPr>
          <w:rFonts w:ascii="宋体" w:eastAsia="宋体" w:hint="eastAsia"/>
          <w:sz w:val="54"/>
        </w:rPr>
        <w:t>丰富句型结构，让作者和读者都不会觉得单一枯燥；</w:t>
      </w:r>
    </w:p>
    <w:p>
      <w:pPr>
        <w:pStyle w:val="ListParagraph"/>
        <w:numPr>
          <w:ilvl w:val="0"/>
          <w:numId w:val="15"/>
        </w:numPr>
        <w:tabs>
          <w:tab w:val="left" w:pos="659"/>
        </w:tabs>
        <w:spacing w:before="10" w:after="0" w:line="240" w:lineRule="auto"/>
        <w:ind w:left="658" w:right="0" w:hanging="559"/>
        <w:jc w:val="left"/>
        <w:rPr>
          <w:rFonts w:ascii="宋体" w:eastAsia="宋体" w:hint="eastAsia"/>
          <w:sz w:val="54"/>
        </w:rPr>
      </w:pPr>
      <w:r>
        <w:rPr>
          <w:rFonts w:ascii="宋体" w:eastAsia="宋体" w:hint="eastAsia"/>
          <w:sz w:val="54"/>
        </w:rPr>
        <w:t>在主语不清楚的情况下，强调动作的承受者。</w:t>
      </w:r>
    </w:p>
    <w:p>
      <w:pPr>
        <w:pStyle w:val="BodyText"/>
        <w:spacing w:before="59" w:line="242" w:lineRule="auto"/>
        <w:ind w:right="2277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因此，我建议同学们在写作和口语的时候适量使用被动语态，借此来体现对于法的熟练掌握和达到前面所说的两个目的。</w:t>
      </w:r>
      <w:r>
        <w:rPr>
          <w:rFonts w:ascii="宋体" w:eastAsia="宋体" w:hint="eastAsia"/>
          <w:color w:val="FF0000"/>
        </w:rPr>
        <w:t>关于被动语态的常见错误如下</w:t>
      </w:r>
      <w:r>
        <w:rPr>
          <w:rFonts w:ascii="宋体" w:eastAsia="宋体" w:hint="eastAsia"/>
        </w:rPr>
        <w:t>：</w:t>
      </w:r>
    </w:p>
    <w:p>
      <w:pPr>
        <w:pStyle w:val="BodyText"/>
        <w:tabs>
          <w:tab w:val="left" w:pos="4079"/>
        </w:tabs>
        <w:spacing w:line="585" w:lineRule="exact"/>
      </w:pPr>
      <w:r>
        <w:t>1)</w:t>
      </w:r>
      <w:r>
        <w:rPr>
          <w:spacing w:val="-69"/>
        </w:rPr>
        <w:t xml:space="preserve"> </w:t>
      </w:r>
      <w:r>
        <w:t>Somechildren</w:t>
        <w:tab/>
      </w:r>
      <w:r>
        <w:rPr>
          <w:color w:val="FF0000"/>
        </w:rPr>
        <w:t>aresend</w:t>
      </w:r>
      <w:r>
        <w:rPr>
          <w:color w:val="FF0000"/>
          <w:spacing w:val="-11"/>
        </w:rPr>
        <w:t xml:space="preserve"> </w:t>
      </w:r>
      <w:r>
        <w:t>toaboardingschool.</w:t>
      </w:r>
    </w:p>
    <w:p>
      <w:pPr>
        <w:pStyle w:val="BodyText"/>
        <w:spacing w:before="52"/>
        <w:rPr>
          <w:rFonts w:ascii="宋体" w:eastAsia="宋体" w:hint="eastAsia"/>
        </w:rPr>
      </w:pPr>
      <w:r>
        <w:rPr>
          <w:rFonts w:ascii="宋体" w:eastAsia="宋体" w:hint="eastAsia"/>
        </w:rPr>
        <w:t>中文翻译：一些孩子被送到寄宿学校。</w:t>
      </w:r>
    </w:p>
    <w:p>
      <w:pPr>
        <w:pStyle w:val="BodyText"/>
        <w:spacing w:before="10" w:line="242" w:lineRule="auto"/>
        <w:ind w:right="2278"/>
        <w:rPr>
          <w:rFonts w:ascii="宋体" w:eastAsia="宋体" w:hint="eastAsia"/>
        </w:rPr>
      </w:pPr>
      <w:r>
        <w:rPr>
          <w:rFonts w:ascii="宋体" w:eastAsia="宋体" w:hint="eastAsia"/>
        </w:rPr>
        <w:t>这句话的唯一错误就是</w:t>
      </w:r>
      <w:r>
        <w:t>send</w:t>
      </w:r>
      <w:r>
        <w:rPr>
          <w:rFonts w:ascii="宋体" w:eastAsia="宋体" w:hint="eastAsia"/>
        </w:rPr>
        <w:t>没有按照要求变为</w:t>
      </w:r>
      <w:r>
        <w:t>sent</w:t>
      </w:r>
      <w:r>
        <w:rPr>
          <w:rFonts w:ascii="宋体" w:eastAsia="宋体" w:hint="eastAsia"/>
        </w:rPr>
        <w:t>过去分词形式。修改为：</w:t>
      </w:r>
    </w:p>
    <w:p>
      <w:pPr>
        <w:pStyle w:val="BodyText"/>
        <w:tabs>
          <w:tab w:val="left" w:pos="3521"/>
        </w:tabs>
        <w:spacing w:line="585" w:lineRule="exact"/>
      </w:pPr>
      <w:r>
        <w:t>Somechildren</w:t>
        <w:tab/>
      </w:r>
      <w:r>
        <w:rPr>
          <w:color w:val="FF0000"/>
        </w:rPr>
        <w:t>aresent</w:t>
      </w:r>
      <w:r>
        <w:rPr>
          <w:color w:val="FF0000"/>
          <w:spacing w:val="-10"/>
        </w:rPr>
        <w:t xml:space="preserve"> </w:t>
      </w:r>
      <w:r>
        <w:t>toaboardingschool.</w:t>
      </w:r>
    </w:p>
    <w:p>
      <w:pPr>
        <w:spacing w:after="0" w:line="585" w:lineRule="exact"/>
        <w:sectPr>
          <w:headerReference w:type="default" r:id="rId48"/>
          <w:footerReference w:type="default" r:id="rId49"/>
          <w:pgSz w:w="18360" w:h="23760"/>
          <w:pgMar w:top="1540" w:right="420" w:bottom="1620" w:left="2600" w:header="1000" w:footer="1410"/>
          <w:pgNumType w:start="14"/>
          <w:cols w:space="708"/>
        </w:sectPr>
      </w:pPr>
    </w:p>
    <w:p>
      <w:pPr>
        <w:pStyle w:val="BodyText"/>
        <w:spacing w:before="11"/>
        <w:ind w:left="0"/>
        <w:rPr>
          <w:sz w:val="9"/>
        </w:rPr>
      </w:pPr>
    </w:p>
    <w:p>
      <w:pPr>
        <w:pStyle w:val="BodyText"/>
        <w:spacing w:before="24" w:line="242" w:lineRule="auto"/>
        <w:ind w:right="2276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因此，请同学们随便抽点时间，熟悉一下各种特殊的过</w:t>
      </w:r>
      <w:r>
        <w:rPr>
          <w:rFonts w:ascii="宋体" w:eastAsia="宋体" w:hint="eastAsia"/>
          <w:spacing w:val="-2"/>
        </w:rPr>
        <w:t>去分词形式，而大部分情况下只需要加上</w:t>
      </w:r>
      <w:r>
        <w:t>ed</w:t>
      </w:r>
      <w:r>
        <w:rPr>
          <w:rFonts w:ascii="宋体" w:eastAsia="宋体" w:hint="eastAsia"/>
          <w:spacing w:val="-4"/>
        </w:rPr>
        <w:t>在动词后面</w:t>
      </w:r>
      <w:r>
        <w:rPr>
          <w:rFonts w:ascii="宋体" w:eastAsia="宋体" w:hint="eastAsia"/>
        </w:rPr>
        <w:t>就可以了。</w:t>
      </w:r>
    </w:p>
    <w:p>
      <w:pPr>
        <w:pStyle w:val="BodyText"/>
        <w:spacing w:before="8"/>
        <w:ind w:left="0"/>
        <w:rPr>
          <w:rFonts w:ascii="宋体"/>
          <w:sz w:val="45"/>
        </w:rPr>
      </w:pPr>
    </w:p>
    <w:p>
      <w:pPr>
        <w:pStyle w:val="BodyText"/>
        <w:tabs>
          <w:tab w:val="left" w:pos="4284"/>
        </w:tabs>
        <w:spacing w:before="1"/>
      </w:pPr>
      <w:r>
        <w:t>2).Alotofmoney</w:t>
        <w:tab/>
      </w:r>
      <w:r>
        <w:rPr>
          <w:color w:val="FF0000"/>
        </w:rPr>
        <w:t>spent</w:t>
      </w:r>
      <w:r>
        <w:t>oneducation.</w:t>
      </w:r>
    </w:p>
    <w:p>
      <w:pPr>
        <w:pStyle w:val="BodyText"/>
        <w:spacing w:before="51"/>
        <w:rPr>
          <w:rFonts w:ascii="宋体" w:eastAsia="宋体" w:hint="eastAsia"/>
        </w:rPr>
      </w:pPr>
      <w:r>
        <w:rPr>
          <w:rFonts w:ascii="宋体" w:eastAsia="宋体" w:hint="eastAsia"/>
        </w:rPr>
        <w:t>中文翻译：很多钱被花到教育上。</w:t>
      </w:r>
    </w:p>
    <w:p>
      <w:pPr>
        <w:pStyle w:val="BodyText"/>
        <w:tabs>
          <w:tab w:val="left" w:pos="3550"/>
        </w:tabs>
        <w:spacing w:before="16" w:line="237" w:lineRule="auto"/>
        <w:ind w:right="2258"/>
      </w:pPr>
      <w:r>
        <w:rPr>
          <w:rFonts w:ascii="宋体" w:eastAsia="宋体" w:hAnsi="宋体" w:hint="eastAsia"/>
        </w:rPr>
        <w:t>这句话的错误是缺少了</w:t>
      </w:r>
      <w:r>
        <w:t>be</w:t>
      </w:r>
      <w:r>
        <w:rPr>
          <w:rFonts w:ascii="宋体" w:eastAsia="宋体" w:hAnsi="宋体" w:hint="eastAsia"/>
        </w:rPr>
        <w:t>动词。很多同学总是作死一</w:t>
      </w:r>
      <w:r>
        <w:rPr>
          <w:rFonts w:ascii="宋体" w:eastAsia="宋体" w:hAnsi="宋体" w:hint="eastAsia"/>
          <w:spacing w:val="-15"/>
        </w:rPr>
        <w:t>样</w:t>
      </w:r>
      <w:r>
        <w:rPr>
          <w:rFonts w:ascii="宋体" w:eastAsia="宋体" w:hAnsi="宋体" w:hint="eastAsia"/>
        </w:rPr>
        <w:t>要</w:t>
      </w:r>
      <w:r>
        <w:rPr>
          <w:rFonts w:ascii="宋体" w:eastAsia="宋体" w:hAnsi="宋体" w:hint="eastAsia"/>
          <w:spacing w:val="7"/>
        </w:rPr>
        <w:t>把</w:t>
      </w:r>
      <w:r>
        <w:t>be</w:t>
      </w:r>
      <w:r>
        <w:rPr>
          <w:rFonts w:ascii="宋体" w:eastAsia="宋体" w:hAnsi="宋体" w:hint="eastAsia"/>
        </w:rPr>
        <w:t>动词翻译</w:t>
      </w:r>
      <w:r>
        <w:rPr>
          <w:rFonts w:ascii="宋体" w:eastAsia="宋体" w:hAnsi="宋体" w:hint="eastAsia"/>
          <w:spacing w:val="22"/>
        </w:rPr>
        <w:t>出</w:t>
      </w:r>
      <w:r>
        <w:t>“</w:t>
      </w:r>
      <w:r>
        <w:rPr>
          <w:rFonts w:ascii="宋体" w:eastAsia="宋体" w:hAnsi="宋体" w:hint="eastAsia"/>
          <w:spacing w:val="3"/>
        </w:rPr>
        <w:t>是</w:t>
      </w:r>
      <w:r>
        <w:t>”</w:t>
      </w:r>
      <w:r>
        <w:rPr>
          <w:rFonts w:ascii="宋体" w:eastAsia="宋体" w:hAnsi="宋体" w:hint="eastAsia"/>
        </w:rPr>
        <w:t>的含义！我就拜托你们，</w:t>
      </w:r>
      <w:r>
        <w:rPr>
          <w:rFonts w:ascii="宋体" w:eastAsia="宋体" w:hAnsi="宋体" w:hint="eastAsia"/>
          <w:spacing w:val="-215"/>
        </w:rPr>
        <w:t xml:space="preserve"> </w:t>
      </w:r>
      <w:r>
        <w:t>be</w:t>
      </w:r>
      <w:r>
        <w:rPr>
          <w:rFonts w:ascii="宋体" w:eastAsia="宋体" w:hAnsi="宋体" w:hint="eastAsia"/>
        </w:rPr>
        <w:t xml:space="preserve">动词是英语中的很关键连接词，很多时候没有具体翻译的。你就给我死死记住搭配的要求就行了。修改为： </w:t>
      </w:r>
      <w:r>
        <w:t>Alotofmoney</w:t>
        <w:tab/>
      </w:r>
      <w:r>
        <w:rPr>
          <w:color w:val="FF0000"/>
        </w:rPr>
        <w:t>isspent</w:t>
      </w:r>
      <w:r>
        <w:rPr>
          <w:color w:val="FF0000"/>
          <w:spacing w:val="-1"/>
        </w:rPr>
        <w:t xml:space="preserve"> </w:t>
      </w:r>
      <w:r>
        <w:t>oneducation.</w:t>
      </w:r>
    </w:p>
    <w:p>
      <w:pPr>
        <w:pStyle w:val="BodyText"/>
        <w:spacing w:before="63" w:line="242" w:lineRule="auto"/>
        <w:ind w:right="2229"/>
        <w:rPr>
          <w:rFonts w:ascii="宋体" w:eastAsia="宋体" w:hint="eastAsia"/>
        </w:rPr>
      </w:pPr>
      <w:r>
        <w:rPr>
          <w:rFonts w:ascii="宋体" w:eastAsia="宋体" w:hint="eastAsia"/>
        </w:rPr>
        <w:t>因此，请牢记：标准被动的结构中，缺了</w:t>
      </w:r>
      <w:r>
        <w:t>be</w:t>
      </w:r>
      <w:r>
        <w:rPr>
          <w:rFonts w:ascii="宋体" w:eastAsia="宋体" w:hint="eastAsia"/>
        </w:rPr>
        <w:t>动词或者没给</w:t>
      </w:r>
      <w:r>
        <w:t>done</w:t>
      </w:r>
      <w:r>
        <w:rPr>
          <w:rFonts w:ascii="宋体" w:eastAsia="宋体" w:hint="eastAsia"/>
        </w:rPr>
        <w:t>的形态都是作死的错误。</w:t>
      </w:r>
    </w:p>
    <w:p>
      <w:pPr>
        <w:pStyle w:val="BodyText"/>
        <w:spacing w:before="9"/>
        <w:ind w:left="0"/>
        <w:rPr>
          <w:rFonts w:ascii="宋体"/>
          <w:sz w:val="45"/>
        </w:rPr>
      </w:pPr>
    </w:p>
    <w:p>
      <w:pPr>
        <w:pStyle w:val="BodyText"/>
        <w:tabs>
          <w:tab w:val="left" w:pos="3013"/>
          <w:tab w:val="left" w:pos="8212"/>
        </w:tabs>
        <w:ind w:right="2799"/>
      </w:pPr>
      <w:r>
        <w:t>3).Students</w:t>
        <w:tab/>
      </w:r>
      <w:r>
        <w:rPr>
          <w:color w:val="FF0000"/>
        </w:rPr>
        <w:t>arebyschoolrequired</w:t>
        <w:tab/>
      </w:r>
      <w:r>
        <w:rPr>
          <w:spacing w:val="-1"/>
        </w:rPr>
        <w:t xml:space="preserve">towearuniformson </w:t>
      </w:r>
      <w:r>
        <w:t>campus.</w:t>
      </w:r>
    </w:p>
    <w:p>
      <w:pPr>
        <w:pStyle w:val="BodyText"/>
        <w:spacing w:before="49"/>
        <w:rPr>
          <w:rFonts w:ascii="宋体" w:eastAsia="宋体" w:hint="eastAsia"/>
        </w:rPr>
      </w:pPr>
      <w:r>
        <w:rPr>
          <w:rFonts w:ascii="宋体" w:eastAsia="宋体" w:hint="eastAsia"/>
        </w:rPr>
        <w:t>中文翻译：学生被学校要求在校园里穿校服。</w:t>
      </w:r>
    </w:p>
    <w:p>
      <w:pPr>
        <w:pStyle w:val="BodyText"/>
        <w:spacing w:before="8"/>
        <w:ind w:left="0"/>
        <w:rPr>
          <w:rFonts w:ascii="宋体"/>
          <w:sz w:val="50"/>
        </w:rPr>
      </w:pPr>
    </w:p>
    <w:p>
      <w:pPr>
        <w:pStyle w:val="BodyText"/>
        <w:tabs>
          <w:tab w:val="left" w:pos="4925"/>
        </w:tabs>
        <w:spacing w:line="237" w:lineRule="auto"/>
        <w:ind w:right="2262"/>
      </w:pPr>
      <w:r>
        <w:rPr>
          <w:rFonts w:ascii="宋体" w:eastAsia="宋体" w:hint="eastAsia"/>
        </w:rPr>
        <w:t>看到这句话的老外基本上可以吐血！首先，我们在谓语开篇就要求过主语后面尽可能紧连着谓语；其次，</w:t>
      </w:r>
      <w:r>
        <w:rPr>
          <w:rFonts w:ascii="宋体" w:eastAsia="宋体" w:hint="eastAsia"/>
          <w:spacing w:val="-41"/>
        </w:rPr>
        <w:t xml:space="preserve"> </w:t>
      </w:r>
      <w:r>
        <w:rPr>
          <w:color w:val="FF0000"/>
          <w:spacing w:val="-6"/>
        </w:rPr>
        <w:t xml:space="preserve">by+ </w:t>
      </w:r>
      <w:r>
        <w:rPr>
          <w:rFonts w:ascii="宋体" w:eastAsia="宋体" w:hint="eastAsia"/>
          <w:color w:val="FF0000"/>
        </w:rPr>
        <w:t>动作执行者</w:t>
      </w:r>
      <w:r>
        <w:rPr>
          <w:rFonts w:ascii="宋体" w:eastAsia="宋体" w:hint="eastAsia"/>
        </w:rPr>
        <w:t>这个结构肯定放到句子最后的，不管你觉得有多别扭</w:t>
      </w:r>
      <w:r>
        <w:rPr>
          <w:rFonts w:ascii="宋体" w:eastAsia="宋体" w:hint="eastAsia"/>
          <w:spacing w:val="-199"/>
        </w:rPr>
        <w:t>。</w:t>
      </w:r>
      <w:r>
        <w:rPr>
          <w:rFonts w:ascii="宋体" w:eastAsia="宋体" w:hint="eastAsia"/>
        </w:rPr>
        <w:t>这句话修改为</w:t>
      </w:r>
      <w:r>
        <w:rPr>
          <w:rFonts w:ascii="宋体" w:eastAsia="宋体" w:hint="eastAsia"/>
          <w:spacing w:val="-23"/>
        </w:rPr>
        <w:t>：</w:t>
      </w:r>
      <w:r>
        <w:rPr>
          <w:spacing w:val="-23"/>
        </w:rPr>
        <w:t>Students</w:t>
      </w:r>
      <w:r>
        <w:rPr>
          <w:spacing w:val="-1"/>
        </w:rPr>
        <w:t xml:space="preserve"> </w:t>
      </w:r>
      <w:r>
        <w:rPr>
          <w:color w:val="FF0000"/>
        </w:rPr>
        <w:t>arerequired</w:t>
      </w:r>
      <w:r>
        <w:rPr>
          <w:color w:val="FF0000"/>
          <w:spacing w:val="-25"/>
        </w:rPr>
        <w:t xml:space="preserve"> </w:t>
      </w:r>
      <w:r>
        <w:t>towear uniformsoncampus</w:t>
        <w:tab/>
      </w:r>
      <w:r>
        <w:rPr>
          <w:color w:val="FF0000"/>
        </w:rPr>
        <w:t>byschool</w:t>
      </w:r>
      <w:r>
        <w:rPr>
          <w:color w:val="FF0000"/>
          <w:spacing w:val="-3"/>
        </w:rPr>
        <w:t xml:space="preserve"> </w:t>
      </w:r>
      <w:r>
        <w:t>.</w:t>
      </w:r>
    </w:p>
    <w:p>
      <w:pPr>
        <w:pStyle w:val="BodyText"/>
        <w:spacing w:before="64"/>
        <w:rPr>
          <w:rFonts w:ascii="宋体" w:eastAsia="宋体" w:hint="eastAsia"/>
        </w:rPr>
      </w:pPr>
      <w:r>
        <w:rPr>
          <w:rFonts w:ascii="宋体" w:eastAsia="宋体" w:hint="eastAsia"/>
        </w:rPr>
        <w:t>你就记住：</w:t>
      </w:r>
      <w:r>
        <w:rPr>
          <w:rFonts w:ascii="宋体" w:eastAsia="宋体" w:hint="eastAsia"/>
          <w:color w:val="FF0000"/>
        </w:rPr>
        <w:t>别被中文惯性带着走</w:t>
      </w:r>
      <w:r>
        <w:rPr>
          <w:rFonts w:ascii="宋体" w:eastAsia="宋体" w:hint="eastAsia"/>
        </w:rPr>
        <w:t>！</w:t>
      </w:r>
    </w:p>
    <w:p>
      <w:pPr>
        <w:pStyle w:val="BodyText"/>
        <w:spacing w:before="12"/>
        <w:ind w:left="0"/>
        <w:rPr>
          <w:rFonts w:ascii="宋体"/>
          <w:sz w:val="45"/>
        </w:rPr>
      </w:pPr>
    </w:p>
    <w:p>
      <w:pPr>
        <w:pStyle w:val="BodyText"/>
        <w:tabs>
          <w:tab w:val="left" w:pos="3492"/>
          <w:tab w:val="left" w:pos="7683"/>
        </w:tabs>
      </w:pPr>
      <w:r>
        <w:t>4).Fossilfuels</w:t>
        <w:tab/>
      </w:r>
      <w:r>
        <w:rPr>
          <w:color w:val="FF0000"/>
        </w:rPr>
        <w:t>willareexhausted</w:t>
        <w:tab/>
      </w:r>
      <w:r>
        <w:t>inthenearfuture.</w:t>
      </w:r>
    </w:p>
    <w:p>
      <w:pPr>
        <w:pStyle w:val="BodyText"/>
        <w:spacing w:before="52"/>
        <w:rPr>
          <w:rFonts w:ascii="宋体" w:eastAsia="宋体" w:hint="eastAsia"/>
        </w:rPr>
      </w:pPr>
      <w:r>
        <w:rPr>
          <w:rFonts w:ascii="宋体" w:eastAsia="宋体" w:hint="eastAsia"/>
        </w:rPr>
        <w:t>中文翻译：传统燃料在很近的将来会被用光。</w:t>
      </w:r>
    </w:p>
    <w:p>
      <w:pPr>
        <w:pStyle w:val="BodyText"/>
        <w:spacing w:before="10"/>
        <w:rPr>
          <w:rFonts w:ascii="宋体" w:eastAsia="宋体" w:hint="eastAsia"/>
        </w:rPr>
      </w:pPr>
      <w:r>
        <w:rPr>
          <w:rFonts w:ascii="宋体" w:eastAsia="宋体" w:hint="eastAsia"/>
        </w:rPr>
        <w:t>被动语态也会被用到不同时态中。在这句话里，将来时</w:t>
      </w:r>
    </w:p>
    <w:p>
      <w:pPr>
        <w:spacing w:after="0"/>
        <w:rPr>
          <w:rFonts w:ascii="宋体" w:eastAsia="宋体" w:hint="eastAsia"/>
        </w:rPr>
        <w:sectPr>
          <w:headerReference w:type="default" r:id="rId50"/>
          <w:footerReference w:type="default" r:id="rId51"/>
          <w:pgSz w:w="18360" w:h="23760"/>
          <w:pgMar w:top="1540" w:right="420" w:bottom="1620" w:left="2600" w:header="1000" w:footer="1410"/>
          <w:pgNumType w:start="15"/>
          <w:cols w:space="708"/>
        </w:sectPr>
      </w:pPr>
    </w:p>
    <w:p>
      <w:pPr>
        <w:pStyle w:val="BodyText"/>
        <w:spacing w:before="1"/>
        <w:ind w:left="0"/>
        <w:rPr>
          <w:rFonts w:ascii="宋体"/>
          <w:sz w:val="9"/>
        </w:rPr>
      </w:pPr>
    </w:p>
    <w:p>
      <w:pPr>
        <w:pStyle w:val="BodyText"/>
        <w:spacing w:before="24"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</w:rPr>
        <w:t>的被动语态出错了。解决的方法在前面已经提过，只需要保证</w:t>
      </w:r>
      <w:r>
        <w:t>will</w:t>
      </w:r>
      <w:r>
        <w:rPr>
          <w:rFonts w:ascii="宋体" w:eastAsia="宋体" w:hint="eastAsia"/>
        </w:rPr>
        <w:t>的后面是动词原形。修改为：</w:t>
      </w:r>
    </w:p>
    <w:p>
      <w:pPr>
        <w:pStyle w:val="BodyText"/>
        <w:tabs>
          <w:tab w:val="left" w:pos="2758"/>
          <w:tab w:val="left" w:pos="6769"/>
        </w:tabs>
        <w:spacing w:line="585" w:lineRule="exact"/>
      </w:pPr>
      <w:r>
        <w:t>Fossilfuels</w:t>
        <w:tab/>
      </w:r>
      <w:r>
        <w:rPr>
          <w:color w:val="FF0000"/>
        </w:rPr>
        <w:t>willbeexhausted</w:t>
        <w:tab/>
      </w:r>
      <w:r>
        <w:t>inthenearfuture.</w:t>
      </w:r>
    </w:p>
    <w:p>
      <w:pPr>
        <w:pStyle w:val="BodyText"/>
        <w:spacing w:before="52" w:line="242" w:lineRule="auto"/>
        <w:ind w:right="1736"/>
        <w:rPr>
          <w:rFonts w:ascii="宋体" w:eastAsia="宋体" w:hint="eastAsia"/>
        </w:rPr>
      </w:pPr>
      <w:r>
        <w:rPr>
          <w:rFonts w:ascii="宋体" w:eastAsia="宋体" w:hint="eastAsia"/>
        </w:rPr>
        <w:t>但是，千万别把</w:t>
      </w:r>
      <w:r>
        <w:t>exhausted</w:t>
      </w:r>
      <w:r>
        <w:rPr>
          <w:rFonts w:ascii="宋体" w:eastAsia="宋体" w:hint="eastAsia"/>
          <w:spacing w:val="1"/>
        </w:rPr>
        <w:t>还原到动词原形，因为</w:t>
      </w:r>
      <w:r>
        <w:t>will</w:t>
      </w:r>
      <w:r>
        <w:rPr>
          <w:rFonts w:ascii="宋体" w:eastAsia="宋体" w:hint="eastAsia"/>
        </w:rPr>
        <w:t xml:space="preserve">只 </w:t>
      </w:r>
      <w:r>
        <w:rPr>
          <w:rFonts w:ascii="宋体" w:eastAsia="宋体" w:hint="eastAsia"/>
          <w:spacing w:val="-3"/>
        </w:rPr>
        <w:t>会影响到它后面紧跟的那个动词，在这里也就是</w:t>
      </w:r>
      <w:r>
        <w:t>Be</w:t>
      </w:r>
      <w:r>
        <w:rPr>
          <w:rFonts w:ascii="宋体" w:eastAsia="宋体" w:hint="eastAsia"/>
          <w:spacing w:val="-6"/>
        </w:rPr>
        <w:t>动词。</w:t>
      </w:r>
    </w:p>
    <w:p>
      <w:pPr>
        <w:pStyle w:val="BodyText"/>
        <w:spacing w:before="12"/>
        <w:ind w:left="0"/>
        <w:rPr>
          <w:rFonts w:ascii="宋体"/>
          <w:sz w:val="50"/>
        </w:rPr>
      </w:pPr>
    </w:p>
    <w:p>
      <w:pPr>
        <w:pStyle w:val="ListParagraph"/>
        <w:numPr>
          <w:ilvl w:val="1"/>
          <w:numId w:val="17"/>
        </w:numPr>
        <w:tabs>
          <w:tab w:val="left" w:pos="1360"/>
          <w:tab w:val="left" w:pos="1361"/>
        </w:tabs>
        <w:spacing w:before="0" w:after="0" w:line="1650" w:lineRule="atLeast"/>
        <w:ind w:left="100" w:right="9297" w:firstLine="0"/>
        <w:jc w:val="left"/>
        <w:rPr>
          <w:sz w:val="54"/>
        </w:rPr>
      </w:pPr>
      <w:r>
        <w:rPr>
          <w:rFonts w:ascii="宋体" w:eastAsia="宋体" w:hint="eastAsia"/>
          <w:b/>
          <w:sz w:val="54"/>
        </w:rPr>
        <w:t>情态动词使用错误</w:t>
      </w:r>
      <w:r>
        <w:rPr>
          <w:rFonts w:ascii="宋体" w:eastAsia="宋体" w:hint="eastAsia"/>
          <w:spacing w:val="-2"/>
          <w:sz w:val="54"/>
        </w:rPr>
        <w:t>最基本的情态动词包括：</w:t>
      </w:r>
    </w:p>
    <w:p>
      <w:pPr>
        <w:pStyle w:val="BodyText"/>
        <w:tabs>
          <w:tab w:val="left" w:leader="hyphen" w:pos="1972"/>
        </w:tabs>
        <w:spacing w:line="654" w:lineRule="exact"/>
        <w:rPr>
          <w:rFonts w:ascii="宋体" w:eastAsia="宋体" w:hint="eastAsia"/>
        </w:rPr>
      </w:pPr>
      <w:r>
        <w:t>Must</w:t>
        <w:tab/>
      </w:r>
      <w:r>
        <w:rPr>
          <w:rFonts w:ascii="宋体" w:eastAsia="宋体" w:hint="eastAsia"/>
        </w:rPr>
        <w:t>必须</w:t>
      </w:r>
    </w:p>
    <w:p>
      <w:pPr>
        <w:pStyle w:val="BodyText"/>
        <w:tabs>
          <w:tab w:val="left" w:leader="hyphen" w:pos="2357"/>
        </w:tabs>
        <w:spacing w:before="10"/>
        <w:rPr>
          <w:rFonts w:ascii="宋体" w:eastAsia="宋体" w:hint="eastAsia"/>
        </w:rPr>
      </w:pPr>
      <w:r>
        <w:t>Should</w:t>
        <w:tab/>
      </w:r>
      <w:r>
        <w:rPr>
          <w:rFonts w:ascii="宋体" w:eastAsia="宋体" w:hint="eastAsia"/>
        </w:rPr>
        <w:t>应该</w:t>
      </w:r>
    </w:p>
    <w:p>
      <w:pPr>
        <w:pStyle w:val="BodyText"/>
        <w:tabs>
          <w:tab w:val="left" w:leader="hyphen" w:pos="1626"/>
        </w:tabs>
        <w:spacing w:before="6"/>
        <w:rPr>
          <w:rFonts w:ascii="宋体" w:eastAsia="宋体" w:hint="eastAsia"/>
        </w:rPr>
      </w:pPr>
      <w:r>
        <w:t>Can</w:t>
        <w:tab/>
      </w:r>
      <w:r>
        <w:rPr>
          <w:rFonts w:ascii="宋体" w:eastAsia="宋体" w:hint="eastAsia"/>
        </w:rPr>
        <w:t>能够</w:t>
      </w:r>
    </w:p>
    <w:p>
      <w:pPr>
        <w:pStyle w:val="BodyText"/>
        <w:tabs>
          <w:tab w:val="left" w:leader="hyphen" w:pos="1605"/>
        </w:tabs>
        <w:spacing w:before="11"/>
        <w:rPr>
          <w:rFonts w:ascii="宋体" w:eastAsia="宋体" w:hint="eastAsia"/>
        </w:rPr>
      </w:pPr>
      <w:r>
        <w:t>May</w:t>
        <w:tab/>
      </w:r>
      <w:r>
        <w:rPr>
          <w:rFonts w:ascii="宋体" w:eastAsia="宋体" w:hint="eastAsia"/>
        </w:rPr>
        <w:t>也许</w:t>
      </w:r>
    </w:p>
    <w:p>
      <w:pPr>
        <w:pStyle w:val="BodyText"/>
        <w:spacing w:before="56" w:line="242" w:lineRule="auto"/>
        <w:ind w:right="2277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咱们不用把情态动词搞得太复杂，他们在英语中的使用和在中文里几乎没有区别。如果你的中文里有其中一种语气，那就在英语里表达出来。</w:t>
      </w:r>
    </w:p>
    <w:p>
      <w:pPr>
        <w:pStyle w:val="BodyText"/>
        <w:tabs>
          <w:tab w:val="left" w:pos="4047"/>
          <w:tab w:val="left" w:pos="7557"/>
        </w:tabs>
        <w:spacing w:line="588" w:lineRule="exact"/>
      </w:pPr>
      <w:r>
        <w:t>1).Youngpeople</w:t>
        <w:tab/>
      </w:r>
      <w:r>
        <w:rPr>
          <w:color w:val="FF0000"/>
        </w:rPr>
        <w:t>musttoreceive</w:t>
        <w:tab/>
      </w:r>
      <w:r>
        <w:t>universityeducation.</w:t>
      </w:r>
    </w:p>
    <w:p>
      <w:pPr>
        <w:pStyle w:val="BodyText"/>
        <w:spacing w:before="51"/>
        <w:rPr>
          <w:rFonts w:ascii="宋体" w:eastAsia="宋体" w:hint="eastAsia"/>
        </w:rPr>
      </w:pPr>
      <w:r>
        <w:rPr>
          <w:rFonts w:ascii="宋体" w:eastAsia="宋体" w:hint="eastAsia"/>
        </w:rPr>
        <w:t>中文翻译：年轻人必须要接受大学教育。</w:t>
      </w:r>
    </w:p>
    <w:p>
      <w:pPr>
        <w:pStyle w:val="BodyText"/>
        <w:spacing w:before="12"/>
        <w:ind w:left="0"/>
        <w:rPr>
          <w:rFonts w:ascii="宋体"/>
          <w:sz w:val="49"/>
        </w:rPr>
      </w:pPr>
    </w:p>
    <w:p>
      <w:pPr>
        <w:pStyle w:val="BodyText"/>
        <w:spacing w:line="242" w:lineRule="auto"/>
        <w:ind w:right="2002"/>
        <w:rPr>
          <w:rFonts w:ascii="宋体" w:eastAsia="宋体" w:hint="eastAsia"/>
        </w:rPr>
      </w:pPr>
      <w:r>
        <w:rPr>
          <w:rFonts w:ascii="宋体" w:eastAsia="宋体" w:hint="eastAsia"/>
        </w:rPr>
        <w:t>我们在前面已经确定过了：情态动词后面只能紧跟着一</w:t>
      </w:r>
      <w:r>
        <w:rPr>
          <w:rFonts w:ascii="宋体" w:eastAsia="宋体" w:hint="eastAsia"/>
          <w:spacing w:val="-15"/>
        </w:rPr>
        <w:t>个动词的原型态，所以这个句子里的</w:t>
      </w:r>
      <w:r>
        <w:t>to</w:t>
      </w:r>
      <w:r>
        <w:rPr>
          <w:rFonts w:ascii="宋体" w:eastAsia="宋体" w:hint="eastAsia"/>
          <w:spacing w:val="-2"/>
        </w:rPr>
        <w:t>是完全没必要的。</w:t>
      </w:r>
      <w:r>
        <w:rPr>
          <w:rFonts w:ascii="宋体" w:eastAsia="宋体" w:hint="eastAsia"/>
        </w:rPr>
        <w:t>修改为：</w:t>
      </w:r>
    </w:p>
    <w:p>
      <w:pPr>
        <w:pStyle w:val="BodyText"/>
        <w:spacing w:line="589" w:lineRule="exact"/>
      </w:pPr>
      <w:r>
        <w:t xml:space="preserve">Youngpeople </w:t>
      </w:r>
      <w:r>
        <w:rPr>
          <w:color w:val="FF0000"/>
        </w:rPr>
        <w:t>mustreceive</w:t>
      </w:r>
      <w:r>
        <w:rPr>
          <w:color w:val="FF0000"/>
          <w:spacing w:val="-78"/>
        </w:rPr>
        <w:t xml:space="preserve"> </w:t>
      </w:r>
      <w:r>
        <w:t>universityeducation.</w:t>
      </w:r>
    </w:p>
    <w:p>
      <w:pPr>
        <w:pStyle w:val="BodyText"/>
        <w:spacing w:before="9"/>
        <w:ind w:left="0"/>
        <w:rPr>
          <w:sz w:val="53"/>
        </w:rPr>
      </w:pPr>
    </w:p>
    <w:p>
      <w:pPr>
        <w:pStyle w:val="BodyText"/>
        <w:tabs>
          <w:tab w:val="left" w:pos="4205"/>
          <w:tab w:val="left" w:pos="8443"/>
        </w:tabs>
        <w:spacing w:before="1"/>
        <w:ind w:right="2968"/>
      </w:pPr>
      <w:r>
        <w:t>2).Thisproblem</w:t>
        <w:tab/>
      </w:r>
      <w:r>
        <w:rPr>
          <w:color w:val="FF0000"/>
        </w:rPr>
        <w:t>willcanbesolved</w:t>
        <w:tab/>
      </w:r>
      <w:r>
        <w:rPr>
          <w:spacing w:val="-1"/>
        </w:rPr>
        <w:t xml:space="preserve">ifpeoplepaymore </w:t>
      </w:r>
      <w:r>
        <w:t>attentiontoit.</w:t>
      </w:r>
    </w:p>
    <w:p>
      <w:pPr>
        <w:spacing w:after="0"/>
        <w:sectPr>
          <w:headerReference w:type="default" r:id="rId52"/>
          <w:footerReference w:type="default" r:id="rId53"/>
          <w:pgSz w:w="18360" w:h="23760"/>
          <w:pgMar w:top="1540" w:right="420" w:bottom="1620" w:left="2600" w:header="1000" w:footer="1410"/>
          <w:pgNumType w:start="16"/>
          <w:cols w:space="708"/>
        </w:sectPr>
      </w:pPr>
    </w:p>
    <w:p>
      <w:pPr>
        <w:pStyle w:val="BodyText"/>
        <w:spacing w:before="11"/>
        <w:ind w:left="0"/>
        <w:rPr>
          <w:sz w:val="9"/>
        </w:rPr>
      </w:pPr>
    </w:p>
    <w:p>
      <w:pPr>
        <w:pStyle w:val="BodyText"/>
        <w:spacing w:before="24"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</w:rPr>
        <w:t>中文翻译：如果人们更多关注的话，这个问题将会能够被解决。</w:t>
      </w:r>
    </w:p>
    <w:p>
      <w:pPr>
        <w:pStyle w:val="BodyText"/>
        <w:spacing w:before="9"/>
        <w:ind w:left="0"/>
        <w:rPr>
          <w:rFonts w:ascii="宋体"/>
          <w:sz w:val="49"/>
        </w:rPr>
      </w:pPr>
    </w:p>
    <w:p>
      <w:pPr>
        <w:pStyle w:val="BodyText"/>
        <w:tabs>
          <w:tab w:val="left" w:pos="5087"/>
          <w:tab w:val="left" w:pos="6870"/>
          <w:tab w:val="left" w:pos="9440"/>
          <w:tab w:val="left" w:pos="10010"/>
          <w:tab w:val="left" w:pos="12594"/>
        </w:tabs>
        <w:ind w:right="2229"/>
      </w:pPr>
      <w:r>
        <w:rPr>
          <w:rFonts w:ascii="宋体" w:eastAsia="宋体" w:hint="eastAsia"/>
        </w:rPr>
        <w:t>奇葩一样的错误！但却是有好多人能写出这种错误来。使用情态动词的时候，每次只能用一个情态动词。这句话里出现了</w:t>
      </w:r>
      <w:r>
        <w:t>can</w:t>
      </w:r>
      <w:r>
        <w:rPr>
          <w:rFonts w:ascii="宋体" w:eastAsia="宋体" w:hint="eastAsia"/>
        </w:rPr>
        <w:t>和</w:t>
      </w:r>
      <w:r>
        <w:t>will</w:t>
      </w:r>
      <w:r>
        <w:rPr>
          <w:rFonts w:ascii="宋体" w:eastAsia="宋体" w:hint="eastAsia"/>
        </w:rPr>
        <w:t>并列的情况，这是完全不能接受</w:t>
      </w:r>
      <w:r>
        <w:rPr>
          <w:rFonts w:ascii="宋体" w:eastAsia="宋体" w:hint="eastAsia"/>
          <w:spacing w:val="-12"/>
        </w:rPr>
        <w:t>的</w:t>
      </w:r>
      <w:r>
        <w:rPr>
          <w:rFonts w:ascii="宋体" w:eastAsia="宋体" w:hint="eastAsia"/>
        </w:rPr>
        <w:t>错误</w:t>
      </w:r>
      <w:r>
        <w:rPr>
          <w:rFonts w:ascii="宋体" w:eastAsia="宋体" w:hint="eastAsia"/>
          <w:spacing w:val="-105"/>
        </w:rPr>
        <w:t>。</w:t>
      </w:r>
      <w:r>
        <w:rPr>
          <w:rFonts w:ascii="宋体" w:eastAsia="宋体" w:hint="eastAsia"/>
        </w:rPr>
        <w:t>修改为</w:t>
      </w:r>
      <w:r>
        <w:rPr>
          <w:rFonts w:ascii="宋体" w:eastAsia="宋体" w:hint="eastAsia"/>
          <w:spacing w:val="-10"/>
        </w:rPr>
        <w:t>：</w:t>
      </w:r>
      <w:r>
        <w:rPr>
          <w:spacing w:val="-10"/>
        </w:rPr>
        <w:t>Thisproblem</w:t>
        <w:tab/>
      </w:r>
      <w:r>
        <w:rPr>
          <w:color w:val="FF0000"/>
        </w:rPr>
        <w:t>willbesolved</w:t>
        <w:tab/>
      </w:r>
      <w:r>
        <w:t>ifpeoplepay moreattentiontoit.</w:t>
        <w:tab/>
      </w:r>
      <w:r>
        <w:rPr>
          <w:rFonts w:ascii="宋体" w:eastAsia="宋体" w:hint="eastAsia"/>
        </w:rPr>
        <w:t>或者</w:t>
      </w:r>
      <w:r>
        <w:t>Thisproblem</w:t>
        <w:tab/>
      </w:r>
      <w:r>
        <w:rPr>
          <w:color w:val="FF0000"/>
        </w:rPr>
        <w:t>canbesolved</w:t>
        <w:tab/>
      </w:r>
      <w:r>
        <w:t>if peoplepaymoreattentiontoit.</w:t>
      </w:r>
    </w:p>
    <w:p>
      <w:pPr>
        <w:pStyle w:val="BodyText"/>
        <w:spacing w:before="41" w:line="242" w:lineRule="auto"/>
        <w:ind w:right="2277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还是那句话，不管你中文顺不顺，你必须满足英语里的</w:t>
      </w:r>
      <w:r>
        <w:rPr>
          <w:rFonts w:ascii="宋体" w:eastAsia="宋体" w:hint="eastAsia"/>
          <w:spacing w:val="-68"/>
        </w:rPr>
        <w:t>要求！！</w:t>
      </w:r>
    </w:p>
    <w:p>
      <w:pPr>
        <w:pStyle w:val="BodyText"/>
        <w:spacing w:before="9"/>
        <w:ind w:left="0"/>
        <w:rPr>
          <w:rFonts w:ascii="宋体"/>
          <w:sz w:val="45"/>
        </w:rPr>
      </w:pPr>
    </w:p>
    <w:p>
      <w:pPr>
        <w:pStyle w:val="BodyText"/>
        <w:tabs>
          <w:tab w:val="left" w:pos="3557"/>
        </w:tabs>
      </w:pPr>
      <w:r>
        <w:t>3).Manycities</w:t>
        <w:tab/>
      </w:r>
      <w:r>
        <w:rPr>
          <w:color w:val="FF0000"/>
        </w:rPr>
        <w:t>maybelose</w:t>
      </w:r>
      <w:r>
        <w:rPr>
          <w:color w:val="FF0000"/>
          <w:spacing w:val="-15"/>
        </w:rPr>
        <w:t xml:space="preserve"> </w:t>
      </w:r>
      <w:r>
        <w:t>theirculturalidentities.</w:t>
      </w:r>
    </w:p>
    <w:p>
      <w:pPr>
        <w:pStyle w:val="BodyText"/>
        <w:spacing w:before="51"/>
        <w:rPr>
          <w:rFonts w:ascii="宋体" w:eastAsia="宋体" w:hint="eastAsia"/>
        </w:rPr>
      </w:pPr>
      <w:r>
        <w:rPr>
          <w:rFonts w:ascii="宋体" w:eastAsia="宋体" w:hint="eastAsia"/>
        </w:rPr>
        <w:t>中文翻译：很多的城市也许会失去他们的文化特色。</w:t>
      </w:r>
    </w:p>
    <w:p>
      <w:pPr>
        <w:pStyle w:val="BodyText"/>
        <w:spacing w:before="6"/>
        <w:ind w:left="0"/>
        <w:rPr>
          <w:rFonts w:ascii="宋体"/>
          <w:sz w:val="46"/>
        </w:rPr>
      </w:pPr>
    </w:p>
    <w:p>
      <w:pPr>
        <w:pStyle w:val="BodyText"/>
        <w:spacing w:line="247" w:lineRule="auto"/>
        <w:ind w:right="2329"/>
        <w:rPr>
          <w:rFonts w:ascii="宋体" w:eastAsia="宋体" w:hint="eastAsia"/>
        </w:rPr>
      </w:pPr>
      <w:r>
        <w:t>Maybe</w:t>
      </w:r>
      <w:r>
        <w:rPr>
          <w:rFonts w:ascii="宋体" w:eastAsia="宋体" w:hint="eastAsia"/>
        </w:rPr>
        <w:t>和</w:t>
      </w:r>
      <w:r>
        <w:t>May</w:t>
      </w:r>
      <w:r>
        <w:rPr>
          <w:rFonts w:ascii="宋体" w:eastAsia="宋体" w:hint="eastAsia"/>
        </w:rPr>
        <w:t>是一组很容易被学生搞混淆的同义词，但是他们连性别都完全不一样，怎么能谈恋爱呢！</w:t>
      </w:r>
      <w:r>
        <w:rPr>
          <w:rFonts w:ascii="宋体" w:eastAsia="宋体" w:hint="eastAsia"/>
          <w:b/>
          <w:w w:val="99"/>
        </w:rPr>
        <w:t>！</w:t>
      </w:r>
      <w:r>
        <w:rPr>
          <w:rFonts w:ascii="宋体" w:eastAsia="宋体" w:hint="eastAsia"/>
        </w:rPr>
        <w:t xml:space="preserve">！ </w:t>
      </w:r>
      <w:r>
        <w:t>Maybe</w:t>
      </w:r>
      <w:r>
        <w:rPr>
          <w:rFonts w:ascii="宋体" w:eastAsia="宋体" w:hint="eastAsia"/>
        </w:rPr>
        <w:t>是个副词，我劝大家只把它用在句子最开始就好了。</w:t>
      </w:r>
    </w:p>
    <w:p>
      <w:pPr>
        <w:pStyle w:val="BodyText"/>
        <w:spacing w:line="642" w:lineRule="exact"/>
        <w:rPr>
          <w:rFonts w:ascii="宋体" w:eastAsia="宋体" w:hint="eastAsia"/>
        </w:rPr>
      </w:pPr>
      <w:r>
        <w:t>May</w:t>
      </w:r>
      <w:r>
        <w:rPr>
          <w:rFonts w:ascii="宋体" w:eastAsia="宋体" w:hint="eastAsia"/>
        </w:rPr>
        <w:t>是情态动词，放在主语后面。</w:t>
      </w:r>
    </w:p>
    <w:p>
      <w:pPr>
        <w:pStyle w:val="BodyText"/>
        <w:tabs>
          <w:tab w:val="left" w:pos="5494"/>
        </w:tabs>
        <w:spacing w:before="56"/>
      </w:pPr>
      <w:r>
        <w:rPr>
          <w:rFonts w:ascii="宋体" w:eastAsia="宋体" w:hint="eastAsia"/>
        </w:rPr>
        <w:t>修改以后</w:t>
      </w:r>
      <w:r>
        <w:rPr>
          <w:rFonts w:ascii="宋体" w:eastAsia="宋体" w:hint="eastAsia"/>
          <w:spacing w:val="-4"/>
        </w:rPr>
        <w:t>：</w:t>
      </w:r>
      <w:r>
        <w:rPr>
          <w:spacing w:val="-4"/>
        </w:rPr>
        <w:t>Manycities</w:t>
        <w:tab/>
      </w:r>
      <w:r>
        <w:rPr>
          <w:color w:val="FF0000"/>
        </w:rPr>
        <w:t>maylose</w:t>
      </w:r>
      <w:r>
        <w:rPr>
          <w:color w:val="FF0000"/>
          <w:spacing w:val="-15"/>
        </w:rPr>
        <w:t xml:space="preserve"> </w:t>
      </w:r>
      <w:r>
        <w:t>theirculturalidentities.</w:t>
      </w:r>
    </w:p>
    <w:p>
      <w:pPr>
        <w:pStyle w:val="BodyText"/>
        <w:spacing w:before="11"/>
        <w:ind w:left="0"/>
        <w:rPr>
          <w:sz w:val="83"/>
        </w:rPr>
      </w:pPr>
    </w:p>
    <w:p>
      <w:pPr>
        <w:pStyle w:val="Heading1"/>
        <w:numPr>
          <w:ilvl w:val="1"/>
          <w:numId w:val="17"/>
        </w:numPr>
        <w:tabs>
          <w:tab w:val="left" w:pos="1360"/>
          <w:tab w:val="left" w:pos="1361"/>
        </w:tabs>
        <w:spacing w:before="0" w:after="0" w:line="240" w:lineRule="auto"/>
        <w:ind w:left="1360" w:right="0" w:hanging="1261"/>
        <w:jc w:val="left"/>
        <w:rPr>
          <w:rFonts w:ascii="Cambria" w:eastAsia="Cambria"/>
        </w:rPr>
      </w:pPr>
      <w:bookmarkStart w:id="6" w:name="_TOC_250002"/>
      <w:r>
        <w:rPr>
          <w:spacing w:val="-67"/>
        </w:rPr>
        <w:t xml:space="preserve">对 </w:t>
      </w:r>
      <w:r>
        <w:rPr>
          <w:rFonts w:ascii="Cambria" w:eastAsia="Cambria"/>
        </w:rPr>
        <w:t>Be</w:t>
      </w:r>
      <w:r>
        <w:rPr>
          <w:rFonts w:ascii="Cambria" w:eastAsia="Cambria"/>
          <w:spacing w:val="17"/>
        </w:rPr>
        <w:t xml:space="preserve"> </w:t>
      </w:r>
      <w:bookmarkEnd w:id="6"/>
      <w:r>
        <w:t>动词毫无感情</w:t>
      </w:r>
    </w:p>
    <w:p>
      <w:pPr>
        <w:pStyle w:val="BodyText"/>
        <w:spacing w:before="9"/>
        <w:ind w:left="0"/>
        <w:rPr>
          <w:rFonts w:ascii="宋体"/>
          <w:b/>
          <w:sz w:val="75"/>
        </w:rPr>
      </w:pPr>
    </w:p>
    <w:p>
      <w:pPr>
        <w:pStyle w:val="BodyText"/>
        <w:spacing w:before="1" w:line="235" w:lineRule="auto"/>
        <w:ind w:right="7622"/>
        <w:rPr>
          <w:rFonts w:ascii="宋体" w:eastAsia="宋体" w:hint="eastAsia"/>
        </w:rPr>
      </w:pPr>
      <w:r>
        <w:rPr>
          <w:rFonts w:ascii="宋体" w:eastAsia="宋体" w:hint="eastAsia"/>
        </w:rPr>
        <w:t>先设定一下</w:t>
      </w:r>
      <w:r>
        <w:t>Be</w:t>
      </w:r>
      <w:r>
        <w:rPr>
          <w:rFonts w:ascii="宋体" w:eastAsia="宋体" w:hint="eastAsia"/>
        </w:rPr>
        <w:t xml:space="preserve">动词的各种时态： </w:t>
      </w:r>
      <w:r>
        <w:rPr>
          <w:color w:val="FF0000"/>
        </w:rPr>
        <w:t>is/am/are---</w:t>
      </w:r>
      <w:r>
        <w:rPr>
          <w:rFonts w:ascii="宋体" w:eastAsia="宋体" w:hint="eastAsia"/>
          <w:color w:val="FF0000"/>
        </w:rPr>
        <w:t>现在</w:t>
      </w:r>
      <w:r>
        <w:rPr>
          <w:color w:val="FF0000"/>
        </w:rPr>
        <w:t>/</w:t>
      </w:r>
      <w:r>
        <w:rPr>
          <w:rFonts w:ascii="宋体" w:eastAsia="宋体" w:hint="eastAsia"/>
          <w:color w:val="FF0000"/>
        </w:rPr>
        <w:t>常态</w:t>
      </w:r>
      <w:r>
        <w:rPr>
          <w:color w:val="FF0000"/>
        </w:rPr>
        <w:t>was/were---</w:t>
      </w:r>
      <w:r>
        <w:rPr>
          <w:rFonts w:ascii="宋体" w:eastAsia="宋体" w:hint="eastAsia"/>
          <w:color w:val="FF0000"/>
        </w:rPr>
        <w:t>过去</w:t>
      </w:r>
    </w:p>
    <w:p>
      <w:pPr>
        <w:spacing w:after="0" w:line="235" w:lineRule="auto"/>
        <w:rPr>
          <w:rFonts w:ascii="宋体" w:eastAsia="宋体" w:hint="eastAsia"/>
        </w:rPr>
        <w:sectPr>
          <w:headerReference w:type="default" r:id="rId54"/>
          <w:footerReference w:type="default" r:id="rId55"/>
          <w:pgSz w:w="18360" w:h="23760"/>
          <w:pgMar w:top="1540" w:right="420" w:bottom="1620" w:left="2600" w:header="1000" w:footer="1410"/>
          <w:pgNumType w:start="17"/>
          <w:cols w:space="708"/>
        </w:sectPr>
      </w:pPr>
    </w:p>
    <w:p>
      <w:pPr>
        <w:pStyle w:val="BodyText"/>
        <w:spacing w:before="92" w:line="242" w:lineRule="auto"/>
        <w:ind w:right="6147"/>
        <w:rPr>
          <w:rFonts w:ascii="宋体" w:eastAsia="宋体" w:hint="eastAsia"/>
        </w:rPr>
      </w:pPr>
      <w:r>
        <w:rPr>
          <w:color w:val="FF0000"/>
        </w:rPr>
        <w:t xml:space="preserve">has/havebeen--- </w:t>
      </w:r>
      <w:r>
        <w:rPr>
          <w:rFonts w:ascii="宋体" w:eastAsia="宋体" w:hint="eastAsia"/>
          <w:color w:val="FF0000"/>
        </w:rPr>
        <w:t>一直到现在</w:t>
      </w:r>
      <w:r>
        <w:rPr>
          <w:color w:val="FF0000"/>
        </w:rPr>
        <w:t>/</w:t>
      </w:r>
      <w:r>
        <w:rPr>
          <w:rFonts w:ascii="宋体" w:eastAsia="宋体" w:hint="eastAsia"/>
          <w:color w:val="FF0000"/>
        </w:rPr>
        <w:t>现在完成</w:t>
      </w:r>
      <w:r>
        <w:rPr>
          <w:color w:val="FF0000"/>
        </w:rPr>
        <w:t xml:space="preserve">willbe--- </w:t>
      </w:r>
      <w:r>
        <w:rPr>
          <w:rFonts w:ascii="宋体" w:eastAsia="宋体" w:hint="eastAsia"/>
          <w:color w:val="FF0000"/>
        </w:rPr>
        <w:t>将来</w:t>
      </w:r>
    </w:p>
    <w:p>
      <w:pPr>
        <w:pStyle w:val="BodyText"/>
        <w:spacing w:before="52" w:line="242" w:lineRule="auto"/>
        <w:ind w:right="1735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2"/>
        </w:rPr>
        <w:t>在中国的暗黑英语教育界，</w:t>
      </w:r>
      <w:r>
        <w:rPr>
          <w:spacing w:val="-18"/>
        </w:rPr>
        <w:t>Be</w:t>
      </w:r>
      <w:r>
        <w:rPr>
          <w:rFonts w:ascii="宋体" w:eastAsia="宋体" w:hAnsi="宋体" w:hint="eastAsia"/>
          <w:spacing w:val="-2"/>
        </w:rPr>
        <w:t>动词从小学开始就教坏了。</w:t>
      </w:r>
      <w:r>
        <w:rPr>
          <w:rFonts w:ascii="宋体" w:eastAsia="宋体" w:hAnsi="宋体" w:hint="eastAsia"/>
        </w:rPr>
        <w:t>主要的问题在于中文里没有对应的</w:t>
      </w:r>
      <w:r>
        <w:t>Be</w:t>
      </w:r>
      <w:r>
        <w:rPr>
          <w:rFonts w:ascii="宋体" w:eastAsia="宋体" w:hAnsi="宋体" w:hint="eastAsia"/>
        </w:rPr>
        <w:t>动词概念，唯一能</w:t>
      </w:r>
      <w:r>
        <w:rPr>
          <w:rFonts w:ascii="宋体" w:eastAsia="宋体" w:hAnsi="宋体" w:hint="eastAsia"/>
          <w:spacing w:val="3"/>
        </w:rPr>
        <w:t>翻译成中文的只有</w:t>
      </w:r>
      <w:r>
        <w:t>“</w:t>
      </w:r>
      <w:r>
        <w:rPr>
          <w:rFonts w:ascii="宋体" w:eastAsia="宋体" w:hAnsi="宋体" w:hint="eastAsia"/>
          <w:spacing w:val="3"/>
        </w:rPr>
        <w:t>是</w:t>
      </w:r>
      <w:r>
        <w:t>”</w:t>
      </w:r>
      <w:r>
        <w:rPr>
          <w:rFonts w:ascii="宋体" w:eastAsia="宋体" w:hAnsi="宋体" w:hint="eastAsia"/>
          <w:spacing w:val="-16"/>
        </w:rPr>
        <w:t xml:space="preserve">这个意思。但是在很多地方， </w:t>
      </w:r>
      <w:r>
        <w:t xml:space="preserve">Be </w:t>
      </w:r>
      <w:r>
        <w:rPr>
          <w:rFonts w:ascii="宋体" w:eastAsia="宋体" w:hAnsi="宋体" w:hint="eastAsia"/>
        </w:rPr>
        <w:t>动词是没有被翻译出来的。</w:t>
      </w:r>
    </w:p>
    <w:p>
      <w:pPr>
        <w:pStyle w:val="ListParagraph"/>
        <w:numPr>
          <w:ilvl w:val="0"/>
          <w:numId w:val="14"/>
        </w:numPr>
        <w:tabs>
          <w:tab w:val="left" w:pos="659"/>
          <w:tab w:val="left" w:pos="2260"/>
          <w:tab w:val="left" w:pos="4631"/>
          <w:tab w:val="left" w:pos="6823"/>
          <w:tab w:val="left" w:pos="8611"/>
          <w:tab w:val="left" w:pos="10190"/>
        </w:tabs>
        <w:spacing w:before="0" w:after="0" w:line="588" w:lineRule="exact"/>
        <w:ind w:left="658" w:right="0" w:hanging="559"/>
        <w:jc w:val="left"/>
        <w:rPr>
          <w:sz w:val="54"/>
        </w:rPr>
      </w:pPr>
      <w:r>
        <w:rPr>
          <w:sz w:val="54"/>
        </w:rPr>
        <w:t>Most</w:t>
        <w:tab/>
      </w:r>
      <w:r>
        <w:rPr>
          <w:color w:val="FF0000"/>
          <w:sz w:val="54"/>
        </w:rPr>
        <w:t>children</w:t>
        <w:tab/>
        <w:t>curious</w:t>
        <w:tab/>
      </w:r>
      <w:r>
        <w:rPr>
          <w:sz w:val="54"/>
        </w:rPr>
        <w:t>about</w:t>
        <w:tab/>
        <w:t>their</w:t>
        <w:tab/>
        <w:t>surrounding</w:t>
      </w:r>
    </w:p>
    <w:p>
      <w:pPr>
        <w:pStyle w:val="BodyText"/>
        <w:ind w:left="658"/>
      </w:pPr>
      <w:r>
        <w:t>environment.</w:t>
      </w:r>
    </w:p>
    <w:p>
      <w:pPr>
        <w:pStyle w:val="BodyText"/>
        <w:spacing w:before="53"/>
        <w:rPr>
          <w:rFonts w:ascii="宋体" w:eastAsia="宋体" w:hint="eastAsia"/>
        </w:rPr>
      </w:pPr>
      <w:r>
        <w:rPr>
          <w:rFonts w:ascii="宋体" w:eastAsia="宋体" w:hint="eastAsia"/>
        </w:rPr>
        <w:t>中文翻译：大部分孩子都对身边的环境好奇。</w:t>
      </w:r>
    </w:p>
    <w:p>
      <w:pPr>
        <w:pStyle w:val="BodyText"/>
        <w:spacing w:before="12"/>
        <w:ind w:left="0"/>
        <w:rPr>
          <w:rFonts w:ascii="宋体"/>
          <w:sz w:val="49"/>
        </w:rPr>
      </w:pPr>
    </w:p>
    <w:p>
      <w:pPr>
        <w:pStyle w:val="BodyText"/>
        <w:spacing w:line="242" w:lineRule="auto"/>
        <w:ind w:right="2223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这句话是为了描述孩子的特征，所以没有行为动作，也就没有了对应的动词。但是我们之前强调过，英语里每句话都必须要有核心动词。因此，我们需要在这种情况下使用</w:t>
      </w:r>
      <w:r>
        <w:t>Be</w:t>
      </w:r>
      <w:r>
        <w:rPr>
          <w:rFonts w:ascii="宋体" w:eastAsia="宋体" w:hint="eastAsia"/>
        </w:rPr>
        <w:t>动词作为一个符号。虽然它没有任何意义，但是满足了英语的句子结构要求。这句话修改为：</w:t>
      </w:r>
    </w:p>
    <w:p>
      <w:pPr>
        <w:pStyle w:val="BodyText"/>
        <w:tabs>
          <w:tab w:val="left" w:pos="1594"/>
          <w:tab w:val="left" w:pos="3861"/>
          <w:tab w:val="left" w:pos="4955"/>
          <w:tab w:val="left" w:pos="7039"/>
          <w:tab w:val="left" w:pos="8719"/>
          <w:tab w:val="left" w:pos="10190"/>
        </w:tabs>
        <w:spacing w:line="591" w:lineRule="exact"/>
      </w:pPr>
      <w:r>
        <w:t>Most</w:t>
        <w:tab/>
      </w:r>
      <w:r>
        <w:rPr>
          <w:color w:val="FF0000"/>
        </w:rPr>
        <w:t>children</w:t>
        <w:tab/>
        <w:t>are</w:t>
        <w:tab/>
        <w:t>curious</w:t>
        <w:tab/>
      </w:r>
      <w:r>
        <w:t>about</w:t>
        <w:tab/>
        <w:t>their</w:t>
        <w:tab/>
        <w:t>surrounding</w:t>
      </w:r>
    </w:p>
    <w:p>
      <w:pPr>
        <w:pStyle w:val="BodyText"/>
      </w:pPr>
      <w:r>
        <w:t>environment.</w:t>
      </w:r>
    </w:p>
    <w:p>
      <w:pPr>
        <w:pStyle w:val="BodyText"/>
        <w:spacing w:before="52" w:line="242" w:lineRule="auto"/>
        <w:ind w:right="2223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缺少</w:t>
      </w:r>
      <w:r>
        <w:t>Be</w:t>
      </w:r>
      <w:r>
        <w:rPr>
          <w:rFonts w:ascii="宋体" w:eastAsia="宋体" w:hint="eastAsia"/>
        </w:rPr>
        <w:t>动词是一个典型的中国学生字面翻译错误。要解决这个顽疾，需要做的是：时刻记住句子需要一个核心动词！没有明显的动作动词，那就加上</w:t>
      </w:r>
      <w:r>
        <w:t>Be</w:t>
      </w:r>
      <w:r>
        <w:rPr>
          <w:rFonts w:ascii="宋体" w:eastAsia="宋体" w:hint="eastAsia"/>
        </w:rPr>
        <w:t>动词。</w:t>
      </w:r>
    </w:p>
    <w:p>
      <w:pPr>
        <w:pStyle w:val="BodyText"/>
        <w:spacing w:before="2" w:line="672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常见的需要</w:t>
      </w:r>
      <w:r>
        <w:t>Be</w:t>
      </w:r>
      <w:r>
        <w:rPr>
          <w:rFonts w:ascii="宋体" w:eastAsia="宋体" w:hint="eastAsia"/>
        </w:rPr>
        <w:t>动词的搭配形式：</w:t>
      </w:r>
    </w:p>
    <w:p>
      <w:pPr>
        <w:pStyle w:val="BodyText"/>
        <w:spacing w:line="672" w:lineRule="exact"/>
        <w:rPr>
          <w:rFonts w:ascii="宋体" w:eastAsia="宋体" w:hint="eastAsia"/>
        </w:rPr>
      </w:pPr>
      <w:r>
        <w:t>Be+</w:t>
      </w:r>
      <w:r>
        <w:rPr>
          <w:rFonts w:ascii="宋体" w:eastAsia="宋体" w:hint="eastAsia"/>
        </w:rPr>
        <w:t>形容词</w:t>
      </w:r>
    </w:p>
    <w:p>
      <w:pPr>
        <w:pStyle w:val="BodyText"/>
        <w:tabs>
          <w:tab w:val="left" w:pos="2537"/>
          <w:tab w:val="left" w:pos="5656"/>
          <w:tab w:val="left" w:pos="8644"/>
          <w:tab w:val="left" w:pos="9760"/>
          <w:tab w:val="left" w:pos="12196"/>
        </w:tabs>
        <w:spacing w:before="6"/>
        <w:ind w:right="2276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475173</wp:posOffset>
            </wp:positionV>
            <wp:extent cx="266700" cy="3810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Distance</w:t>
        <w:tab/>
        <w:t>education</w:t>
      </w:r>
      <w:r>
        <w:rPr>
          <w:color w:val="FF0000"/>
        </w:rPr>
        <w:t>is</w:t>
        <w:tab/>
        <w:t>convenient</w:t>
        <w:tab/>
      </w:r>
      <w:r>
        <w:t>for</w:t>
        <w:tab/>
        <w:t>students</w:t>
        <w:tab/>
      </w:r>
      <w:r>
        <w:rPr>
          <w:spacing w:val="-6"/>
        </w:rPr>
        <w:t xml:space="preserve">and </w:t>
      </w:r>
      <w:r>
        <w:t>teachers.</w:t>
      </w:r>
    </w:p>
    <w:p>
      <w:pPr>
        <w:pStyle w:val="BodyText"/>
        <w:spacing w:before="52" w:line="672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远程教育对学生和老师都很方便。</w:t>
      </w:r>
    </w:p>
    <w:p>
      <w:pPr>
        <w:pStyle w:val="BodyText"/>
        <w:spacing w:line="672" w:lineRule="exact"/>
        <w:rPr>
          <w:rFonts w:ascii="宋体" w:eastAsia="宋体" w:hint="eastAsia"/>
        </w:rPr>
      </w:pPr>
      <w:r>
        <w:t>Be+</w:t>
      </w:r>
      <w:r>
        <w:rPr>
          <w:rFonts w:ascii="宋体" w:eastAsia="宋体" w:hint="eastAsia"/>
        </w:rPr>
        <w:t>名词</w:t>
      </w:r>
    </w:p>
    <w:p>
      <w:pPr>
        <w:pStyle w:val="BodyText"/>
        <w:tabs>
          <w:tab w:val="left" w:pos="3150"/>
          <w:tab w:val="left" w:pos="8598"/>
        </w:tabs>
        <w:spacing w:before="5"/>
      </w:pPr>
      <w:r>
        <w:t>Airpollution</w:t>
        <w:tab/>
      </w:r>
      <w:r>
        <w:rPr>
          <w:color w:val="FF0000"/>
        </w:rPr>
        <w:t>isaworldwideproblem</w:t>
        <w:tab/>
      </w:r>
      <w:r>
        <w:t>.</w:t>
      </w:r>
    </w:p>
    <w:p>
      <w:pPr>
        <w:pStyle w:val="BodyText"/>
        <w:spacing w:before="51"/>
        <w:rPr>
          <w:rFonts w:ascii="宋体" w:eastAsia="宋体" w:hint="eastAsia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76961</wp:posOffset>
            </wp:positionV>
            <wp:extent cx="266700" cy="254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空气污染是一个全球问题。</w:t>
      </w:r>
    </w:p>
    <w:p>
      <w:pPr>
        <w:spacing w:after="0"/>
        <w:rPr>
          <w:rFonts w:ascii="宋体" w:eastAsia="宋体" w:hint="eastAsia"/>
        </w:rPr>
      </w:pPr>
      <w:r>
        <w:rPr>
          <w:rFonts w:ascii="宋体" w:eastAsia="宋体" w:hint="eastAsia"/>
        </w:rPr>
        <w:br/>
      </w:r>
      <w:r>
        <w:rPr>
          <w:rFonts w:ascii="宋体" w:eastAsia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https://d.book118.com/917012152050006053</w:t>
        </w:r>
      </w:hyperlink>
    </w:p>
    <w:p>
      <w:pPr>
        <w:spacing w:after="0"/>
        <w:rPr>
          <w:rFonts w:ascii="宋体" w:eastAsia="宋体" w:hint="eastAsia"/>
        </w:rPr>
      </w:pPr>
    </w:p>
    <w:sectPr>
      <w:headerReference w:type="default" r:id="rId59"/>
      <w:footerReference w:type="default" r:id="rId60"/>
      <w:pgSz w:w="18360" w:h="23760"/>
      <w:pgMar w:top="1540" w:right="420" w:bottom="1620" w:left="2600" w:header="1000" w:footer="1410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.5pt;height:15.5pt;margin-top:1106.5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5.5pt;height:15.5pt;margin-top:1106.5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5.5pt;height:15.5pt;margin-top:1106.5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.5pt;height:15.5pt;margin-top:1106.5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5.5pt;height:15.5pt;margin-top:1106.5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5.5pt;height:15.5pt;margin-top:1106.5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5.5pt;height:15.5pt;margin-top:1106.5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5.5pt;height:15.5pt;margin-top:1106.5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.5pt;height:15.5pt;margin-top:1106.5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5.5pt;height:15.5pt;margin-top:1106.5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5.5pt;height:15.5pt;margin-top:1106.5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5.5pt;height:15.5pt;margin-top:1106.5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5.5pt;height:15.5pt;margin-top:1106.5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5.5pt;height:15.5pt;margin-top:1106.52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5.5pt;height:15.5pt;margin-top:1106.52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5.5pt;height:15.5pt;margin-top:1106.52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5.5pt;height:15.5pt;margin-top:1106.52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5.5pt;height:15.5pt;margin-top:1106.52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49" style="mso-position-horizontal-relative:page;mso-position-vertical-relative:page;position:absolute;z-index:-251658240" from="132pt,59pt" to="787pt,59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1" style="mso-position-horizontal-relative:page;mso-position-vertical-relative:page;position:absolute;z-index:-251657216" from="132pt,59pt" to="787pt,59pt" stroked="t" strokecolor="black" strokeweight="2pt">
          <v:stroke dashstyle="solid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3" style="mso-position-horizontal-relative:page;mso-position-vertical-relative:page;position:absolute;z-index:-251656192" from="132pt,59pt" to="787pt,59pt" stroked="t" strokecolor="black" strokeweight="2pt">
          <v:stroke dashstyle="solid"/>
        </v:lin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5" style="mso-position-horizontal-relative:page;mso-position-vertical-relative:page;position:absolute;z-index:-251655168" from="132pt,59pt" to="787pt,59pt" stroked="t" strokecolor="black" strokeweight="2pt">
          <v:stroke dashstyle="solid"/>
        </v:lin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7" style="mso-position-horizontal-relative:page;mso-position-vertical-relative:page;position:absolute;z-index:-251654144" from="132pt,59pt" to="787pt,59pt" stroked="t" strokecolor="black" strokeweight="2pt">
          <v:stroke dashstyle="solid"/>
        </v:lin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9" style="mso-position-horizontal-relative:page;mso-position-vertical-relative:page;position:absolute;z-index:-251653120" from="132pt,59pt" to="787pt,59pt" stroked="t" strokecolor="black" strokeweight="2pt">
          <v:stroke dashstyle="solid"/>
        </v:lin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61" style="mso-position-horizontal-relative:page;mso-position-vertical-relative:page;position:absolute;z-index:-251652096" from="132pt,59pt" to="787pt,59pt" stroked="t" strokecolor="black" strokeweight="2pt">
          <v:stroke dashstyle="solid"/>
        </v:lin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63" style="mso-position-horizontal-relative:page;mso-position-vertical-relative:page;position:absolute;z-index:-251651072" from="132pt,59pt" to="787pt,59pt" stroked="t" strokecolor="black" strokeweight="2pt">
          <v:stroke dashstyle="solid"/>
        </v:lin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65" style="mso-position-horizontal-relative:page;mso-position-vertical-relative:page;position:absolute;z-index:-251650048" from="132pt,59pt" to="787pt,59pt" stroked="t" strokecolor="black" strokeweight="2pt">
          <v:stroke dashstyle="solid"/>
        </v:lin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67" style="mso-position-horizontal-relative:page;mso-position-vertical-relative:page;position:absolute;z-index:-251649024" from="132pt,59pt" to="787pt,59pt" stroked="t" strokecolor="black" strokeweight="2pt">
          <v:stroke dashstyle="solid"/>
        </v:lin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69" style="mso-position-horizontal-relative:page;mso-position-vertical-relative:page;position:absolute;z-index:-251648000" from="132pt,59pt" to="787pt,59pt" stroked="t" strokecolor="black" strokeweight="2pt">
          <v:stroke dashstyle="solid"/>
        </v:lin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71" style="mso-position-horizontal-relative:page;mso-position-vertical-relative:page;position:absolute;z-index:-251646976" from="132pt,59pt" to="787pt,59pt" stroked="t" strokecolor="black" strokeweight="2pt">
          <v:stroke dashstyle="solid"/>
        </v:lin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73" style="mso-position-horizontal-relative:page;mso-position-vertical-relative:page;position:absolute;z-index:-251645952" from="132pt,59pt" to="787pt,59pt" stroked="t" strokecolor="black" strokeweight="2pt">
          <v:stroke dashstyle="solid"/>
        </v:lin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75" style="mso-position-horizontal-relative:page;mso-position-vertical-relative:page;position:absolute;z-index:-251644928" from="132pt,59pt" to="787pt,59pt" stroked="t" strokecolor="black" strokeweight="2pt">
          <v:stroke dashstyle="solid"/>
        </v:lin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77" style="mso-position-horizontal-relative:page;mso-position-vertical-relative:page;position:absolute;z-index:-251643904" from="132pt,59pt" to="787pt,59pt" stroked="t" strokecolor="black" strokeweight="2pt">
          <v:stroke dashstyle="solid"/>
        </v:lin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79" style="mso-position-horizontal-relative:page;mso-position-vertical-relative:page;position:absolute;z-index:-251642880" from="132pt,59pt" to="787pt,59pt" stroked="t" strokecolor="black" strokeweight="2pt">
          <v:stroke dashstyle="solid"/>
        </v:lin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81" style="mso-position-horizontal-relative:page;mso-position-vertical-relative:page;position:absolute;z-index:-251641856" from="132pt,59pt" to="787pt,59pt" stroked="t" strokecolor="black" strokeweight="2pt">
          <v:stroke dashstyle="solid"/>
        </v:lin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83" style="mso-position-horizontal-relative:page;mso-position-vertical-relative:page;position:absolute;z-index:-251640832" from="132pt,59pt" to="787pt,59pt" stroked="t" strokecolor="black" strokeweight="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CDB4A"/>
    <w:multiLevelType w:val="hybridMultilevel"/>
    <w:tmpl w:val="00000000"/>
    <w:lvl w:ilvl="0">
      <w:start w:val="1"/>
      <w:numFmt w:val="decimal"/>
      <w:lvlText w:val="%1)."/>
      <w:lvlJc w:val="left"/>
      <w:pPr>
        <w:ind w:left="986" w:hanging="886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1"/>
      <w:numFmt w:val="decimal"/>
      <w:lvlText w:val="%1.%2"/>
      <w:lvlJc w:val="left"/>
      <w:pPr>
        <w:ind w:left="100" w:hanging="1037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54"/>
        <w:szCs w:val="54"/>
      </w:rPr>
    </w:lvl>
    <w:lvl w:ilvl="2">
      <w:start w:val="0"/>
      <w:numFmt w:val="bullet"/>
      <w:lvlText w:val="•"/>
      <w:lvlJc w:val="left"/>
      <w:pPr>
        <w:ind w:left="2575" w:hanging="10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1" w:hanging="10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6" w:hanging="10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10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7" w:hanging="10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3" w:hanging="10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8" w:hanging="1037"/>
      </w:pPr>
      <w:rPr>
        <w:rFonts w:hint="default"/>
      </w:rPr>
    </w:lvl>
  </w:abstractNum>
  <w:abstractNum w:abstractNumId="1">
    <w:nsid w:val="02568E32"/>
    <w:multiLevelType w:val="hybridMultilevel"/>
    <w:tmpl w:val="00000000"/>
    <w:lvl w:ilvl="0">
      <w:start w:val="1"/>
      <w:numFmt w:val="decimal"/>
      <w:lvlText w:val="%1)."/>
      <w:lvlJc w:val="left"/>
      <w:pPr>
        <w:ind w:left="986" w:hanging="886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416" w:hanging="8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2" w:hanging="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8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4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0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6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2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8" w:hanging="886"/>
      </w:pPr>
      <w:rPr>
        <w:rFonts w:hint="default"/>
      </w:rPr>
    </w:lvl>
  </w:abstractNum>
  <w:abstractNum w:abstractNumId="2">
    <w:nsid w:val="08B8CA0D"/>
    <w:multiLevelType w:val="hybridMultilevel"/>
    <w:tmpl w:val="00000000"/>
    <w:lvl w:ilvl="0">
      <w:start w:val="1"/>
      <w:numFmt w:val="decimal"/>
      <w:lvlText w:val="%1)."/>
      <w:lvlJc w:val="left"/>
      <w:pPr>
        <w:ind w:left="100" w:hanging="886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1624" w:hanging="8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886"/>
      </w:pPr>
      <w:rPr>
        <w:rFonts w:hint="default"/>
      </w:rPr>
    </w:lvl>
  </w:abstractNum>
  <w:abstractNum w:abstractNumId="3">
    <w:nsid w:val="15C34C0D"/>
    <w:multiLevelType w:val="hybridMultilevel"/>
    <w:tmpl w:val="00000000"/>
    <w:lvl w:ilvl="0">
      <w:start w:val="3"/>
      <w:numFmt w:val="decimal"/>
      <w:lvlText w:val="%1"/>
      <w:lvlJc w:val="left"/>
      <w:pPr>
        <w:ind w:left="1303" w:hanging="5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3" w:hanging="573"/>
        <w:jc w:val="left"/>
      </w:pPr>
      <w:rPr>
        <w:rFonts w:ascii="Cambria" w:eastAsia="Cambria" w:hAnsi="Cambria" w:cs="Cambria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108" w:hanging="5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2" w:hanging="5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6" w:hanging="5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0" w:hanging="5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4" w:hanging="5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8" w:hanging="5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2" w:hanging="573"/>
      </w:pPr>
      <w:rPr>
        <w:rFonts w:hint="default"/>
      </w:rPr>
    </w:lvl>
  </w:abstractNum>
  <w:abstractNum w:abstractNumId="4">
    <w:nsid w:val="19192856"/>
    <w:multiLevelType w:val="hybridMultilevel"/>
    <w:tmpl w:val="00000000"/>
    <w:lvl w:ilvl="0">
      <w:start w:val="1"/>
      <w:numFmt w:val="decimal"/>
      <w:lvlText w:val="%1)."/>
      <w:lvlJc w:val="left"/>
      <w:pPr>
        <w:ind w:left="100" w:hanging="1011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1624" w:hanging="10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10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10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10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10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10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10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1011"/>
      </w:pPr>
      <w:rPr>
        <w:rFonts w:hint="default"/>
      </w:rPr>
    </w:lvl>
  </w:abstractNum>
  <w:abstractNum w:abstractNumId="5">
    <w:nsid w:val="1E2CB57C"/>
    <w:multiLevelType w:val="hybridMultilevel"/>
    <w:tmpl w:val="00000000"/>
    <w:lvl w:ilvl="0">
      <w:start w:val="1"/>
      <w:numFmt w:val="decimal"/>
      <w:lvlText w:val="%1)."/>
      <w:lvlJc w:val="left"/>
      <w:pPr>
        <w:ind w:left="835" w:hanging="735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290" w:hanging="7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0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0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0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0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0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0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0" w:hanging="735"/>
      </w:pPr>
      <w:rPr>
        <w:rFonts w:hint="default"/>
      </w:rPr>
    </w:lvl>
  </w:abstractNum>
  <w:abstractNum w:abstractNumId="6">
    <w:nsid w:val="24A43EE3"/>
    <w:multiLevelType w:val="hybridMultilevel"/>
    <w:tmpl w:val="00000000"/>
    <w:lvl w:ilvl="0">
      <w:start w:val="2"/>
      <w:numFmt w:val="decimal"/>
      <w:lvlText w:val="%1"/>
      <w:lvlJc w:val="left"/>
      <w:pPr>
        <w:ind w:left="100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" w:hanging="1051"/>
        <w:jc w:val="left"/>
      </w:pPr>
      <w:rPr>
        <w:rFonts w:hint="default"/>
        <w:b/>
        <w:bCs/>
        <w:spacing w:val="-1"/>
        <w:w w:val="100"/>
      </w:rPr>
    </w:lvl>
    <w:lvl w:ilvl="2">
      <w:start w:val="0"/>
      <w:numFmt w:val="bullet"/>
      <w:lvlText w:val="•"/>
      <w:lvlJc w:val="left"/>
      <w:pPr>
        <w:ind w:left="3148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1051"/>
      </w:pPr>
      <w:rPr>
        <w:rFonts w:hint="default"/>
      </w:rPr>
    </w:lvl>
  </w:abstractNum>
  <w:abstractNum w:abstractNumId="7">
    <w:nsid w:val="273A466D"/>
    <w:multiLevelType w:val="hybridMultilevel"/>
    <w:tmpl w:val="00000000"/>
    <w:lvl w:ilvl="0">
      <w:start w:val="4"/>
      <w:numFmt w:val="decimal"/>
      <w:lvlText w:val="%1"/>
      <w:lvlJc w:val="left"/>
      <w:pPr>
        <w:ind w:left="1180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0" w:hanging="1080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2">
      <w:start w:val="0"/>
      <w:numFmt w:val="bullet"/>
      <w:lvlText w:val="•"/>
      <w:lvlJc w:val="left"/>
      <w:pPr>
        <w:ind w:left="4012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4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8" w:hanging="1080"/>
      </w:pPr>
      <w:rPr>
        <w:rFonts w:hint="default"/>
      </w:rPr>
    </w:lvl>
  </w:abstractNum>
  <w:abstractNum w:abstractNumId="8">
    <w:nsid w:val="28B87B24"/>
    <w:multiLevelType w:val="hybridMultilevel"/>
    <w:tmpl w:val="00000000"/>
    <w:lvl w:ilvl="0">
      <w:start w:val="1"/>
      <w:numFmt w:val="decimal"/>
      <w:lvlText w:val="%1)"/>
      <w:lvlJc w:val="left"/>
      <w:pPr>
        <w:ind w:left="640" w:hanging="540"/>
        <w:jc w:val="left"/>
      </w:pPr>
      <w:rPr>
        <w:rFonts w:ascii="Cambria" w:eastAsia="Cambria" w:hAnsi="Cambria" w:cs="Cambria" w:hint="default"/>
        <w:spacing w:val="-1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11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0" w:hanging="540"/>
      </w:pPr>
      <w:rPr>
        <w:rFonts w:hint="default"/>
      </w:rPr>
    </w:lvl>
  </w:abstractNum>
  <w:abstractNum w:abstractNumId="9">
    <w:nsid w:val="2E97A371"/>
    <w:multiLevelType w:val="hybridMultilevel"/>
    <w:tmpl w:val="00000000"/>
    <w:lvl w:ilvl="0">
      <w:start w:val="4"/>
      <w:numFmt w:val="decimal"/>
      <w:lvlText w:val="%1)."/>
      <w:lvlJc w:val="left"/>
      <w:pPr>
        <w:ind w:left="986" w:hanging="886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416" w:hanging="8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2" w:hanging="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8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4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0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6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2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8" w:hanging="886"/>
      </w:pPr>
      <w:rPr>
        <w:rFonts w:hint="default"/>
      </w:rPr>
    </w:lvl>
  </w:abstractNum>
  <w:abstractNum w:abstractNumId="10">
    <w:nsid w:val="3646A466"/>
    <w:multiLevelType w:val="hybridMultilevel"/>
    <w:tmpl w:val="00000000"/>
    <w:lvl w:ilvl="0">
      <w:start w:val="4"/>
      <w:numFmt w:val="decimal"/>
      <w:lvlText w:val="%1"/>
      <w:lvlJc w:val="left"/>
      <w:pPr>
        <w:ind w:left="100" w:hanging="983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0" w:hanging="983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2">
      <w:start w:val="0"/>
      <w:numFmt w:val="bullet"/>
      <w:lvlText w:val="•"/>
      <w:lvlJc w:val="left"/>
      <w:pPr>
        <w:ind w:left="3148" w:hanging="9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9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9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9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9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9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983"/>
      </w:pPr>
      <w:rPr>
        <w:rFonts w:hint="default"/>
      </w:rPr>
    </w:lvl>
  </w:abstractNum>
  <w:abstractNum w:abstractNumId="11">
    <w:nsid w:val="3912DE87"/>
    <w:multiLevelType w:val="hybridMultilevel"/>
    <w:tmpl w:val="00000000"/>
    <w:lvl w:ilvl="0">
      <w:start w:val="1"/>
      <w:numFmt w:val="decimal"/>
      <w:lvlText w:val="%1)"/>
      <w:lvlJc w:val="left"/>
      <w:pPr>
        <w:ind w:left="658" w:hanging="558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128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6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4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2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0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8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6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4" w:hanging="558"/>
      </w:pPr>
      <w:rPr>
        <w:rFonts w:hint="default"/>
      </w:rPr>
    </w:lvl>
  </w:abstractNum>
  <w:abstractNum w:abstractNumId="12">
    <w:nsid w:val="3D3702B3"/>
    <w:multiLevelType w:val="hybridMultilevel"/>
    <w:tmpl w:val="00000000"/>
    <w:lvl w:ilvl="0">
      <w:start w:val="1"/>
      <w:numFmt w:val="decimal"/>
      <w:lvlText w:val="%1)"/>
      <w:lvlJc w:val="left"/>
      <w:pPr>
        <w:ind w:left="100" w:hanging="540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162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540"/>
      </w:pPr>
      <w:rPr>
        <w:rFonts w:hint="default"/>
      </w:rPr>
    </w:lvl>
  </w:abstractNum>
  <w:abstractNum w:abstractNumId="13">
    <w:nsid w:val="3D60FD64"/>
    <w:multiLevelType w:val="hybridMultilevel"/>
    <w:tmpl w:val="00000000"/>
    <w:lvl w:ilvl="0">
      <w:start w:val="6"/>
      <w:numFmt w:val="decimal"/>
      <w:lvlText w:val="%1"/>
      <w:lvlJc w:val="left"/>
      <w:pPr>
        <w:ind w:left="1263" w:hanging="1163"/>
        <w:jc w:val="left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3" w:hanging="1163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54"/>
        <w:szCs w:val="54"/>
      </w:rPr>
    </w:lvl>
    <w:lvl w:ilvl="2">
      <w:start w:val="0"/>
      <w:numFmt w:val="bullet"/>
      <w:lvlText w:val="•"/>
      <w:lvlJc w:val="left"/>
      <w:pPr>
        <w:ind w:left="4076" w:hanging="11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4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2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0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8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6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4" w:hanging="1163"/>
      </w:pPr>
      <w:rPr>
        <w:rFonts w:hint="default"/>
      </w:rPr>
    </w:lvl>
  </w:abstractNum>
  <w:abstractNum w:abstractNumId="14">
    <w:nsid w:val="42019310"/>
    <w:multiLevelType w:val="hybridMultilevel"/>
    <w:tmpl w:val="00000000"/>
    <w:lvl w:ilvl="0">
      <w:start w:val="5"/>
      <w:numFmt w:val="decimal"/>
      <w:lvlText w:val="%1"/>
      <w:lvlJc w:val="left"/>
      <w:pPr>
        <w:ind w:left="1180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0" w:hanging="1080"/>
        <w:jc w:val="lef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4012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4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8" w:hanging="1080"/>
      </w:pPr>
      <w:rPr>
        <w:rFonts w:hint="default"/>
      </w:rPr>
    </w:lvl>
  </w:abstractNum>
  <w:abstractNum w:abstractNumId="15">
    <w:nsid w:val="458F3AAC"/>
    <w:multiLevelType w:val="hybridMultilevel"/>
    <w:tmpl w:val="00000000"/>
    <w:lvl w:ilvl="0">
      <w:start w:val="1"/>
      <w:numFmt w:val="decimal"/>
      <w:lvlText w:val="%1)"/>
      <w:lvlJc w:val="left"/>
      <w:pPr>
        <w:ind w:left="1180" w:hanging="1080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1"/>
      <w:numFmt w:val="decimal"/>
      <w:lvlText w:val="%1.%2"/>
      <w:lvlJc w:val="left"/>
      <w:pPr>
        <w:ind w:left="1137" w:hanging="1037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54"/>
        <w:szCs w:val="54"/>
      </w:rPr>
    </w:lvl>
    <w:lvl w:ilvl="2">
      <w:start w:val="0"/>
      <w:numFmt w:val="bullet"/>
      <w:lvlText w:val="•"/>
      <w:lvlJc w:val="left"/>
      <w:pPr>
        <w:ind w:left="2753" w:hanging="10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6" w:hanging="10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0" w:hanging="10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3" w:hanging="10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6" w:hanging="10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0" w:hanging="10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3" w:hanging="1037"/>
      </w:pPr>
      <w:rPr>
        <w:rFonts w:hint="default"/>
      </w:rPr>
    </w:lvl>
  </w:abstractNum>
  <w:abstractNum w:abstractNumId="16">
    <w:nsid w:val="477B626C"/>
    <w:multiLevelType w:val="hybridMultilevel"/>
    <w:tmpl w:val="00000000"/>
    <w:lvl w:ilvl="0">
      <w:start w:val="2"/>
      <w:numFmt w:val="decimal"/>
      <w:lvlText w:val="%1"/>
      <w:lvlJc w:val="left"/>
      <w:pPr>
        <w:ind w:left="1303" w:hanging="5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3" w:hanging="573"/>
        <w:jc w:val="left"/>
      </w:pPr>
      <w:rPr>
        <w:rFonts w:ascii="Cambria" w:eastAsia="Cambria" w:hAnsi="Cambria" w:cs="Cambria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108" w:hanging="5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2" w:hanging="5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6" w:hanging="5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0" w:hanging="5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4" w:hanging="5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8" w:hanging="5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2" w:hanging="573"/>
      </w:pPr>
      <w:rPr>
        <w:rFonts w:hint="default"/>
      </w:rPr>
    </w:lvl>
  </w:abstractNum>
  <w:abstractNum w:abstractNumId="17">
    <w:nsid w:val="4E86E08C"/>
    <w:multiLevelType w:val="hybridMultilevel"/>
    <w:tmpl w:val="00000000"/>
    <w:lvl w:ilvl="0">
      <w:start w:val="1"/>
      <w:numFmt w:val="decimal"/>
      <w:lvlText w:val="%1)."/>
      <w:lvlJc w:val="left"/>
      <w:pPr>
        <w:ind w:left="100" w:hanging="781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1624" w:hanging="7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7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7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7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7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7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7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781"/>
      </w:pPr>
      <w:rPr>
        <w:rFonts w:hint="default"/>
      </w:rPr>
    </w:lvl>
  </w:abstractNum>
  <w:abstractNum w:abstractNumId="18">
    <w:nsid w:val="5301AD5F"/>
    <w:multiLevelType w:val="hybridMultilevel"/>
    <w:tmpl w:val="00000000"/>
    <w:lvl w:ilvl="0">
      <w:start w:val="1"/>
      <w:numFmt w:val="decimal"/>
      <w:lvlText w:val="%1)."/>
      <w:lvlJc w:val="left"/>
      <w:pPr>
        <w:ind w:left="835" w:hanging="735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290" w:hanging="7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0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0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0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0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0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0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0" w:hanging="735"/>
      </w:pPr>
      <w:rPr>
        <w:rFonts w:hint="default"/>
      </w:rPr>
    </w:lvl>
  </w:abstractNum>
  <w:abstractNum w:abstractNumId="19">
    <w:nsid w:val="5C7CE40C"/>
    <w:multiLevelType w:val="hybridMultilevel"/>
    <w:tmpl w:val="00000000"/>
    <w:lvl w:ilvl="0">
      <w:start w:val="1"/>
      <w:numFmt w:val="decimal"/>
      <w:lvlText w:val="%1)."/>
      <w:lvlJc w:val="left"/>
      <w:pPr>
        <w:ind w:left="100" w:hanging="886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1624" w:hanging="8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2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0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8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2" w:hanging="886"/>
      </w:pPr>
      <w:rPr>
        <w:rFonts w:hint="default"/>
      </w:rPr>
    </w:lvl>
  </w:abstractNum>
  <w:abstractNum w:abstractNumId="20">
    <w:nsid w:val="5CC97D9B"/>
    <w:multiLevelType w:val="hybridMultilevel"/>
    <w:tmpl w:val="00000000"/>
    <w:lvl w:ilvl="0">
      <w:start w:val="1"/>
      <w:numFmt w:val="decimal"/>
      <w:lvlText w:val="%1)."/>
      <w:lvlJc w:val="left"/>
      <w:pPr>
        <w:ind w:left="986" w:hanging="886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416" w:hanging="8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2" w:hanging="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8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4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0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6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2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8" w:hanging="886"/>
      </w:pPr>
      <w:rPr>
        <w:rFonts w:hint="default"/>
      </w:rPr>
    </w:lvl>
  </w:abstractNum>
  <w:abstractNum w:abstractNumId="21">
    <w:nsid w:val="5F100460"/>
    <w:multiLevelType w:val="hybridMultilevel"/>
    <w:tmpl w:val="00000000"/>
    <w:lvl w:ilvl="0">
      <w:start w:val="1"/>
      <w:numFmt w:val="decimal"/>
      <w:lvlText w:val="%1)"/>
      <w:lvlJc w:val="left"/>
      <w:pPr>
        <w:ind w:left="658" w:hanging="558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128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6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4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2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0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8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6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4" w:hanging="558"/>
      </w:pPr>
      <w:rPr>
        <w:rFonts w:hint="default"/>
      </w:rPr>
    </w:lvl>
  </w:abstractNum>
  <w:abstractNum w:abstractNumId="22">
    <w:nsid w:val="6122D974"/>
    <w:multiLevelType w:val="hybridMultilevel"/>
    <w:tmpl w:val="00000000"/>
    <w:lvl w:ilvl="0">
      <w:start w:val="6"/>
      <w:numFmt w:val="decimal"/>
      <w:lvlText w:val="%1"/>
      <w:lvlJc w:val="left"/>
      <w:pPr>
        <w:ind w:left="1367" w:hanging="638"/>
        <w:jc w:val="left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67" w:hanging="638"/>
        <w:jc w:val="left"/>
      </w:pPr>
      <w:rPr>
        <w:rFonts w:ascii="Cambria" w:eastAsia="Cambria" w:hAnsi="Cambria" w:cs="Cambria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156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4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2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0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8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6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4" w:hanging="638"/>
      </w:pPr>
      <w:rPr>
        <w:rFonts w:hint="default"/>
      </w:rPr>
    </w:lvl>
  </w:abstractNum>
  <w:abstractNum w:abstractNumId="23">
    <w:nsid w:val="63B0F31E"/>
    <w:multiLevelType w:val="hybridMultilevel"/>
    <w:tmpl w:val="00000000"/>
    <w:lvl w:ilvl="0">
      <w:start w:val="1"/>
      <w:numFmt w:val="decimal"/>
      <w:lvlText w:val="%1)."/>
      <w:lvlJc w:val="left"/>
      <w:pPr>
        <w:ind w:left="1105" w:hanging="1005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524" w:hanging="10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8" w:hanging="10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2" w:hanging="10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6" w:hanging="10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0" w:hanging="10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4" w:hanging="10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8" w:hanging="10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2" w:hanging="1005"/>
      </w:pPr>
      <w:rPr>
        <w:rFonts w:hint="default"/>
      </w:rPr>
    </w:lvl>
  </w:abstractNum>
  <w:abstractNum w:abstractNumId="24">
    <w:nsid w:val="64184035"/>
    <w:multiLevelType w:val="hybridMultilevel"/>
    <w:tmpl w:val="00000000"/>
    <w:lvl w:ilvl="0">
      <w:start w:val="1"/>
      <w:numFmt w:val="decimal"/>
      <w:lvlText w:val="%1)"/>
      <w:lvlJc w:val="left"/>
      <w:pPr>
        <w:ind w:left="658" w:hanging="558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128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6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4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2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0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8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6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4" w:hanging="558"/>
      </w:pPr>
      <w:rPr>
        <w:rFonts w:hint="default"/>
      </w:rPr>
    </w:lvl>
  </w:abstractNum>
  <w:abstractNum w:abstractNumId="25">
    <w:nsid w:val="6AE11A85"/>
    <w:multiLevelType w:val="hybridMultilevel"/>
    <w:tmpl w:val="00000000"/>
    <w:lvl w:ilvl="0">
      <w:start w:val="1"/>
      <w:numFmt w:val="decimal"/>
      <w:lvlText w:val="%1."/>
      <w:lvlJc w:val="left"/>
      <w:pPr>
        <w:ind w:left="1180" w:hanging="1080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596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2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4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8" w:hanging="1080"/>
      </w:pPr>
      <w:rPr>
        <w:rFonts w:hint="default"/>
      </w:rPr>
    </w:lvl>
  </w:abstractNum>
  <w:abstractNum w:abstractNumId="26">
    <w:nsid w:val="7C35FFC2"/>
    <w:multiLevelType w:val="hybridMultilevel"/>
    <w:tmpl w:val="00000000"/>
    <w:lvl w:ilvl="0">
      <w:start w:val="1"/>
      <w:numFmt w:val="decimal"/>
      <w:lvlText w:val="%1)."/>
      <w:lvlJc w:val="left"/>
      <w:pPr>
        <w:ind w:left="986" w:hanging="886"/>
        <w:jc w:val="left"/>
      </w:pPr>
      <w:rPr>
        <w:rFonts w:ascii="Cambria" w:eastAsia="Cambria" w:hAnsi="Cambria" w:cs="Cambria" w:hint="default"/>
        <w:spacing w:val="-1"/>
        <w:w w:val="100"/>
        <w:sz w:val="54"/>
        <w:szCs w:val="54"/>
      </w:rPr>
    </w:lvl>
    <w:lvl w:ilvl="1">
      <w:start w:val="0"/>
      <w:numFmt w:val="bullet"/>
      <w:lvlText w:val="•"/>
      <w:lvlJc w:val="left"/>
      <w:pPr>
        <w:ind w:left="2416" w:hanging="8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2" w:hanging="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8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4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0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6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2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8" w:hanging="886"/>
      </w:pPr>
      <w:rPr>
        <w:rFonts w:hint="default"/>
      </w:rPr>
    </w:lvl>
  </w:abstractNum>
  <w:num w:numId="1">
    <w:abstractNumId w:val="8"/>
  </w:num>
  <w:num w:numId="2">
    <w:abstractNumId w:val="13"/>
  </w:num>
  <w:num w:numId="3">
    <w:abstractNumId w:val="9"/>
  </w:num>
  <w:num w:numId="4">
    <w:abstractNumId w:val="19"/>
  </w:num>
  <w:num w:numId="5">
    <w:abstractNumId w:val="20"/>
  </w:num>
  <w:num w:numId="6">
    <w:abstractNumId w:val="1"/>
  </w:num>
  <w:num w:numId="7">
    <w:abstractNumId w:val="14"/>
  </w:num>
  <w:num w:numId="8">
    <w:abstractNumId w:val="10"/>
  </w:num>
  <w:num w:numId="9">
    <w:abstractNumId w:val="7"/>
  </w:num>
  <w:num w:numId="10">
    <w:abstractNumId w:val="26"/>
  </w:num>
  <w:num w:numId="11">
    <w:abstractNumId w:val="12"/>
  </w:num>
  <w:num w:numId="12">
    <w:abstractNumId w:val="2"/>
  </w:num>
  <w:num w:numId="13">
    <w:abstractNumId w:val="15"/>
  </w:num>
  <w:num w:numId="14">
    <w:abstractNumId w:val="11"/>
  </w:num>
  <w:num w:numId="15">
    <w:abstractNumId w:val="21"/>
  </w:num>
  <w:num w:numId="16">
    <w:abstractNumId w:val="24"/>
  </w:num>
  <w:num w:numId="17">
    <w:abstractNumId w:val="6"/>
  </w:num>
  <w:num w:numId="18">
    <w:abstractNumId w:val="25"/>
  </w:num>
  <w:num w:numId="19">
    <w:abstractNumId w:val="4"/>
  </w:num>
  <w:num w:numId="20">
    <w:abstractNumId w:val="17"/>
  </w:num>
  <w:num w:numId="21">
    <w:abstractNumId w:val="5"/>
  </w:num>
  <w:num w:numId="22">
    <w:abstractNumId w:val="23"/>
  </w:num>
  <w:num w:numId="23">
    <w:abstractNumId w:val="18"/>
  </w:num>
  <w:num w:numId="24">
    <w:abstractNumId w:val="0"/>
  </w:num>
  <w:num w:numId="25">
    <w:abstractNumId w:val="22"/>
  </w:num>
  <w:num w:numId="26">
    <w:abstractNumId w:val="3"/>
  </w:num>
  <w:num w:numId="2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rFonts w:ascii="宋体" w:eastAsia="宋体" w:hAnsi="宋体" w:cs="宋体"/>
      <w:b/>
      <w:bCs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1"/>
      <w:ind w:left="100"/>
    </w:pPr>
    <w:rPr>
      <w:rFonts w:ascii="宋体" w:eastAsia="宋体" w:hAnsi="宋体" w:cs="宋体"/>
      <w:b/>
      <w:bCs/>
      <w:sz w:val="31"/>
      <w:szCs w:val="31"/>
    </w:rPr>
  </w:style>
  <w:style w:type="paragraph" w:styleId="TOC2">
    <w:name w:val="toc 2"/>
    <w:basedOn w:val="Normal"/>
    <w:uiPriority w:val="1"/>
    <w:qFormat/>
    <w:pPr>
      <w:spacing w:before="42" w:line="388" w:lineRule="exact"/>
      <w:ind w:left="100"/>
    </w:pPr>
    <w:rPr>
      <w:rFonts w:ascii="宋体" w:eastAsia="宋体" w:hAnsi="宋体" w:cs="宋体"/>
      <w:sz w:val="31"/>
      <w:szCs w:val="31"/>
    </w:rPr>
  </w:style>
  <w:style w:type="paragraph" w:styleId="TOC3">
    <w:name w:val="toc 3"/>
    <w:basedOn w:val="Normal"/>
    <w:uiPriority w:val="1"/>
    <w:qFormat/>
    <w:pPr>
      <w:ind w:left="1303" w:hanging="573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pPr>
      <w:ind w:left="100"/>
    </w:pPr>
    <w:rPr>
      <w:rFonts w:ascii="Cambria" w:eastAsia="Cambria" w:hAnsi="Cambria" w:cs="Cambria"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00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7.png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image" Target="media/image10.png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image" Target="media/image12.png" /><Relationship Id="rId34" Type="http://schemas.openxmlformats.org/officeDocument/2006/relationships/image" Target="media/image13.png" /><Relationship Id="rId35" Type="http://schemas.openxmlformats.org/officeDocument/2006/relationships/image" Target="media/image14.png" /><Relationship Id="rId36" Type="http://schemas.openxmlformats.org/officeDocument/2006/relationships/header" Target="header10.xml" /><Relationship Id="rId37" Type="http://schemas.openxmlformats.org/officeDocument/2006/relationships/footer" Target="footer10.xml" /><Relationship Id="rId38" Type="http://schemas.openxmlformats.org/officeDocument/2006/relationships/image" Target="media/image15.png" /><Relationship Id="rId39" Type="http://schemas.openxmlformats.org/officeDocument/2006/relationships/image" Target="media/image16.png" /><Relationship Id="rId4" Type="http://schemas.openxmlformats.org/officeDocument/2006/relationships/header" Target="header1.xml" /><Relationship Id="rId40" Type="http://schemas.openxmlformats.org/officeDocument/2006/relationships/header" Target="header11.xml" /><Relationship Id="rId41" Type="http://schemas.openxmlformats.org/officeDocument/2006/relationships/footer" Target="footer11.xm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image" Target="media/image17.png" /><Relationship Id="rId45" Type="http://schemas.openxmlformats.org/officeDocument/2006/relationships/image" Target="media/image18.png" /><Relationship Id="rId46" Type="http://schemas.openxmlformats.org/officeDocument/2006/relationships/header" Target="header13.xml" /><Relationship Id="rId47" Type="http://schemas.openxmlformats.org/officeDocument/2006/relationships/footer" Target="footer13.xml" /><Relationship Id="rId48" Type="http://schemas.openxmlformats.org/officeDocument/2006/relationships/header" Target="header14.xml" /><Relationship Id="rId49" Type="http://schemas.openxmlformats.org/officeDocument/2006/relationships/footer" Target="footer14.xml" /><Relationship Id="rId5" Type="http://schemas.openxmlformats.org/officeDocument/2006/relationships/footer" Target="footer1.xml" /><Relationship Id="rId50" Type="http://schemas.openxmlformats.org/officeDocument/2006/relationships/header" Target="header15.xml" /><Relationship Id="rId51" Type="http://schemas.openxmlformats.org/officeDocument/2006/relationships/footer" Target="footer15.xml" /><Relationship Id="rId52" Type="http://schemas.openxmlformats.org/officeDocument/2006/relationships/header" Target="header16.xml" /><Relationship Id="rId53" Type="http://schemas.openxmlformats.org/officeDocument/2006/relationships/footer" Target="footer16.xml" /><Relationship Id="rId54" Type="http://schemas.openxmlformats.org/officeDocument/2006/relationships/header" Target="header17.xml" /><Relationship Id="rId55" Type="http://schemas.openxmlformats.org/officeDocument/2006/relationships/footer" Target="footer17.xml" /><Relationship Id="rId56" Type="http://schemas.openxmlformats.org/officeDocument/2006/relationships/image" Target="media/image19.png" /><Relationship Id="rId57" Type="http://schemas.openxmlformats.org/officeDocument/2006/relationships/image" Target="media/image20.png" /><Relationship Id="rId58" Type="http://schemas.openxmlformats.org/officeDocument/2006/relationships/hyperlink" Target="https://d.book118.com/917012152050006053" TargetMode="External" /><Relationship Id="rId59" Type="http://schemas.openxmlformats.org/officeDocument/2006/relationships/header" Target="header18.xml" /><Relationship Id="rId6" Type="http://schemas.openxmlformats.org/officeDocument/2006/relationships/header" Target="header2.xml" /><Relationship Id="rId60" Type="http://schemas.openxmlformats.org/officeDocument/2006/relationships/footer" Target="footer18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image" Target="media/image1.png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2024-01-30T04:00:26Z</dcterms:created>
  <dcterms:modified xsi:type="dcterms:W3CDTF">2024-01-30T04:00:26Z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LastSaved">
    <vt:filetime>2024-01-30T00:00:00Z</vt:filetime>
  </property>
</Properties>
</file>