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43FE8" w14:paraId="3642FDB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43FE8" w14:paraId="5A5FDE0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43FE8" w14:paraId="7622A12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A43FE8" w:rsidRPr="00A43FE8" w14:paraId="5A4271CE" w14:textId="53C56621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43FE8">
        <w:rPr>
          <w:rFonts w:ascii="宋体" w:eastAsia="宋体" w:hAnsi="宋体" w:hint="eastAsia"/>
          <w:b/>
          <w:sz w:val="60"/>
        </w:rPr>
        <w:t>超低频振动标准相关项目可行性研究报告</w:t>
      </w:r>
    </w:p>
    <w:p w:rsidR="00A43FE8" w:rsidP="00A43FE8" w14:paraId="79F83231" w14:textId="4280978A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A43FE8">
        <w:rPr>
          <w:rFonts w:ascii="仿宋" w:eastAsia="仿宋" w:hAnsi="仿宋" w:hint="eastAsia"/>
          <w:b/>
          <w:sz w:val="40"/>
        </w:rPr>
        <w:t>目录</w:t>
      </w:r>
    </w:p>
    <w:p w:rsidR="00A43FE8" w14:paraId="02928D8A" w14:textId="62C0AAD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_Toc158151068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A43FE8" w14:paraId="4B4C9BCF" w14:textId="5E2BB60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_Toc158151069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43FE8" w14:paraId="55022247" w14:textId="75564A7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43FE8" w14:paraId="4DE9D29C" w14:textId="0988B58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43FE8" w14:paraId="1E419C31" w14:textId="111692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43FE8" w14:paraId="5611BE65" w14:textId="0A6FD2A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二、超低频振动标准行业项目技术方案与设备的选择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43FE8" w14:paraId="01C2042F" w14:textId="1FB262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_Toc158151074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43FE8" w14:paraId="0B272A3D" w14:textId="622A51A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43FE8" w14:paraId="788C0B40" w14:textId="5D72D60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三、超低频振动标准行业社会文化影响评估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_Toc158151076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43FE8" w14:paraId="2F9883B6" w14:textId="49F713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(一)、超低频振动标准在文化和艺术中的地位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_Toc158151077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A43FE8" w14:paraId="0901B636" w14:textId="4CDA33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(二)、文化趋势对超低频振动标准需求的影响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A43FE8" w14:paraId="21B7E7F9" w14:textId="477A09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_Toc158151079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A43FE8" w14:paraId="274AF155" w14:textId="47DF6A4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四、超低频振动标准项目概论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_Toc158151080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43FE8" w14:paraId="0119145D" w14:textId="2AE2E5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(一)、超低频振动标准项目名称及承办单位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_Toc158151081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43FE8" w14:paraId="3A2ED607" w14:textId="0DB5D72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(二)、超低频振动标准项目拟建地址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_Toc158151082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A43FE8" w14:paraId="31D5A4C2" w14:textId="648C89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(三)、超低频振动标准项目提出的背景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_Toc158151083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A43FE8" w14:paraId="6C1E8017" w14:textId="13C193E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_Toc158151084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43FE8" w14:paraId="6924D57C" w14:textId="238F43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(五)、超低频振动标准项目建设必要性分析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_Toc158151085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43FE8" w14:paraId="451EDBE0" w14:textId="788766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_Toc158151086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A43FE8" w14:paraId="4BE5F472" w14:textId="043764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(七)、超低频振动标准项目总投资估算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_Toc158151087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A43FE8" w14:paraId="4FDF8B9C" w14:textId="33A711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(八)、超低频振动标准项目工艺技术装备方案的选择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_Toc158151088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https://d.book118.com/917031055145006040</w:t>
        </w:r>
      </w:hyperlink>
    </w:p>
    <w:p w:rsidR="00A43FE8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:rsidP="00A4375C" w14:paraId="0116CC4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3FE8" w14:paraId="21BCB3F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:rsidP="00A4375C" w14:paraId="62A840A5" w14:textId="7CCED0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43FE8" w14:paraId="4190965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14:paraId="35BC874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:rsidP="00A4375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3FE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:rsidP="00A4375C" w14:textId="7CCED0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43FE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14:paraId="2D6D05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:rsidRPr="00A43FE8" w:rsidP="00A43FE8" w14:paraId="23D0FF32" w14:textId="64490683">
    <w:pPr>
      <w:pStyle w:val="Header"/>
      <w:rPr>
        <w:rFonts w:ascii="仿宋" w:eastAsia="仿宋" w:hAnsi="仿宋"/>
      </w:rPr>
    </w:pPr>
    <w:r w:rsidRPr="00A43FE8">
      <w:rPr>
        <w:rFonts w:ascii="仿宋" w:eastAsia="仿宋" w:hAnsi="仿宋" w:hint="eastAsia"/>
      </w:rPr>
      <w:t>超低频振动标准可行性报告</w:t>
    </w:r>
    <w:r w:rsidRPr="00A43FE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14:paraId="7326EE4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:rsidRPr="00A43FE8" w:rsidP="00A43FE8" w14:textId="64490683">
    <w:pPr>
      <w:pStyle w:val="Header"/>
      <w:rPr>
        <w:rFonts w:ascii="仿宋" w:eastAsia="仿宋" w:hAnsi="仿宋"/>
      </w:rPr>
    </w:pPr>
    <w:r w:rsidRPr="00A43FE8">
      <w:rPr>
        <w:rFonts w:ascii="仿宋" w:eastAsia="仿宋" w:hAnsi="仿宋" w:hint="eastAsia"/>
      </w:rPr>
      <w:t>超低频振动标准可行性报告</w:t>
    </w:r>
    <w:r w:rsidRPr="00A43FE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FE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FE8"/>
    <w:rsid w:val="00A4375C"/>
    <w:rsid w:val="00A43F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1BA406"/>
  <w15:chartTrackingRefBased/>
  <w15:docId w15:val="{E8DD8E18-F95D-4CAF-A4D9-00234DA0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A43F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A43FE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A43FE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A43FE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A43FE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43FE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43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43FE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43FE8"/>
  </w:style>
  <w:style w:type="paragraph" w:styleId="TOC1">
    <w:name w:val="toc 1"/>
    <w:basedOn w:val="Normal"/>
    <w:next w:val="Normal"/>
    <w:autoRedefine/>
    <w:uiPriority w:val="39"/>
    <w:unhideWhenUsed/>
    <w:rsid w:val="00A43FE8"/>
  </w:style>
  <w:style w:type="paragraph" w:styleId="TOC2">
    <w:name w:val="toc 2"/>
    <w:basedOn w:val="Normal"/>
    <w:next w:val="Normal"/>
    <w:autoRedefine/>
    <w:uiPriority w:val="39"/>
    <w:unhideWhenUsed/>
    <w:rsid w:val="00A43FE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1703105514500604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5155</Words>
  <Characters>29388</Characters>
  <Application>Microsoft Office Word</Application>
  <DocSecurity>0</DocSecurity>
  <Lines>244</Lines>
  <Paragraphs>68</Paragraphs>
  <ScaleCrop>false</ScaleCrop>
  <Company/>
  <LinksUpToDate>false</LinksUpToDate>
  <CharactersWithSpaces>34475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2024-02-06T14:30:00Z</dcterms:created>
  <dcterms:modified xsi:type="dcterms:W3CDTF">2024-02-06T14:30:00Z</dcterms:modified>
</cp:coreProperties>
</file>