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干燥设备：热风炉项目可行性建设方案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7" w:history="1">
        <w:r>
          <w:rPr>
            <w:rFonts w:ascii="仿宋" w:eastAsia="仿宋" w:hAnsi="仿宋" w:cs="仿宋" w:hint="eastAsia"/>
            <w:lang w:eastAsia="zh-CN"/>
          </w:rPr>
          <w:t>前言</w:t>
        </w:r>
        <w:r>
          <w:tab/>
        </w:r>
        <w:r>
          <w:fldChar w:fldCharType="begin"/>
        </w:r>
        <w:r>
          <w:instrText xml:space="preserve"> PAGEREF _Toc25197 \h </w:instrText>
        </w:r>
        <w:r>
          <w:fldChar w:fldCharType="separate"/>
        </w:r>
        <w:r>
          <w:t>3</w:t>
        </w:r>
        <w:r>
          <w:fldChar w:fldCharType="end"/>
        </w:r>
      </w:hyperlink>
    </w:p>
    <w:p>
      <w:pPr>
        <w:pStyle w:val="TOC1"/>
        <w:tabs>
          <w:tab w:val="right" w:leader="dot" w:pos="8306"/>
        </w:tabs>
      </w:pPr>
      <w:hyperlink w:anchor="_Toc17476" w:history="1">
        <w:r>
          <w:rPr>
            <w:rFonts w:ascii="仿宋" w:eastAsia="仿宋" w:hAnsi="仿宋" w:cs="仿宋" w:hint="eastAsia"/>
            <w:lang w:eastAsia="zh-CN"/>
          </w:rPr>
          <w:t>一、发展规划、产业政策和行业准入分析</w:t>
        </w:r>
        <w:r>
          <w:tab/>
        </w:r>
        <w:r>
          <w:fldChar w:fldCharType="begin"/>
        </w:r>
        <w:r>
          <w:instrText xml:space="preserve"> PAGEREF _Toc17476 \h </w:instrText>
        </w:r>
        <w:r>
          <w:fldChar w:fldCharType="separate"/>
        </w:r>
        <w:r>
          <w:t>3</w:t>
        </w:r>
        <w:r>
          <w:fldChar w:fldCharType="end"/>
        </w:r>
      </w:hyperlink>
    </w:p>
    <w:p>
      <w:pPr>
        <w:pStyle w:val="TOC2"/>
        <w:tabs>
          <w:tab w:val="right" w:leader="dot" w:pos="8306"/>
        </w:tabs>
      </w:pPr>
      <w:hyperlink w:anchor="_Toc8126" w:history="1">
        <w:r>
          <w:rPr>
            <w:rFonts w:ascii="仿宋" w:eastAsia="仿宋" w:hAnsi="仿宋" w:cs="仿宋" w:hint="eastAsia"/>
            <w:lang w:eastAsia="zh-CN"/>
          </w:rPr>
          <w:t>(一)、发展规划分析</w:t>
        </w:r>
        <w:r>
          <w:tab/>
        </w:r>
        <w:r>
          <w:fldChar w:fldCharType="begin"/>
        </w:r>
        <w:r>
          <w:instrText xml:space="preserve"> PAGEREF _Toc8126 \h </w:instrText>
        </w:r>
        <w:r>
          <w:fldChar w:fldCharType="separate"/>
        </w:r>
        <w:r>
          <w:t>3</w:t>
        </w:r>
        <w:r>
          <w:fldChar w:fldCharType="end"/>
        </w:r>
      </w:hyperlink>
    </w:p>
    <w:p>
      <w:pPr>
        <w:pStyle w:val="TOC2"/>
        <w:tabs>
          <w:tab w:val="right" w:leader="dot" w:pos="8306"/>
        </w:tabs>
      </w:pPr>
      <w:hyperlink w:anchor="_Toc13316" w:history="1">
        <w:r>
          <w:rPr>
            <w:rFonts w:ascii="仿宋" w:eastAsia="仿宋" w:hAnsi="仿宋" w:cs="仿宋" w:hint="eastAsia"/>
            <w:lang w:eastAsia="zh-CN"/>
          </w:rPr>
          <w:t>(二)、产业政策分析</w:t>
        </w:r>
        <w:r>
          <w:tab/>
        </w:r>
        <w:r>
          <w:fldChar w:fldCharType="begin"/>
        </w:r>
        <w:r>
          <w:instrText xml:space="preserve"> PAGEREF _Toc13316 \h </w:instrText>
        </w:r>
        <w:r>
          <w:fldChar w:fldCharType="separate"/>
        </w:r>
        <w:r>
          <w:t>5</w:t>
        </w:r>
        <w:r>
          <w:fldChar w:fldCharType="end"/>
        </w:r>
      </w:hyperlink>
    </w:p>
    <w:p>
      <w:pPr>
        <w:pStyle w:val="TOC2"/>
        <w:tabs>
          <w:tab w:val="right" w:leader="dot" w:pos="8306"/>
        </w:tabs>
      </w:pPr>
      <w:hyperlink w:anchor="_Toc17924" w:history="1">
        <w:r>
          <w:rPr>
            <w:rFonts w:ascii="仿宋" w:eastAsia="仿宋" w:hAnsi="仿宋" w:cs="仿宋" w:hint="eastAsia"/>
            <w:lang w:eastAsia="zh-CN"/>
          </w:rPr>
          <w:t>(三)、行业准入分析</w:t>
        </w:r>
        <w:r>
          <w:tab/>
        </w:r>
        <w:r>
          <w:fldChar w:fldCharType="begin"/>
        </w:r>
        <w:r>
          <w:instrText xml:space="preserve"> PAGEREF _Toc17924 \h </w:instrText>
        </w:r>
        <w:r>
          <w:fldChar w:fldCharType="separate"/>
        </w:r>
        <w:r>
          <w:t>6</w:t>
        </w:r>
        <w:r>
          <w:fldChar w:fldCharType="end"/>
        </w:r>
      </w:hyperlink>
    </w:p>
    <w:p>
      <w:pPr>
        <w:pStyle w:val="TOC1"/>
        <w:tabs>
          <w:tab w:val="right" w:leader="dot" w:pos="8306"/>
        </w:tabs>
      </w:pPr>
      <w:hyperlink w:anchor="_Toc6840" w:history="1">
        <w:r>
          <w:rPr>
            <w:rFonts w:ascii="仿宋" w:eastAsia="仿宋" w:hAnsi="仿宋" w:cs="仿宋" w:hint="eastAsia"/>
            <w:lang w:eastAsia="zh-CN"/>
          </w:rPr>
          <w:t>二、经济影响分析</w:t>
        </w:r>
        <w:r>
          <w:tab/>
        </w:r>
        <w:r>
          <w:fldChar w:fldCharType="begin"/>
        </w:r>
        <w:r>
          <w:instrText xml:space="preserve"> PAGEREF _Toc6840 \h </w:instrText>
        </w:r>
        <w:r>
          <w:fldChar w:fldCharType="separate"/>
        </w:r>
        <w:r>
          <w:t>8</w:t>
        </w:r>
        <w:r>
          <w:fldChar w:fldCharType="end"/>
        </w:r>
      </w:hyperlink>
    </w:p>
    <w:p>
      <w:pPr>
        <w:pStyle w:val="TOC2"/>
        <w:tabs>
          <w:tab w:val="right" w:leader="dot" w:pos="8306"/>
        </w:tabs>
      </w:pPr>
      <w:hyperlink w:anchor="_Toc22257" w:history="1">
        <w:r>
          <w:rPr>
            <w:rFonts w:ascii="仿宋" w:eastAsia="仿宋" w:hAnsi="仿宋" w:cs="仿宋" w:hint="eastAsia"/>
            <w:lang w:eastAsia="zh-CN"/>
          </w:rPr>
          <w:t>(一)、经济费用效益或费用效果分析</w:t>
        </w:r>
        <w:r>
          <w:tab/>
        </w:r>
        <w:r>
          <w:fldChar w:fldCharType="begin"/>
        </w:r>
        <w:r>
          <w:instrText xml:space="preserve"> PAGEREF _Toc22257 \h </w:instrText>
        </w:r>
        <w:r>
          <w:fldChar w:fldCharType="separate"/>
        </w:r>
        <w:r>
          <w:t>8</w:t>
        </w:r>
        <w:r>
          <w:fldChar w:fldCharType="end"/>
        </w:r>
      </w:hyperlink>
    </w:p>
    <w:p>
      <w:pPr>
        <w:pStyle w:val="TOC2"/>
        <w:tabs>
          <w:tab w:val="right" w:leader="dot" w:pos="8306"/>
        </w:tabs>
      </w:pPr>
      <w:hyperlink w:anchor="_Toc9209" w:history="1">
        <w:r>
          <w:rPr>
            <w:rFonts w:ascii="仿宋" w:eastAsia="仿宋" w:hAnsi="仿宋" w:cs="仿宋" w:hint="eastAsia"/>
            <w:lang w:eastAsia="zh-CN"/>
          </w:rPr>
          <w:t>(二)、行业影响分析</w:t>
        </w:r>
        <w:r>
          <w:tab/>
        </w:r>
        <w:r>
          <w:fldChar w:fldCharType="begin"/>
        </w:r>
        <w:r>
          <w:instrText xml:space="preserve"> PAGEREF _Toc9209 \h </w:instrText>
        </w:r>
        <w:r>
          <w:fldChar w:fldCharType="separate"/>
        </w:r>
        <w:r>
          <w:t>10</w:t>
        </w:r>
        <w:r>
          <w:fldChar w:fldCharType="end"/>
        </w:r>
      </w:hyperlink>
    </w:p>
    <w:p>
      <w:pPr>
        <w:pStyle w:val="TOC2"/>
        <w:tabs>
          <w:tab w:val="right" w:leader="dot" w:pos="8306"/>
        </w:tabs>
      </w:pPr>
      <w:hyperlink w:anchor="_Toc26041" w:history="1">
        <w:r>
          <w:rPr>
            <w:rFonts w:ascii="仿宋" w:eastAsia="仿宋" w:hAnsi="仿宋" w:cs="仿宋" w:hint="eastAsia"/>
            <w:lang w:eastAsia="zh-CN"/>
          </w:rPr>
          <w:t>(三)、区域经济影响分析</w:t>
        </w:r>
        <w:r>
          <w:tab/>
        </w:r>
        <w:r>
          <w:fldChar w:fldCharType="begin"/>
        </w:r>
        <w:r>
          <w:instrText xml:space="preserve"> PAGEREF _Toc26041 \h </w:instrText>
        </w:r>
        <w:r>
          <w:fldChar w:fldCharType="separate"/>
        </w:r>
        <w:r>
          <w:t>12</w:t>
        </w:r>
        <w:r>
          <w:fldChar w:fldCharType="end"/>
        </w:r>
      </w:hyperlink>
    </w:p>
    <w:p>
      <w:pPr>
        <w:pStyle w:val="TOC2"/>
        <w:tabs>
          <w:tab w:val="right" w:leader="dot" w:pos="8306"/>
        </w:tabs>
      </w:pPr>
      <w:hyperlink w:anchor="_Toc23585" w:history="1">
        <w:r>
          <w:rPr>
            <w:rFonts w:ascii="仿宋" w:eastAsia="仿宋" w:hAnsi="仿宋" w:cs="仿宋" w:hint="eastAsia"/>
            <w:lang w:eastAsia="zh-CN"/>
          </w:rPr>
          <w:t>(四)、宏观经济影响分析</w:t>
        </w:r>
        <w:r>
          <w:tab/>
        </w:r>
        <w:r>
          <w:fldChar w:fldCharType="begin"/>
        </w:r>
        <w:r>
          <w:instrText xml:space="preserve"> PAGEREF _Toc23585 \h </w:instrText>
        </w:r>
        <w:r>
          <w:fldChar w:fldCharType="separate"/>
        </w:r>
        <w:r>
          <w:t>13</w:t>
        </w:r>
        <w:r>
          <w:fldChar w:fldCharType="end"/>
        </w:r>
      </w:hyperlink>
    </w:p>
    <w:p>
      <w:pPr>
        <w:pStyle w:val="TOC1"/>
        <w:tabs>
          <w:tab w:val="right" w:leader="dot" w:pos="8306"/>
        </w:tabs>
      </w:pPr>
      <w:hyperlink w:anchor="_Toc25439" w:history="1">
        <w:r>
          <w:rPr>
            <w:rFonts w:ascii="仿宋" w:eastAsia="仿宋" w:hAnsi="仿宋" w:cs="仿宋" w:hint="eastAsia"/>
            <w:lang w:eastAsia="zh-CN"/>
          </w:rPr>
          <w:t>三、背景、必要性分析</w:t>
        </w:r>
        <w:r>
          <w:tab/>
        </w:r>
        <w:r>
          <w:fldChar w:fldCharType="begin"/>
        </w:r>
        <w:r>
          <w:instrText xml:space="preserve"> PAGEREF _Toc25439 \h </w:instrText>
        </w:r>
        <w:r>
          <w:fldChar w:fldCharType="separate"/>
        </w:r>
        <w:r>
          <w:t>14</w:t>
        </w:r>
        <w:r>
          <w:fldChar w:fldCharType="end"/>
        </w:r>
      </w:hyperlink>
    </w:p>
    <w:p>
      <w:pPr>
        <w:pStyle w:val="TOC2"/>
        <w:tabs>
          <w:tab w:val="right" w:leader="dot" w:pos="8306"/>
        </w:tabs>
      </w:pPr>
      <w:hyperlink w:anchor="_Toc30194" w:history="1">
        <w:r>
          <w:rPr>
            <w:rFonts w:ascii="仿宋" w:eastAsia="仿宋" w:hAnsi="仿宋" w:cs="仿宋" w:hint="eastAsia"/>
            <w:lang w:eastAsia="zh-CN"/>
          </w:rPr>
          <w:t>(一)、项目建设背景</w:t>
        </w:r>
        <w:r>
          <w:tab/>
        </w:r>
        <w:r>
          <w:fldChar w:fldCharType="begin"/>
        </w:r>
        <w:r>
          <w:instrText xml:space="preserve"> PAGEREF _Toc30194 \h </w:instrText>
        </w:r>
        <w:r>
          <w:fldChar w:fldCharType="separate"/>
        </w:r>
        <w:r>
          <w:t>14</w:t>
        </w:r>
        <w:r>
          <w:fldChar w:fldCharType="end"/>
        </w:r>
      </w:hyperlink>
    </w:p>
    <w:p>
      <w:pPr>
        <w:pStyle w:val="TOC2"/>
        <w:tabs>
          <w:tab w:val="right" w:leader="dot" w:pos="8306"/>
        </w:tabs>
      </w:pPr>
      <w:hyperlink w:anchor="_Toc20034" w:history="1">
        <w:r>
          <w:rPr>
            <w:rFonts w:ascii="仿宋" w:eastAsia="仿宋" w:hAnsi="仿宋" w:cs="仿宋" w:hint="eastAsia"/>
            <w:lang w:eastAsia="zh-CN"/>
          </w:rPr>
          <w:t>(二)、必要性分析</w:t>
        </w:r>
        <w:r>
          <w:tab/>
        </w:r>
        <w:r>
          <w:fldChar w:fldCharType="begin"/>
        </w:r>
        <w:r>
          <w:instrText xml:space="preserve"> PAGEREF _Toc20034 \h </w:instrText>
        </w:r>
        <w:r>
          <w:fldChar w:fldCharType="separate"/>
        </w:r>
        <w:r>
          <w:t>15</w:t>
        </w:r>
        <w:r>
          <w:fldChar w:fldCharType="end"/>
        </w:r>
      </w:hyperlink>
    </w:p>
    <w:p>
      <w:pPr>
        <w:pStyle w:val="TOC2"/>
        <w:tabs>
          <w:tab w:val="right" w:leader="dot" w:pos="8306"/>
        </w:tabs>
      </w:pPr>
      <w:hyperlink w:anchor="_Toc14954" w:history="1">
        <w:r>
          <w:rPr>
            <w:rFonts w:ascii="仿宋" w:eastAsia="仿宋" w:hAnsi="仿宋" w:cs="仿宋" w:hint="eastAsia"/>
            <w:lang w:eastAsia="zh-CN"/>
          </w:rPr>
          <w:t>(三)、项目建设有利条件</w:t>
        </w:r>
        <w:r>
          <w:tab/>
        </w:r>
        <w:r>
          <w:fldChar w:fldCharType="begin"/>
        </w:r>
        <w:r>
          <w:instrText xml:space="preserve"> PAGEREF _Toc14954 \h </w:instrText>
        </w:r>
        <w:r>
          <w:fldChar w:fldCharType="separate"/>
        </w:r>
        <w:r>
          <w:t>17</w:t>
        </w:r>
        <w:r>
          <w:fldChar w:fldCharType="end"/>
        </w:r>
      </w:hyperlink>
    </w:p>
    <w:p>
      <w:pPr>
        <w:pStyle w:val="TOC1"/>
        <w:tabs>
          <w:tab w:val="right" w:leader="dot" w:pos="8306"/>
        </w:tabs>
      </w:pPr>
      <w:hyperlink w:anchor="_Toc26390" w:history="1">
        <w:r>
          <w:rPr>
            <w:rFonts w:ascii="仿宋" w:eastAsia="仿宋" w:hAnsi="仿宋" w:cs="仿宋" w:hint="eastAsia"/>
            <w:lang w:eastAsia="zh-CN"/>
          </w:rPr>
          <w:t>四、建设风险评估分析</w:t>
        </w:r>
        <w:r>
          <w:tab/>
        </w:r>
        <w:r>
          <w:fldChar w:fldCharType="begin"/>
        </w:r>
        <w:r>
          <w:instrText xml:space="preserve"> PAGEREF _Toc26390 \h </w:instrText>
        </w:r>
        <w:r>
          <w:fldChar w:fldCharType="separate"/>
        </w:r>
        <w:r>
          <w:t>18</w:t>
        </w:r>
        <w:r>
          <w:fldChar w:fldCharType="end"/>
        </w:r>
      </w:hyperlink>
    </w:p>
    <w:p>
      <w:pPr>
        <w:pStyle w:val="TOC2"/>
        <w:tabs>
          <w:tab w:val="right" w:leader="dot" w:pos="8306"/>
        </w:tabs>
      </w:pPr>
      <w:hyperlink w:anchor="_Toc23640" w:history="1">
        <w:r>
          <w:rPr>
            <w:rFonts w:ascii="仿宋" w:eastAsia="仿宋" w:hAnsi="仿宋" w:cs="仿宋" w:hint="eastAsia"/>
            <w:lang w:eastAsia="zh-CN"/>
          </w:rPr>
          <w:t>(一)、政策风险分析</w:t>
        </w:r>
        <w:r>
          <w:tab/>
        </w:r>
        <w:r>
          <w:fldChar w:fldCharType="begin"/>
        </w:r>
        <w:r>
          <w:instrText xml:space="preserve"> PAGEREF _Toc23640 \h </w:instrText>
        </w:r>
        <w:r>
          <w:fldChar w:fldCharType="separate"/>
        </w:r>
        <w:r>
          <w:t>18</w:t>
        </w:r>
        <w:r>
          <w:fldChar w:fldCharType="end"/>
        </w:r>
      </w:hyperlink>
    </w:p>
    <w:p>
      <w:pPr>
        <w:pStyle w:val="TOC2"/>
        <w:tabs>
          <w:tab w:val="right" w:leader="dot" w:pos="8306"/>
        </w:tabs>
      </w:pPr>
      <w:hyperlink w:anchor="_Toc24243" w:history="1">
        <w:r>
          <w:rPr>
            <w:rFonts w:ascii="仿宋" w:eastAsia="仿宋" w:hAnsi="仿宋" w:cs="仿宋" w:hint="eastAsia"/>
            <w:lang w:eastAsia="zh-CN"/>
          </w:rPr>
          <w:t>(二)、社会风险分析</w:t>
        </w:r>
        <w:r>
          <w:tab/>
        </w:r>
        <w:r>
          <w:fldChar w:fldCharType="begin"/>
        </w:r>
        <w:r>
          <w:instrText xml:space="preserve"> PAGEREF _Toc24243 \h </w:instrText>
        </w:r>
        <w:r>
          <w:fldChar w:fldCharType="separate"/>
        </w:r>
        <w:r>
          <w:t>19</w:t>
        </w:r>
        <w:r>
          <w:fldChar w:fldCharType="end"/>
        </w:r>
      </w:hyperlink>
    </w:p>
    <w:p>
      <w:pPr>
        <w:pStyle w:val="TOC2"/>
        <w:tabs>
          <w:tab w:val="right" w:leader="dot" w:pos="8306"/>
        </w:tabs>
      </w:pPr>
      <w:hyperlink w:anchor="_Toc30056" w:history="1">
        <w:r>
          <w:rPr>
            <w:rFonts w:ascii="仿宋" w:eastAsia="仿宋" w:hAnsi="仿宋" w:cs="仿宋" w:hint="eastAsia"/>
            <w:lang w:eastAsia="zh-CN"/>
          </w:rPr>
          <w:t>(三)、市场风险分析</w:t>
        </w:r>
        <w:r>
          <w:tab/>
        </w:r>
        <w:r>
          <w:fldChar w:fldCharType="begin"/>
        </w:r>
        <w:r>
          <w:instrText xml:space="preserve"> PAGEREF _Toc30056 \h </w:instrText>
        </w:r>
        <w:r>
          <w:fldChar w:fldCharType="separate"/>
        </w:r>
        <w:r>
          <w:t>21</w:t>
        </w:r>
        <w:r>
          <w:fldChar w:fldCharType="end"/>
        </w:r>
      </w:hyperlink>
    </w:p>
    <w:p>
      <w:pPr>
        <w:pStyle w:val="TOC2"/>
        <w:tabs>
          <w:tab w:val="right" w:leader="dot" w:pos="8306"/>
        </w:tabs>
      </w:pPr>
      <w:hyperlink w:anchor="_Toc19304" w:history="1">
        <w:r>
          <w:rPr>
            <w:rFonts w:ascii="仿宋" w:eastAsia="仿宋" w:hAnsi="仿宋" w:cs="仿宋" w:hint="eastAsia"/>
            <w:lang w:eastAsia="zh-CN"/>
          </w:rPr>
          <w:t>(四)、资金风险分析</w:t>
        </w:r>
        <w:r>
          <w:tab/>
        </w:r>
        <w:r>
          <w:fldChar w:fldCharType="begin"/>
        </w:r>
        <w:r>
          <w:instrText xml:space="preserve"> PAGEREF _Toc19304 \h </w:instrText>
        </w:r>
        <w:r>
          <w:fldChar w:fldCharType="separate"/>
        </w:r>
        <w:r>
          <w:t>22</w:t>
        </w:r>
        <w:r>
          <w:fldChar w:fldCharType="end"/>
        </w:r>
      </w:hyperlink>
    </w:p>
    <w:p>
      <w:pPr>
        <w:pStyle w:val="TOC2"/>
        <w:tabs>
          <w:tab w:val="right" w:leader="dot" w:pos="8306"/>
        </w:tabs>
      </w:pPr>
      <w:hyperlink w:anchor="_Toc24768" w:history="1">
        <w:r>
          <w:rPr>
            <w:rFonts w:ascii="仿宋" w:eastAsia="仿宋" w:hAnsi="仿宋" w:cs="仿宋" w:hint="eastAsia"/>
            <w:lang w:eastAsia="zh-CN"/>
          </w:rPr>
          <w:t>(五)、技术风险分析</w:t>
        </w:r>
        <w:r>
          <w:tab/>
        </w:r>
        <w:r>
          <w:fldChar w:fldCharType="begin"/>
        </w:r>
        <w:r>
          <w:instrText xml:space="preserve"> PAGEREF _Toc24768 \h </w:instrText>
        </w:r>
        <w:r>
          <w:fldChar w:fldCharType="separate"/>
        </w:r>
        <w:r>
          <w:t>23</w:t>
        </w:r>
        <w:r>
          <w:fldChar w:fldCharType="end"/>
        </w:r>
      </w:hyperlink>
    </w:p>
    <w:p>
      <w:pPr>
        <w:pStyle w:val="TOC2"/>
        <w:tabs>
          <w:tab w:val="right" w:leader="dot" w:pos="8306"/>
        </w:tabs>
      </w:pPr>
      <w:hyperlink w:anchor="_Toc27042" w:history="1">
        <w:r>
          <w:rPr>
            <w:rFonts w:ascii="仿宋" w:eastAsia="仿宋" w:hAnsi="仿宋" w:cs="仿宋" w:hint="eastAsia"/>
            <w:lang w:eastAsia="zh-CN"/>
          </w:rPr>
          <w:t>(六)、财务风险分析</w:t>
        </w:r>
        <w:r>
          <w:tab/>
        </w:r>
        <w:r>
          <w:fldChar w:fldCharType="begin"/>
        </w:r>
        <w:r>
          <w:instrText xml:space="preserve"> PAGEREF _Toc27042 \h </w:instrText>
        </w:r>
        <w:r>
          <w:fldChar w:fldCharType="separate"/>
        </w:r>
        <w:r>
          <w:t>24</w:t>
        </w:r>
        <w:r>
          <w:fldChar w:fldCharType="end"/>
        </w:r>
      </w:hyperlink>
    </w:p>
    <w:p>
      <w:pPr>
        <w:pStyle w:val="TOC2"/>
        <w:tabs>
          <w:tab w:val="right" w:leader="dot" w:pos="8306"/>
        </w:tabs>
      </w:pPr>
      <w:hyperlink w:anchor="_Toc1898" w:history="1">
        <w:r>
          <w:rPr>
            <w:rFonts w:ascii="仿宋" w:eastAsia="仿宋" w:hAnsi="仿宋" w:cs="仿宋" w:hint="eastAsia"/>
            <w:lang w:eastAsia="zh-CN"/>
          </w:rPr>
          <w:t>(七)、管理风险分析</w:t>
        </w:r>
        <w:r>
          <w:tab/>
        </w:r>
        <w:r>
          <w:fldChar w:fldCharType="begin"/>
        </w:r>
        <w:r>
          <w:instrText xml:space="preserve"> PAGEREF _Toc1898 \h </w:instrText>
        </w:r>
        <w:r>
          <w:fldChar w:fldCharType="separate"/>
        </w:r>
        <w:r>
          <w:t>26</w:t>
        </w:r>
        <w:r>
          <w:fldChar w:fldCharType="end"/>
        </w:r>
      </w:hyperlink>
    </w:p>
    <w:p>
      <w:pPr>
        <w:pStyle w:val="TOC2"/>
        <w:tabs>
          <w:tab w:val="right" w:leader="dot" w:pos="8306"/>
        </w:tabs>
      </w:pPr>
      <w:hyperlink w:anchor="_Toc2869" w:history="1">
        <w:r>
          <w:rPr>
            <w:rFonts w:ascii="仿宋" w:eastAsia="仿宋" w:hAnsi="仿宋" w:cs="仿宋" w:hint="eastAsia"/>
            <w:lang w:eastAsia="zh-CN"/>
          </w:rPr>
          <w:t>(八)、其它风险分析</w:t>
        </w:r>
        <w:r>
          <w:tab/>
        </w:r>
        <w:r>
          <w:fldChar w:fldCharType="begin"/>
        </w:r>
        <w:r>
          <w:instrText xml:space="preserve"> PAGEREF _Toc2869 \h </w:instrText>
        </w:r>
        <w:r>
          <w:fldChar w:fldCharType="separate"/>
        </w:r>
        <w:r>
          <w:t>27</w:t>
        </w:r>
        <w:r>
          <w:fldChar w:fldCharType="end"/>
        </w:r>
      </w:hyperlink>
    </w:p>
    <w:p>
      <w:pPr>
        <w:pStyle w:val="TOC2"/>
        <w:tabs>
          <w:tab w:val="right" w:leader="dot" w:pos="8306"/>
        </w:tabs>
      </w:pPr>
      <w:hyperlink w:anchor="_Toc5403" w:history="1">
        <w:r>
          <w:rPr>
            <w:rFonts w:ascii="仿宋" w:eastAsia="仿宋" w:hAnsi="仿宋" w:cs="仿宋" w:hint="eastAsia"/>
            <w:lang w:eastAsia="zh-CN"/>
          </w:rPr>
          <w:t>(九)、社会影响评估</w:t>
        </w:r>
        <w:r>
          <w:tab/>
        </w:r>
        <w:r>
          <w:fldChar w:fldCharType="begin"/>
        </w:r>
        <w:r>
          <w:instrText xml:space="preserve"> PAGEREF _Toc5403 \h </w:instrText>
        </w:r>
        <w:r>
          <w:fldChar w:fldCharType="separate"/>
        </w:r>
        <w:r>
          <w:t>29</w:t>
        </w:r>
        <w:r>
          <w:fldChar w:fldCharType="end"/>
        </w:r>
      </w:hyperlink>
    </w:p>
    <w:p>
      <w:pPr>
        <w:pStyle w:val="TOC1"/>
        <w:tabs>
          <w:tab w:val="right" w:leader="dot" w:pos="8306"/>
        </w:tabs>
      </w:pPr>
      <w:hyperlink w:anchor="_Toc29065" w:history="1">
        <w:r>
          <w:rPr>
            <w:rFonts w:ascii="仿宋" w:eastAsia="仿宋" w:hAnsi="仿宋" w:cs="仿宋" w:hint="eastAsia"/>
            <w:lang w:eastAsia="zh-CN"/>
          </w:rPr>
          <w:t>五、环境和生态影响分析</w:t>
        </w:r>
        <w:r>
          <w:tab/>
        </w:r>
        <w:r>
          <w:fldChar w:fldCharType="begin"/>
        </w:r>
        <w:r>
          <w:instrText xml:space="preserve"> PAGEREF _Toc29065 \h </w:instrText>
        </w:r>
        <w:r>
          <w:fldChar w:fldCharType="separate"/>
        </w:r>
        <w:r>
          <w:t>31</w:t>
        </w:r>
        <w:r>
          <w:fldChar w:fldCharType="end"/>
        </w:r>
      </w:hyperlink>
    </w:p>
    <w:p>
      <w:pPr>
        <w:pStyle w:val="TOC2"/>
        <w:tabs>
          <w:tab w:val="right" w:leader="dot" w:pos="8306"/>
        </w:tabs>
      </w:pPr>
      <w:hyperlink w:anchor="_Toc18" w:history="1">
        <w:r>
          <w:rPr>
            <w:rFonts w:ascii="仿宋" w:eastAsia="仿宋" w:hAnsi="仿宋" w:cs="仿宋" w:hint="eastAsia"/>
            <w:lang w:eastAsia="zh-CN"/>
          </w:rPr>
          <w:t>(一)、环境和生态现状</w:t>
        </w:r>
        <w:r>
          <w:tab/>
        </w:r>
        <w:r>
          <w:fldChar w:fldCharType="begin"/>
        </w:r>
        <w:r>
          <w:instrText xml:space="preserve"> PAGEREF _Toc18 \h </w:instrText>
        </w:r>
        <w:r>
          <w:fldChar w:fldCharType="separate"/>
        </w:r>
        <w:r>
          <w:t>31</w:t>
        </w:r>
        <w:r>
          <w:fldChar w:fldCharType="end"/>
        </w:r>
      </w:hyperlink>
    </w:p>
    <w:p>
      <w:pPr>
        <w:pStyle w:val="TOC2"/>
        <w:tabs>
          <w:tab w:val="right" w:leader="dot" w:pos="8306"/>
        </w:tabs>
      </w:pPr>
      <w:hyperlink w:anchor="_Toc29293" w:history="1">
        <w:r>
          <w:rPr>
            <w:rFonts w:ascii="仿宋" w:eastAsia="仿宋" w:hAnsi="仿宋" w:cs="仿宋" w:hint="eastAsia"/>
            <w:lang w:eastAsia="zh-CN"/>
          </w:rPr>
          <w:t>(二)、生态环境影响分析</w:t>
        </w:r>
        <w:r>
          <w:tab/>
        </w:r>
        <w:r>
          <w:fldChar w:fldCharType="begin"/>
        </w:r>
        <w:r>
          <w:instrText xml:space="preserve"> PAGEREF _Toc29293 \h </w:instrText>
        </w:r>
        <w:r>
          <w:fldChar w:fldCharType="separate"/>
        </w:r>
        <w:r>
          <w:t>32</w:t>
        </w:r>
        <w:r>
          <w:fldChar w:fldCharType="end"/>
        </w:r>
      </w:hyperlink>
    </w:p>
    <w:p>
      <w:pPr>
        <w:pStyle w:val="TOC2"/>
        <w:tabs>
          <w:tab w:val="right" w:leader="dot" w:pos="8306"/>
        </w:tabs>
      </w:pPr>
      <w:hyperlink w:anchor="_Toc25900" w:history="1">
        <w:r>
          <w:rPr>
            <w:rFonts w:ascii="仿宋" w:eastAsia="仿宋" w:hAnsi="仿宋" w:cs="仿宋" w:hint="eastAsia"/>
            <w:lang w:eastAsia="zh-CN"/>
          </w:rPr>
          <w:t>(三)、生态环境保护措施</w:t>
        </w:r>
        <w:r>
          <w:tab/>
        </w:r>
        <w:r>
          <w:fldChar w:fldCharType="begin"/>
        </w:r>
        <w:r>
          <w:instrText xml:space="preserve"> PAGEREF _Toc25900 \h </w:instrText>
        </w:r>
        <w:r>
          <w:fldChar w:fldCharType="separate"/>
        </w:r>
        <w:r>
          <w:t>33</w:t>
        </w:r>
        <w:r>
          <w:fldChar w:fldCharType="end"/>
        </w:r>
      </w:hyperlink>
    </w:p>
    <w:p>
      <w:pPr>
        <w:pStyle w:val="TOC2"/>
        <w:tabs>
          <w:tab w:val="right" w:leader="dot" w:pos="8306"/>
        </w:tabs>
      </w:pPr>
      <w:hyperlink w:anchor="_Toc1131" w:history="1">
        <w:r>
          <w:rPr>
            <w:rFonts w:ascii="仿宋" w:eastAsia="仿宋" w:hAnsi="仿宋" w:cs="仿宋" w:hint="eastAsia"/>
            <w:lang w:eastAsia="zh-CN"/>
          </w:rPr>
          <w:t>(四)、地质灾害影响分析</w:t>
        </w:r>
        <w:r>
          <w:tab/>
        </w:r>
        <w:r>
          <w:fldChar w:fldCharType="begin"/>
        </w:r>
        <w:r>
          <w:instrText xml:space="preserve"> PAGEREF _Toc1131 \h </w:instrText>
        </w:r>
        <w:r>
          <w:fldChar w:fldCharType="separate"/>
        </w:r>
        <w:r>
          <w:t>35</w:t>
        </w:r>
        <w:r>
          <w:fldChar w:fldCharType="end"/>
        </w:r>
      </w:hyperlink>
    </w:p>
    <w:p>
      <w:pPr>
        <w:pStyle w:val="TOC2"/>
        <w:tabs>
          <w:tab w:val="right" w:leader="dot" w:pos="8306"/>
        </w:tabs>
      </w:pPr>
      <w:hyperlink w:anchor="_Toc355" w:history="1">
        <w:r>
          <w:rPr>
            <w:rFonts w:ascii="仿宋" w:eastAsia="仿宋" w:hAnsi="仿宋" w:cs="仿宋" w:hint="eastAsia"/>
            <w:lang w:eastAsia="zh-CN"/>
          </w:rPr>
          <w:t>(五)、特殊环境影响</w:t>
        </w:r>
        <w:r>
          <w:tab/>
        </w:r>
        <w:r>
          <w:fldChar w:fldCharType="begin"/>
        </w:r>
        <w:r>
          <w:instrText xml:space="preserve"> PAGEREF _Toc355 \h </w:instrText>
        </w:r>
        <w:r>
          <w:fldChar w:fldCharType="separate"/>
        </w:r>
        <w:r>
          <w:t>37</w:t>
        </w:r>
        <w:r>
          <w:fldChar w:fldCharType="end"/>
        </w:r>
      </w:hyperlink>
    </w:p>
    <w:p>
      <w:pPr>
        <w:pStyle w:val="TOC1"/>
        <w:tabs>
          <w:tab w:val="right" w:leader="dot" w:pos="8306"/>
        </w:tabs>
      </w:pPr>
      <w:hyperlink w:anchor="_Toc30416" w:history="1">
        <w:r>
          <w:rPr>
            <w:rFonts w:ascii="仿宋" w:eastAsia="仿宋" w:hAnsi="仿宋" w:cs="仿宋" w:hint="eastAsia"/>
            <w:lang w:eastAsia="zh-CN"/>
          </w:rPr>
          <w:t>六、干燥设备：热风炉项目概论</w:t>
        </w:r>
        <w:r>
          <w:tab/>
        </w:r>
        <w:r>
          <w:fldChar w:fldCharType="begin"/>
        </w:r>
        <w:r>
          <w:instrText xml:space="preserve"> PAGEREF _Toc30416 \h </w:instrText>
        </w:r>
        <w:r>
          <w:fldChar w:fldCharType="separate"/>
        </w:r>
        <w:r>
          <w:t>38</w:t>
        </w:r>
        <w:r>
          <w:fldChar w:fldCharType="end"/>
        </w:r>
      </w:hyperlink>
    </w:p>
    <w:p>
      <w:pPr>
        <w:pStyle w:val="TOC2"/>
        <w:tabs>
          <w:tab w:val="right" w:leader="dot" w:pos="8306"/>
        </w:tabs>
      </w:pPr>
      <w:hyperlink w:anchor="_Toc7232" w:history="1">
        <w:r>
          <w:rPr>
            <w:rFonts w:ascii="仿宋" w:eastAsia="仿宋" w:hAnsi="仿宋" w:cs="仿宋" w:hint="eastAsia"/>
            <w:lang w:eastAsia="zh-CN"/>
          </w:rPr>
          <w:t>(一)、项目申报单位概况</w:t>
        </w:r>
        <w:r>
          <w:tab/>
        </w:r>
        <w:r>
          <w:fldChar w:fldCharType="begin"/>
        </w:r>
        <w:r>
          <w:instrText xml:space="preserve"> PAGEREF _Toc7232 \h </w:instrText>
        </w:r>
        <w:r>
          <w:fldChar w:fldCharType="separate"/>
        </w:r>
        <w:r>
          <w:t>38</w:t>
        </w:r>
        <w:r>
          <w:fldChar w:fldCharType="end"/>
        </w:r>
      </w:hyperlink>
    </w:p>
    <w:p>
      <w:pPr>
        <w:pStyle w:val="TOC2"/>
        <w:tabs>
          <w:tab w:val="right" w:leader="dot" w:pos="8306"/>
        </w:tabs>
      </w:pPr>
      <w:hyperlink w:anchor="_Toc31419" w:history="1">
        <w:r>
          <w:rPr>
            <w:rFonts w:ascii="仿宋" w:eastAsia="仿宋" w:hAnsi="仿宋" w:cs="仿宋" w:hint="eastAsia"/>
            <w:lang w:eastAsia="zh-CN"/>
          </w:rPr>
          <w:t>(二)、项目概况</w:t>
        </w:r>
        <w:r>
          <w:tab/>
        </w:r>
        <w:r>
          <w:fldChar w:fldCharType="begin"/>
        </w:r>
        <w:r>
          <w:instrText xml:space="preserve"> PAGEREF _Toc31419 \h </w:instrText>
        </w:r>
        <w:r>
          <w:fldChar w:fldCharType="separate"/>
        </w:r>
        <w:r>
          <w:t>39</w:t>
        </w:r>
        <w:r>
          <w:fldChar w:fldCharType="end"/>
        </w:r>
      </w:hyperlink>
    </w:p>
    <w:p>
      <w:pPr>
        <w:pStyle w:val="TOC1"/>
        <w:tabs>
          <w:tab w:val="right" w:leader="dot" w:pos="8306"/>
        </w:tabs>
      </w:pPr>
      <w:hyperlink w:anchor="_Toc4890" w:history="1">
        <w:r>
          <w:rPr>
            <w:rFonts w:ascii="仿宋" w:eastAsia="仿宋" w:hAnsi="仿宋" w:cs="仿宋" w:hint="eastAsia"/>
            <w:lang w:eastAsia="zh-CN"/>
          </w:rPr>
          <w:t>七、客户关系管理与市场拓展</w:t>
        </w:r>
        <w:r>
          <w:tab/>
        </w:r>
        <w:r>
          <w:fldChar w:fldCharType="begin"/>
        </w:r>
        <w:r>
          <w:instrText xml:space="preserve"> PAGEREF _Toc4890 \h </w:instrText>
        </w:r>
        <w:r>
          <w:fldChar w:fldCharType="separate"/>
        </w:r>
        <w:r>
          <w:t>42</w:t>
        </w:r>
        <w:r>
          <w:fldChar w:fldCharType="end"/>
        </w:r>
      </w:hyperlink>
    </w:p>
    <w:p>
      <w:pPr>
        <w:pStyle w:val="TOC2"/>
        <w:tabs>
          <w:tab w:val="right" w:leader="dot" w:pos="8306"/>
        </w:tabs>
      </w:pPr>
      <w:hyperlink w:anchor="_Toc3576" w:history="1">
        <w:r>
          <w:rPr>
            <w:rFonts w:ascii="仿宋" w:eastAsia="仿宋" w:hAnsi="仿宋" w:cs="仿宋" w:hint="eastAsia"/>
            <w:lang w:eastAsia="zh-CN"/>
          </w:rPr>
          <w:t>(一)、客户关系管理策略</w:t>
        </w:r>
        <w:r>
          <w:tab/>
        </w:r>
        <w:r>
          <w:fldChar w:fldCharType="begin"/>
        </w:r>
        <w:r>
          <w:instrText xml:space="preserve"> PAGEREF _Toc3576 \h </w:instrText>
        </w:r>
        <w:r>
          <w:fldChar w:fldCharType="separate"/>
        </w:r>
        <w:r>
          <w:t>42</w:t>
        </w:r>
        <w:r>
          <w:fldChar w:fldCharType="end"/>
        </w:r>
      </w:hyperlink>
    </w:p>
    <w:p>
      <w:pPr>
        <w:pStyle w:val="TOC2"/>
        <w:tabs>
          <w:tab w:val="right" w:leader="dot" w:pos="8306"/>
        </w:tabs>
      </w:pPr>
      <w:hyperlink w:anchor="_Toc29465" w:history="1">
        <w:r>
          <w:rPr>
            <w:rFonts w:ascii="仿宋" w:eastAsia="仿宋" w:hAnsi="仿宋" w:cs="仿宋" w:hint="eastAsia"/>
            <w:lang w:eastAsia="zh-CN"/>
          </w:rPr>
          <w:t>(二)、市场拓展方案</w:t>
        </w:r>
        <w:r>
          <w:tab/>
        </w:r>
        <w:r>
          <w:fldChar w:fldCharType="begin"/>
        </w:r>
        <w:r>
          <w:instrText xml:space="preserve"> PAGEREF _Toc29465 \h </w:instrText>
        </w:r>
        <w:r>
          <w:fldChar w:fldCharType="separate"/>
        </w:r>
        <w:r>
          <w:t>43</w:t>
        </w:r>
        <w:r>
          <w:fldChar w:fldCharType="end"/>
        </w:r>
      </w:hyperlink>
    </w:p>
    <w:p>
      <w:pPr>
        <w:pStyle w:val="TOC1"/>
        <w:tabs>
          <w:tab w:val="right" w:leader="dot" w:pos="8306"/>
        </w:tabs>
      </w:pPr>
      <w:hyperlink w:anchor="_Toc7545" w:history="1">
        <w:r>
          <w:rPr>
            <w:rFonts w:ascii="仿宋" w:eastAsia="仿宋" w:hAnsi="仿宋" w:cs="仿宋" w:hint="eastAsia"/>
            <w:lang w:eastAsia="zh-CN"/>
          </w:rPr>
          <w:t>八、技术创新与产业升级</w:t>
        </w:r>
        <w:r>
          <w:tab/>
        </w:r>
        <w:r>
          <w:fldChar w:fldCharType="begin"/>
        </w:r>
        <w:r>
          <w:instrText xml:space="preserve"> PAGEREF _Toc7545 \h </w:instrText>
        </w:r>
        <w:r>
          <w:fldChar w:fldCharType="separate"/>
        </w:r>
        <w:r>
          <w:t>44</w:t>
        </w:r>
        <w:r>
          <w:fldChar w:fldCharType="end"/>
        </w:r>
      </w:hyperlink>
    </w:p>
    <w:p>
      <w:pPr>
        <w:pStyle w:val="TOC2"/>
        <w:tabs>
          <w:tab w:val="right" w:leader="dot" w:pos="8306"/>
        </w:tabs>
      </w:pPr>
      <w:hyperlink w:anchor="_Toc16450" w:history="1">
        <w:r>
          <w:rPr>
            <w:rFonts w:ascii="仿宋" w:eastAsia="仿宋" w:hAnsi="仿宋" w:cs="仿宋" w:hint="eastAsia"/>
            <w:lang w:eastAsia="zh-CN"/>
          </w:rPr>
          <w:t>(一)、技术创新方向与目标</w:t>
        </w:r>
        <w:r>
          <w:tab/>
        </w:r>
        <w:r>
          <w:fldChar w:fldCharType="begin"/>
        </w:r>
        <w:r>
          <w:instrText xml:space="preserve"> PAGEREF _Toc16450 \h </w:instrText>
        </w:r>
        <w:r>
          <w:fldChar w:fldCharType="separate"/>
        </w:r>
        <w:r>
          <w:t>44</w:t>
        </w:r>
        <w:r>
          <w:fldChar w:fldCharType="end"/>
        </w:r>
      </w:hyperlink>
    </w:p>
    <w:p>
      <w:pPr>
        <w:pStyle w:val="TOC2"/>
        <w:tabs>
          <w:tab w:val="right" w:leader="dot" w:pos="8306"/>
        </w:tabs>
      </w:pPr>
      <w:hyperlink w:anchor="_Toc9370" w:history="1">
        <w:r>
          <w:rPr>
            <w:rFonts w:ascii="仿宋" w:eastAsia="仿宋" w:hAnsi="仿宋" w:cs="仿宋" w:hint="eastAsia"/>
            <w:lang w:eastAsia="zh-CN"/>
          </w:rPr>
          <w:t>(二)、产业升级路径与措施</w:t>
        </w:r>
        <w:r>
          <w:tab/>
        </w:r>
        <w:r>
          <w:fldChar w:fldCharType="begin"/>
        </w:r>
        <w:r>
          <w:instrText xml:space="preserve"> PAGEREF _Toc9370 \h </w:instrText>
        </w:r>
        <w:r>
          <w:fldChar w:fldCharType="separate"/>
        </w:r>
        <w:r>
          <w:t>45</w:t>
        </w:r>
        <w:r>
          <w:fldChar w:fldCharType="end"/>
        </w:r>
      </w:hyperlink>
    </w:p>
    <w:p>
      <w:pPr>
        <w:pStyle w:val="TOC1"/>
        <w:tabs>
          <w:tab w:val="right" w:leader="dot" w:pos="8306"/>
        </w:tabs>
      </w:pPr>
      <w:hyperlink w:anchor="_Toc14891" w:history="1">
        <w:r>
          <w:rPr>
            <w:rFonts w:ascii="仿宋" w:eastAsia="仿宋" w:hAnsi="仿宋" w:cs="仿宋" w:hint="eastAsia"/>
            <w:lang w:eastAsia="zh-CN"/>
          </w:rPr>
          <w:t>九、项目实施与管理方案</w:t>
        </w:r>
        <w:r>
          <w:tab/>
        </w:r>
        <w:r>
          <w:fldChar w:fldCharType="begin"/>
        </w:r>
        <w:r>
          <w:instrText xml:space="preserve"> PAGEREF _Toc14891 \h </w:instrText>
        </w:r>
        <w:r>
          <w:fldChar w:fldCharType="separate"/>
        </w:r>
        <w:r>
          <w:t>47</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(一)、项目实施计划</w:t>
        </w:r>
        <w:r>
          <w:tab/>
        </w:r>
        <w:r>
          <w:fldChar w:fldCharType="begin"/>
        </w:r>
        <w:r>
          <w:instrText xml:space="preserve"> PAGEREF _Toc30622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59" w:history="1">
        <w:r>
          <w:rPr>
            <w:rFonts w:ascii="仿宋" w:eastAsia="仿宋" w:hAnsi="仿宋" w:cs="仿宋" w:hint="eastAsia"/>
            <w:lang w:eastAsia="zh-CN"/>
          </w:rPr>
          <w:t>(二)、项目组织机构与职责</w:t>
        </w:r>
        <w:r>
          <w:tab/>
        </w:r>
        <w:r>
          <w:fldChar w:fldCharType="begin"/>
        </w:r>
        <w:r>
          <w:instrText xml:space="preserve"> PAGEREF _Toc13059 \h </w:instrText>
        </w:r>
        <w:r>
          <w:fldChar w:fldCharType="separate"/>
        </w:r>
        <w:r>
          <w:t>48</w:t>
        </w:r>
        <w:r>
          <w:fldChar w:fldCharType="end"/>
        </w:r>
      </w:hyperlink>
    </w:p>
    <w:p>
      <w:pPr>
        <w:pStyle w:val="TOC2"/>
        <w:tabs>
          <w:tab w:val="right" w:leader="dot" w:pos="8306"/>
        </w:tabs>
      </w:pPr>
      <w:hyperlink w:anchor="_Toc6921" w:history="1">
        <w:r>
          <w:rPr>
            <w:rFonts w:ascii="仿宋" w:eastAsia="仿宋" w:hAnsi="仿宋" w:cs="仿宋" w:hint="eastAsia"/>
            <w:lang w:eastAsia="zh-CN"/>
          </w:rPr>
          <w:t>(三)、项目管理与监控体系</w:t>
        </w:r>
        <w:r>
          <w:tab/>
        </w:r>
        <w:r>
          <w:fldChar w:fldCharType="begin"/>
        </w:r>
        <w:r>
          <w:instrText xml:space="preserve"> PAGEREF _Toc6921 \h </w:instrText>
        </w:r>
        <w:r>
          <w:fldChar w:fldCharType="separate"/>
        </w:r>
        <w:r>
          <w:t>51</w:t>
        </w:r>
        <w:r>
          <w:fldChar w:fldCharType="end"/>
        </w:r>
      </w:hyperlink>
    </w:p>
    <w:p>
      <w:pPr>
        <w:pStyle w:val="TOC1"/>
        <w:tabs>
          <w:tab w:val="right" w:leader="dot" w:pos="8306"/>
        </w:tabs>
      </w:pPr>
      <w:hyperlink w:anchor="_Toc29707" w:history="1">
        <w:r>
          <w:rPr>
            <w:rFonts w:ascii="仿宋" w:eastAsia="仿宋" w:hAnsi="仿宋" w:cs="仿宋" w:hint="eastAsia"/>
            <w:lang w:eastAsia="zh-CN"/>
          </w:rPr>
          <w:t>十、安全与应急管理</w:t>
        </w:r>
        <w:r>
          <w:tab/>
        </w:r>
        <w:r>
          <w:fldChar w:fldCharType="begin"/>
        </w:r>
        <w:r>
          <w:instrText xml:space="preserve"> PAGEREF _Toc29707 \h </w:instrText>
        </w:r>
        <w:r>
          <w:fldChar w:fldCharType="separate"/>
        </w:r>
        <w:r>
          <w:t>52</w:t>
        </w:r>
        <w:r>
          <w:fldChar w:fldCharType="end"/>
        </w:r>
      </w:hyperlink>
    </w:p>
    <w:p>
      <w:pPr>
        <w:pStyle w:val="TOC2"/>
        <w:tabs>
          <w:tab w:val="right" w:leader="dot" w:pos="8306"/>
        </w:tabs>
      </w:pPr>
      <w:hyperlink w:anchor="_Toc22202" w:history="1">
        <w:r>
          <w:rPr>
            <w:rFonts w:ascii="仿宋" w:eastAsia="仿宋" w:hAnsi="仿宋" w:cs="仿宋" w:hint="eastAsia"/>
            <w:lang w:eastAsia="zh-CN"/>
          </w:rPr>
          <w:t>(一)、安全生产管理</w:t>
        </w:r>
        <w:r>
          <w:tab/>
        </w:r>
        <w:r>
          <w:fldChar w:fldCharType="begin"/>
        </w:r>
        <w:r>
          <w:instrText xml:space="preserve"> PAGEREF _Toc22202 \h </w:instrText>
        </w:r>
        <w:r>
          <w:fldChar w:fldCharType="separate"/>
        </w:r>
        <w:r>
          <w:t>52</w:t>
        </w:r>
        <w:r>
          <w:fldChar w:fldCharType="end"/>
        </w:r>
      </w:hyperlink>
    </w:p>
    <w:p>
      <w:pPr>
        <w:pStyle w:val="TOC2"/>
        <w:tabs>
          <w:tab w:val="right" w:leader="dot" w:pos="8306"/>
        </w:tabs>
      </w:pPr>
      <w:hyperlink w:anchor="_Toc17083" w:history="1">
        <w:r>
          <w:rPr>
            <w:rFonts w:ascii="仿宋" w:eastAsia="仿宋" w:hAnsi="仿宋" w:cs="仿宋" w:hint="eastAsia"/>
            <w:lang w:eastAsia="zh-CN"/>
          </w:rPr>
          <w:t>(二)、应急预案与响应</w:t>
        </w:r>
        <w:r>
          <w:tab/>
        </w:r>
        <w:r>
          <w:fldChar w:fldCharType="begin"/>
        </w:r>
        <w:r>
          <w:instrText xml:space="preserve"> PAGEREF _Toc17083 \h </w:instrText>
        </w:r>
        <w:r>
          <w:fldChar w:fldCharType="separate"/>
        </w:r>
        <w:r>
          <w:t>54</w:t>
        </w:r>
        <w:r>
          <w:fldChar w:fldCharType="end"/>
        </w:r>
      </w:hyperlink>
    </w:p>
    <w:p>
      <w:pPr>
        <w:pStyle w:val="TOC1"/>
        <w:tabs>
          <w:tab w:val="right" w:leader="dot" w:pos="8306"/>
        </w:tabs>
      </w:pPr>
      <w:hyperlink w:anchor="_Toc27387" w:history="1">
        <w:r>
          <w:rPr>
            <w:rFonts w:ascii="仿宋" w:eastAsia="仿宋" w:hAnsi="仿宋" w:cs="仿宋" w:hint="eastAsia"/>
            <w:lang w:eastAsia="zh-CN"/>
          </w:rPr>
          <w:t>十一、资金管理与财务规划</w:t>
        </w:r>
        <w:r>
          <w:tab/>
        </w:r>
        <w:r>
          <w:fldChar w:fldCharType="begin"/>
        </w:r>
        <w:r>
          <w:instrText xml:space="preserve"> PAGEREF _Toc27387 \h </w:instrText>
        </w:r>
        <w:r>
          <w:fldChar w:fldCharType="separate"/>
        </w:r>
        <w:r>
          <w:t>56</w:t>
        </w:r>
        <w:r>
          <w:fldChar w:fldCharType="end"/>
        </w:r>
      </w:hyperlink>
    </w:p>
    <w:p>
      <w:pPr>
        <w:pStyle w:val="TOC2"/>
        <w:tabs>
          <w:tab w:val="right" w:leader="dot" w:pos="8306"/>
        </w:tabs>
      </w:pPr>
      <w:hyperlink w:anchor="_Toc29732" w:history="1">
        <w:r>
          <w:rPr>
            <w:rFonts w:ascii="仿宋" w:eastAsia="仿宋" w:hAnsi="仿宋" w:cs="仿宋" w:hint="eastAsia"/>
            <w:lang w:eastAsia="zh-CN"/>
          </w:rPr>
          <w:t>(一)、项目资金来源与筹措</w:t>
        </w:r>
        <w:r>
          <w:tab/>
        </w:r>
        <w:r>
          <w:fldChar w:fldCharType="begin"/>
        </w:r>
        <w:r>
          <w:instrText xml:space="preserve"> PAGEREF _Toc29732 \h </w:instrText>
        </w:r>
        <w:r>
          <w:fldChar w:fldCharType="separate"/>
        </w:r>
        <w:r>
          <w:t>56</w:t>
        </w:r>
        <w:r>
          <w:fldChar w:fldCharType="end"/>
        </w:r>
      </w:hyperlink>
    </w:p>
    <w:p>
      <w:pPr>
        <w:pStyle w:val="TOC2"/>
        <w:tabs>
          <w:tab w:val="right" w:leader="dot" w:pos="8306"/>
        </w:tabs>
      </w:pPr>
      <w:hyperlink w:anchor="_Toc16092" w:history="1">
        <w:r>
          <w:rPr>
            <w:rFonts w:ascii="仿宋" w:eastAsia="仿宋" w:hAnsi="仿宋" w:cs="仿宋" w:hint="eastAsia"/>
            <w:lang w:eastAsia="zh-CN"/>
          </w:rPr>
          <w:t>(二)、资金使用与监管</w:t>
        </w:r>
        <w:r>
          <w:tab/>
        </w:r>
        <w:r>
          <w:fldChar w:fldCharType="begin"/>
        </w:r>
        <w:r>
          <w:instrText xml:space="preserve"> PAGEREF _Toc16092 \h </w:instrText>
        </w:r>
        <w:r>
          <w:fldChar w:fldCharType="separate"/>
        </w:r>
        <w:r>
          <w:t>57</w:t>
        </w:r>
        <w:r>
          <w:fldChar w:fldCharType="end"/>
        </w:r>
      </w:hyperlink>
    </w:p>
    <w:p>
      <w:pPr>
        <w:pStyle w:val="TOC2"/>
        <w:tabs>
          <w:tab w:val="right" w:leader="dot" w:pos="8306"/>
        </w:tabs>
      </w:pPr>
      <w:hyperlink w:anchor="_Toc10320" w:history="1">
        <w:r>
          <w:rPr>
            <w:rFonts w:ascii="仿宋" w:eastAsia="仿宋" w:hAnsi="仿宋" w:cs="仿宋" w:hint="eastAsia"/>
            <w:lang w:eastAsia="zh-CN"/>
          </w:rPr>
          <w:t>(三)、财务规划与预测</w:t>
        </w:r>
        <w:r>
          <w:tab/>
        </w:r>
        <w:r>
          <w:fldChar w:fldCharType="begin"/>
        </w:r>
        <w:r>
          <w:instrText xml:space="preserve"> PAGEREF _Toc10320 \h </w:instrText>
        </w:r>
        <w:r>
          <w:fldChar w:fldCharType="separate"/>
        </w:r>
        <w:r>
          <w:t>58</w:t>
        </w:r>
        <w:r>
          <w:fldChar w:fldCharType="end"/>
        </w:r>
      </w:hyperlink>
    </w:p>
    <w:p>
      <w:pPr>
        <w:pStyle w:val="TOC1"/>
        <w:tabs>
          <w:tab w:val="right" w:leader="dot" w:pos="8306"/>
        </w:tabs>
      </w:pPr>
      <w:hyperlink w:anchor="_Toc23184" w:history="1">
        <w:r>
          <w:rPr>
            <w:rFonts w:ascii="仿宋" w:eastAsia="仿宋" w:hAnsi="仿宋" w:cs="仿宋" w:hint="eastAsia"/>
            <w:lang w:eastAsia="zh-CN"/>
          </w:rPr>
          <w:t>十二、项目质量与标准</w:t>
        </w:r>
        <w:r>
          <w:tab/>
        </w:r>
        <w:r>
          <w:fldChar w:fldCharType="begin"/>
        </w:r>
        <w:r>
          <w:instrText xml:space="preserve"> PAGEREF _Toc23184 \h </w:instrText>
        </w:r>
        <w:r>
          <w:fldChar w:fldCharType="separate"/>
        </w:r>
        <w:r>
          <w:t>59</w:t>
        </w:r>
        <w:r>
          <w:fldChar w:fldCharType="end"/>
        </w:r>
      </w:hyperlink>
    </w:p>
    <w:p>
      <w:pPr>
        <w:pStyle w:val="TOC2"/>
        <w:tabs>
          <w:tab w:val="right" w:leader="dot" w:pos="8306"/>
        </w:tabs>
      </w:pPr>
      <w:hyperlink w:anchor="_Toc21932" w:history="1">
        <w:r>
          <w:rPr>
            <w:rFonts w:ascii="仿宋" w:eastAsia="仿宋" w:hAnsi="仿宋" w:cs="仿宋" w:hint="eastAsia"/>
            <w:lang w:eastAsia="zh-CN"/>
          </w:rPr>
          <w:t>(一)、质量保障体系</w:t>
        </w:r>
        <w:r>
          <w:tab/>
        </w:r>
        <w:r>
          <w:fldChar w:fldCharType="begin"/>
        </w:r>
        <w:r>
          <w:instrText xml:space="preserve"> PAGEREF _Toc21932 \h </w:instrText>
        </w:r>
        <w:r>
          <w:fldChar w:fldCharType="separate"/>
        </w:r>
        <w:r>
          <w:t>59</w:t>
        </w:r>
        <w:r>
          <w:fldChar w:fldCharType="end"/>
        </w:r>
      </w:hyperlink>
    </w:p>
    <w:p>
      <w:pPr>
        <w:pStyle w:val="TOC2"/>
        <w:tabs>
          <w:tab w:val="right" w:leader="dot" w:pos="8306"/>
        </w:tabs>
      </w:pPr>
      <w:hyperlink w:anchor="_Toc21938" w:history="1">
        <w:r>
          <w:rPr>
            <w:rFonts w:ascii="仿宋" w:eastAsia="仿宋" w:hAnsi="仿宋" w:cs="仿宋" w:hint="eastAsia"/>
            <w:lang w:eastAsia="zh-CN"/>
          </w:rPr>
          <w:t>(二)、标准化作业流程</w:t>
        </w:r>
        <w:r>
          <w:tab/>
        </w:r>
        <w:r>
          <w:fldChar w:fldCharType="begin"/>
        </w:r>
        <w:r>
          <w:instrText xml:space="preserve"> PAGEREF _Toc21938 \h </w:instrText>
        </w:r>
        <w:r>
          <w:fldChar w:fldCharType="separate"/>
        </w:r>
        <w:r>
          <w:t>61</w:t>
        </w:r>
        <w:r>
          <w:fldChar w:fldCharType="end"/>
        </w:r>
      </w:hyperlink>
    </w:p>
    <w:p>
      <w:pPr>
        <w:pStyle w:val="TOC2"/>
        <w:tabs>
          <w:tab w:val="right" w:leader="dot" w:pos="8306"/>
        </w:tabs>
      </w:pPr>
      <w:hyperlink w:anchor="_Toc19652" w:history="1">
        <w:r>
          <w:rPr>
            <w:rFonts w:ascii="仿宋" w:eastAsia="仿宋" w:hAnsi="仿宋" w:cs="仿宋" w:hint="eastAsia"/>
            <w:lang w:eastAsia="zh-CN"/>
          </w:rPr>
          <w:t>(三)、质量监控与评估</w:t>
        </w:r>
        <w:r>
          <w:tab/>
        </w:r>
        <w:r>
          <w:fldChar w:fldCharType="begin"/>
        </w:r>
        <w:r>
          <w:instrText xml:space="preserve"> PAGEREF _Toc19652 \h </w:instrText>
        </w:r>
        <w:r>
          <w:fldChar w:fldCharType="separate"/>
        </w:r>
        <w:r>
          <w:t>63</w:t>
        </w:r>
        <w:r>
          <w:fldChar w:fldCharType="end"/>
        </w:r>
      </w:hyperlink>
    </w:p>
    <w:p>
      <w:pPr>
        <w:pStyle w:val="TOC2"/>
        <w:tabs>
          <w:tab w:val="right" w:leader="dot" w:pos="8306"/>
        </w:tabs>
      </w:pPr>
      <w:hyperlink w:anchor="_Toc24720" w:history="1">
        <w:r>
          <w:rPr>
            <w:rFonts w:ascii="仿宋" w:eastAsia="仿宋" w:hAnsi="仿宋" w:cs="仿宋" w:hint="eastAsia"/>
            <w:lang w:eastAsia="zh-CN"/>
          </w:rPr>
          <w:t>(四)、质量改进计划</w:t>
        </w:r>
        <w:r>
          <w:tab/>
        </w:r>
        <w:r>
          <w:fldChar w:fldCharType="begin"/>
        </w:r>
        <w:r>
          <w:instrText xml:space="preserve"> PAGEREF _Toc24720 \h </w:instrText>
        </w:r>
        <w:r>
          <w:fldChar w:fldCharType="separate"/>
        </w:r>
        <w:r>
          <w:t>63</w:t>
        </w:r>
        <w:r>
          <w:fldChar w:fldCharType="end"/>
        </w:r>
      </w:hyperlink>
    </w:p>
    <w:p>
      <w:pPr>
        <w:pStyle w:val="TOC1"/>
        <w:tabs>
          <w:tab w:val="right" w:leader="dot" w:pos="8306"/>
        </w:tabs>
      </w:pPr>
      <w:hyperlink w:anchor="_Toc24278" w:history="1">
        <w:r>
          <w:rPr>
            <w:rFonts w:ascii="仿宋" w:eastAsia="仿宋" w:hAnsi="仿宋" w:cs="仿宋" w:hint="eastAsia"/>
            <w:lang w:eastAsia="zh-CN"/>
          </w:rPr>
          <w:t>十三、设施与设备管理</w:t>
        </w:r>
        <w:r>
          <w:tab/>
        </w:r>
        <w:r>
          <w:fldChar w:fldCharType="begin"/>
        </w:r>
        <w:r>
          <w:instrText xml:space="preserve"> PAGEREF _Toc24278 \h </w:instrText>
        </w:r>
        <w:r>
          <w:fldChar w:fldCharType="separate"/>
        </w:r>
        <w:r>
          <w:t>65</w:t>
        </w:r>
        <w:r>
          <w:fldChar w:fldCharType="end"/>
        </w:r>
      </w:hyperlink>
    </w:p>
    <w:p>
      <w:pPr>
        <w:pStyle w:val="TOC2"/>
        <w:tabs>
          <w:tab w:val="right" w:leader="dot" w:pos="8306"/>
        </w:tabs>
      </w:pPr>
      <w:hyperlink w:anchor="_Toc2289" w:history="1">
        <w:r>
          <w:rPr>
            <w:rFonts w:ascii="仿宋" w:eastAsia="仿宋" w:hAnsi="仿宋" w:cs="仿宋" w:hint="eastAsia"/>
            <w:lang w:eastAsia="zh-CN"/>
          </w:rPr>
          <w:t>(一)、设施规划与配置</w:t>
        </w:r>
        <w:r>
          <w:tab/>
        </w:r>
        <w:r>
          <w:fldChar w:fldCharType="begin"/>
        </w:r>
        <w:r>
          <w:instrText xml:space="preserve"> PAGEREF _Toc2289 \h </w:instrText>
        </w:r>
        <w:r>
          <w:fldChar w:fldCharType="separate"/>
        </w:r>
        <w:r>
          <w:t>65</w:t>
        </w:r>
        <w:r>
          <w:fldChar w:fldCharType="end"/>
        </w:r>
      </w:hyperlink>
    </w:p>
    <w:p>
      <w:pPr>
        <w:pStyle w:val="TOC2"/>
        <w:tabs>
          <w:tab w:val="right" w:leader="dot" w:pos="8306"/>
        </w:tabs>
      </w:pPr>
      <w:hyperlink w:anchor="_Toc26121" w:history="1">
        <w:r>
          <w:rPr>
            <w:rFonts w:ascii="仿宋" w:eastAsia="仿宋" w:hAnsi="仿宋" w:cs="仿宋" w:hint="eastAsia"/>
            <w:lang w:eastAsia="zh-CN"/>
          </w:rPr>
          <w:t>(二)、设备采购与维护管理</w:t>
        </w:r>
        <w:r>
          <w:tab/>
        </w:r>
        <w:r>
          <w:fldChar w:fldCharType="begin"/>
        </w:r>
        <w:r>
          <w:instrText xml:space="preserve"> PAGEREF _Toc26121 \h </w:instrText>
        </w:r>
        <w:r>
          <w:fldChar w:fldCharType="separate"/>
        </w:r>
        <w:r>
          <w:t>65</w:t>
        </w:r>
        <w:r>
          <w:fldChar w:fldCharType="end"/>
        </w:r>
      </w:hyperlink>
    </w:p>
    <w:p>
      <w:pPr>
        <w:pStyle w:val="TOC2"/>
        <w:tabs>
          <w:tab w:val="right" w:leader="dot" w:pos="8306"/>
        </w:tabs>
      </w:pPr>
      <w:hyperlink w:anchor="_Toc7668" w:history="1">
        <w:r>
          <w:rPr>
            <w:rFonts w:ascii="仿宋" w:eastAsia="仿宋" w:hAnsi="仿宋" w:cs="仿宋" w:hint="eastAsia"/>
            <w:lang w:eastAsia="zh-CN"/>
          </w:rPr>
          <w:t>(三)、设施设备升级策略</w:t>
        </w:r>
        <w:r>
          <w:tab/>
        </w:r>
        <w:r>
          <w:fldChar w:fldCharType="begin"/>
        </w:r>
        <w:r>
          <w:instrText xml:space="preserve"> PAGEREF _Toc7668 \h </w:instrText>
        </w:r>
        <w:r>
          <w:fldChar w:fldCharType="separate"/>
        </w:r>
        <w:r>
          <w:t>66</w:t>
        </w:r>
        <w:r>
          <w:fldChar w:fldCharType="end"/>
        </w:r>
      </w:hyperlink>
    </w:p>
    <w:p>
      <w:pPr>
        <w:pStyle w:val="TOC1"/>
        <w:tabs>
          <w:tab w:val="right" w:leader="dot" w:pos="8306"/>
        </w:tabs>
      </w:pPr>
      <w:hyperlink w:anchor="_Toc9289" w:history="1">
        <w:r>
          <w:rPr>
            <w:rFonts w:ascii="仿宋" w:eastAsia="仿宋" w:hAnsi="仿宋" w:cs="仿宋" w:hint="eastAsia"/>
            <w:lang w:eastAsia="zh-CN"/>
          </w:rPr>
          <w:t>十四、人力资源管理与开发</w:t>
        </w:r>
        <w:r>
          <w:tab/>
        </w:r>
        <w:r>
          <w:fldChar w:fldCharType="begin"/>
        </w:r>
        <w:r>
          <w:instrText xml:space="preserve"> PAGEREF _Toc9289 \h </w:instrText>
        </w:r>
        <w:r>
          <w:fldChar w:fldCharType="separate"/>
        </w:r>
        <w:r>
          <w:t>67</w:t>
        </w:r>
        <w:r>
          <w:fldChar w:fldCharType="end"/>
        </w:r>
      </w:hyperlink>
    </w:p>
    <w:p>
      <w:pPr>
        <w:pStyle w:val="TOC2"/>
        <w:tabs>
          <w:tab w:val="right" w:leader="dot" w:pos="8306"/>
        </w:tabs>
      </w:pPr>
      <w:hyperlink w:anchor="_Toc29687" w:history="1">
        <w:r>
          <w:rPr>
            <w:rFonts w:ascii="仿宋" w:eastAsia="仿宋" w:hAnsi="仿宋" w:cs="仿宋" w:hint="eastAsia"/>
            <w:lang w:eastAsia="zh-CN"/>
          </w:rPr>
          <w:t>(一)、人力资源规划</w:t>
        </w:r>
        <w:r>
          <w:tab/>
        </w:r>
        <w:r>
          <w:fldChar w:fldCharType="begin"/>
        </w:r>
        <w:r>
          <w:instrText xml:space="preserve"> PAGEREF _Toc29687 \h </w:instrText>
        </w:r>
        <w:r>
          <w:fldChar w:fldCharType="separate"/>
        </w:r>
        <w:r>
          <w:t>67</w:t>
        </w:r>
        <w:r>
          <w:fldChar w:fldCharType="end"/>
        </w:r>
      </w:hyperlink>
    </w:p>
    <w:p>
      <w:pPr>
        <w:pStyle w:val="TOC2"/>
        <w:tabs>
          <w:tab w:val="right" w:leader="dot" w:pos="8306"/>
        </w:tabs>
      </w:pPr>
      <w:hyperlink w:anchor="_Toc22039" w:history="1">
        <w:r>
          <w:rPr>
            <w:rFonts w:ascii="仿宋" w:eastAsia="仿宋" w:hAnsi="仿宋" w:cs="仿宋" w:hint="eastAsia"/>
            <w:lang w:eastAsia="zh-CN"/>
          </w:rPr>
          <w:t>(二)、人力资源开发与培训</w:t>
        </w:r>
        <w:r>
          <w:tab/>
        </w:r>
        <w:r>
          <w:fldChar w:fldCharType="begin"/>
        </w:r>
        <w:r>
          <w:instrText xml:space="preserve"> PAGEREF _Toc22039 \h </w:instrText>
        </w:r>
        <w:r>
          <w:fldChar w:fldCharType="separate"/>
        </w:r>
        <w:r>
          <w:t>69</w:t>
        </w:r>
        <w:r>
          <w:fldChar w:fldCharType="end"/>
        </w:r>
      </w:hyperlink>
    </w:p>
    <w:p>
      <w:pPr>
        <w:pStyle w:val="TOC1"/>
        <w:tabs>
          <w:tab w:val="right" w:leader="dot" w:pos="8306"/>
        </w:tabs>
      </w:pPr>
      <w:hyperlink w:anchor="_Toc4265" w:history="1">
        <w:r>
          <w:rPr>
            <w:rFonts w:ascii="仿宋" w:eastAsia="仿宋" w:hAnsi="仿宋" w:cs="仿宋" w:hint="eastAsia"/>
            <w:lang w:eastAsia="zh-CN"/>
          </w:rPr>
          <w:t>十五、质量管理与控制</w:t>
        </w:r>
        <w:r>
          <w:tab/>
        </w:r>
        <w:r>
          <w:fldChar w:fldCharType="begin"/>
        </w:r>
        <w:r>
          <w:instrText xml:space="preserve"> PAGEREF _Toc4265 \h </w:instrText>
        </w:r>
        <w:r>
          <w:fldChar w:fldCharType="separate"/>
        </w:r>
        <w:r>
          <w:t>71</w:t>
        </w:r>
        <w:r>
          <w:fldChar w:fldCharType="end"/>
        </w:r>
      </w:hyperlink>
    </w:p>
    <w:p>
      <w:pPr>
        <w:pStyle w:val="TOC2"/>
        <w:tabs>
          <w:tab w:val="right" w:leader="dot" w:pos="8306"/>
        </w:tabs>
      </w:pPr>
      <w:hyperlink w:anchor="_Toc210" w:history="1">
        <w:r>
          <w:rPr>
            <w:rFonts w:ascii="仿宋" w:eastAsia="仿宋" w:hAnsi="仿宋" w:cs="仿宋" w:hint="eastAsia"/>
            <w:lang w:eastAsia="zh-CN"/>
          </w:rPr>
          <w:t>(一)、质量管理体系建设</w:t>
        </w:r>
        <w:r>
          <w:tab/>
        </w:r>
        <w:r>
          <w:fldChar w:fldCharType="begin"/>
        </w:r>
        <w:r>
          <w:instrText xml:space="preserve"> PAGEREF _Toc210 \h </w:instrText>
        </w:r>
        <w:r>
          <w:fldChar w:fldCharType="separate"/>
        </w:r>
        <w:r>
          <w:t>71</w:t>
        </w:r>
        <w:r>
          <w:fldChar w:fldCharType="end"/>
        </w:r>
      </w:hyperlink>
    </w:p>
    <w:p>
      <w:pPr>
        <w:pStyle w:val="TOC2"/>
        <w:tabs>
          <w:tab w:val="right" w:leader="dot" w:pos="8306"/>
        </w:tabs>
      </w:pPr>
      <w:hyperlink w:anchor="_Toc18608" w:history="1">
        <w:r>
          <w:rPr>
            <w:rFonts w:ascii="仿宋" w:eastAsia="仿宋" w:hAnsi="仿宋" w:cs="仿宋" w:hint="eastAsia"/>
            <w:lang w:eastAsia="zh-CN"/>
          </w:rPr>
          <w:t>(二)、质量控制措施</w:t>
        </w:r>
        <w:r>
          <w:tab/>
        </w:r>
        <w:r>
          <w:fldChar w:fldCharType="begin"/>
        </w:r>
        <w:r>
          <w:instrText xml:space="preserve"> PAGEREF _Toc18608 \h </w:instrText>
        </w:r>
        <w:r>
          <w:fldChar w:fldCharType="separate"/>
        </w:r>
        <w:r>
          <w:t>73</w:t>
        </w:r>
        <w:r>
          <w:fldChar w:fldCharType="end"/>
        </w:r>
      </w:hyperlink>
    </w:p>
    <w:p>
      <w:pPr>
        <w:pStyle w:val="TOC1"/>
        <w:tabs>
          <w:tab w:val="right" w:leader="dot" w:pos="8306"/>
        </w:tabs>
      </w:pPr>
      <w:hyperlink w:anchor="_Toc61" w:history="1">
        <w:r>
          <w:rPr>
            <w:rFonts w:ascii="仿宋" w:eastAsia="仿宋" w:hAnsi="仿宋" w:cs="仿宋" w:hint="eastAsia"/>
            <w:lang w:eastAsia="zh-CN"/>
          </w:rPr>
          <w:t>十六、企业合规与伦理</w:t>
        </w:r>
        <w:r>
          <w:tab/>
        </w:r>
        <w:r>
          <w:fldChar w:fldCharType="begin"/>
        </w:r>
        <w:r>
          <w:instrText xml:space="preserve"> PAGEREF _Toc61 \h </w:instrText>
        </w:r>
        <w:r>
          <w:fldChar w:fldCharType="separate"/>
        </w:r>
        <w:r>
          <w:t>74</w:t>
        </w:r>
        <w:r>
          <w:fldChar w:fldCharType="end"/>
        </w:r>
      </w:hyperlink>
    </w:p>
    <w:p>
      <w:pPr>
        <w:pStyle w:val="TOC2"/>
        <w:tabs>
          <w:tab w:val="right" w:leader="dot" w:pos="8306"/>
        </w:tabs>
      </w:pPr>
      <w:hyperlink w:anchor="_Toc25488" w:history="1">
        <w:r>
          <w:rPr>
            <w:rFonts w:ascii="仿宋" w:eastAsia="仿宋" w:hAnsi="仿宋" w:cs="仿宋" w:hint="eastAsia"/>
            <w:lang w:eastAsia="zh-CN"/>
          </w:rPr>
          <w:t>(一)、合规政策与程序</w:t>
        </w:r>
        <w:r>
          <w:tab/>
        </w:r>
        <w:r>
          <w:fldChar w:fldCharType="begin"/>
        </w:r>
        <w:r>
          <w:instrText xml:space="preserve"> PAGEREF _Toc25488 \h </w:instrText>
        </w:r>
        <w:r>
          <w:fldChar w:fldCharType="separate"/>
        </w:r>
        <w:r>
          <w:t>74</w:t>
        </w:r>
        <w:r>
          <w:fldChar w:fldCharType="end"/>
        </w:r>
      </w:hyperlink>
    </w:p>
    <w:p>
      <w:pPr>
        <w:pStyle w:val="TOC2"/>
        <w:tabs>
          <w:tab w:val="right" w:leader="dot" w:pos="8306"/>
        </w:tabs>
      </w:pPr>
      <w:hyperlink w:anchor="_Toc13653" w:history="1">
        <w:r>
          <w:rPr>
            <w:rFonts w:ascii="仿宋" w:eastAsia="仿宋" w:hAnsi="仿宋" w:cs="仿宋" w:hint="eastAsia"/>
            <w:lang w:eastAsia="zh-CN"/>
          </w:rPr>
          <w:t>(二)、伦理规范与培训</w:t>
        </w:r>
        <w:r>
          <w:tab/>
        </w:r>
        <w:r>
          <w:fldChar w:fldCharType="begin"/>
        </w:r>
        <w:r>
          <w:instrText xml:space="preserve"> PAGEREF _Toc13653 \h </w:instrText>
        </w:r>
        <w:r>
          <w:fldChar w:fldCharType="separate"/>
        </w:r>
        <w:r>
          <w:t>75</w:t>
        </w:r>
        <w:r>
          <w:fldChar w:fldCharType="end"/>
        </w:r>
      </w:hyperlink>
    </w:p>
    <w:p>
      <w:pPr>
        <w:pStyle w:val="TOC2"/>
        <w:tabs>
          <w:tab w:val="right" w:leader="dot" w:pos="8306"/>
        </w:tabs>
      </w:pPr>
      <w:hyperlink w:anchor="_Toc16310" w:history="1">
        <w:r>
          <w:rPr>
            <w:rFonts w:ascii="仿宋" w:eastAsia="仿宋" w:hAnsi="仿宋" w:cs="仿宋" w:hint="eastAsia"/>
            <w:lang w:eastAsia="zh-CN"/>
          </w:rPr>
          <w:t>(三)、合规风险评估</w:t>
        </w:r>
        <w:r>
          <w:tab/>
        </w:r>
        <w:r>
          <w:fldChar w:fldCharType="begin"/>
        </w:r>
        <w:r>
          <w:instrText xml:space="preserve"> PAGEREF _Toc16310 \h </w:instrText>
        </w:r>
        <w:r>
          <w:fldChar w:fldCharType="separate"/>
        </w:r>
        <w:r>
          <w:t>76</w:t>
        </w:r>
        <w:r>
          <w:fldChar w:fldCharType="end"/>
        </w:r>
      </w:hyperlink>
    </w:p>
    <w:p>
      <w:pPr>
        <w:pStyle w:val="TOC2"/>
        <w:tabs>
          <w:tab w:val="right" w:leader="dot" w:pos="8306"/>
        </w:tabs>
      </w:pPr>
      <w:hyperlink w:anchor="_Toc2228" w:history="1">
        <w:r>
          <w:rPr>
            <w:rFonts w:ascii="仿宋" w:eastAsia="仿宋" w:hAnsi="仿宋" w:cs="仿宋" w:hint="eastAsia"/>
            <w:lang w:eastAsia="zh-CN"/>
          </w:rPr>
          <w:t>(四)、合规监督与执行</w:t>
        </w:r>
        <w:r>
          <w:tab/>
        </w:r>
        <w:r>
          <w:fldChar w:fldCharType="begin"/>
        </w:r>
        <w:r>
          <w:instrText xml:space="preserve"> PAGEREF _Toc2228 \h </w:instrText>
        </w:r>
        <w:r>
          <w:fldChar w:fldCharType="separate"/>
        </w:r>
        <w:r>
          <w:t>77</w:t>
        </w:r>
        <w:r>
          <w:fldChar w:fldCharType="end"/>
        </w:r>
      </w:hyperlink>
    </w:p>
    <w:p>
      <w:pPr>
        <w:pStyle w:val="TOC1"/>
        <w:tabs>
          <w:tab w:val="right" w:leader="dot" w:pos="8306"/>
        </w:tabs>
      </w:pPr>
      <w:hyperlink w:anchor="_Toc32713" w:history="1">
        <w:r>
          <w:rPr>
            <w:rFonts w:ascii="仿宋" w:eastAsia="仿宋" w:hAnsi="仿宋" w:cs="仿宋" w:hint="eastAsia"/>
            <w:lang w:eastAsia="zh-CN"/>
          </w:rPr>
          <w:t>十七、成果转化与推广应用</w:t>
        </w:r>
        <w:r>
          <w:tab/>
        </w:r>
        <w:r>
          <w:fldChar w:fldCharType="begin"/>
        </w:r>
        <w:r>
          <w:instrText xml:space="preserve"> PAGEREF _Toc32713 \h </w:instrText>
        </w:r>
        <w:r>
          <w:fldChar w:fldCharType="separate"/>
        </w:r>
        <w:r>
          <w:t>78</w:t>
        </w:r>
        <w:r>
          <w:fldChar w:fldCharType="end"/>
        </w:r>
      </w:hyperlink>
    </w:p>
    <w:p>
      <w:pPr>
        <w:pStyle w:val="TOC2"/>
        <w:tabs>
          <w:tab w:val="right" w:leader="dot" w:pos="8306"/>
        </w:tabs>
      </w:pPr>
      <w:hyperlink w:anchor="_Toc17674" w:history="1">
        <w:r>
          <w:rPr>
            <w:rFonts w:ascii="仿宋" w:eastAsia="仿宋" w:hAnsi="仿宋" w:cs="仿宋" w:hint="eastAsia"/>
            <w:lang w:eastAsia="zh-CN"/>
          </w:rPr>
          <w:t>(一)、成果转化策略制定</w:t>
        </w:r>
        <w:r>
          <w:tab/>
        </w:r>
        <w:r>
          <w:fldChar w:fldCharType="begin"/>
        </w:r>
        <w:r>
          <w:instrText xml:space="preserve"> PAGEREF _Toc17674 \h </w:instrText>
        </w:r>
        <w:r>
          <w:fldChar w:fldCharType="separate"/>
        </w:r>
        <w:r>
          <w:t>78</w:t>
        </w:r>
        <w:r>
          <w:fldChar w:fldCharType="end"/>
        </w:r>
      </w:hyperlink>
    </w:p>
    <w:p>
      <w:pPr>
        <w:pStyle w:val="TOC2"/>
        <w:tabs>
          <w:tab w:val="right" w:leader="dot" w:pos="8306"/>
        </w:tabs>
      </w:pPr>
      <w:hyperlink w:anchor="_Toc21436" w:history="1">
        <w:r>
          <w:rPr>
            <w:rFonts w:ascii="仿宋" w:eastAsia="仿宋" w:hAnsi="仿宋" w:cs="仿宋" w:hint="eastAsia"/>
            <w:lang w:eastAsia="zh-CN"/>
          </w:rPr>
          <w:t>(二)、成果推广应用方案</w:t>
        </w:r>
        <w:r>
          <w:tab/>
        </w:r>
        <w:r>
          <w:fldChar w:fldCharType="begin"/>
        </w:r>
        <w:r>
          <w:instrText xml:space="preserve"> PAGEREF _Toc21436 \h </w:instrText>
        </w:r>
        <w:r>
          <w:fldChar w:fldCharType="separate"/>
        </w:r>
        <w:r>
          <w:t>79</w:t>
        </w:r>
        <w:r>
          <w:fldChar w:fldCharType="end"/>
        </w:r>
      </w:hyperlink>
    </w:p>
    <w:p>
      <w:pPr>
        <w:pStyle w:val="TOC1"/>
        <w:tabs>
          <w:tab w:val="right" w:leader="dot" w:pos="8306"/>
        </w:tabs>
      </w:pPr>
      <w:hyperlink w:anchor="_Toc12922" w:history="1">
        <w:r>
          <w:rPr>
            <w:rFonts w:ascii="仿宋" w:eastAsia="仿宋" w:hAnsi="仿宋" w:cs="仿宋" w:hint="eastAsia"/>
            <w:lang w:eastAsia="zh-CN"/>
          </w:rPr>
          <w:t>十八、产业协同与集群发展</w:t>
        </w:r>
        <w:r>
          <w:tab/>
        </w:r>
        <w:r>
          <w:fldChar w:fldCharType="begin"/>
        </w:r>
        <w:r>
          <w:instrText xml:space="preserve"> PAGEREF _Toc12922 \h </w:instrText>
        </w:r>
        <w:r>
          <w:fldChar w:fldCharType="separate"/>
        </w:r>
        <w:r>
          <w:t>81</w:t>
        </w:r>
        <w:r>
          <w:fldChar w:fldCharType="end"/>
        </w:r>
      </w:hyperlink>
    </w:p>
    <w:p>
      <w:pPr>
        <w:pStyle w:val="TOC2"/>
        <w:tabs>
          <w:tab w:val="right" w:leader="dot" w:pos="8306"/>
        </w:tabs>
      </w:pPr>
      <w:hyperlink w:anchor="_Toc17201" w:history="1">
        <w:r>
          <w:rPr>
            <w:rFonts w:ascii="仿宋" w:eastAsia="仿宋" w:hAnsi="仿宋" w:cs="仿宋" w:hint="eastAsia"/>
            <w:lang w:eastAsia="zh-CN"/>
          </w:rPr>
          <w:t>(一)、产业协同机制建设</w:t>
        </w:r>
        <w:r>
          <w:tab/>
        </w:r>
        <w:r>
          <w:fldChar w:fldCharType="begin"/>
        </w:r>
        <w:r>
          <w:instrText xml:space="preserve"> PAGEREF _Toc17201 \h </w:instrText>
        </w:r>
        <w:r>
          <w:fldChar w:fldCharType="separate"/>
        </w:r>
        <w:r>
          <w:t>81</w:t>
        </w:r>
        <w:r>
          <w:fldChar w:fldCharType="end"/>
        </w:r>
      </w:hyperlink>
    </w:p>
    <w:p>
      <w:pPr>
        <w:pStyle w:val="TOC2"/>
        <w:tabs>
          <w:tab w:val="right" w:leader="dot" w:pos="8306"/>
        </w:tabs>
      </w:pPr>
      <w:hyperlink w:anchor="_Toc25061" w:history="1">
        <w:r>
          <w:rPr>
            <w:rFonts w:ascii="仿宋" w:eastAsia="仿宋" w:hAnsi="仿宋" w:cs="仿宋" w:hint="eastAsia"/>
            <w:lang w:eastAsia="zh-CN"/>
          </w:rPr>
          <w:t>(二)、产业集群培育与发展</w:t>
        </w:r>
        <w:r>
          <w:tab/>
        </w:r>
        <w:r>
          <w:fldChar w:fldCharType="begin"/>
        </w:r>
        <w:r>
          <w:instrText xml:space="preserve"> PAGEREF _Toc25061 \h </w:instrText>
        </w:r>
        <w:r>
          <w:fldChar w:fldCharType="separate"/>
        </w:r>
        <w:r>
          <w:t>82</w:t>
        </w:r>
        <w:r>
          <w:fldChar w:fldCharType="end"/>
        </w:r>
      </w:hyperlink>
    </w:p>
    <w:p>
      <w:pPr>
        <w:pStyle w:val="TOC1"/>
        <w:tabs>
          <w:tab w:val="right" w:leader="dot" w:pos="8306"/>
        </w:tabs>
      </w:pPr>
      <w:hyperlink w:anchor="_Toc19500" w:history="1">
        <w:r>
          <w:rPr>
            <w:rFonts w:ascii="仿宋" w:eastAsia="仿宋" w:hAnsi="仿宋" w:cs="仿宋" w:hint="eastAsia"/>
            <w:lang w:eastAsia="zh-CN"/>
          </w:rPr>
          <w:t>十九、合作与交流机制建立</w:t>
        </w:r>
        <w:r>
          <w:tab/>
        </w:r>
        <w:r>
          <w:fldChar w:fldCharType="begin"/>
        </w:r>
        <w:r>
          <w:instrText xml:space="preserve"> PAGEREF _Toc19500 \h </w:instrText>
        </w:r>
        <w:r>
          <w:fldChar w:fldCharType="separate"/>
        </w:r>
        <w:r>
          <w:t>83</w:t>
        </w:r>
        <w:r>
          <w:fldChar w:fldCharType="end"/>
        </w:r>
      </w:hyperlink>
    </w:p>
    <w:p>
      <w:pPr>
        <w:pStyle w:val="TOC2"/>
        <w:tabs>
          <w:tab w:val="right" w:leader="dot" w:pos="8306"/>
        </w:tabs>
      </w:pPr>
      <w:hyperlink w:anchor="_Toc20317" w:history="1">
        <w:r>
          <w:rPr>
            <w:rFonts w:ascii="仿宋" w:eastAsia="仿宋" w:hAnsi="仿宋" w:cs="仿宋" w:hint="eastAsia"/>
            <w:lang w:eastAsia="zh-CN"/>
          </w:rPr>
          <w:t>(一)、合作伙伴选择与合作方式</w:t>
        </w:r>
        <w:r>
          <w:tab/>
        </w:r>
        <w:r>
          <w:fldChar w:fldCharType="begin"/>
        </w:r>
        <w:r>
          <w:instrText xml:space="preserve"> PAGEREF _Toc20317 \h </w:instrText>
        </w:r>
        <w:r>
          <w:fldChar w:fldCharType="separate"/>
        </w:r>
        <w:r>
          <w:t>83</w:t>
        </w:r>
        <w:r>
          <w:fldChar w:fldCharType="end"/>
        </w:r>
      </w:hyperlink>
    </w:p>
    <w:p>
      <w:pPr>
        <w:pStyle w:val="TOC2"/>
        <w:tabs>
          <w:tab w:val="right" w:leader="dot" w:pos="8306"/>
        </w:tabs>
      </w:pPr>
      <w:hyperlink w:anchor="_Toc41" w:history="1">
        <w:r>
          <w:rPr>
            <w:rFonts w:ascii="仿宋" w:eastAsia="仿宋" w:hAnsi="仿宋" w:cs="仿宋" w:hint="eastAsia"/>
            <w:lang w:eastAsia="zh-CN"/>
          </w:rPr>
          <w:t>(二)、交流与合作平台搭建</w:t>
        </w:r>
        <w:r>
          <w:tab/>
        </w:r>
        <w:r>
          <w:fldChar w:fldCharType="begin"/>
        </w:r>
        <w:r>
          <w:instrText xml:space="preserve"> PAGEREF _Toc41 \h </w:instrText>
        </w:r>
        <w:r>
          <w:fldChar w:fldCharType="separate"/>
        </w:r>
        <w:r>
          <w:t>84</w:t>
        </w:r>
        <w:r>
          <w:fldChar w:fldCharType="end"/>
        </w:r>
      </w:hyperlink>
    </w:p>
    <w:p>
      <w:pPr>
        <w:pStyle w:val="TOC1"/>
        <w:tabs>
          <w:tab w:val="right" w:leader="dot" w:pos="8306"/>
        </w:tabs>
      </w:pPr>
      <w:hyperlink w:anchor="_Toc32086" w:history="1">
        <w:r>
          <w:rPr>
            <w:rFonts w:ascii="仿宋" w:eastAsia="仿宋" w:hAnsi="仿宋" w:cs="仿宋" w:hint="eastAsia"/>
            <w:lang w:eastAsia="zh-CN"/>
          </w:rPr>
          <w:t>二十、法律法规与政策遵循</w:t>
        </w:r>
        <w:r>
          <w:tab/>
        </w:r>
        <w:r>
          <w:fldChar w:fldCharType="begin"/>
        </w:r>
        <w:r>
          <w:instrText xml:space="preserve"> PAGEREF _Toc32086 \h </w:instrText>
        </w:r>
        <w:r>
          <w:fldChar w:fldCharType="separate"/>
        </w:r>
        <w:r>
          <w:t>86</w:t>
        </w:r>
        <w:r>
          <w:fldChar w:fldCharType="end"/>
        </w:r>
      </w:hyperlink>
    </w:p>
    <w:p>
      <w:pPr>
        <w:pStyle w:val="TOC2"/>
        <w:tabs>
          <w:tab w:val="right" w:leader="dot" w:pos="8306"/>
        </w:tabs>
      </w:pPr>
      <w:hyperlink w:anchor="_Toc23311" w:history="1">
        <w:r>
          <w:rPr>
            <w:rFonts w:ascii="仿宋" w:eastAsia="仿宋" w:hAnsi="仿宋" w:cs="仿宋" w:hint="eastAsia"/>
            <w:lang w:eastAsia="zh-CN"/>
          </w:rPr>
          <w:t>(一)、法律法规遵守</w:t>
        </w:r>
        <w:r>
          <w:tab/>
        </w:r>
        <w:r>
          <w:fldChar w:fldCharType="begin"/>
        </w:r>
        <w:r>
          <w:instrText xml:space="preserve"> PAGEREF _Toc23311 \h </w:instrText>
        </w:r>
        <w:r>
          <w:fldChar w:fldCharType="separate"/>
        </w:r>
        <w:r>
          <w:t>86</w:t>
        </w:r>
        <w:r>
          <w:fldChar w:fldCharType="end"/>
        </w:r>
      </w:hyperlink>
    </w:p>
    <w:p>
      <w:pPr>
        <w:pStyle w:val="TOC2"/>
        <w:tabs>
          <w:tab w:val="right" w:leader="dot" w:pos="8306"/>
        </w:tabs>
      </w:pPr>
      <w:hyperlink w:anchor="_Toc30294" w:history="1">
        <w:r>
          <w:rPr>
            <w:rFonts w:ascii="仿宋" w:eastAsia="仿宋" w:hAnsi="仿宋" w:cs="仿宋" w:hint="eastAsia"/>
            <w:lang w:eastAsia="zh-CN"/>
          </w:rPr>
          <w:t>(二)、政策导向与利用</w:t>
        </w:r>
        <w:r>
          <w:tab/>
        </w:r>
        <w:r>
          <w:fldChar w:fldCharType="begin"/>
        </w:r>
        <w:r>
          <w:instrText xml:space="preserve"> PAGEREF _Toc30294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1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3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92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一、干燥设备：热风炉项目的市场准入条件分析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干燥设备：热风炉项目而言，市场准入条件首先取决于政策法规环境。政府对于[行业名称]领域的法规，如环保标准、税收政策、和技术使用规范，直接影响干燥设备：热风炉项目的运营和成本结构。例如，若政府针对使用可再生能源的企业提供税收优惠，这将对干燥设备：热风炉项目的财务规划产生重要影响。同时，考虑经济环境和消费者偏好的变化对干燥设备：热风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二、干燥设备：热风炉项目的行业规范与合规性要求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干燥设备：热风炉项目来说，遵守行业规范和合规性要求是确保项目顺利进行的基础。这包括遵循质量控制标准、安全规定、数据保护法规等。例如，若干燥设备：热风炉项目涉及数据处理，须严格遵守相关的数据保护法规。此外，行业内部的自律规范，如产品标准和服务流程，也对于提升干燥设备：热风炉项目在行业内的认可度和竞争力至关重要。项目管理团队必须不断更新策略，以应对行业规范和法规的变化，确保干燥设备：热风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三、干燥设备：热风炉项目的竞争格局和战略定位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干燥设备：热风炉项目的发展规划中，理解行业的竞争格局对于制定有效的市场策略极为关键。这包括分析主要竞争对手的市场地位、优势及其业务模式。干燥设备：热风炉项目面临的竞争对手可能包括大型成熟企业和创新型初创公司，各自采取不同的市场策略。因此，干燥设备：热风炉项目需精确地定位自己的市场策略，如专注于产品创新、客户服务或成本效率，以在竞争中占据优势。通过深入的市场和竞争分析，干燥设备：热风炉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84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25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直接收益：假设干燥设备：热风炉项目的产品或服务年销售收入为XX万元。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20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干燥设备：热风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若干燥设备：热风炉项目成功推广新型环保产品，比如采用可回收材料的包装，可能会激发消费者对可持续产品的需求。这种需求的增长可能迫使整个行业转向更环保的产品设计和生产方法。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干燥设备：热风炉项目对新原料和技术的需求可能促使供应商调整生产策略，比如采用更环保的生产方法或开发新型原材料。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https://d.book118.com/917042042103006053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干燥设备：热风炉项目可行性建设方案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23846"/>
    <w:rsid w:val="637238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42042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2024-03-01T02:38:00Z</dcterms:created>
  <dcterms:modified xsi:type="dcterms:W3CDTF">2024-03-01T02:39:23Z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2E1E381DEC1744628131076FC9442127_11</vt:lpwstr>
  </property>
  <property fmtid="{D5CDD505-2E9C-101B-9397-08002B2CF9AE}" pid="3" name="KSOProductBuildVer">
    <vt:lpwstr>2052-12.1.0.16250</vt:lpwstr>
  </property>
</Properties>
</file>