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8" w:history="1">
        <w:r>
          <w:rPr>
            <w:rFonts w:ascii="仿宋" w:eastAsia="仿宋" w:hAnsi="仿宋" w:cs="仿宋" w:hint="eastAsia"/>
            <w:lang w:eastAsia="zh-CN"/>
          </w:rPr>
          <w:t>概论</w:t>
        </w:r>
        <w:r>
          <w:tab/>
        </w:r>
        <w:r>
          <w:fldChar w:fldCharType="begin"/>
        </w:r>
        <w:r>
          <w:instrText xml:space="preserve"> PAGEREF _Toc11438 \h </w:instrText>
        </w:r>
        <w:r>
          <w:fldChar w:fldCharType="separate"/>
        </w:r>
        <w:r>
          <w:t>3</w:t>
        </w:r>
        <w:r>
          <w:fldChar w:fldCharType="end"/>
        </w:r>
      </w:hyperlink>
    </w:p>
    <w:p>
      <w:pPr>
        <w:pStyle w:val="TOC1"/>
        <w:tabs>
          <w:tab w:val="right" w:leader="dot" w:pos="8306"/>
        </w:tabs>
      </w:pPr>
      <w:hyperlink w:anchor="_Toc21204" w:history="1">
        <w:r>
          <w:rPr>
            <w:rFonts w:ascii="仿宋" w:eastAsia="仿宋" w:hAnsi="仿宋" w:cs="仿宋" w:hint="eastAsia"/>
            <w:lang w:eastAsia="zh-CN"/>
          </w:rPr>
          <w:t>一、发展规划、产业政策和行业准入分析</w:t>
        </w:r>
        <w:r>
          <w:tab/>
        </w:r>
        <w:r>
          <w:fldChar w:fldCharType="begin"/>
        </w:r>
        <w:r>
          <w:instrText xml:space="preserve"> PAGEREF _Toc21204 \h </w:instrText>
        </w:r>
        <w:r>
          <w:fldChar w:fldCharType="separate"/>
        </w:r>
        <w:r>
          <w:t>3</w:t>
        </w:r>
        <w:r>
          <w:fldChar w:fldCharType="end"/>
        </w:r>
      </w:hyperlink>
    </w:p>
    <w:p>
      <w:pPr>
        <w:pStyle w:val="TOC2"/>
        <w:tabs>
          <w:tab w:val="right" w:leader="dot" w:pos="8306"/>
        </w:tabs>
      </w:pPr>
      <w:hyperlink w:anchor="_Toc3651" w:history="1">
        <w:r>
          <w:rPr>
            <w:rFonts w:ascii="仿宋" w:eastAsia="仿宋" w:hAnsi="仿宋" w:cs="仿宋" w:hint="eastAsia"/>
            <w:lang w:eastAsia="zh-CN"/>
          </w:rPr>
          <w:t>(一)、发展规划分析</w:t>
        </w:r>
        <w:r>
          <w:tab/>
        </w:r>
        <w:r>
          <w:fldChar w:fldCharType="begin"/>
        </w:r>
        <w:r>
          <w:instrText xml:space="preserve"> PAGEREF _Toc3651 \h </w:instrText>
        </w:r>
        <w:r>
          <w:fldChar w:fldCharType="separate"/>
        </w:r>
        <w:r>
          <w:t>3</w:t>
        </w:r>
        <w:r>
          <w:fldChar w:fldCharType="end"/>
        </w:r>
      </w:hyperlink>
    </w:p>
    <w:p>
      <w:pPr>
        <w:pStyle w:val="TOC2"/>
        <w:tabs>
          <w:tab w:val="right" w:leader="dot" w:pos="8306"/>
        </w:tabs>
      </w:pPr>
      <w:hyperlink w:anchor="_Toc13116" w:history="1">
        <w:r>
          <w:rPr>
            <w:rFonts w:ascii="仿宋" w:eastAsia="仿宋" w:hAnsi="仿宋" w:cs="仿宋" w:hint="eastAsia"/>
            <w:lang w:eastAsia="zh-CN"/>
          </w:rPr>
          <w:t>(二)、产业政策分析</w:t>
        </w:r>
        <w:r>
          <w:tab/>
        </w:r>
        <w:r>
          <w:fldChar w:fldCharType="begin"/>
        </w:r>
        <w:r>
          <w:instrText xml:space="preserve"> PAGEREF _Toc13116 \h </w:instrText>
        </w:r>
        <w:r>
          <w:fldChar w:fldCharType="separate"/>
        </w:r>
        <w:r>
          <w:t>5</w:t>
        </w:r>
        <w:r>
          <w:fldChar w:fldCharType="end"/>
        </w:r>
      </w:hyperlink>
    </w:p>
    <w:p>
      <w:pPr>
        <w:pStyle w:val="TOC2"/>
        <w:tabs>
          <w:tab w:val="right" w:leader="dot" w:pos="8306"/>
        </w:tabs>
      </w:pPr>
      <w:hyperlink w:anchor="_Toc23474" w:history="1">
        <w:r>
          <w:rPr>
            <w:rFonts w:ascii="仿宋" w:eastAsia="仿宋" w:hAnsi="仿宋" w:cs="仿宋" w:hint="eastAsia"/>
            <w:lang w:eastAsia="zh-CN"/>
          </w:rPr>
          <w:t>(三)、行业准入分析</w:t>
        </w:r>
        <w:r>
          <w:tab/>
        </w:r>
        <w:r>
          <w:fldChar w:fldCharType="begin"/>
        </w:r>
        <w:r>
          <w:instrText xml:space="preserve"> PAGEREF _Toc23474 \h </w:instrText>
        </w:r>
        <w:r>
          <w:fldChar w:fldCharType="separate"/>
        </w:r>
        <w:r>
          <w:t>6</w:t>
        </w:r>
        <w:r>
          <w:fldChar w:fldCharType="end"/>
        </w:r>
      </w:hyperlink>
    </w:p>
    <w:p>
      <w:pPr>
        <w:pStyle w:val="TOC1"/>
        <w:tabs>
          <w:tab w:val="right" w:leader="dot" w:pos="8306"/>
        </w:tabs>
      </w:pPr>
      <w:hyperlink w:anchor="_Toc1184" w:history="1">
        <w:r>
          <w:rPr>
            <w:rFonts w:ascii="仿宋" w:eastAsia="仿宋" w:hAnsi="仿宋" w:cs="仿宋" w:hint="eastAsia"/>
            <w:lang w:eastAsia="zh-CN"/>
          </w:rPr>
          <w:t>二、项目选址研究</w:t>
        </w:r>
        <w:r>
          <w:tab/>
        </w:r>
        <w:r>
          <w:fldChar w:fldCharType="begin"/>
        </w:r>
        <w:r>
          <w:instrText xml:space="preserve"> PAGEREF _Toc1184 \h </w:instrText>
        </w:r>
        <w:r>
          <w:fldChar w:fldCharType="separate"/>
        </w:r>
        <w:r>
          <w:t>7</w:t>
        </w:r>
        <w:r>
          <w:fldChar w:fldCharType="end"/>
        </w:r>
      </w:hyperlink>
    </w:p>
    <w:p>
      <w:pPr>
        <w:pStyle w:val="TOC2"/>
        <w:tabs>
          <w:tab w:val="right" w:leader="dot" w:pos="8306"/>
        </w:tabs>
      </w:pPr>
      <w:hyperlink w:anchor="_Toc10641" w:history="1">
        <w:r>
          <w:rPr>
            <w:rFonts w:ascii="仿宋" w:eastAsia="仿宋" w:hAnsi="仿宋" w:cs="仿宋" w:hint="eastAsia"/>
            <w:lang w:eastAsia="zh-CN"/>
          </w:rPr>
          <w:t>(一)、项目选址原则</w:t>
        </w:r>
        <w:r>
          <w:tab/>
        </w:r>
        <w:r>
          <w:fldChar w:fldCharType="begin"/>
        </w:r>
        <w:r>
          <w:instrText xml:space="preserve"> PAGEREF _Toc10641 \h </w:instrText>
        </w:r>
        <w:r>
          <w:fldChar w:fldCharType="separate"/>
        </w:r>
        <w:r>
          <w:t>7</w:t>
        </w:r>
        <w:r>
          <w:fldChar w:fldCharType="end"/>
        </w:r>
      </w:hyperlink>
    </w:p>
    <w:p>
      <w:pPr>
        <w:pStyle w:val="TOC2"/>
        <w:tabs>
          <w:tab w:val="right" w:leader="dot" w:pos="8306"/>
        </w:tabs>
      </w:pPr>
      <w:hyperlink w:anchor="_Toc1920" w:history="1">
        <w:r>
          <w:rPr>
            <w:rFonts w:ascii="仿宋" w:eastAsia="仿宋" w:hAnsi="仿宋" w:cs="仿宋" w:hint="eastAsia"/>
            <w:lang w:eastAsia="zh-CN"/>
          </w:rPr>
          <w:t>(二)、项目选址</w:t>
        </w:r>
        <w:r>
          <w:tab/>
        </w:r>
        <w:r>
          <w:fldChar w:fldCharType="begin"/>
        </w:r>
        <w:r>
          <w:instrText xml:space="preserve"> PAGEREF _Toc1920 \h </w:instrText>
        </w:r>
        <w:r>
          <w:fldChar w:fldCharType="separate"/>
        </w:r>
        <w:r>
          <w:t>11</w:t>
        </w:r>
        <w:r>
          <w:fldChar w:fldCharType="end"/>
        </w:r>
      </w:hyperlink>
    </w:p>
    <w:p>
      <w:pPr>
        <w:pStyle w:val="TOC2"/>
        <w:tabs>
          <w:tab w:val="right" w:leader="dot" w:pos="8306"/>
        </w:tabs>
      </w:pPr>
      <w:hyperlink w:anchor="_Toc17311" w:history="1">
        <w:r>
          <w:rPr>
            <w:rFonts w:ascii="仿宋" w:eastAsia="仿宋" w:hAnsi="仿宋" w:cs="仿宋" w:hint="eastAsia"/>
            <w:lang w:eastAsia="zh-CN"/>
          </w:rPr>
          <w:t>(三)、建设条件分析</w:t>
        </w:r>
        <w:r>
          <w:tab/>
        </w:r>
        <w:r>
          <w:fldChar w:fldCharType="begin"/>
        </w:r>
        <w:r>
          <w:instrText xml:space="preserve"> PAGEREF _Toc17311 \h </w:instrText>
        </w:r>
        <w:r>
          <w:fldChar w:fldCharType="separate"/>
        </w:r>
        <w:r>
          <w:t>13</w:t>
        </w:r>
        <w:r>
          <w:fldChar w:fldCharType="end"/>
        </w:r>
      </w:hyperlink>
    </w:p>
    <w:p>
      <w:pPr>
        <w:pStyle w:val="TOC2"/>
        <w:tabs>
          <w:tab w:val="right" w:leader="dot" w:pos="8306"/>
        </w:tabs>
      </w:pPr>
      <w:hyperlink w:anchor="_Toc6381" w:history="1">
        <w:r>
          <w:rPr>
            <w:rFonts w:ascii="仿宋" w:eastAsia="仿宋" w:hAnsi="仿宋" w:cs="仿宋" w:hint="eastAsia"/>
            <w:lang w:eastAsia="zh-CN"/>
          </w:rPr>
          <w:t>(四)、用地控制指标</w:t>
        </w:r>
        <w:r>
          <w:tab/>
        </w:r>
        <w:r>
          <w:fldChar w:fldCharType="begin"/>
        </w:r>
        <w:r>
          <w:instrText xml:space="preserve"> PAGEREF _Toc6381 \h </w:instrText>
        </w:r>
        <w:r>
          <w:fldChar w:fldCharType="separate"/>
        </w:r>
        <w:r>
          <w:t>14</w:t>
        </w:r>
        <w:r>
          <w:fldChar w:fldCharType="end"/>
        </w:r>
      </w:hyperlink>
    </w:p>
    <w:p>
      <w:pPr>
        <w:pStyle w:val="TOC2"/>
        <w:tabs>
          <w:tab w:val="right" w:leader="dot" w:pos="8306"/>
        </w:tabs>
      </w:pPr>
      <w:hyperlink w:anchor="_Toc6576" w:history="1">
        <w:r>
          <w:rPr>
            <w:rFonts w:ascii="仿宋" w:eastAsia="仿宋" w:hAnsi="仿宋" w:cs="仿宋" w:hint="eastAsia"/>
            <w:lang w:eastAsia="zh-CN"/>
          </w:rPr>
          <w:t>(五)、地总体要求</w:t>
        </w:r>
        <w:r>
          <w:tab/>
        </w:r>
        <w:r>
          <w:fldChar w:fldCharType="begin"/>
        </w:r>
        <w:r>
          <w:instrText xml:space="preserve"> PAGEREF _Toc6576 \h </w:instrText>
        </w:r>
        <w:r>
          <w:fldChar w:fldCharType="separate"/>
        </w:r>
        <w:r>
          <w:t>15</w:t>
        </w:r>
        <w:r>
          <w:fldChar w:fldCharType="end"/>
        </w:r>
      </w:hyperlink>
    </w:p>
    <w:p>
      <w:pPr>
        <w:pStyle w:val="TOC2"/>
        <w:tabs>
          <w:tab w:val="right" w:leader="dot" w:pos="8306"/>
        </w:tabs>
      </w:pPr>
      <w:hyperlink w:anchor="_Toc31824" w:history="1">
        <w:r>
          <w:rPr>
            <w:rFonts w:ascii="仿宋" w:eastAsia="仿宋" w:hAnsi="仿宋" w:cs="仿宋" w:hint="eastAsia"/>
            <w:lang w:eastAsia="zh-CN"/>
          </w:rPr>
          <w:t>(六)、节约用地措施</w:t>
        </w:r>
        <w:r>
          <w:tab/>
        </w:r>
        <w:r>
          <w:fldChar w:fldCharType="begin"/>
        </w:r>
        <w:r>
          <w:instrText xml:space="preserve"> PAGEREF _Toc31824 \h </w:instrText>
        </w:r>
        <w:r>
          <w:fldChar w:fldCharType="separate"/>
        </w:r>
        <w:r>
          <w:t>17</w:t>
        </w:r>
        <w:r>
          <w:fldChar w:fldCharType="end"/>
        </w:r>
      </w:hyperlink>
    </w:p>
    <w:p>
      <w:pPr>
        <w:pStyle w:val="TOC2"/>
        <w:tabs>
          <w:tab w:val="right" w:leader="dot" w:pos="8306"/>
        </w:tabs>
      </w:pPr>
      <w:hyperlink w:anchor="_Toc12518" w:history="1">
        <w:r>
          <w:rPr>
            <w:rFonts w:ascii="仿宋" w:eastAsia="仿宋" w:hAnsi="仿宋" w:cs="仿宋" w:hint="eastAsia"/>
            <w:lang w:eastAsia="zh-CN"/>
          </w:rPr>
          <w:t>(七)、选址综合评价</w:t>
        </w:r>
        <w:r>
          <w:tab/>
        </w:r>
        <w:r>
          <w:fldChar w:fldCharType="begin"/>
        </w:r>
        <w:r>
          <w:instrText xml:space="preserve"> PAGEREF _Toc12518 \h </w:instrText>
        </w:r>
        <w:r>
          <w:fldChar w:fldCharType="separate"/>
        </w:r>
        <w:r>
          <w:t>18</w:t>
        </w:r>
        <w:r>
          <w:fldChar w:fldCharType="end"/>
        </w:r>
      </w:hyperlink>
    </w:p>
    <w:p>
      <w:pPr>
        <w:pStyle w:val="TOC1"/>
        <w:tabs>
          <w:tab w:val="right" w:leader="dot" w:pos="8306"/>
        </w:tabs>
      </w:pPr>
      <w:hyperlink w:anchor="_Toc7220" w:history="1">
        <w:r>
          <w:rPr>
            <w:rFonts w:ascii="仿宋" w:eastAsia="仿宋" w:hAnsi="仿宋" w:cs="仿宋" w:hint="eastAsia"/>
            <w:lang w:eastAsia="zh-CN"/>
          </w:rPr>
          <w:t>三、经济影响分析</w:t>
        </w:r>
        <w:r>
          <w:tab/>
        </w:r>
        <w:r>
          <w:fldChar w:fldCharType="begin"/>
        </w:r>
        <w:r>
          <w:instrText xml:space="preserve"> PAGEREF _Toc7220 \h </w:instrText>
        </w:r>
        <w:r>
          <w:fldChar w:fldCharType="separate"/>
        </w:r>
        <w:r>
          <w:t>19</w:t>
        </w:r>
        <w:r>
          <w:fldChar w:fldCharType="end"/>
        </w:r>
      </w:hyperlink>
    </w:p>
    <w:p>
      <w:pPr>
        <w:pStyle w:val="TOC2"/>
        <w:tabs>
          <w:tab w:val="right" w:leader="dot" w:pos="8306"/>
        </w:tabs>
      </w:pPr>
      <w:hyperlink w:anchor="_Toc9157" w:history="1">
        <w:r>
          <w:rPr>
            <w:rFonts w:ascii="仿宋" w:eastAsia="仿宋" w:hAnsi="仿宋" w:cs="仿宋" w:hint="eastAsia"/>
            <w:lang w:eastAsia="zh-CN"/>
          </w:rPr>
          <w:t>(一)、经济费用效益或费用效果分析</w:t>
        </w:r>
        <w:r>
          <w:tab/>
        </w:r>
        <w:r>
          <w:fldChar w:fldCharType="begin"/>
        </w:r>
        <w:r>
          <w:instrText xml:space="preserve"> PAGEREF _Toc9157 \h </w:instrText>
        </w:r>
        <w:r>
          <w:fldChar w:fldCharType="separate"/>
        </w:r>
        <w:r>
          <w:t>19</w:t>
        </w:r>
        <w:r>
          <w:fldChar w:fldCharType="end"/>
        </w:r>
      </w:hyperlink>
    </w:p>
    <w:p>
      <w:pPr>
        <w:pStyle w:val="TOC2"/>
        <w:tabs>
          <w:tab w:val="right" w:leader="dot" w:pos="8306"/>
        </w:tabs>
      </w:pPr>
      <w:hyperlink w:anchor="_Toc17040" w:history="1">
        <w:r>
          <w:rPr>
            <w:rFonts w:ascii="仿宋" w:eastAsia="仿宋" w:hAnsi="仿宋" w:cs="仿宋" w:hint="eastAsia"/>
            <w:lang w:eastAsia="zh-CN"/>
          </w:rPr>
          <w:t>(二)、行业影响分析</w:t>
        </w:r>
        <w:r>
          <w:tab/>
        </w:r>
        <w:r>
          <w:fldChar w:fldCharType="begin"/>
        </w:r>
        <w:r>
          <w:instrText xml:space="preserve"> PAGEREF _Toc17040 \h </w:instrText>
        </w:r>
        <w:r>
          <w:fldChar w:fldCharType="separate"/>
        </w:r>
        <w:r>
          <w:t>21</w:t>
        </w:r>
        <w:r>
          <w:fldChar w:fldCharType="end"/>
        </w:r>
      </w:hyperlink>
    </w:p>
    <w:p>
      <w:pPr>
        <w:pStyle w:val="TOC2"/>
        <w:tabs>
          <w:tab w:val="right" w:leader="dot" w:pos="8306"/>
        </w:tabs>
      </w:pPr>
      <w:hyperlink w:anchor="_Toc20458" w:history="1">
        <w:r>
          <w:rPr>
            <w:rFonts w:ascii="仿宋" w:eastAsia="仿宋" w:hAnsi="仿宋" w:cs="仿宋" w:hint="eastAsia"/>
            <w:lang w:eastAsia="zh-CN"/>
          </w:rPr>
          <w:t>(三)、区域经济影响分析</w:t>
        </w:r>
        <w:r>
          <w:tab/>
        </w:r>
        <w:r>
          <w:fldChar w:fldCharType="begin"/>
        </w:r>
        <w:r>
          <w:instrText xml:space="preserve"> PAGEREF _Toc20458 \h </w:instrText>
        </w:r>
        <w:r>
          <w:fldChar w:fldCharType="separate"/>
        </w:r>
        <w:r>
          <w:t>23</w:t>
        </w:r>
        <w:r>
          <w:fldChar w:fldCharType="end"/>
        </w:r>
      </w:hyperlink>
    </w:p>
    <w:p>
      <w:pPr>
        <w:pStyle w:val="TOC2"/>
        <w:tabs>
          <w:tab w:val="right" w:leader="dot" w:pos="8306"/>
        </w:tabs>
      </w:pPr>
      <w:hyperlink w:anchor="_Toc3103" w:history="1">
        <w:r>
          <w:rPr>
            <w:rFonts w:ascii="仿宋" w:eastAsia="仿宋" w:hAnsi="仿宋" w:cs="仿宋" w:hint="eastAsia"/>
            <w:lang w:eastAsia="zh-CN"/>
          </w:rPr>
          <w:t>(四)、宏观经济影响分析</w:t>
        </w:r>
        <w:r>
          <w:tab/>
        </w:r>
        <w:r>
          <w:fldChar w:fldCharType="begin"/>
        </w:r>
        <w:r>
          <w:instrText xml:space="preserve"> PAGEREF _Toc3103 \h </w:instrText>
        </w:r>
        <w:r>
          <w:fldChar w:fldCharType="separate"/>
        </w:r>
        <w:r>
          <w:t>24</w:t>
        </w:r>
        <w:r>
          <w:fldChar w:fldCharType="end"/>
        </w:r>
      </w:hyperlink>
    </w:p>
    <w:p>
      <w:pPr>
        <w:pStyle w:val="TOC1"/>
        <w:tabs>
          <w:tab w:val="right" w:leader="dot" w:pos="8306"/>
        </w:tabs>
      </w:pPr>
      <w:hyperlink w:anchor="_Toc1638" w:history="1">
        <w:r>
          <w:rPr>
            <w:rFonts w:ascii="仿宋" w:eastAsia="仿宋" w:hAnsi="仿宋" w:cs="仿宋" w:hint="eastAsia"/>
            <w:lang w:eastAsia="zh-CN"/>
          </w:rPr>
          <w:t>四、背景、必要性分析</w:t>
        </w:r>
        <w:r>
          <w:tab/>
        </w:r>
        <w:r>
          <w:fldChar w:fldCharType="begin"/>
        </w:r>
        <w:r>
          <w:instrText xml:space="preserve"> PAGEREF _Toc1638 \h </w:instrText>
        </w:r>
        <w:r>
          <w:fldChar w:fldCharType="separate"/>
        </w:r>
        <w:r>
          <w:t>26</w:t>
        </w:r>
        <w:r>
          <w:fldChar w:fldCharType="end"/>
        </w:r>
      </w:hyperlink>
    </w:p>
    <w:p>
      <w:pPr>
        <w:pStyle w:val="TOC2"/>
        <w:tabs>
          <w:tab w:val="right" w:leader="dot" w:pos="8306"/>
        </w:tabs>
      </w:pPr>
      <w:hyperlink w:anchor="_Toc14286" w:history="1">
        <w:r>
          <w:rPr>
            <w:rFonts w:ascii="仿宋" w:eastAsia="仿宋" w:hAnsi="仿宋" w:cs="仿宋" w:hint="eastAsia"/>
            <w:lang w:eastAsia="zh-CN"/>
          </w:rPr>
          <w:t>(一)、项目建设背景</w:t>
        </w:r>
        <w:r>
          <w:tab/>
        </w:r>
        <w:r>
          <w:fldChar w:fldCharType="begin"/>
        </w:r>
        <w:r>
          <w:instrText xml:space="preserve"> PAGEREF _Toc14286 \h </w:instrText>
        </w:r>
        <w:r>
          <w:fldChar w:fldCharType="separate"/>
        </w:r>
        <w:r>
          <w:t>26</w:t>
        </w:r>
        <w:r>
          <w:fldChar w:fldCharType="end"/>
        </w:r>
      </w:hyperlink>
    </w:p>
    <w:p>
      <w:pPr>
        <w:pStyle w:val="TOC2"/>
        <w:tabs>
          <w:tab w:val="right" w:leader="dot" w:pos="8306"/>
        </w:tabs>
      </w:pPr>
      <w:hyperlink w:anchor="_Toc31761" w:history="1">
        <w:r>
          <w:rPr>
            <w:rFonts w:ascii="仿宋" w:eastAsia="仿宋" w:hAnsi="仿宋" w:cs="仿宋" w:hint="eastAsia"/>
            <w:lang w:eastAsia="zh-CN"/>
          </w:rPr>
          <w:t>(二)、必要性分析</w:t>
        </w:r>
        <w:r>
          <w:tab/>
        </w:r>
        <w:r>
          <w:fldChar w:fldCharType="begin"/>
        </w:r>
        <w:r>
          <w:instrText xml:space="preserve"> PAGEREF _Toc31761 \h </w:instrText>
        </w:r>
        <w:r>
          <w:fldChar w:fldCharType="separate"/>
        </w:r>
        <w:r>
          <w:t>27</w:t>
        </w:r>
        <w:r>
          <w:fldChar w:fldCharType="end"/>
        </w:r>
      </w:hyperlink>
    </w:p>
    <w:p>
      <w:pPr>
        <w:pStyle w:val="TOC2"/>
        <w:tabs>
          <w:tab w:val="right" w:leader="dot" w:pos="8306"/>
        </w:tabs>
      </w:pPr>
      <w:hyperlink w:anchor="_Toc14920" w:history="1">
        <w:r>
          <w:rPr>
            <w:rFonts w:ascii="仿宋" w:eastAsia="仿宋" w:hAnsi="仿宋" w:cs="仿宋" w:hint="eastAsia"/>
            <w:lang w:eastAsia="zh-CN"/>
          </w:rPr>
          <w:t>(三)、项目建设有利条件</w:t>
        </w:r>
        <w:r>
          <w:tab/>
        </w:r>
        <w:r>
          <w:fldChar w:fldCharType="begin"/>
        </w:r>
        <w:r>
          <w:instrText xml:space="preserve"> PAGEREF _Toc14920 \h </w:instrText>
        </w:r>
        <w:r>
          <w:fldChar w:fldCharType="separate"/>
        </w:r>
        <w:r>
          <w:t>28</w:t>
        </w:r>
        <w:r>
          <w:fldChar w:fldCharType="end"/>
        </w:r>
      </w:hyperlink>
    </w:p>
    <w:p>
      <w:pPr>
        <w:pStyle w:val="TOC1"/>
        <w:tabs>
          <w:tab w:val="right" w:leader="dot" w:pos="8306"/>
        </w:tabs>
      </w:pPr>
      <w:hyperlink w:anchor="_Toc24911" w:history="1">
        <w:r>
          <w:rPr>
            <w:rFonts w:ascii="仿宋" w:eastAsia="仿宋" w:hAnsi="仿宋" w:cs="仿宋" w:hint="eastAsia"/>
            <w:lang w:eastAsia="zh-CN"/>
          </w:rPr>
          <w:t>五、财务管理与成本控制</w:t>
        </w:r>
        <w:r>
          <w:tab/>
        </w:r>
        <w:r>
          <w:fldChar w:fldCharType="begin"/>
        </w:r>
        <w:r>
          <w:instrText xml:space="preserve"> PAGEREF _Toc24911 \h </w:instrText>
        </w:r>
        <w:r>
          <w:fldChar w:fldCharType="separate"/>
        </w:r>
        <w:r>
          <w:t>30</w:t>
        </w:r>
        <w:r>
          <w:fldChar w:fldCharType="end"/>
        </w:r>
      </w:hyperlink>
    </w:p>
    <w:p>
      <w:pPr>
        <w:pStyle w:val="TOC2"/>
        <w:tabs>
          <w:tab w:val="right" w:leader="dot" w:pos="8306"/>
        </w:tabs>
      </w:pPr>
      <w:hyperlink w:anchor="_Toc32548" w:history="1">
        <w:r>
          <w:rPr>
            <w:rFonts w:ascii="仿宋" w:eastAsia="仿宋" w:hAnsi="仿宋" w:cs="仿宋" w:hint="eastAsia"/>
            <w:lang w:eastAsia="zh-CN"/>
          </w:rPr>
          <w:t>(一)、财务管理体系建设</w:t>
        </w:r>
        <w:r>
          <w:tab/>
        </w:r>
        <w:r>
          <w:fldChar w:fldCharType="begin"/>
        </w:r>
        <w:r>
          <w:instrText xml:space="preserve"> PAGEREF _Toc32548 \h </w:instrText>
        </w:r>
        <w:r>
          <w:fldChar w:fldCharType="separate"/>
        </w:r>
        <w:r>
          <w:t>30</w:t>
        </w:r>
        <w:r>
          <w:fldChar w:fldCharType="end"/>
        </w:r>
      </w:hyperlink>
    </w:p>
    <w:p>
      <w:pPr>
        <w:pStyle w:val="TOC2"/>
        <w:tabs>
          <w:tab w:val="right" w:leader="dot" w:pos="8306"/>
        </w:tabs>
      </w:pPr>
      <w:hyperlink w:anchor="_Toc1306" w:history="1">
        <w:r>
          <w:rPr>
            <w:rFonts w:ascii="仿宋" w:eastAsia="仿宋" w:hAnsi="仿宋" w:cs="仿宋" w:hint="eastAsia"/>
            <w:lang w:eastAsia="zh-CN"/>
          </w:rPr>
          <w:t>(二)、成本控制措施</w:t>
        </w:r>
        <w:r>
          <w:tab/>
        </w:r>
        <w:r>
          <w:fldChar w:fldCharType="begin"/>
        </w:r>
        <w:r>
          <w:instrText xml:space="preserve"> PAGEREF _Toc1306 \h </w:instrText>
        </w:r>
        <w:r>
          <w:fldChar w:fldCharType="separate"/>
        </w:r>
        <w:r>
          <w:t>31</w:t>
        </w:r>
        <w:r>
          <w:fldChar w:fldCharType="end"/>
        </w:r>
      </w:hyperlink>
    </w:p>
    <w:p>
      <w:pPr>
        <w:pStyle w:val="TOC1"/>
        <w:tabs>
          <w:tab w:val="right" w:leader="dot" w:pos="8306"/>
        </w:tabs>
      </w:pPr>
      <w:hyperlink w:anchor="_Toc19524" w:history="1">
        <w:r>
          <w:rPr>
            <w:rFonts w:ascii="仿宋" w:eastAsia="仿宋" w:hAnsi="仿宋" w:cs="仿宋" w:hint="eastAsia"/>
            <w:lang w:eastAsia="zh-CN"/>
          </w:rPr>
          <w:t>六、资源开发及综合利用分析</w:t>
        </w:r>
        <w:r>
          <w:tab/>
        </w:r>
        <w:r>
          <w:fldChar w:fldCharType="begin"/>
        </w:r>
        <w:r>
          <w:instrText xml:space="preserve"> PAGEREF _Toc19524 \h </w:instrText>
        </w:r>
        <w:r>
          <w:fldChar w:fldCharType="separate"/>
        </w:r>
        <w:r>
          <w:t>32</w:t>
        </w:r>
        <w:r>
          <w:fldChar w:fldCharType="end"/>
        </w:r>
      </w:hyperlink>
    </w:p>
    <w:p>
      <w:pPr>
        <w:pStyle w:val="TOC2"/>
        <w:tabs>
          <w:tab w:val="right" w:leader="dot" w:pos="8306"/>
        </w:tabs>
      </w:pPr>
      <w:hyperlink w:anchor="_Toc17750" w:history="1">
        <w:r>
          <w:rPr>
            <w:rFonts w:ascii="仿宋" w:eastAsia="仿宋" w:hAnsi="仿宋" w:cs="仿宋" w:hint="eastAsia"/>
            <w:lang w:eastAsia="zh-CN"/>
          </w:rPr>
          <w:t>(一)、资源开发方案</w:t>
        </w:r>
        <w:r>
          <w:tab/>
        </w:r>
        <w:r>
          <w:fldChar w:fldCharType="begin"/>
        </w:r>
        <w:r>
          <w:instrText xml:space="preserve"> PAGEREF _Toc17750 \h </w:instrText>
        </w:r>
        <w:r>
          <w:fldChar w:fldCharType="separate"/>
        </w:r>
        <w:r>
          <w:t>32</w:t>
        </w:r>
        <w:r>
          <w:fldChar w:fldCharType="end"/>
        </w:r>
      </w:hyperlink>
    </w:p>
    <w:p>
      <w:pPr>
        <w:pStyle w:val="TOC2"/>
        <w:tabs>
          <w:tab w:val="right" w:leader="dot" w:pos="8306"/>
        </w:tabs>
      </w:pPr>
      <w:hyperlink w:anchor="_Toc8544" w:history="1">
        <w:r>
          <w:rPr>
            <w:rFonts w:ascii="仿宋" w:eastAsia="仿宋" w:hAnsi="仿宋" w:cs="仿宋" w:hint="eastAsia"/>
            <w:lang w:eastAsia="zh-CN"/>
          </w:rPr>
          <w:t>(二)、资源利用方案</w:t>
        </w:r>
        <w:r>
          <w:tab/>
        </w:r>
        <w:r>
          <w:fldChar w:fldCharType="begin"/>
        </w:r>
        <w:r>
          <w:instrText xml:space="preserve"> PAGEREF _Toc8544 \h </w:instrText>
        </w:r>
        <w:r>
          <w:fldChar w:fldCharType="separate"/>
        </w:r>
        <w:r>
          <w:t>33</w:t>
        </w:r>
        <w:r>
          <w:fldChar w:fldCharType="end"/>
        </w:r>
      </w:hyperlink>
    </w:p>
    <w:p>
      <w:pPr>
        <w:pStyle w:val="TOC2"/>
        <w:tabs>
          <w:tab w:val="right" w:leader="dot" w:pos="8306"/>
        </w:tabs>
      </w:pPr>
      <w:hyperlink w:anchor="_Toc24241" w:history="1">
        <w:r>
          <w:rPr>
            <w:rFonts w:ascii="仿宋" w:eastAsia="仿宋" w:hAnsi="仿宋" w:cs="仿宋" w:hint="eastAsia"/>
            <w:lang w:eastAsia="zh-CN"/>
          </w:rPr>
          <w:t>(三)、资源节约措施</w:t>
        </w:r>
        <w:r>
          <w:tab/>
        </w:r>
        <w:r>
          <w:fldChar w:fldCharType="begin"/>
        </w:r>
        <w:r>
          <w:instrText xml:space="preserve"> PAGEREF _Toc24241 \h </w:instrText>
        </w:r>
        <w:r>
          <w:fldChar w:fldCharType="separate"/>
        </w:r>
        <w:r>
          <w:t>34</w:t>
        </w:r>
        <w:r>
          <w:fldChar w:fldCharType="end"/>
        </w:r>
      </w:hyperlink>
    </w:p>
    <w:p>
      <w:pPr>
        <w:pStyle w:val="TOC1"/>
        <w:tabs>
          <w:tab w:val="right" w:leader="dot" w:pos="8306"/>
        </w:tabs>
      </w:pPr>
      <w:hyperlink w:anchor="_Toc31968" w:history="1">
        <w:r>
          <w:rPr>
            <w:rFonts w:ascii="仿宋" w:eastAsia="仿宋" w:hAnsi="仿宋" w:cs="仿宋" w:hint="eastAsia"/>
            <w:lang w:eastAsia="zh-CN"/>
          </w:rPr>
          <w:t>七、安全与应急管理</w:t>
        </w:r>
        <w:r>
          <w:tab/>
        </w:r>
        <w:r>
          <w:fldChar w:fldCharType="begin"/>
        </w:r>
        <w:r>
          <w:instrText xml:space="preserve"> PAGEREF _Toc31968 \h </w:instrText>
        </w:r>
        <w:r>
          <w:fldChar w:fldCharType="separate"/>
        </w:r>
        <w:r>
          <w:t>36</w:t>
        </w:r>
        <w:r>
          <w:fldChar w:fldCharType="end"/>
        </w:r>
      </w:hyperlink>
    </w:p>
    <w:p>
      <w:pPr>
        <w:pStyle w:val="TOC2"/>
        <w:tabs>
          <w:tab w:val="right" w:leader="dot" w:pos="8306"/>
        </w:tabs>
      </w:pPr>
      <w:hyperlink w:anchor="_Toc161" w:history="1">
        <w:r>
          <w:rPr>
            <w:rFonts w:ascii="仿宋" w:eastAsia="仿宋" w:hAnsi="仿宋" w:cs="仿宋" w:hint="eastAsia"/>
            <w:lang w:eastAsia="zh-CN"/>
          </w:rPr>
          <w:t>(一)、安全生产管理</w:t>
        </w:r>
        <w:r>
          <w:tab/>
        </w:r>
        <w:r>
          <w:fldChar w:fldCharType="begin"/>
        </w:r>
        <w:r>
          <w:instrText xml:space="preserve"> PAGEREF _Toc161 \h </w:instrText>
        </w:r>
        <w:r>
          <w:fldChar w:fldCharType="separate"/>
        </w:r>
        <w:r>
          <w:t>36</w:t>
        </w:r>
        <w:r>
          <w:fldChar w:fldCharType="end"/>
        </w:r>
      </w:hyperlink>
    </w:p>
    <w:p>
      <w:pPr>
        <w:pStyle w:val="TOC2"/>
        <w:tabs>
          <w:tab w:val="right" w:leader="dot" w:pos="8306"/>
        </w:tabs>
      </w:pPr>
      <w:hyperlink w:anchor="_Toc30819" w:history="1">
        <w:r>
          <w:rPr>
            <w:rFonts w:ascii="仿宋" w:eastAsia="仿宋" w:hAnsi="仿宋" w:cs="仿宋" w:hint="eastAsia"/>
            <w:lang w:eastAsia="zh-CN"/>
          </w:rPr>
          <w:t>(二)、应急预案与响应</w:t>
        </w:r>
        <w:r>
          <w:tab/>
        </w:r>
        <w:r>
          <w:fldChar w:fldCharType="begin"/>
        </w:r>
        <w:r>
          <w:instrText xml:space="preserve"> PAGEREF _Toc30819 \h </w:instrText>
        </w:r>
        <w:r>
          <w:fldChar w:fldCharType="separate"/>
        </w:r>
        <w:r>
          <w:t>37</w:t>
        </w:r>
        <w:r>
          <w:fldChar w:fldCharType="end"/>
        </w:r>
      </w:hyperlink>
    </w:p>
    <w:p>
      <w:pPr>
        <w:pStyle w:val="TOC1"/>
        <w:tabs>
          <w:tab w:val="right" w:leader="dot" w:pos="8306"/>
        </w:tabs>
      </w:pPr>
      <w:hyperlink w:anchor="_Toc28224" w:history="1">
        <w:r>
          <w:rPr>
            <w:rFonts w:ascii="仿宋" w:eastAsia="仿宋" w:hAnsi="仿宋" w:cs="仿宋" w:hint="eastAsia"/>
            <w:lang w:eastAsia="zh-CN"/>
          </w:rPr>
          <w:t>八、环境保护与治理方案</w:t>
        </w:r>
        <w:r>
          <w:tab/>
        </w:r>
        <w:r>
          <w:fldChar w:fldCharType="begin"/>
        </w:r>
        <w:r>
          <w:instrText xml:space="preserve"> PAGEREF _Toc28224 \h </w:instrText>
        </w:r>
        <w:r>
          <w:fldChar w:fldCharType="separate"/>
        </w:r>
        <w:r>
          <w:t>39</w:t>
        </w:r>
        <w:r>
          <w:fldChar w:fldCharType="end"/>
        </w:r>
      </w:hyperlink>
    </w:p>
    <w:p>
      <w:pPr>
        <w:pStyle w:val="TOC2"/>
        <w:tabs>
          <w:tab w:val="right" w:leader="dot" w:pos="8306"/>
        </w:tabs>
      </w:pPr>
      <w:hyperlink w:anchor="_Toc682" w:history="1">
        <w:r>
          <w:rPr>
            <w:rFonts w:ascii="仿宋" w:eastAsia="仿宋" w:hAnsi="仿宋" w:cs="仿宋" w:hint="eastAsia"/>
            <w:lang w:eastAsia="zh-CN"/>
          </w:rPr>
          <w:t>(一)、项目环境影响评估</w:t>
        </w:r>
        <w:r>
          <w:tab/>
        </w:r>
        <w:r>
          <w:fldChar w:fldCharType="begin"/>
        </w:r>
        <w:r>
          <w:instrText xml:space="preserve"> PAGEREF _Toc682 \h </w:instrText>
        </w:r>
        <w:r>
          <w:fldChar w:fldCharType="separate"/>
        </w:r>
        <w:r>
          <w:t>39</w:t>
        </w:r>
        <w:r>
          <w:fldChar w:fldCharType="end"/>
        </w:r>
      </w:hyperlink>
    </w:p>
    <w:p>
      <w:pPr>
        <w:pStyle w:val="TOC2"/>
        <w:tabs>
          <w:tab w:val="right" w:leader="dot" w:pos="8306"/>
        </w:tabs>
      </w:pPr>
      <w:hyperlink w:anchor="_Toc31510" w:history="1">
        <w:r>
          <w:rPr>
            <w:rFonts w:ascii="仿宋" w:eastAsia="仿宋" w:hAnsi="仿宋" w:cs="仿宋" w:hint="eastAsia"/>
            <w:lang w:eastAsia="zh-CN"/>
          </w:rPr>
          <w:t>(二)、环境保护措施与治理方案</w:t>
        </w:r>
        <w:r>
          <w:tab/>
        </w:r>
        <w:r>
          <w:fldChar w:fldCharType="begin"/>
        </w:r>
        <w:r>
          <w:instrText xml:space="preserve"> PAGEREF _Toc31510 \h </w:instrText>
        </w:r>
        <w:r>
          <w:fldChar w:fldCharType="separate"/>
        </w:r>
        <w:r>
          <w:t>39</w:t>
        </w:r>
        <w:r>
          <w:fldChar w:fldCharType="end"/>
        </w:r>
      </w:hyperlink>
    </w:p>
    <w:p>
      <w:pPr>
        <w:pStyle w:val="TOC1"/>
        <w:tabs>
          <w:tab w:val="right" w:leader="dot" w:pos="8306"/>
        </w:tabs>
      </w:pPr>
      <w:hyperlink w:anchor="_Toc27079" w:history="1">
        <w:r>
          <w:rPr>
            <w:rFonts w:ascii="仿宋" w:eastAsia="仿宋" w:hAnsi="仿宋" w:cs="仿宋" w:hint="eastAsia"/>
            <w:lang w:eastAsia="zh-CN"/>
          </w:rPr>
          <w:t>九、土地利用与规划方案</w:t>
        </w:r>
        <w:r>
          <w:tab/>
        </w:r>
        <w:r>
          <w:fldChar w:fldCharType="begin"/>
        </w:r>
        <w:r>
          <w:instrText xml:space="preserve"> PAGEREF _Toc27079 \h </w:instrText>
        </w:r>
        <w:r>
          <w:fldChar w:fldCharType="separate"/>
        </w:r>
        <w:r>
          <w:t>40</w:t>
        </w:r>
        <w:r>
          <w:fldChar w:fldCharType="end"/>
        </w:r>
      </w:hyperlink>
    </w:p>
    <w:p>
      <w:pPr>
        <w:pStyle w:val="TOC2"/>
        <w:tabs>
          <w:tab w:val="right" w:leader="dot" w:pos="8306"/>
        </w:tabs>
      </w:pPr>
      <w:hyperlink w:anchor="_Toc27401" w:history="1">
        <w:r>
          <w:rPr>
            <w:rFonts w:ascii="仿宋" w:eastAsia="仿宋" w:hAnsi="仿宋" w:cs="仿宋" w:hint="eastAsia"/>
            <w:lang w:eastAsia="zh-CN"/>
          </w:rPr>
          <w:t>(一)、项目用地情况分析</w:t>
        </w:r>
        <w:r>
          <w:tab/>
        </w:r>
        <w:r>
          <w:fldChar w:fldCharType="begin"/>
        </w:r>
        <w:r>
          <w:instrText xml:space="preserve"> PAGEREF _Toc27401 \h </w:instrText>
        </w:r>
        <w:r>
          <w:fldChar w:fldCharType="separate"/>
        </w:r>
        <w:r>
          <w:t>40</w:t>
        </w:r>
        <w:r>
          <w:fldChar w:fldCharType="end"/>
        </w:r>
      </w:hyperlink>
    </w:p>
    <w:p>
      <w:pPr>
        <w:pStyle w:val="TOC2"/>
        <w:tabs>
          <w:tab w:val="right" w:leader="dot" w:pos="8306"/>
        </w:tabs>
      </w:pPr>
      <w:hyperlink w:anchor="_Toc16308" w:history="1">
        <w:r>
          <w:rPr>
            <w:rFonts w:ascii="仿宋" w:eastAsia="仿宋" w:hAnsi="仿宋" w:cs="仿宋" w:hint="eastAsia"/>
            <w:lang w:eastAsia="zh-CN"/>
          </w:rPr>
          <w:t>(二)、土地利用规划方案</w:t>
        </w:r>
        <w:r>
          <w:tab/>
        </w:r>
        <w:r>
          <w:fldChar w:fldCharType="begin"/>
        </w:r>
        <w:r>
          <w:instrText xml:space="preserve"> PAGEREF _Toc16308 \h </w:instrText>
        </w:r>
        <w:r>
          <w:fldChar w:fldCharType="separate"/>
        </w:r>
        <w:r>
          <w:t>41</w:t>
        </w:r>
        <w:r>
          <w:fldChar w:fldCharType="end"/>
        </w:r>
      </w:hyperlink>
    </w:p>
    <w:p>
      <w:pPr>
        <w:pStyle w:val="TOC1"/>
        <w:tabs>
          <w:tab w:val="right" w:leader="dot" w:pos="8306"/>
        </w:tabs>
      </w:pPr>
      <w:hyperlink w:anchor="_Toc14099" w:history="1">
        <w:r>
          <w:rPr>
            <w:rFonts w:ascii="仿宋" w:eastAsia="仿宋" w:hAnsi="仿宋" w:cs="仿宋" w:hint="eastAsia"/>
            <w:lang w:eastAsia="zh-CN"/>
          </w:rPr>
          <w:t>十、项目实施与管理方案</w:t>
        </w:r>
        <w:r>
          <w:tab/>
        </w:r>
        <w:r>
          <w:fldChar w:fldCharType="begin"/>
        </w:r>
        <w:r>
          <w:instrText xml:space="preserve"> PAGEREF _Toc14099 \h </w:instrText>
        </w:r>
        <w:r>
          <w:fldChar w:fldCharType="separate"/>
        </w:r>
        <w:r>
          <w:t>42</w:t>
        </w:r>
        <w:r>
          <w:fldChar w:fldCharType="end"/>
        </w:r>
      </w:hyperlink>
    </w:p>
    <w:p>
      <w:pPr>
        <w:pStyle w:val="TOC2"/>
        <w:tabs>
          <w:tab w:val="right" w:leader="dot" w:pos="8306"/>
        </w:tabs>
      </w:pPr>
      <w:hyperlink w:anchor="_Toc13509" w:history="1">
        <w:r>
          <w:rPr>
            <w:rFonts w:ascii="仿宋" w:eastAsia="仿宋" w:hAnsi="仿宋" w:cs="仿宋" w:hint="eastAsia"/>
            <w:lang w:eastAsia="zh-CN"/>
          </w:rPr>
          <w:t>(一)、项目实施计划</w:t>
        </w:r>
        <w:r>
          <w:tab/>
        </w:r>
        <w:r>
          <w:fldChar w:fldCharType="begin"/>
        </w:r>
        <w:r>
          <w:instrText xml:space="preserve"> PAGEREF _Toc13509 \h </w:instrText>
        </w:r>
        <w:r>
          <w:fldChar w:fldCharType="separate"/>
        </w:r>
        <w:r>
          <w:t>42</w:t>
        </w:r>
        <w:r>
          <w:fldChar w:fldCharType="end"/>
        </w:r>
      </w:hyperlink>
    </w:p>
    <w:p>
      <w:pPr>
        <w:pStyle w:val="TOC2"/>
        <w:tabs>
          <w:tab w:val="right" w:leader="dot" w:pos="8306"/>
        </w:tabs>
      </w:pPr>
      <w:hyperlink w:anchor="_Toc1138" w:history="1">
        <w:r>
          <w:rPr>
            <w:rFonts w:ascii="仿宋" w:eastAsia="仿宋" w:hAnsi="仿宋" w:cs="仿宋" w:hint="eastAsia"/>
            <w:lang w:eastAsia="zh-CN"/>
          </w:rPr>
          <w:t>(二)、项目组织机构与职责</w:t>
        </w:r>
        <w:r>
          <w:tab/>
        </w:r>
        <w:r>
          <w:fldChar w:fldCharType="begin"/>
        </w:r>
        <w:r>
          <w:instrText xml:space="preserve"> PAGEREF _Toc1138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28" w:history="1">
        <w:r>
          <w:rPr>
            <w:rFonts w:ascii="仿宋" w:eastAsia="仿宋" w:hAnsi="仿宋" w:cs="仿宋" w:hint="eastAsia"/>
            <w:lang w:eastAsia="zh-CN"/>
          </w:rPr>
          <w:t>(三)、项目管理与监控体系</w:t>
        </w:r>
        <w:r>
          <w:tab/>
        </w:r>
        <w:r>
          <w:fldChar w:fldCharType="begin"/>
        </w:r>
        <w:r>
          <w:instrText xml:space="preserve"> PAGEREF _Toc7828 \h </w:instrText>
        </w:r>
        <w:r>
          <w:fldChar w:fldCharType="separate"/>
        </w:r>
        <w:r>
          <w:t>46</w:t>
        </w:r>
        <w:r>
          <w:fldChar w:fldCharType="end"/>
        </w:r>
      </w:hyperlink>
    </w:p>
    <w:p>
      <w:pPr>
        <w:pStyle w:val="TOC1"/>
        <w:tabs>
          <w:tab w:val="right" w:leader="dot" w:pos="8306"/>
        </w:tabs>
      </w:pPr>
      <w:hyperlink w:anchor="_Toc19039" w:history="1">
        <w:r>
          <w:rPr>
            <w:rFonts w:ascii="仿宋" w:eastAsia="仿宋" w:hAnsi="仿宋" w:cs="仿宋" w:hint="eastAsia"/>
            <w:lang w:eastAsia="zh-CN"/>
          </w:rPr>
          <w:t>十一、经济效益与社会效益优化</w:t>
        </w:r>
        <w:r>
          <w:tab/>
        </w:r>
        <w:r>
          <w:fldChar w:fldCharType="begin"/>
        </w:r>
        <w:r>
          <w:instrText xml:space="preserve"> PAGEREF _Toc19039 \h </w:instrText>
        </w:r>
        <w:r>
          <w:fldChar w:fldCharType="separate"/>
        </w:r>
        <w:r>
          <w:t>48</w:t>
        </w:r>
        <w:r>
          <w:fldChar w:fldCharType="end"/>
        </w:r>
      </w:hyperlink>
    </w:p>
    <w:p>
      <w:pPr>
        <w:pStyle w:val="TOC2"/>
        <w:tabs>
          <w:tab w:val="right" w:leader="dot" w:pos="8306"/>
        </w:tabs>
      </w:pPr>
      <w:hyperlink w:anchor="_Toc22357" w:history="1">
        <w:r>
          <w:rPr>
            <w:rFonts w:ascii="仿宋" w:eastAsia="仿宋" w:hAnsi="仿宋" w:cs="仿宋" w:hint="eastAsia"/>
            <w:lang w:eastAsia="zh-CN"/>
          </w:rPr>
          <w:t>(一)、经济效益提升策略</w:t>
        </w:r>
        <w:r>
          <w:tab/>
        </w:r>
        <w:r>
          <w:fldChar w:fldCharType="begin"/>
        </w:r>
        <w:r>
          <w:instrText xml:space="preserve"> PAGEREF _Toc22357 \h </w:instrText>
        </w:r>
        <w:r>
          <w:fldChar w:fldCharType="separate"/>
        </w:r>
        <w:r>
          <w:t>48</w:t>
        </w:r>
        <w:r>
          <w:fldChar w:fldCharType="end"/>
        </w:r>
      </w:hyperlink>
    </w:p>
    <w:p>
      <w:pPr>
        <w:pStyle w:val="TOC2"/>
        <w:tabs>
          <w:tab w:val="right" w:leader="dot" w:pos="8306"/>
        </w:tabs>
      </w:pPr>
      <w:hyperlink w:anchor="_Toc17055" w:history="1">
        <w:r>
          <w:rPr>
            <w:rFonts w:ascii="仿宋" w:eastAsia="仿宋" w:hAnsi="仿宋" w:cs="仿宋" w:hint="eastAsia"/>
            <w:lang w:eastAsia="zh-CN"/>
          </w:rPr>
          <w:t>(二)、社会效益增强方案</w:t>
        </w:r>
        <w:r>
          <w:tab/>
        </w:r>
        <w:r>
          <w:fldChar w:fldCharType="begin"/>
        </w:r>
        <w:r>
          <w:instrText xml:space="preserve"> PAGEREF _Toc17055 \h </w:instrText>
        </w:r>
        <w:r>
          <w:fldChar w:fldCharType="separate"/>
        </w:r>
        <w:r>
          <w:t>49</w:t>
        </w:r>
        <w:r>
          <w:fldChar w:fldCharType="end"/>
        </w:r>
      </w:hyperlink>
    </w:p>
    <w:p>
      <w:pPr>
        <w:pStyle w:val="TOC1"/>
        <w:tabs>
          <w:tab w:val="right" w:leader="dot" w:pos="8306"/>
        </w:tabs>
      </w:pPr>
      <w:hyperlink w:anchor="_Toc16559" w:history="1">
        <w:r>
          <w:rPr>
            <w:rFonts w:ascii="仿宋" w:eastAsia="仿宋" w:hAnsi="仿宋" w:cs="仿宋" w:hint="eastAsia"/>
            <w:lang w:eastAsia="zh-CN"/>
          </w:rPr>
          <w:t>十二、技术创新与产业升级</w:t>
        </w:r>
        <w:r>
          <w:tab/>
        </w:r>
        <w:r>
          <w:fldChar w:fldCharType="begin"/>
        </w:r>
        <w:r>
          <w:instrText xml:space="preserve"> PAGEREF _Toc16559 \h </w:instrText>
        </w:r>
        <w:r>
          <w:fldChar w:fldCharType="separate"/>
        </w:r>
        <w:r>
          <w:t>50</w:t>
        </w:r>
        <w:r>
          <w:fldChar w:fldCharType="end"/>
        </w:r>
      </w:hyperlink>
    </w:p>
    <w:p>
      <w:pPr>
        <w:pStyle w:val="TOC2"/>
        <w:tabs>
          <w:tab w:val="right" w:leader="dot" w:pos="8306"/>
        </w:tabs>
      </w:pPr>
      <w:hyperlink w:anchor="_Toc25441" w:history="1">
        <w:r>
          <w:rPr>
            <w:rFonts w:ascii="仿宋" w:eastAsia="仿宋" w:hAnsi="仿宋" w:cs="仿宋" w:hint="eastAsia"/>
            <w:lang w:eastAsia="zh-CN"/>
          </w:rPr>
          <w:t>(一)、技术创新方向与目标</w:t>
        </w:r>
        <w:r>
          <w:tab/>
        </w:r>
        <w:r>
          <w:fldChar w:fldCharType="begin"/>
        </w:r>
        <w:r>
          <w:instrText xml:space="preserve"> PAGEREF _Toc25441 \h </w:instrText>
        </w:r>
        <w:r>
          <w:fldChar w:fldCharType="separate"/>
        </w:r>
        <w:r>
          <w:t>50</w:t>
        </w:r>
        <w:r>
          <w:fldChar w:fldCharType="end"/>
        </w:r>
      </w:hyperlink>
    </w:p>
    <w:p>
      <w:pPr>
        <w:pStyle w:val="TOC2"/>
        <w:tabs>
          <w:tab w:val="right" w:leader="dot" w:pos="8306"/>
        </w:tabs>
      </w:pPr>
      <w:hyperlink w:anchor="_Toc20118" w:history="1">
        <w:r>
          <w:rPr>
            <w:rFonts w:ascii="仿宋" w:eastAsia="仿宋" w:hAnsi="仿宋" w:cs="仿宋" w:hint="eastAsia"/>
            <w:lang w:eastAsia="zh-CN"/>
          </w:rPr>
          <w:t>(二)、产业升级路径与措施</w:t>
        </w:r>
        <w:r>
          <w:tab/>
        </w:r>
        <w:r>
          <w:fldChar w:fldCharType="begin"/>
        </w:r>
        <w:r>
          <w:instrText xml:space="preserve"> PAGEREF _Toc20118 \h </w:instrText>
        </w:r>
        <w:r>
          <w:fldChar w:fldCharType="separate"/>
        </w:r>
        <w:r>
          <w:t>51</w:t>
        </w:r>
        <w:r>
          <w:fldChar w:fldCharType="end"/>
        </w:r>
      </w:hyperlink>
    </w:p>
    <w:p>
      <w:pPr>
        <w:pStyle w:val="TOC1"/>
        <w:tabs>
          <w:tab w:val="right" w:leader="dot" w:pos="8306"/>
        </w:tabs>
      </w:pPr>
      <w:hyperlink w:anchor="_Toc21830" w:history="1">
        <w:r>
          <w:rPr>
            <w:rFonts w:ascii="仿宋" w:eastAsia="仿宋" w:hAnsi="仿宋" w:cs="仿宋" w:hint="eastAsia"/>
            <w:lang w:eastAsia="zh-CN"/>
          </w:rPr>
          <w:t>十三、人力资源管理与开发</w:t>
        </w:r>
        <w:r>
          <w:tab/>
        </w:r>
        <w:r>
          <w:fldChar w:fldCharType="begin"/>
        </w:r>
        <w:r>
          <w:instrText xml:space="preserve"> PAGEREF _Toc21830 \h </w:instrText>
        </w:r>
        <w:r>
          <w:fldChar w:fldCharType="separate"/>
        </w:r>
        <w:r>
          <w:t>52</w:t>
        </w:r>
        <w:r>
          <w:fldChar w:fldCharType="end"/>
        </w:r>
      </w:hyperlink>
    </w:p>
    <w:p>
      <w:pPr>
        <w:pStyle w:val="TOC2"/>
        <w:tabs>
          <w:tab w:val="right" w:leader="dot" w:pos="8306"/>
        </w:tabs>
      </w:pPr>
      <w:hyperlink w:anchor="_Toc25016" w:history="1">
        <w:r>
          <w:rPr>
            <w:rFonts w:ascii="仿宋" w:eastAsia="仿宋" w:hAnsi="仿宋" w:cs="仿宋" w:hint="eastAsia"/>
            <w:lang w:eastAsia="zh-CN"/>
          </w:rPr>
          <w:t>(一)、人力资源规划</w:t>
        </w:r>
        <w:r>
          <w:tab/>
        </w:r>
        <w:r>
          <w:fldChar w:fldCharType="begin"/>
        </w:r>
        <w:r>
          <w:instrText xml:space="preserve"> PAGEREF _Toc25016 \h </w:instrText>
        </w:r>
        <w:r>
          <w:fldChar w:fldCharType="separate"/>
        </w:r>
        <w:r>
          <w:t>52</w:t>
        </w:r>
        <w:r>
          <w:fldChar w:fldCharType="end"/>
        </w:r>
      </w:hyperlink>
    </w:p>
    <w:p>
      <w:pPr>
        <w:pStyle w:val="TOC2"/>
        <w:tabs>
          <w:tab w:val="right" w:leader="dot" w:pos="8306"/>
        </w:tabs>
      </w:pPr>
      <w:hyperlink w:anchor="_Toc11920" w:history="1">
        <w:r>
          <w:rPr>
            <w:rFonts w:ascii="仿宋" w:eastAsia="仿宋" w:hAnsi="仿宋" w:cs="仿宋" w:hint="eastAsia"/>
            <w:lang w:eastAsia="zh-CN"/>
          </w:rPr>
          <w:t>(二)、人力资源开发与培训</w:t>
        </w:r>
        <w:r>
          <w:tab/>
        </w:r>
        <w:r>
          <w:fldChar w:fldCharType="begin"/>
        </w:r>
        <w:r>
          <w:instrText xml:space="preserve"> PAGEREF _Toc11920 \h </w:instrText>
        </w:r>
        <w:r>
          <w:fldChar w:fldCharType="separate"/>
        </w:r>
        <w:r>
          <w:t>54</w:t>
        </w:r>
        <w:r>
          <w:fldChar w:fldCharType="end"/>
        </w:r>
      </w:hyperlink>
    </w:p>
    <w:p>
      <w:pPr>
        <w:pStyle w:val="TOC1"/>
        <w:tabs>
          <w:tab w:val="right" w:leader="dot" w:pos="8306"/>
        </w:tabs>
      </w:pPr>
      <w:hyperlink w:anchor="_Toc13937" w:history="1">
        <w:r>
          <w:rPr>
            <w:rFonts w:ascii="仿宋" w:eastAsia="仿宋" w:hAnsi="仿宋" w:cs="仿宋" w:hint="eastAsia"/>
            <w:lang w:eastAsia="zh-CN"/>
          </w:rPr>
          <w:t>十四、产业协同与集群发展</w:t>
        </w:r>
        <w:r>
          <w:tab/>
        </w:r>
        <w:r>
          <w:fldChar w:fldCharType="begin"/>
        </w:r>
        <w:r>
          <w:instrText xml:space="preserve"> PAGEREF _Toc13937 \h </w:instrText>
        </w:r>
        <w:r>
          <w:fldChar w:fldCharType="separate"/>
        </w:r>
        <w:r>
          <w:t>56</w:t>
        </w:r>
        <w:r>
          <w:fldChar w:fldCharType="end"/>
        </w:r>
      </w:hyperlink>
    </w:p>
    <w:p>
      <w:pPr>
        <w:pStyle w:val="TOC2"/>
        <w:tabs>
          <w:tab w:val="right" w:leader="dot" w:pos="8306"/>
        </w:tabs>
      </w:pPr>
      <w:hyperlink w:anchor="_Toc17599" w:history="1">
        <w:r>
          <w:rPr>
            <w:rFonts w:ascii="仿宋" w:eastAsia="仿宋" w:hAnsi="仿宋" w:cs="仿宋" w:hint="eastAsia"/>
            <w:lang w:eastAsia="zh-CN"/>
          </w:rPr>
          <w:t>(一)、产业协同机制建设</w:t>
        </w:r>
        <w:r>
          <w:tab/>
        </w:r>
        <w:r>
          <w:fldChar w:fldCharType="begin"/>
        </w:r>
        <w:r>
          <w:instrText xml:space="preserve"> PAGEREF _Toc17599 \h </w:instrText>
        </w:r>
        <w:r>
          <w:fldChar w:fldCharType="separate"/>
        </w:r>
        <w:r>
          <w:t>56</w:t>
        </w:r>
        <w:r>
          <w:fldChar w:fldCharType="end"/>
        </w:r>
      </w:hyperlink>
    </w:p>
    <w:p>
      <w:pPr>
        <w:pStyle w:val="TOC2"/>
        <w:tabs>
          <w:tab w:val="right" w:leader="dot" w:pos="8306"/>
        </w:tabs>
      </w:pPr>
      <w:hyperlink w:anchor="_Toc5235" w:history="1">
        <w:r>
          <w:rPr>
            <w:rFonts w:ascii="仿宋" w:eastAsia="仿宋" w:hAnsi="仿宋" w:cs="仿宋" w:hint="eastAsia"/>
            <w:lang w:eastAsia="zh-CN"/>
          </w:rPr>
          <w:t>(二)、产业集群培育与发展</w:t>
        </w:r>
        <w:r>
          <w:tab/>
        </w:r>
        <w:r>
          <w:fldChar w:fldCharType="begin"/>
        </w:r>
        <w:r>
          <w:instrText xml:space="preserve"> PAGEREF _Toc5235 \h </w:instrText>
        </w:r>
        <w:r>
          <w:fldChar w:fldCharType="separate"/>
        </w:r>
        <w:r>
          <w:t>58</w:t>
        </w:r>
        <w:r>
          <w:fldChar w:fldCharType="end"/>
        </w:r>
      </w:hyperlink>
    </w:p>
    <w:p>
      <w:pPr>
        <w:pStyle w:val="TOC1"/>
        <w:tabs>
          <w:tab w:val="right" w:leader="dot" w:pos="8306"/>
        </w:tabs>
      </w:pPr>
      <w:hyperlink w:anchor="_Toc12331" w:history="1">
        <w:r>
          <w:rPr>
            <w:rFonts w:ascii="仿宋" w:eastAsia="仿宋" w:hAnsi="仿宋" w:cs="仿宋" w:hint="eastAsia"/>
            <w:lang w:eastAsia="zh-CN"/>
          </w:rPr>
          <w:t>十五、成果转化与推广应用</w:t>
        </w:r>
        <w:r>
          <w:tab/>
        </w:r>
        <w:r>
          <w:fldChar w:fldCharType="begin"/>
        </w:r>
        <w:r>
          <w:instrText xml:space="preserve"> PAGEREF _Toc12331 \h </w:instrText>
        </w:r>
        <w:r>
          <w:fldChar w:fldCharType="separate"/>
        </w:r>
        <w:r>
          <w:t>58</w:t>
        </w:r>
        <w:r>
          <w:fldChar w:fldCharType="end"/>
        </w:r>
      </w:hyperlink>
    </w:p>
    <w:p>
      <w:pPr>
        <w:pStyle w:val="TOC2"/>
        <w:tabs>
          <w:tab w:val="right" w:leader="dot" w:pos="8306"/>
        </w:tabs>
      </w:pPr>
      <w:hyperlink w:anchor="_Toc3193" w:history="1">
        <w:r>
          <w:rPr>
            <w:rFonts w:ascii="仿宋" w:eastAsia="仿宋" w:hAnsi="仿宋" w:cs="仿宋" w:hint="eastAsia"/>
            <w:lang w:eastAsia="zh-CN"/>
          </w:rPr>
          <w:t>(一)、成果转化策略制定</w:t>
        </w:r>
        <w:r>
          <w:tab/>
        </w:r>
        <w:r>
          <w:fldChar w:fldCharType="begin"/>
        </w:r>
        <w:r>
          <w:instrText xml:space="preserve"> PAGEREF _Toc3193 \h </w:instrText>
        </w:r>
        <w:r>
          <w:fldChar w:fldCharType="separate"/>
        </w:r>
        <w:r>
          <w:t>58</w:t>
        </w:r>
        <w:r>
          <w:fldChar w:fldCharType="end"/>
        </w:r>
      </w:hyperlink>
    </w:p>
    <w:p>
      <w:pPr>
        <w:pStyle w:val="TOC2"/>
        <w:tabs>
          <w:tab w:val="right" w:leader="dot" w:pos="8306"/>
        </w:tabs>
      </w:pPr>
      <w:hyperlink w:anchor="_Toc14683" w:history="1">
        <w:r>
          <w:rPr>
            <w:rFonts w:ascii="仿宋" w:eastAsia="仿宋" w:hAnsi="仿宋" w:cs="仿宋" w:hint="eastAsia"/>
            <w:lang w:eastAsia="zh-CN"/>
          </w:rPr>
          <w:t>(二)、成果推广应用方案</w:t>
        </w:r>
        <w:r>
          <w:tab/>
        </w:r>
        <w:r>
          <w:fldChar w:fldCharType="begin"/>
        </w:r>
        <w:r>
          <w:instrText xml:space="preserve"> PAGEREF _Toc14683 \h </w:instrText>
        </w:r>
        <w:r>
          <w:fldChar w:fldCharType="separate"/>
        </w:r>
        <w:r>
          <w:t>60</w:t>
        </w:r>
        <w:r>
          <w:fldChar w:fldCharType="end"/>
        </w:r>
      </w:hyperlink>
    </w:p>
    <w:p>
      <w:pPr>
        <w:pStyle w:val="TOC1"/>
        <w:tabs>
          <w:tab w:val="right" w:leader="dot" w:pos="8306"/>
        </w:tabs>
      </w:pPr>
      <w:hyperlink w:anchor="_Toc15551" w:history="1">
        <w:r>
          <w:rPr>
            <w:rFonts w:ascii="仿宋" w:eastAsia="仿宋" w:hAnsi="仿宋" w:cs="仿宋" w:hint="eastAsia"/>
            <w:lang w:eastAsia="zh-CN"/>
          </w:rPr>
          <w:t>十六、合作与交流机制建立</w:t>
        </w:r>
        <w:r>
          <w:tab/>
        </w:r>
        <w:r>
          <w:fldChar w:fldCharType="begin"/>
        </w:r>
        <w:r>
          <w:instrText xml:space="preserve"> PAGEREF _Toc15551 \h </w:instrText>
        </w:r>
        <w:r>
          <w:fldChar w:fldCharType="separate"/>
        </w:r>
        <w:r>
          <w:t>61</w:t>
        </w:r>
        <w:r>
          <w:fldChar w:fldCharType="end"/>
        </w:r>
      </w:hyperlink>
    </w:p>
    <w:p>
      <w:pPr>
        <w:pStyle w:val="TOC2"/>
        <w:tabs>
          <w:tab w:val="right" w:leader="dot" w:pos="8306"/>
        </w:tabs>
      </w:pPr>
      <w:hyperlink w:anchor="_Toc26154" w:history="1">
        <w:r>
          <w:rPr>
            <w:rFonts w:ascii="仿宋" w:eastAsia="仿宋" w:hAnsi="仿宋" w:cs="仿宋" w:hint="eastAsia"/>
            <w:lang w:eastAsia="zh-CN"/>
          </w:rPr>
          <w:t>(一)、合作伙伴选择与合作方式</w:t>
        </w:r>
        <w:r>
          <w:tab/>
        </w:r>
        <w:r>
          <w:fldChar w:fldCharType="begin"/>
        </w:r>
        <w:r>
          <w:instrText xml:space="preserve"> PAGEREF _Toc26154 \h </w:instrText>
        </w:r>
        <w:r>
          <w:fldChar w:fldCharType="separate"/>
        </w:r>
        <w:r>
          <w:t>61</w:t>
        </w:r>
        <w:r>
          <w:fldChar w:fldCharType="end"/>
        </w:r>
      </w:hyperlink>
    </w:p>
    <w:p>
      <w:pPr>
        <w:pStyle w:val="TOC2"/>
        <w:tabs>
          <w:tab w:val="right" w:leader="dot" w:pos="8306"/>
        </w:tabs>
      </w:pPr>
      <w:hyperlink w:anchor="_Toc6678" w:history="1">
        <w:r>
          <w:rPr>
            <w:rFonts w:ascii="仿宋" w:eastAsia="仿宋" w:hAnsi="仿宋" w:cs="仿宋" w:hint="eastAsia"/>
            <w:lang w:eastAsia="zh-CN"/>
          </w:rPr>
          <w:t>(二)、交流与合作平台搭建</w:t>
        </w:r>
        <w:r>
          <w:tab/>
        </w:r>
        <w:r>
          <w:fldChar w:fldCharType="begin"/>
        </w:r>
        <w:r>
          <w:instrText xml:space="preserve"> PAGEREF _Toc6678 \h </w:instrText>
        </w:r>
        <w:r>
          <w:fldChar w:fldCharType="separate"/>
        </w:r>
        <w:r>
          <w:t>63</w:t>
        </w:r>
        <w:r>
          <w:fldChar w:fldCharType="end"/>
        </w:r>
      </w:hyperlink>
    </w:p>
    <w:p>
      <w:pPr>
        <w:pStyle w:val="TOC1"/>
        <w:tabs>
          <w:tab w:val="right" w:leader="dot" w:pos="8306"/>
        </w:tabs>
      </w:pPr>
      <w:hyperlink w:anchor="_Toc19703" w:history="1">
        <w:r>
          <w:rPr>
            <w:rFonts w:ascii="仿宋" w:eastAsia="仿宋" w:hAnsi="仿宋" w:cs="仿宋" w:hint="eastAsia"/>
            <w:lang w:eastAsia="zh-CN"/>
          </w:rPr>
          <w:t>十七、设施与设备管理</w:t>
        </w:r>
        <w:r>
          <w:tab/>
        </w:r>
        <w:r>
          <w:fldChar w:fldCharType="begin"/>
        </w:r>
        <w:r>
          <w:instrText xml:space="preserve"> PAGEREF _Toc19703 \h </w:instrText>
        </w:r>
        <w:r>
          <w:fldChar w:fldCharType="separate"/>
        </w:r>
        <w:r>
          <w:t>64</w:t>
        </w:r>
        <w:r>
          <w:fldChar w:fldCharType="end"/>
        </w:r>
      </w:hyperlink>
    </w:p>
    <w:p>
      <w:pPr>
        <w:pStyle w:val="TOC2"/>
        <w:tabs>
          <w:tab w:val="right" w:leader="dot" w:pos="8306"/>
        </w:tabs>
      </w:pPr>
      <w:hyperlink w:anchor="_Toc27347" w:history="1">
        <w:r>
          <w:rPr>
            <w:rFonts w:ascii="仿宋" w:eastAsia="仿宋" w:hAnsi="仿宋" w:cs="仿宋" w:hint="eastAsia"/>
            <w:lang w:eastAsia="zh-CN"/>
          </w:rPr>
          <w:t>(一)、设施规划与配置</w:t>
        </w:r>
        <w:r>
          <w:tab/>
        </w:r>
        <w:r>
          <w:fldChar w:fldCharType="begin"/>
        </w:r>
        <w:r>
          <w:instrText xml:space="preserve"> PAGEREF _Toc27347 \h </w:instrText>
        </w:r>
        <w:r>
          <w:fldChar w:fldCharType="separate"/>
        </w:r>
        <w:r>
          <w:t>64</w:t>
        </w:r>
        <w:r>
          <w:fldChar w:fldCharType="end"/>
        </w:r>
      </w:hyperlink>
    </w:p>
    <w:p>
      <w:pPr>
        <w:pStyle w:val="TOC2"/>
        <w:tabs>
          <w:tab w:val="right" w:leader="dot" w:pos="8306"/>
        </w:tabs>
      </w:pPr>
      <w:hyperlink w:anchor="_Toc18036" w:history="1">
        <w:r>
          <w:rPr>
            <w:rFonts w:ascii="仿宋" w:eastAsia="仿宋" w:hAnsi="仿宋" w:cs="仿宋" w:hint="eastAsia"/>
            <w:lang w:eastAsia="zh-CN"/>
          </w:rPr>
          <w:t>(二)、设备采购与维护管理</w:t>
        </w:r>
        <w:r>
          <w:tab/>
        </w:r>
        <w:r>
          <w:fldChar w:fldCharType="begin"/>
        </w:r>
        <w:r>
          <w:instrText xml:space="preserve"> PAGEREF _Toc18036 \h </w:instrText>
        </w:r>
        <w:r>
          <w:fldChar w:fldCharType="separate"/>
        </w:r>
        <w:r>
          <w:t>65</w:t>
        </w:r>
        <w:r>
          <w:fldChar w:fldCharType="end"/>
        </w:r>
      </w:hyperlink>
    </w:p>
    <w:p>
      <w:pPr>
        <w:pStyle w:val="TOC2"/>
        <w:tabs>
          <w:tab w:val="right" w:leader="dot" w:pos="8306"/>
        </w:tabs>
      </w:pPr>
      <w:hyperlink w:anchor="_Toc18915" w:history="1">
        <w:r>
          <w:rPr>
            <w:rFonts w:ascii="仿宋" w:eastAsia="仿宋" w:hAnsi="仿宋" w:cs="仿宋" w:hint="eastAsia"/>
            <w:lang w:eastAsia="zh-CN"/>
          </w:rPr>
          <w:t>(三)、设施设备升级策略</w:t>
        </w:r>
        <w:r>
          <w:tab/>
        </w:r>
        <w:r>
          <w:fldChar w:fldCharType="begin"/>
        </w:r>
        <w:r>
          <w:instrText xml:space="preserve"> PAGEREF _Toc18915 \h </w:instrText>
        </w:r>
        <w:r>
          <w:fldChar w:fldCharType="separate"/>
        </w:r>
        <w:r>
          <w:t>66</w:t>
        </w:r>
        <w:r>
          <w:fldChar w:fldCharType="end"/>
        </w:r>
      </w:hyperlink>
    </w:p>
    <w:p>
      <w:pPr>
        <w:pStyle w:val="TOC1"/>
        <w:tabs>
          <w:tab w:val="right" w:leader="dot" w:pos="8306"/>
        </w:tabs>
      </w:pPr>
      <w:hyperlink w:anchor="_Toc6865" w:history="1">
        <w:r>
          <w:rPr>
            <w:rFonts w:ascii="仿宋" w:eastAsia="仿宋" w:hAnsi="仿宋" w:cs="仿宋" w:hint="eastAsia"/>
            <w:lang w:eastAsia="zh-CN"/>
          </w:rPr>
          <w:t>十八、法律法规与政策遵循</w:t>
        </w:r>
        <w:r>
          <w:tab/>
        </w:r>
        <w:r>
          <w:fldChar w:fldCharType="begin"/>
        </w:r>
        <w:r>
          <w:instrText xml:space="preserve"> PAGEREF _Toc6865 \h </w:instrText>
        </w:r>
        <w:r>
          <w:fldChar w:fldCharType="separate"/>
        </w:r>
        <w:r>
          <w:t>66</w:t>
        </w:r>
        <w:r>
          <w:fldChar w:fldCharType="end"/>
        </w:r>
      </w:hyperlink>
    </w:p>
    <w:p>
      <w:pPr>
        <w:pStyle w:val="TOC2"/>
        <w:tabs>
          <w:tab w:val="right" w:leader="dot" w:pos="8306"/>
        </w:tabs>
      </w:pPr>
      <w:hyperlink w:anchor="_Toc31688" w:history="1">
        <w:r>
          <w:rPr>
            <w:rFonts w:ascii="仿宋" w:eastAsia="仿宋" w:hAnsi="仿宋" w:cs="仿宋" w:hint="eastAsia"/>
            <w:lang w:eastAsia="zh-CN"/>
          </w:rPr>
          <w:t>(一)、法律法规遵守</w:t>
        </w:r>
        <w:r>
          <w:tab/>
        </w:r>
        <w:r>
          <w:fldChar w:fldCharType="begin"/>
        </w:r>
        <w:r>
          <w:instrText xml:space="preserve"> PAGEREF _Toc31688 \h </w:instrText>
        </w:r>
        <w:r>
          <w:fldChar w:fldCharType="separate"/>
        </w:r>
        <w:r>
          <w:t>66</w:t>
        </w:r>
        <w:r>
          <w:fldChar w:fldCharType="end"/>
        </w:r>
      </w:hyperlink>
    </w:p>
    <w:p>
      <w:pPr>
        <w:pStyle w:val="TOC2"/>
        <w:tabs>
          <w:tab w:val="right" w:leader="dot" w:pos="8306"/>
        </w:tabs>
      </w:pPr>
      <w:hyperlink w:anchor="_Toc27986" w:history="1">
        <w:r>
          <w:rPr>
            <w:rFonts w:ascii="仿宋" w:eastAsia="仿宋" w:hAnsi="仿宋" w:cs="仿宋" w:hint="eastAsia"/>
            <w:lang w:eastAsia="zh-CN"/>
          </w:rPr>
          <w:t>(二)、政策导向与利用</w:t>
        </w:r>
        <w:r>
          <w:tab/>
        </w:r>
        <w:r>
          <w:fldChar w:fldCharType="begin"/>
        </w:r>
        <w:r>
          <w:instrText xml:space="preserve"> PAGEREF _Toc27986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6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1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47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一、外用制剂项目的市场准入条件分析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外用制剂项目而言，市场准入条件首先取决于政策法规环境。政府对于[行业名称]领域的法规，如环保标准、税收政策、和技术使用规范，直接影响外用制剂项目的运营和成本结构。例如，若政府针对使用可再生能源的企业提供税收优惠，这将对外用制剂项目的财务规划产生重要影响。同时，考虑经济环境和消费者偏好的变化对外用制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二、外用制剂项目的行业规范与合规性要求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外用制剂项目来说，遵守行业规范和合规性要求是确保项目顺利进行的基础。这包括遵循质量控制标准、安全规定、数据保护法规等。例如，若外用制剂项目涉及数据处理，须严格遵守相关的数据保护法规。此外，行业内部的自律规范，如产品标准和服务流程，也对于提升外用制剂项目在行业内的认可度和竞争力至关重要。项目管理团队必须不断更新策略，以应对行业规范和法规的变化，确保外用制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三、外用制剂项目的竞争格局和战略定位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外用制剂项目的发展规划中，理解行业的竞争格局对于制定有效的市场策略极为关键。这包括分析主要竞争对手的市场地位、优势及其业务模式。外用制剂项目面临的竞争对手可能包括大型成熟企业和创新型初创公司，各自采取不同的市场策略。因此，外用制剂项目需精确地定位自己的市场策略，如专注于产品创新、客户服务或成本效率，以在竞争中占据优势。通过深入的市场和竞争分析，外用制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8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64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2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https://d.book118.com/917055054006006033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A5537"/>
    <w:rsid w:val="3EAA5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55054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2024-01-14T20:07:00Z</dcterms:created>
  <dcterms:modified xsi:type="dcterms:W3CDTF">2024-01-14T20:07:27Z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DD81C976EC354282B2F55F35E18D9B27_11</vt:lpwstr>
  </property>
  <property fmtid="{D5CDD505-2E9C-101B-9397-08002B2CF9AE}" pid="3" name="KSOProductBuildVer">
    <vt:lpwstr>2052-12.1.0.16120</vt:lpwstr>
  </property>
</Properties>
</file>