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锤纹漆项目建设总纲及方案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07" w:history="1">
        <w:r>
          <w:rPr>
            <w:rFonts w:ascii="仿宋" w:eastAsia="仿宋" w:hAnsi="仿宋" w:cs="仿宋" w:hint="eastAsia"/>
            <w:lang w:eastAsia="zh-CN"/>
          </w:rPr>
          <w:t>序言</w:t>
        </w:r>
        <w:r>
          <w:tab/>
        </w:r>
        <w:r>
          <w:fldChar w:fldCharType="begin"/>
        </w:r>
        <w:r>
          <w:instrText xml:space="preserve"> PAGEREF _Toc28207 \h </w:instrText>
        </w:r>
        <w:r>
          <w:fldChar w:fldCharType="separate"/>
        </w:r>
        <w:r>
          <w:t>3</w:t>
        </w:r>
        <w:r>
          <w:fldChar w:fldCharType="end"/>
        </w:r>
      </w:hyperlink>
    </w:p>
    <w:p>
      <w:pPr>
        <w:pStyle w:val="TOC1"/>
        <w:tabs>
          <w:tab w:val="right" w:leader="dot" w:pos="8306"/>
        </w:tabs>
      </w:pPr>
      <w:hyperlink w:anchor="_Toc21005" w:history="1">
        <w:r>
          <w:rPr>
            <w:rFonts w:ascii="仿宋" w:eastAsia="仿宋" w:hAnsi="仿宋" w:cs="仿宋" w:hint="eastAsia"/>
            <w:lang w:eastAsia="zh-CN"/>
          </w:rPr>
          <w:t>一、社会影响分析</w:t>
        </w:r>
        <w:r>
          <w:tab/>
        </w:r>
        <w:r>
          <w:fldChar w:fldCharType="begin"/>
        </w:r>
        <w:r>
          <w:instrText xml:space="preserve"> PAGEREF _Toc21005 \h </w:instrText>
        </w:r>
        <w:r>
          <w:fldChar w:fldCharType="separate"/>
        </w:r>
        <w:r>
          <w:t>3</w:t>
        </w:r>
        <w:r>
          <w:fldChar w:fldCharType="end"/>
        </w:r>
      </w:hyperlink>
    </w:p>
    <w:p>
      <w:pPr>
        <w:pStyle w:val="TOC2"/>
        <w:tabs>
          <w:tab w:val="right" w:leader="dot" w:pos="8306"/>
        </w:tabs>
      </w:pPr>
      <w:hyperlink w:anchor="_Toc27085" w:history="1">
        <w:r>
          <w:rPr>
            <w:rFonts w:ascii="仿宋" w:eastAsia="仿宋" w:hAnsi="仿宋" w:cs="仿宋" w:hint="eastAsia"/>
            <w:lang w:eastAsia="zh-CN"/>
          </w:rPr>
          <w:t>(一)、社会影响效果分析</w:t>
        </w:r>
        <w:r>
          <w:tab/>
        </w:r>
        <w:r>
          <w:fldChar w:fldCharType="begin"/>
        </w:r>
        <w:r>
          <w:instrText xml:space="preserve"> PAGEREF _Toc27085 \h </w:instrText>
        </w:r>
        <w:r>
          <w:fldChar w:fldCharType="separate"/>
        </w:r>
        <w:r>
          <w:t>3</w:t>
        </w:r>
        <w:r>
          <w:fldChar w:fldCharType="end"/>
        </w:r>
      </w:hyperlink>
    </w:p>
    <w:p>
      <w:pPr>
        <w:pStyle w:val="TOC2"/>
        <w:tabs>
          <w:tab w:val="right" w:leader="dot" w:pos="8306"/>
        </w:tabs>
      </w:pPr>
      <w:hyperlink w:anchor="_Toc26544" w:history="1">
        <w:r>
          <w:rPr>
            <w:rFonts w:ascii="仿宋" w:eastAsia="仿宋" w:hAnsi="仿宋" w:cs="仿宋" w:hint="eastAsia"/>
            <w:lang w:eastAsia="zh-CN"/>
          </w:rPr>
          <w:t>(二)、社会适应性分析</w:t>
        </w:r>
        <w:r>
          <w:tab/>
        </w:r>
        <w:r>
          <w:fldChar w:fldCharType="begin"/>
        </w:r>
        <w:r>
          <w:instrText xml:space="preserve"> PAGEREF _Toc26544 \h </w:instrText>
        </w:r>
        <w:r>
          <w:fldChar w:fldCharType="separate"/>
        </w:r>
        <w:r>
          <w:t>5</w:t>
        </w:r>
        <w:r>
          <w:fldChar w:fldCharType="end"/>
        </w:r>
      </w:hyperlink>
    </w:p>
    <w:p>
      <w:pPr>
        <w:pStyle w:val="TOC2"/>
        <w:tabs>
          <w:tab w:val="right" w:leader="dot" w:pos="8306"/>
        </w:tabs>
      </w:pPr>
      <w:hyperlink w:anchor="_Toc12563" w:history="1">
        <w:r>
          <w:rPr>
            <w:rFonts w:ascii="仿宋" w:eastAsia="仿宋" w:hAnsi="仿宋" w:cs="仿宋" w:hint="eastAsia"/>
            <w:lang w:eastAsia="zh-CN"/>
          </w:rPr>
          <w:t>(三)、社会风险及对策分析</w:t>
        </w:r>
        <w:r>
          <w:tab/>
        </w:r>
        <w:r>
          <w:fldChar w:fldCharType="begin"/>
        </w:r>
        <w:r>
          <w:instrText xml:space="preserve"> PAGEREF _Toc12563 \h </w:instrText>
        </w:r>
        <w:r>
          <w:fldChar w:fldCharType="separate"/>
        </w:r>
        <w:r>
          <w:t>7</w:t>
        </w:r>
        <w:r>
          <w:fldChar w:fldCharType="end"/>
        </w:r>
      </w:hyperlink>
    </w:p>
    <w:p>
      <w:pPr>
        <w:pStyle w:val="TOC1"/>
        <w:tabs>
          <w:tab w:val="right" w:leader="dot" w:pos="8306"/>
        </w:tabs>
      </w:pPr>
      <w:hyperlink w:anchor="_Toc5243" w:history="1">
        <w:r>
          <w:rPr>
            <w:rFonts w:ascii="仿宋" w:eastAsia="仿宋" w:hAnsi="仿宋" w:cs="仿宋" w:hint="eastAsia"/>
            <w:lang w:eastAsia="zh-CN"/>
          </w:rPr>
          <w:t>二、项目选址研究</w:t>
        </w:r>
        <w:r>
          <w:tab/>
        </w:r>
        <w:r>
          <w:fldChar w:fldCharType="begin"/>
        </w:r>
        <w:r>
          <w:instrText xml:space="preserve"> PAGEREF _Toc5243 \h </w:instrText>
        </w:r>
        <w:r>
          <w:fldChar w:fldCharType="separate"/>
        </w:r>
        <w:r>
          <w:t>10</w:t>
        </w:r>
        <w:r>
          <w:fldChar w:fldCharType="end"/>
        </w:r>
      </w:hyperlink>
    </w:p>
    <w:p>
      <w:pPr>
        <w:pStyle w:val="TOC2"/>
        <w:tabs>
          <w:tab w:val="right" w:leader="dot" w:pos="8306"/>
        </w:tabs>
      </w:pPr>
      <w:hyperlink w:anchor="_Toc20864" w:history="1">
        <w:r>
          <w:rPr>
            <w:rFonts w:ascii="仿宋" w:eastAsia="仿宋" w:hAnsi="仿宋" w:cs="仿宋" w:hint="eastAsia"/>
            <w:lang w:eastAsia="zh-CN"/>
          </w:rPr>
          <w:t>(一)、项目选址原则</w:t>
        </w:r>
        <w:r>
          <w:tab/>
        </w:r>
        <w:r>
          <w:fldChar w:fldCharType="begin"/>
        </w:r>
        <w:r>
          <w:instrText xml:space="preserve"> PAGEREF _Toc20864 \h </w:instrText>
        </w:r>
        <w:r>
          <w:fldChar w:fldCharType="separate"/>
        </w:r>
        <w:r>
          <w:t>10</w:t>
        </w:r>
        <w:r>
          <w:fldChar w:fldCharType="end"/>
        </w:r>
      </w:hyperlink>
    </w:p>
    <w:p>
      <w:pPr>
        <w:pStyle w:val="TOC2"/>
        <w:tabs>
          <w:tab w:val="right" w:leader="dot" w:pos="8306"/>
        </w:tabs>
      </w:pPr>
      <w:hyperlink w:anchor="_Toc13031" w:history="1">
        <w:r>
          <w:rPr>
            <w:rFonts w:ascii="仿宋" w:eastAsia="仿宋" w:hAnsi="仿宋" w:cs="仿宋" w:hint="eastAsia"/>
            <w:lang w:eastAsia="zh-CN"/>
          </w:rPr>
          <w:t>(二)、项目选址</w:t>
        </w:r>
        <w:r>
          <w:tab/>
        </w:r>
        <w:r>
          <w:fldChar w:fldCharType="begin"/>
        </w:r>
        <w:r>
          <w:instrText xml:space="preserve"> PAGEREF _Toc13031 \h </w:instrText>
        </w:r>
        <w:r>
          <w:fldChar w:fldCharType="separate"/>
        </w:r>
        <w:r>
          <w:t>14</w:t>
        </w:r>
        <w:r>
          <w:fldChar w:fldCharType="end"/>
        </w:r>
      </w:hyperlink>
    </w:p>
    <w:p>
      <w:pPr>
        <w:pStyle w:val="TOC2"/>
        <w:tabs>
          <w:tab w:val="right" w:leader="dot" w:pos="8306"/>
        </w:tabs>
      </w:pPr>
      <w:hyperlink w:anchor="_Toc6845" w:history="1">
        <w:r>
          <w:rPr>
            <w:rFonts w:ascii="仿宋" w:eastAsia="仿宋" w:hAnsi="仿宋" w:cs="仿宋" w:hint="eastAsia"/>
            <w:lang w:eastAsia="zh-CN"/>
          </w:rPr>
          <w:t>(三)、建设条件分析</w:t>
        </w:r>
        <w:r>
          <w:tab/>
        </w:r>
        <w:r>
          <w:fldChar w:fldCharType="begin"/>
        </w:r>
        <w:r>
          <w:instrText xml:space="preserve"> PAGEREF _Toc6845 \h </w:instrText>
        </w:r>
        <w:r>
          <w:fldChar w:fldCharType="separate"/>
        </w:r>
        <w:r>
          <w:t>16</w:t>
        </w:r>
        <w:r>
          <w:fldChar w:fldCharType="end"/>
        </w:r>
      </w:hyperlink>
    </w:p>
    <w:p>
      <w:pPr>
        <w:pStyle w:val="TOC2"/>
        <w:tabs>
          <w:tab w:val="right" w:leader="dot" w:pos="8306"/>
        </w:tabs>
      </w:pPr>
      <w:hyperlink w:anchor="_Toc32455" w:history="1">
        <w:r>
          <w:rPr>
            <w:rFonts w:ascii="仿宋" w:eastAsia="仿宋" w:hAnsi="仿宋" w:cs="仿宋" w:hint="eastAsia"/>
            <w:lang w:eastAsia="zh-CN"/>
          </w:rPr>
          <w:t>(四)、用地控制指标</w:t>
        </w:r>
        <w:r>
          <w:tab/>
        </w:r>
        <w:r>
          <w:fldChar w:fldCharType="begin"/>
        </w:r>
        <w:r>
          <w:instrText xml:space="preserve"> PAGEREF _Toc32455 \h </w:instrText>
        </w:r>
        <w:r>
          <w:fldChar w:fldCharType="separate"/>
        </w:r>
        <w:r>
          <w:t>17</w:t>
        </w:r>
        <w:r>
          <w:fldChar w:fldCharType="end"/>
        </w:r>
      </w:hyperlink>
    </w:p>
    <w:p>
      <w:pPr>
        <w:pStyle w:val="TOC2"/>
        <w:tabs>
          <w:tab w:val="right" w:leader="dot" w:pos="8306"/>
        </w:tabs>
      </w:pPr>
      <w:hyperlink w:anchor="_Toc248" w:history="1">
        <w:r>
          <w:rPr>
            <w:rFonts w:ascii="仿宋" w:eastAsia="仿宋" w:hAnsi="仿宋" w:cs="仿宋" w:hint="eastAsia"/>
            <w:lang w:eastAsia="zh-CN"/>
          </w:rPr>
          <w:t>(五)、地总体要求</w:t>
        </w:r>
        <w:r>
          <w:tab/>
        </w:r>
        <w:r>
          <w:fldChar w:fldCharType="begin"/>
        </w:r>
        <w:r>
          <w:instrText xml:space="preserve"> PAGEREF _Toc248 \h </w:instrText>
        </w:r>
        <w:r>
          <w:fldChar w:fldCharType="separate"/>
        </w:r>
        <w:r>
          <w:t>18</w:t>
        </w:r>
        <w:r>
          <w:fldChar w:fldCharType="end"/>
        </w:r>
      </w:hyperlink>
    </w:p>
    <w:p>
      <w:pPr>
        <w:pStyle w:val="TOC2"/>
        <w:tabs>
          <w:tab w:val="right" w:leader="dot" w:pos="8306"/>
        </w:tabs>
      </w:pPr>
      <w:hyperlink w:anchor="_Toc11434" w:history="1">
        <w:r>
          <w:rPr>
            <w:rFonts w:ascii="仿宋" w:eastAsia="仿宋" w:hAnsi="仿宋" w:cs="仿宋" w:hint="eastAsia"/>
            <w:lang w:eastAsia="zh-CN"/>
          </w:rPr>
          <w:t>(六)、节约用地措施</w:t>
        </w:r>
        <w:r>
          <w:tab/>
        </w:r>
        <w:r>
          <w:fldChar w:fldCharType="begin"/>
        </w:r>
        <w:r>
          <w:instrText xml:space="preserve"> PAGEREF _Toc11434 \h </w:instrText>
        </w:r>
        <w:r>
          <w:fldChar w:fldCharType="separate"/>
        </w:r>
        <w:r>
          <w:t>20</w:t>
        </w:r>
        <w:r>
          <w:fldChar w:fldCharType="end"/>
        </w:r>
      </w:hyperlink>
    </w:p>
    <w:p>
      <w:pPr>
        <w:pStyle w:val="TOC2"/>
        <w:tabs>
          <w:tab w:val="right" w:leader="dot" w:pos="8306"/>
        </w:tabs>
      </w:pPr>
      <w:hyperlink w:anchor="_Toc6958" w:history="1">
        <w:r>
          <w:rPr>
            <w:rFonts w:ascii="仿宋" w:eastAsia="仿宋" w:hAnsi="仿宋" w:cs="仿宋" w:hint="eastAsia"/>
            <w:lang w:eastAsia="zh-CN"/>
          </w:rPr>
          <w:t>(七)、选址综合评价</w:t>
        </w:r>
        <w:r>
          <w:tab/>
        </w:r>
        <w:r>
          <w:fldChar w:fldCharType="begin"/>
        </w:r>
        <w:r>
          <w:instrText xml:space="preserve"> PAGEREF _Toc6958 \h </w:instrText>
        </w:r>
        <w:r>
          <w:fldChar w:fldCharType="separate"/>
        </w:r>
        <w:r>
          <w:t>21</w:t>
        </w:r>
        <w:r>
          <w:fldChar w:fldCharType="end"/>
        </w:r>
      </w:hyperlink>
    </w:p>
    <w:p>
      <w:pPr>
        <w:pStyle w:val="TOC1"/>
        <w:tabs>
          <w:tab w:val="right" w:leader="dot" w:pos="8306"/>
        </w:tabs>
      </w:pPr>
      <w:hyperlink w:anchor="_Toc8580" w:history="1">
        <w:r>
          <w:rPr>
            <w:rFonts w:ascii="仿宋" w:eastAsia="仿宋" w:hAnsi="仿宋" w:cs="仿宋" w:hint="eastAsia"/>
            <w:lang w:eastAsia="zh-CN"/>
          </w:rPr>
          <w:t>三、环境和生态影响分析</w:t>
        </w:r>
        <w:r>
          <w:tab/>
        </w:r>
        <w:r>
          <w:fldChar w:fldCharType="begin"/>
        </w:r>
        <w:r>
          <w:instrText xml:space="preserve"> PAGEREF _Toc8580 \h </w:instrText>
        </w:r>
        <w:r>
          <w:fldChar w:fldCharType="separate"/>
        </w:r>
        <w:r>
          <w:t>22</w:t>
        </w:r>
        <w:r>
          <w:fldChar w:fldCharType="end"/>
        </w:r>
      </w:hyperlink>
    </w:p>
    <w:p>
      <w:pPr>
        <w:pStyle w:val="TOC2"/>
        <w:tabs>
          <w:tab w:val="right" w:leader="dot" w:pos="8306"/>
        </w:tabs>
      </w:pPr>
      <w:hyperlink w:anchor="_Toc25805" w:history="1">
        <w:r>
          <w:rPr>
            <w:rFonts w:ascii="仿宋" w:eastAsia="仿宋" w:hAnsi="仿宋" w:cs="仿宋" w:hint="eastAsia"/>
            <w:lang w:eastAsia="zh-CN"/>
          </w:rPr>
          <w:t>(一)、环境和生态现状</w:t>
        </w:r>
        <w:r>
          <w:tab/>
        </w:r>
        <w:r>
          <w:fldChar w:fldCharType="begin"/>
        </w:r>
        <w:r>
          <w:instrText xml:space="preserve"> PAGEREF _Toc25805 \h </w:instrText>
        </w:r>
        <w:r>
          <w:fldChar w:fldCharType="separate"/>
        </w:r>
        <w:r>
          <w:t>22</w:t>
        </w:r>
        <w:r>
          <w:fldChar w:fldCharType="end"/>
        </w:r>
      </w:hyperlink>
    </w:p>
    <w:p>
      <w:pPr>
        <w:pStyle w:val="TOC2"/>
        <w:tabs>
          <w:tab w:val="right" w:leader="dot" w:pos="8306"/>
        </w:tabs>
      </w:pPr>
      <w:hyperlink w:anchor="_Toc29767" w:history="1">
        <w:r>
          <w:rPr>
            <w:rFonts w:ascii="仿宋" w:eastAsia="仿宋" w:hAnsi="仿宋" w:cs="仿宋" w:hint="eastAsia"/>
            <w:lang w:eastAsia="zh-CN"/>
          </w:rPr>
          <w:t>(二)、生态环境影响分析</w:t>
        </w:r>
        <w:r>
          <w:tab/>
        </w:r>
        <w:r>
          <w:fldChar w:fldCharType="begin"/>
        </w:r>
        <w:r>
          <w:instrText xml:space="preserve"> PAGEREF _Toc29767 \h </w:instrText>
        </w:r>
        <w:r>
          <w:fldChar w:fldCharType="separate"/>
        </w:r>
        <w:r>
          <w:t>23</w:t>
        </w:r>
        <w:r>
          <w:fldChar w:fldCharType="end"/>
        </w:r>
      </w:hyperlink>
    </w:p>
    <w:p>
      <w:pPr>
        <w:pStyle w:val="TOC2"/>
        <w:tabs>
          <w:tab w:val="right" w:leader="dot" w:pos="8306"/>
        </w:tabs>
      </w:pPr>
      <w:hyperlink w:anchor="_Toc25932" w:history="1">
        <w:r>
          <w:rPr>
            <w:rFonts w:ascii="仿宋" w:eastAsia="仿宋" w:hAnsi="仿宋" w:cs="仿宋" w:hint="eastAsia"/>
            <w:lang w:eastAsia="zh-CN"/>
          </w:rPr>
          <w:t>(三)、生态环境保护措施</w:t>
        </w:r>
        <w:r>
          <w:tab/>
        </w:r>
        <w:r>
          <w:fldChar w:fldCharType="begin"/>
        </w:r>
        <w:r>
          <w:instrText xml:space="preserve"> PAGEREF _Toc25932 \h </w:instrText>
        </w:r>
        <w:r>
          <w:fldChar w:fldCharType="separate"/>
        </w:r>
        <w:r>
          <w:t>25</w:t>
        </w:r>
        <w:r>
          <w:fldChar w:fldCharType="end"/>
        </w:r>
      </w:hyperlink>
    </w:p>
    <w:p>
      <w:pPr>
        <w:pStyle w:val="TOC2"/>
        <w:tabs>
          <w:tab w:val="right" w:leader="dot" w:pos="8306"/>
        </w:tabs>
      </w:pPr>
      <w:hyperlink w:anchor="_Toc29073" w:history="1">
        <w:r>
          <w:rPr>
            <w:rFonts w:ascii="仿宋" w:eastAsia="仿宋" w:hAnsi="仿宋" w:cs="仿宋" w:hint="eastAsia"/>
            <w:lang w:eastAsia="zh-CN"/>
          </w:rPr>
          <w:t>(四)、地质灾害影响分析</w:t>
        </w:r>
        <w:r>
          <w:tab/>
        </w:r>
        <w:r>
          <w:fldChar w:fldCharType="begin"/>
        </w:r>
        <w:r>
          <w:instrText xml:space="preserve"> PAGEREF _Toc29073 \h </w:instrText>
        </w:r>
        <w:r>
          <w:fldChar w:fldCharType="separate"/>
        </w:r>
        <w:r>
          <w:t>26</w:t>
        </w:r>
        <w:r>
          <w:fldChar w:fldCharType="end"/>
        </w:r>
      </w:hyperlink>
    </w:p>
    <w:p>
      <w:pPr>
        <w:pStyle w:val="TOC2"/>
        <w:tabs>
          <w:tab w:val="right" w:leader="dot" w:pos="8306"/>
        </w:tabs>
      </w:pPr>
      <w:hyperlink w:anchor="_Toc13748" w:history="1">
        <w:r>
          <w:rPr>
            <w:rFonts w:ascii="仿宋" w:eastAsia="仿宋" w:hAnsi="仿宋" w:cs="仿宋" w:hint="eastAsia"/>
            <w:lang w:eastAsia="zh-CN"/>
          </w:rPr>
          <w:t>(五)、特殊环境影响</w:t>
        </w:r>
        <w:r>
          <w:tab/>
        </w:r>
        <w:r>
          <w:fldChar w:fldCharType="begin"/>
        </w:r>
        <w:r>
          <w:instrText xml:space="preserve"> PAGEREF _Toc13748 \h </w:instrText>
        </w:r>
        <w:r>
          <w:fldChar w:fldCharType="separate"/>
        </w:r>
        <w:r>
          <w:t>28</w:t>
        </w:r>
        <w:r>
          <w:fldChar w:fldCharType="end"/>
        </w:r>
      </w:hyperlink>
    </w:p>
    <w:p>
      <w:pPr>
        <w:pStyle w:val="TOC1"/>
        <w:tabs>
          <w:tab w:val="right" w:leader="dot" w:pos="8306"/>
        </w:tabs>
      </w:pPr>
      <w:hyperlink w:anchor="_Toc22951" w:history="1">
        <w:r>
          <w:rPr>
            <w:rFonts w:ascii="仿宋" w:eastAsia="仿宋" w:hAnsi="仿宋" w:cs="仿宋" w:hint="eastAsia"/>
            <w:lang w:eastAsia="zh-CN"/>
          </w:rPr>
          <w:t>四、锤纹漆项目概论</w:t>
        </w:r>
        <w:r>
          <w:tab/>
        </w:r>
        <w:r>
          <w:fldChar w:fldCharType="begin"/>
        </w:r>
        <w:r>
          <w:instrText xml:space="preserve"> PAGEREF _Toc22951 \h </w:instrText>
        </w:r>
        <w:r>
          <w:fldChar w:fldCharType="separate"/>
        </w:r>
        <w:r>
          <w:t>29</w:t>
        </w:r>
        <w:r>
          <w:fldChar w:fldCharType="end"/>
        </w:r>
      </w:hyperlink>
    </w:p>
    <w:p>
      <w:pPr>
        <w:pStyle w:val="TOC2"/>
        <w:tabs>
          <w:tab w:val="right" w:leader="dot" w:pos="8306"/>
        </w:tabs>
      </w:pPr>
      <w:hyperlink w:anchor="_Toc23336" w:history="1">
        <w:r>
          <w:rPr>
            <w:rFonts w:ascii="仿宋" w:eastAsia="仿宋" w:hAnsi="仿宋" w:cs="仿宋" w:hint="eastAsia"/>
            <w:lang w:eastAsia="zh-CN"/>
          </w:rPr>
          <w:t>(一)、项目申报单位概况</w:t>
        </w:r>
        <w:r>
          <w:tab/>
        </w:r>
        <w:r>
          <w:fldChar w:fldCharType="begin"/>
        </w:r>
        <w:r>
          <w:instrText xml:space="preserve"> PAGEREF _Toc23336 \h </w:instrText>
        </w:r>
        <w:r>
          <w:fldChar w:fldCharType="separate"/>
        </w:r>
        <w:r>
          <w:t>29</w:t>
        </w:r>
        <w:r>
          <w:fldChar w:fldCharType="end"/>
        </w:r>
      </w:hyperlink>
    </w:p>
    <w:p>
      <w:pPr>
        <w:pStyle w:val="TOC2"/>
        <w:tabs>
          <w:tab w:val="right" w:leader="dot" w:pos="8306"/>
        </w:tabs>
      </w:pPr>
      <w:hyperlink w:anchor="_Toc4937" w:history="1">
        <w:r>
          <w:rPr>
            <w:rFonts w:ascii="仿宋" w:eastAsia="仿宋" w:hAnsi="仿宋" w:cs="仿宋" w:hint="eastAsia"/>
            <w:lang w:eastAsia="zh-CN"/>
          </w:rPr>
          <w:t>(二)、项目概况</w:t>
        </w:r>
        <w:r>
          <w:tab/>
        </w:r>
        <w:r>
          <w:fldChar w:fldCharType="begin"/>
        </w:r>
        <w:r>
          <w:instrText xml:space="preserve"> PAGEREF _Toc4937 \h </w:instrText>
        </w:r>
        <w:r>
          <w:fldChar w:fldCharType="separate"/>
        </w:r>
        <w:r>
          <w:t>30</w:t>
        </w:r>
        <w:r>
          <w:fldChar w:fldCharType="end"/>
        </w:r>
      </w:hyperlink>
    </w:p>
    <w:p>
      <w:pPr>
        <w:pStyle w:val="TOC1"/>
        <w:tabs>
          <w:tab w:val="right" w:leader="dot" w:pos="8306"/>
        </w:tabs>
      </w:pPr>
      <w:hyperlink w:anchor="_Toc26347" w:history="1">
        <w:r>
          <w:rPr>
            <w:rFonts w:ascii="仿宋" w:eastAsia="仿宋" w:hAnsi="仿宋" w:cs="仿宋" w:hint="eastAsia"/>
            <w:lang w:eastAsia="zh-CN"/>
          </w:rPr>
          <w:t>五、资源开发及综合利用分析</w:t>
        </w:r>
        <w:r>
          <w:tab/>
        </w:r>
        <w:r>
          <w:fldChar w:fldCharType="begin"/>
        </w:r>
        <w:r>
          <w:instrText xml:space="preserve"> PAGEREF _Toc26347 \h </w:instrText>
        </w:r>
        <w:r>
          <w:fldChar w:fldCharType="separate"/>
        </w:r>
        <w:r>
          <w:t>33</w:t>
        </w:r>
        <w:r>
          <w:fldChar w:fldCharType="end"/>
        </w:r>
      </w:hyperlink>
    </w:p>
    <w:p>
      <w:pPr>
        <w:pStyle w:val="TOC2"/>
        <w:tabs>
          <w:tab w:val="right" w:leader="dot" w:pos="8306"/>
        </w:tabs>
      </w:pPr>
      <w:hyperlink w:anchor="_Toc8741" w:history="1">
        <w:r>
          <w:rPr>
            <w:rFonts w:ascii="仿宋" w:eastAsia="仿宋" w:hAnsi="仿宋" w:cs="仿宋" w:hint="eastAsia"/>
            <w:lang w:eastAsia="zh-CN"/>
          </w:rPr>
          <w:t>(一)、资源开发方案</w:t>
        </w:r>
        <w:r>
          <w:tab/>
        </w:r>
        <w:r>
          <w:fldChar w:fldCharType="begin"/>
        </w:r>
        <w:r>
          <w:instrText xml:space="preserve"> PAGEREF _Toc8741 \h </w:instrText>
        </w:r>
        <w:r>
          <w:fldChar w:fldCharType="separate"/>
        </w:r>
        <w:r>
          <w:t>33</w:t>
        </w:r>
        <w:r>
          <w:fldChar w:fldCharType="end"/>
        </w:r>
      </w:hyperlink>
    </w:p>
    <w:p>
      <w:pPr>
        <w:pStyle w:val="TOC2"/>
        <w:tabs>
          <w:tab w:val="right" w:leader="dot" w:pos="8306"/>
        </w:tabs>
      </w:pPr>
      <w:hyperlink w:anchor="_Toc3970" w:history="1">
        <w:r>
          <w:rPr>
            <w:rFonts w:ascii="仿宋" w:eastAsia="仿宋" w:hAnsi="仿宋" w:cs="仿宋" w:hint="eastAsia"/>
            <w:lang w:eastAsia="zh-CN"/>
          </w:rPr>
          <w:t>(二)、资源利用方案</w:t>
        </w:r>
        <w:r>
          <w:tab/>
        </w:r>
        <w:r>
          <w:fldChar w:fldCharType="begin"/>
        </w:r>
        <w:r>
          <w:instrText xml:space="preserve"> PAGEREF _Toc3970 \h </w:instrText>
        </w:r>
        <w:r>
          <w:fldChar w:fldCharType="separate"/>
        </w:r>
        <w:r>
          <w:t>34</w:t>
        </w:r>
        <w:r>
          <w:fldChar w:fldCharType="end"/>
        </w:r>
      </w:hyperlink>
    </w:p>
    <w:p>
      <w:pPr>
        <w:pStyle w:val="TOC2"/>
        <w:tabs>
          <w:tab w:val="right" w:leader="dot" w:pos="8306"/>
        </w:tabs>
      </w:pPr>
      <w:hyperlink w:anchor="_Toc26106" w:history="1">
        <w:r>
          <w:rPr>
            <w:rFonts w:ascii="仿宋" w:eastAsia="仿宋" w:hAnsi="仿宋" w:cs="仿宋" w:hint="eastAsia"/>
            <w:lang w:eastAsia="zh-CN"/>
          </w:rPr>
          <w:t>(三)、资源节约措施</w:t>
        </w:r>
        <w:r>
          <w:tab/>
        </w:r>
        <w:r>
          <w:fldChar w:fldCharType="begin"/>
        </w:r>
        <w:r>
          <w:instrText xml:space="preserve"> PAGEREF _Toc26106 \h </w:instrText>
        </w:r>
        <w:r>
          <w:fldChar w:fldCharType="separate"/>
        </w:r>
        <w:r>
          <w:t>35</w:t>
        </w:r>
        <w:r>
          <w:fldChar w:fldCharType="end"/>
        </w:r>
      </w:hyperlink>
    </w:p>
    <w:p>
      <w:pPr>
        <w:pStyle w:val="TOC1"/>
        <w:tabs>
          <w:tab w:val="right" w:leader="dot" w:pos="8306"/>
        </w:tabs>
      </w:pPr>
      <w:hyperlink w:anchor="_Toc21464" w:history="1">
        <w:r>
          <w:rPr>
            <w:rFonts w:ascii="仿宋" w:eastAsia="仿宋" w:hAnsi="仿宋" w:cs="仿宋" w:hint="eastAsia"/>
            <w:lang w:eastAsia="zh-CN"/>
          </w:rPr>
          <w:t>六、项目监理与质量保证</w:t>
        </w:r>
        <w:r>
          <w:tab/>
        </w:r>
        <w:r>
          <w:fldChar w:fldCharType="begin"/>
        </w:r>
        <w:r>
          <w:instrText xml:space="preserve"> PAGEREF _Toc21464 \h </w:instrText>
        </w:r>
        <w:r>
          <w:fldChar w:fldCharType="separate"/>
        </w:r>
        <w:r>
          <w:t>36</w:t>
        </w:r>
        <w:r>
          <w:fldChar w:fldCharType="end"/>
        </w:r>
      </w:hyperlink>
    </w:p>
    <w:p>
      <w:pPr>
        <w:pStyle w:val="TOC2"/>
        <w:tabs>
          <w:tab w:val="right" w:leader="dot" w:pos="8306"/>
        </w:tabs>
      </w:pPr>
      <w:hyperlink w:anchor="_Toc4000" w:history="1">
        <w:r>
          <w:rPr>
            <w:rFonts w:ascii="仿宋" w:eastAsia="仿宋" w:hAnsi="仿宋" w:cs="仿宋" w:hint="eastAsia"/>
            <w:lang w:eastAsia="zh-CN"/>
          </w:rPr>
          <w:t>(一)、监理体系构建</w:t>
        </w:r>
        <w:r>
          <w:tab/>
        </w:r>
        <w:r>
          <w:fldChar w:fldCharType="begin"/>
        </w:r>
        <w:r>
          <w:instrText xml:space="preserve"> PAGEREF _Toc4000 \h </w:instrText>
        </w:r>
        <w:r>
          <w:fldChar w:fldCharType="separate"/>
        </w:r>
        <w:r>
          <w:t>36</w:t>
        </w:r>
        <w:r>
          <w:fldChar w:fldCharType="end"/>
        </w:r>
      </w:hyperlink>
    </w:p>
    <w:p>
      <w:pPr>
        <w:pStyle w:val="TOC2"/>
        <w:tabs>
          <w:tab w:val="right" w:leader="dot" w:pos="8306"/>
        </w:tabs>
      </w:pPr>
      <w:hyperlink w:anchor="_Toc143" w:history="1">
        <w:r>
          <w:rPr>
            <w:rFonts w:ascii="仿宋" w:eastAsia="仿宋" w:hAnsi="仿宋" w:cs="仿宋" w:hint="eastAsia"/>
            <w:lang w:eastAsia="zh-CN"/>
          </w:rPr>
          <w:t>(二)、质量保证体系实施</w:t>
        </w:r>
        <w:r>
          <w:tab/>
        </w:r>
        <w:r>
          <w:fldChar w:fldCharType="begin"/>
        </w:r>
        <w:r>
          <w:instrText xml:space="preserve"> PAGEREF _Toc143 \h </w:instrText>
        </w:r>
        <w:r>
          <w:fldChar w:fldCharType="separate"/>
        </w:r>
        <w:r>
          <w:t>37</w:t>
        </w:r>
        <w:r>
          <w:fldChar w:fldCharType="end"/>
        </w:r>
      </w:hyperlink>
    </w:p>
    <w:p>
      <w:pPr>
        <w:pStyle w:val="TOC2"/>
        <w:tabs>
          <w:tab w:val="right" w:leader="dot" w:pos="8306"/>
        </w:tabs>
      </w:pPr>
      <w:hyperlink w:anchor="_Toc25496" w:history="1">
        <w:r>
          <w:rPr>
            <w:rFonts w:ascii="仿宋" w:eastAsia="仿宋" w:hAnsi="仿宋" w:cs="仿宋" w:hint="eastAsia"/>
            <w:lang w:eastAsia="zh-CN"/>
          </w:rPr>
          <w:t>(三)、监理与质量控制流程</w:t>
        </w:r>
        <w:r>
          <w:tab/>
        </w:r>
        <w:r>
          <w:fldChar w:fldCharType="begin"/>
        </w:r>
        <w:r>
          <w:instrText xml:space="preserve"> PAGEREF _Toc25496 \h </w:instrText>
        </w:r>
        <w:r>
          <w:fldChar w:fldCharType="separate"/>
        </w:r>
        <w:r>
          <w:t>38</w:t>
        </w:r>
        <w:r>
          <w:fldChar w:fldCharType="end"/>
        </w:r>
      </w:hyperlink>
    </w:p>
    <w:p>
      <w:pPr>
        <w:pStyle w:val="TOC1"/>
        <w:tabs>
          <w:tab w:val="right" w:leader="dot" w:pos="8306"/>
        </w:tabs>
      </w:pPr>
      <w:hyperlink w:anchor="_Toc28909" w:history="1">
        <w:r>
          <w:rPr>
            <w:rFonts w:ascii="仿宋" w:eastAsia="仿宋" w:hAnsi="仿宋" w:cs="仿宋" w:hint="eastAsia"/>
            <w:lang w:eastAsia="zh-CN"/>
          </w:rPr>
          <w:t>七、安全与应急管理</w:t>
        </w:r>
        <w:r>
          <w:tab/>
        </w:r>
        <w:r>
          <w:fldChar w:fldCharType="begin"/>
        </w:r>
        <w:r>
          <w:instrText xml:space="preserve"> PAGEREF _Toc28909 \h </w:instrText>
        </w:r>
        <w:r>
          <w:fldChar w:fldCharType="separate"/>
        </w:r>
        <w:r>
          <w:t>38</w:t>
        </w:r>
        <w:r>
          <w:fldChar w:fldCharType="end"/>
        </w:r>
      </w:hyperlink>
    </w:p>
    <w:p>
      <w:pPr>
        <w:pStyle w:val="TOC2"/>
        <w:tabs>
          <w:tab w:val="right" w:leader="dot" w:pos="8306"/>
        </w:tabs>
      </w:pPr>
      <w:hyperlink w:anchor="_Toc24015" w:history="1">
        <w:r>
          <w:rPr>
            <w:rFonts w:ascii="仿宋" w:eastAsia="仿宋" w:hAnsi="仿宋" w:cs="仿宋" w:hint="eastAsia"/>
            <w:lang w:eastAsia="zh-CN"/>
          </w:rPr>
          <w:t>(一)、安全生产管理</w:t>
        </w:r>
        <w:r>
          <w:tab/>
        </w:r>
        <w:r>
          <w:fldChar w:fldCharType="begin"/>
        </w:r>
        <w:r>
          <w:instrText xml:space="preserve"> PAGEREF _Toc24015 \h </w:instrText>
        </w:r>
        <w:r>
          <w:fldChar w:fldCharType="separate"/>
        </w:r>
        <w:r>
          <w:t>38</w:t>
        </w:r>
        <w:r>
          <w:fldChar w:fldCharType="end"/>
        </w:r>
      </w:hyperlink>
    </w:p>
    <w:p>
      <w:pPr>
        <w:pStyle w:val="TOC2"/>
        <w:tabs>
          <w:tab w:val="right" w:leader="dot" w:pos="8306"/>
        </w:tabs>
      </w:pPr>
      <w:hyperlink w:anchor="_Toc28666" w:history="1">
        <w:r>
          <w:rPr>
            <w:rFonts w:ascii="仿宋" w:eastAsia="仿宋" w:hAnsi="仿宋" w:cs="仿宋" w:hint="eastAsia"/>
            <w:lang w:eastAsia="zh-CN"/>
          </w:rPr>
          <w:t>(二)、应急预案与响应</w:t>
        </w:r>
        <w:r>
          <w:tab/>
        </w:r>
        <w:r>
          <w:fldChar w:fldCharType="begin"/>
        </w:r>
        <w:r>
          <w:instrText xml:space="preserve"> PAGEREF _Toc28666 \h </w:instrText>
        </w:r>
        <w:r>
          <w:fldChar w:fldCharType="separate"/>
        </w:r>
        <w:r>
          <w:t>40</w:t>
        </w:r>
        <w:r>
          <w:fldChar w:fldCharType="end"/>
        </w:r>
      </w:hyperlink>
    </w:p>
    <w:p>
      <w:pPr>
        <w:pStyle w:val="TOC1"/>
        <w:tabs>
          <w:tab w:val="right" w:leader="dot" w:pos="8306"/>
        </w:tabs>
      </w:pPr>
      <w:hyperlink w:anchor="_Toc10419" w:history="1">
        <w:r>
          <w:rPr>
            <w:rFonts w:ascii="仿宋" w:eastAsia="仿宋" w:hAnsi="仿宋" w:cs="仿宋" w:hint="eastAsia"/>
            <w:lang w:eastAsia="zh-CN"/>
          </w:rPr>
          <w:t>八、土地利用与规划方案</w:t>
        </w:r>
        <w:r>
          <w:tab/>
        </w:r>
        <w:r>
          <w:fldChar w:fldCharType="begin"/>
        </w:r>
        <w:r>
          <w:instrText xml:space="preserve"> PAGEREF _Toc10419 \h </w:instrText>
        </w:r>
        <w:r>
          <w:fldChar w:fldCharType="separate"/>
        </w:r>
        <w:r>
          <w:t>41</w:t>
        </w:r>
        <w:r>
          <w:fldChar w:fldCharType="end"/>
        </w:r>
      </w:hyperlink>
    </w:p>
    <w:p>
      <w:pPr>
        <w:pStyle w:val="TOC2"/>
        <w:tabs>
          <w:tab w:val="right" w:leader="dot" w:pos="8306"/>
        </w:tabs>
      </w:pPr>
      <w:hyperlink w:anchor="_Toc974" w:history="1">
        <w:r>
          <w:rPr>
            <w:rFonts w:ascii="仿宋" w:eastAsia="仿宋" w:hAnsi="仿宋" w:cs="仿宋" w:hint="eastAsia"/>
            <w:lang w:eastAsia="zh-CN"/>
          </w:rPr>
          <w:t>(一)、项目用地情况分析</w:t>
        </w:r>
        <w:r>
          <w:tab/>
        </w:r>
        <w:r>
          <w:fldChar w:fldCharType="begin"/>
        </w:r>
        <w:r>
          <w:instrText xml:space="preserve"> PAGEREF _Toc974 \h </w:instrText>
        </w:r>
        <w:r>
          <w:fldChar w:fldCharType="separate"/>
        </w:r>
        <w:r>
          <w:t>41</w:t>
        </w:r>
        <w:r>
          <w:fldChar w:fldCharType="end"/>
        </w:r>
      </w:hyperlink>
    </w:p>
    <w:p>
      <w:pPr>
        <w:pStyle w:val="TOC2"/>
        <w:tabs>
          <w:tab w:val="right" w:leader="dot" w:pos="8306"/>
        </w:tabs>
      </w:pPr>
      <w:hyperlink w:anchor="_Toc10709" w:history="1">
        <w:r>
          <w:rPr>
            <w:rFonts w:ascii="仿宋" w:eastAsia="仿宋" w:hAnsi="仿宋" w:cs="仿宋" w:hint="eastAsia"/>
            <w:lang w:eastAsia="zh-CN"/>
          </w:rPr>
          <w:t>(二)、土地利用规划方案</w:t>
        </w:r>
        <w:r>
          <w:tab/>
        </w:r>
        <w:r>
          <w:fldChar w:fldCharType="begin"/>
        </w:r>
        <w:r>
          <w:instrText xml:space="preserve"> PAGEREF _Toc10709 \h </w:instrText>
        </w:r>
        <w:r>
          <w:fldChar w:fldCharType="separate"/>
        </w:r>
        <w:r>
          <w:t>42</w:t>
        </w:r>
        <w:r>
          <w:fldChar w:fldCharType="end"/>
        </w:r>
      </w:hyperlink>
    </w:p>
    <w:p>
      <w:pPr>
        <w:pStyle w:val="TOC1"/>
        <w:tabs>
          <w:tab w:val="right" w:leader="dot" w:pos="8306"/>
        </w:tabs>
      </w:pPr>
      <w:hyperlink w:anchor="_Toc31784" w:history="1">
        <w:r>
          <w:rPr>
            <w:rFonts w:ascii="仿宋" w:eastAsia="仿宋" w:hAnsi="仿宋" w:cs="仿宋" w:hint="eastAsia"/>
            <w:lang w:eastAsia="zh-CN"/>
          </w:rPr>
          <w:t>九、环境保护与绿色发展</w:t>
        </w:r>
        <w:r>
          <w:tab/>
        </w:r>
        <w:r>
          <w:fldChar w:fldCharType="begin"/>
        </w:r>
        <w:r>
          <w:instrText xml:space="preserve"> PAGEREF _Toc31784 \h </w:instrText>
        </w:r>
        <w:r>
          <w:fldChar w:fldCharType="separate"/>
        </w:r>
        <w:r>
          <w:t>44</w:t>
        </w:r>
        <w:r>
          <w:fldChar w:fldCharType="end"/>
        </w:r>
      </w:hyperlink>
    </w:p>
    <w:p>
      <w:pPr>
        <w:pStyle w:val="TOC2"/>
        <w:tabs>
          <w:tab w:val="right" w:leader="dot" w:pos="8306"/>
        </w:tabs>
      </w:pPr>
      <w:hyperlink w:anchor="_Toc14503" w:history="1">
        <w:r>
          <w:rPr>
            <w:rFonts w:ascii="仿宋" w:eastAsia="仿宋" w:hAnsi="仿宋" w:cs="仿宋" w:hint="eastAsia"/>
            <w:lang w:eastAsia="zh-CN"/>
          </w:rPr>
          <w:t>(一)、环境保护措施</w:t>
        </w:r>
        <w:r>
          <w:tab/>
        </w:r>
        <w:r>
          <w:fldChar w:fldCharType="begin"/>
        </w:r>
        <w:r>
          <w:instrText xml:space="preserve"> PAGEREF _Toc14503 \h </w:instrText>
        </w:r>
        <w:r>
          <w:fldChar w:fldCharType="separate"/>
        </w:r>
        <w:r>
          <w:t>44</w:t>
        </w:r>
        <w:r>
          <w:fldChar w:fldCharType="end"/>
        </w:r>
      </w:hyperlink>
    </w:p>
    <w:p>
      <w:pPr>
        <w:pStyle w:val="TOC2"/>
        <w:tabs>
          <w:tab w:val="right" w:leader="dot" w:pos="8306"/>
        </w:tabs>
      </w:pPr>
      <w:hyperlink w:anchor="_Toc9910" w:history="1">
        <w:r>
          <w:rPr>
            <w:rFonts w:ascii="仿宋" w:eastAsia="仿宋" w:hAnsi="仿宋" w:cs="仿宋" w:hint="eastAsia"/>
            <w:lang w:eastAsia="zh-CN"/>
          </w:rPr>
          <w:t>(二)、绿色发展与可持续发展策略</w:t>
        </w:r>
        <w:r>
          <w:tab/>
        </w:r>
        <w:r>
          <w:fldChar w:fldCharType="begin"/>
        </w:r>
        <w:r>
          <w:instrText xml:space="preserve"> PAGEREF _Toc9910 \h </w:instrText>
        </w:r>
        <w:r>
          <w:fldChar w:fldCharType="separate"/>
        </w:r>
        <w:r>
          <w:t>45</w:t>
        </w:r>
        <w:r>
          <w:fldChar w:fldCharType="end"/>
        </w:r>
      </w:hyperlink>
    </w:p>
    <w:p>
      <w:pPr>
        <w:pStyle w:val="TOC1"/>
        <w:tabs>
          <w:tab w:val="right" w:leader="dot" w:pos="8306"/>
        </w:tabs>
      </w:pPr>
      <w:hyperlink w:anchor="_Toc30742" w:history="1">
        <w:r>
          <w:rPr>
            <w:rFonts w:ascii="仿宋" w:eastAsia="仿宋" w:hAnsi="仿宋" w:cs="仿宋" w:hint="eastAsia"/>
            <w:lang w:eastAsia="zh-CN"/>
          </w:rPr>
          <w:t>十、资金管理与财务规划</w:t>
        </w:r>
        <w:r>
          <w:tab/>
        </w:r>
        <w:r>
          <w:fldChar w:fldCharType="begin"/>
        </w:r>
        <w:r>
          <w:instrText xml:space="preserve"> PAGEREF _Toc30742 \h </w:instrText>
        </w:r>
        <w:r>
          <w:fldChar w:fldCharType="separate"/>
        </w:r>
        <w:r>
          <w:t>47</w:t>
        </w:r>
        <w:r>
          <w:fldChar w:fldCharType="end"/>
        </w:r>
      </w:hyperlink>
    </w:p>
    <w:p>
      <w:pPr>
        <w:pStyle w:val="TOC2"/>
        <w:tabs>
          <w:tab w:val="right" w:leader="dot" w:pos="8306"/>
        </w:tabs>
      </w:pPr>
      <w:hyperlink w:anchor="_Toc24256" w:history="1">
        <w:r>
          <w:rPr>
            <w:rFonts w:ascii="仿宋" w:eastAsia="仿宋" w:hAnsi="仿宋" w:cs="仿宋" w:hint="eastAsia"/>
            <w:lang w:eastAsia="zh-CN"/>
          </w:rPr>
          <w:t>(一)、项目资金来源与筹措</w:t>
        </w:r>
        <w:r>
          <w:tab/>
        </w:r>
        <w:r>
          <w:fldChar w:fldCharType="begin"/>
        </w:r>
        <w:r>
          <w:instrText xml:space="preserve"> PAGEREF _Toc24256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11" w:history="1">
        <w:r>
          <w:rPr>
            <w:rFonts w:ascii="仿宋" w:eastAsia="仿宋" w:hAnsi="仿宋" w:cs="仿宋" w:hint="eastAsia"/>
            <w:lang w:eastAsia="zh-CN"/>
          </w:rPr>
          <w:t>(二)、资金使用与监管</w:t>
        </w:r>
        <w:r>
          <w:tab/>
        </w:r>
        <w:r>
          <w:fldChar w:fldCharType="begin"/>
        </w:r>
        <w:r>
          <w:instrText xml:space="preserve"> PAGEREF _Toc21011 \h </w:instrText>
        </w:r>
        <w:r>
          <w:fldChar w:fldCharType="separate"/>
        </w:r>
        <w:r>
          <w:t>48</w:t>
        </w:r>
        <w:r>
          <w:fldChar w:fldCharType="end"/>
        </w:r>
      </w:hyperlink>
    </w:p>
    <w:p>
      <w:pPr>
        <w:pStyle w:val="TOC2"/>
        <w:tabs>
          <w:tab w:val="right" w:leader="dot" w:pos="8306"/>
        </w:tabs>
      </w:pPr>
      <w:hyperlink w:anchor="_Toc6935" w:history="1">
        <w:r>
          <w:rPr>
            <w:rFonts w:ascii="仿宋" w:eastAsia="仿宋" w:hAnsi="仿宋" w:cs="仿宋" w:hint="eastAsia"/>
            <w:lang w:eastAsia="zh-CN"/>
          </w:rPr>
          <w:t>(三)、财务规划与预测</w:t>
        </w:r>
        <w:r>
          <w:tab/>
        </w:r>
        <w:r>
          <w:fldChar w:fldCharType="begin"/>
        </w:r>
        <w:r>
          <w:instrText xml:space="preserve"> PAGEREF _Toc6935 \h </w:instrText>
        </w:r>
        <w:r>
          <w:fldChar w:fldCharType="separate"/>
        </w:r>
        <w:r>
          <w:t>50</w:t>
        </w:r>
        <w:r>
          <w:fldChar w:fldCharType="end"/>
        </w:r>
      </w:hyperlink>
    </w:p>
    <w:p>
      <w:pPr>
        <w:pStyle w:val="TOC1"/>
        <w:tabs>
          <w:tab w:val="right" w:leader="dot" w:pos="8306"/>
        </w:tabs>
      </w:pPr>
      <w:hyperlink w:anchor="_Toc19528" w:history="1">
        <w:r>
          <w:rPr>
            <w:rFonts w:ascii="仿宋" w:eastAsia="仿宋" w:hAnsi="仿宋" w:cs="仿宋" w:hint="eastAsia"/>
            <w:lang w:eastAsia="zh-CN"/>
          </w:rPr>
          <w:t>十一、客户关系管理与市场拓展</w:t>
        </w:r>
        <w:r>
          <w:tab/>
        </w:r>
        <w:r>
          <w:fldChar w:fldCharType="begin"/>
        </w:r>
        <w:r>
          <w:instrText xml:space="preserve"> PAGEREF _Toc19528 \h </w:instrText>
        </w:r>
        <w:r>
          <w:fldChar w:fldCharType="separate"/>
        </w:r>
        <w:r>
          <w:t>51</w:t>
        </w:r>
        <w:r>
          <w:fldChar w:fldCharType="end"/>
        </w:r>
      </w:hyperlink>
    </w:p>
    <w:p>
      <w:pPr>
        <w:pStyle w:val="TOC2"/>
        <w:tabs>
          <w:tab w:val="right" w:leader="dot" w:pos="8306"/>
        </w:tabs>
      </w:pPr>
      <w:hyperlink w:anchor="_Toc29803" w:history="1">
        <w:r>
          <w:rPr>
            <w:rFonts w:ascii="仿宋" w:eastAsia="仿宋" w:hAnsi="仿宋" w:cs="仿宋" w:hint="eastAsia"/>
            <w:lang w:eastAsia="zh-CN"/>
          </w:rPr>
          <w:t>(一)、客户关系管理策略</w:t>
        </w:r>
        <w:r>
          <w:tab/>
        </w:r>
        <w:r>
          <w:fldChar w:fldCharType="begin"/>
        </w:r>
        <w:r>
          <w:instrText xml:space="preserve"> PAGEREF _Toc29803 \h </w:instrText>
        </w:r>
        <w:r>
          <w:fldChar w:fldCharType="separate"/>
        </w:r>
        <w:r>
          <w:t>51</w:t>
        </w:r>
        <w:r>
          <w:fldChar w:fldCharType="end"/>
        </w:r>
      </w:hyperlink>
    </w:p>
    <w:p>
      <w:pPr>
        <w:pStyle w:val="TOC2"/>
        <w:tabs>
          <w:tab w:val="right" w:leader="dot" w:pos="8306"/>
        </w:tabs>
      </w:pPr>
      <w:hyperlink w:anchor="_Toc26508" w:history="1">
        <w:r>
          <w:rPr>
            <w:rFonts w:ascii="仿宋" w:eastAsia="仿宋" w:hAnsi="仿宋" w:cs="仿宋" w:hint="eastAsia"/>
            <w:lang w:eastAsia="zh-CN"/>
          </w:rPr>
          <w:t>(二)、市场拓展方案</w:t>
        </w:r>
        <w:r>
          <w:tab/>
        </w:r>
        <w:r>
          <w:fldChar w:fldCharType="begin"/>
        </w:r>
        <w:r>
          <w:instrText xml:space="preserve"> PAGEREF _Toc26508 \h </w:instrText>
        </w:r>
        <w:r>
          <w:fldChar w:fldCharType="separate"/>
        </w:r>
        <w:r>
          <w:t>52</w:t>
        </w:r>
        <w:r>
          <w:fldChar w:fldCharType="end"/>
        </w:r>
      </w:hyperlink>
    </w:p>
    <w:p>
      <w:pPr>
        <w:pStyle w:val="TOC1"/>
        <w:tabs>
          <w:tab w:val="right" w:leader="dot" w:pos="8306"/>
        </w:tabs>
      </w:pPr>
      <w:hyperlink w:anchor="_Toc12160" w:history="1">
        <w:r>
          <w:rPr>
            <w:rFonts w:ascii="仿宋" w:eastAsia="仿宋" w:hAnsi="仿宋" w:cs="仿宋" w:hint="eastAsia"/>
            <w:lang w:eastAsia="zh-CN"/>
          </w:rPr>
          <w:t>十二、项目变更管理</w:t>
        </w:r>
        <w:r>
          <w:tab/>
        </w:r>
        <w:r>
          <w:fldChar w:fldCharType="begin"/>
        </w:r>
        <w:r>
          <w:instrText xml:space="preserve"> PAGEREF _Toc12160 \h </w:instrText>
        </w:r>
        <w:r>
          <w:fldChar w:fldCharType="separate"/>
        </w:r>
        <w:r>
          <w:t>53</w:t>
        </w:r>
        <w:r>
          <w:fldChar w:fldCharType="end"/>
        </w:r>
      </w:hyperlink>
    </w:p>
    <w:p>
      <w:pPr>
        <w:pStyle w:val="TOC2"/>
        <w:tabs>
          <w:tab w:val="right" w:leader="dot" w:pos="8306"/>
        </w:tabs>
      </w:pPr>
      <w:hyperlink w:anchor="_Toc1997" w:history="1">
        <w:r>
          <w:rPr>
            <w:rFonts w:ascii="仿宋" w:eastAsia="仿宋" w:hAnsi="仿宋" w:cs="仿宋" w:hint="eastAsia"/>
            <w:lang w:eastAsia="zh-CN"/>
          </w:rPr>
          <w:t>(一)、变更控制流程</w:t>
        </w:r>
        <w:r>
          <w:tab/>
        </w:r>
        <w:r>
          <w:fldChar w:fldCharType="begin"/>
        </w:r>
        <w:r>
          <w:instrText xml:space="preserve"> PAGEREF _Toc1997 \h </w:instrText>
        </w:r>
        <w:r>
          <w:fldChar w:fldCharType="separate"/>
        </w:r>
        <w:r>
          <w:t>53</w:t>
        </w:r>
        <w:r>
          <w:fldChar w:fldCharType="end"/>
        </w:r>
      </w:hyperlink>
    </w:p>
    <w:p>
      <w:pPr>
        <w:pStyle w:val="TOC2"/>
        <w:tabs>
          <w:tab w:val="right" w:leader="dot" w:pos="8306"/>
        </w:tabs>
      </w:pPr>
      <w:hyperlink w:anchor="_Toc29144" w:history="1">
        <w:r>
          <w:rPr>
            <w:rFonts w:ascii="仿宋" w:eastAsia="仿宋" w:hAnsi="仿宋" w:cs="仿宋" w:hint="eastAsia"/>
            <w:lang w:eastAsia="zh-CN"/>
          </w:rPr>
          <w:t>(二)、影响评估与处理</w:t>
        </w:r>
        <w:r>
          <w:tab/>
        </w:r>
        <w:r>
          <w:fldChar w:fldCharType="begin"/>
        </w:r>
        <w:r>
          <w:instrText xml:space="preserve"> PAGEREF _Toc29144 \h </w:instrText>
        </w:r>
        <w:r>
          <w:fldChar w:fldCharType="separate"/>
        </w:r>
        <w:r>
          <w:t>54</w:t>
        </w:r>
        <w:r>
          <w:fldChar w:fldCharType="end"/>
        </w:r>
      </w:hyperlink>
    </w:p>
    <w:p>
      <w:pPr>
        <w:pStyle w:val="TOC2"/>
        <w:tabs>
          <w:tab w:val="right" w:leader="dot" w:pos="8306"/>
        </w:tabs>
      </w:pPr>
      <w:hyperlink w:anchor="_Toc4242" w:history="1">
        <w:r>
          <w:rPr>
            <w:rFonts w:ascii="仿宋" w:eastAsia="仿宋" w:hAnsi="仿宋" w:cs="仿宋" w:hint="eastAsia"/>
            <w:lang w:eastAsia="zh-CN"/>
          </w:rPr>
          <w:t>(三)、变更记录与追踪</w:t>
        </w:r>
        <w:r>
          <w:tab/>
        </w:r>
        <w:r>
          <w:fldChar w:fldCharType="begin"/>
        </w:r>
        <w:r>
          <w:instrText xml:space="preserve"> PAGEREF _Toc4242 \h </w:instrText>
        </w:r>
        <w:r>
          <w:fldChar w:fldCharType="separate"/>
        </w:r>
        <w:r>
          <w:t>55</w:t>
        </w:r>
        <w:r>
          <w:fldChar w:fldCharType="end"/>
        </w:r>
      </w:hyperlink>
    </w:p>
    <w:p>
      <w:pPr>
        <w:pStyle w:val="TOC2"/>
        <w:tabs>
          <w:tab w:val="right" w:leader="dot" w:pos="8306"/>
        </w:tabs>
      </w:pPr>
      <w:hyperlink w:anchor="_Toc15556" w:history="1">
        <w:r>
          <w:rPr>
            <w:rFonts w:ascii="仿宋" w:eastAsia="仿宋" w:hAnsi="仿宋" w:cs="仿宋" w:hint="eastAsia"/>
            <w:lang w:eastAsia="zh-CN"/>
          </w:rPr>
          <w:t>(四)、变更管理策略</w:t>
        </w:r>
        <w:r>
          <w:tab/>
        </w:r>
        <w:r>
          <w:fldChar w:fldCharType="begin"/>
        </w:r>
        <w:r>
          <w:instrText xml:space="preserve"> PAGEREF _Toc15556 \h </w:instrText>
        </w:r>
        <w:r>
          <w:fldChar w:fldCharType="separate"/>
        </w:r>
        <w:r>
          <w:t>57</w:t>
        </w:r>
        <w:r>
          <w:fldChar w:fldCharType="end"/>
        </w:r>
      </w:hyperlink>
    </w:p>
    <w:p>
      <w:pPr>
        <w:pStyle w:val="TOC1"/>
        <w:tabs>
          <w:tab w:val="right" w:leader="dot" w:pos="8306"/>
        </w:tabs>
      </w:pPr>
      <w:hyperlink w:anchor="_Toc576" w:history="1">
        <w:r>
          <w:rPr>
            <w:rFonts w:ascii="仿宋" w:eastAsia="仿宋" w:hAnsi="仿宋" w:cs="仿宋" w:hint="eastAsia"/>
            <w:lang w:eastAsia="zh-CN"/>
          </w:rPr>
          <w:t>十三、合作与交流机制建立</w:t>
        </w:r>
        <w:r>
          <w:tab/>
        </w:r>
        <w:r>
          <w:fldChar w:fldCharType="begin"/>
        </w:r>
        <w:r>
          <w:instrText xml:space="preserve"> PAGEREF _Toc576 \h </w:instrText>
        </w:r>
        <w:r>
          <w:fldChar w:fldCharType="separate"/>
        </w:r>
        <w:r>
          <w:t>59</w:t>
        </w:r>
        <w:r>
          <w:fldChar w:fldCharType="end"/>
        </w:r>
      </w:hyperlink>
    </w:p>
    <w:p>
      <w:pPr>
        <w:pStyle w:val="TOC2"/>
        <w:tabs>
          <w:tab w:val="right" w:leader="dot" w:pos="8306"/>
        </w:tabs>
      </w:pPr>
      <w:hyperlink w:anchor="_Toc27140" w:history="1">
        <w:r>
          <w:rPr>
            <w:rFonts w:ascii="仿宋" w:eastAsia="仿宋" w:hAnsi="仿宋" w:cs="仿宋" w:hint="eastAsia"/>
            <w:lang w:eastAsia="zh-CN"/>
          </w:rPr>
          <w:t>(一)、合作伙伴选择与合作方式</w:t>
        </w:r>
        <w:r>
          <w:tab/>
        </w:r>
        <w:r>
          <w:fldChar w:fldCharType="begin"/>
        </w:r>
        <w:r>
          <w:instrText xml:space="preserve"> PAGEREF _Toc27140 \h </w:instrText>
        </w:r>
        <w:r>
          <w:fldChar w:fldCharType="separate"/>
        </w:r>
        <w:r>
          <w:t>59</w:t>
        </w:r>
        <w:r>
          <w:fldChar w:fldCharType="end"/>
        </w:r>
      </w:hyperlink>
    </w:p>
    <w:p>
      <w:pPr>
        <w:pStyle w:val="TOC2"/>
        <w:tabs>
          <w:tab w:val="right" w:leader="dot" w:pos="8306"/>
        </w:tabs>
      </w:pPr>
      <w:hyperlink w:anchor="_Toc1730" w:history="1">
        <w:r>
          <w:rPr>
            <w:rFonts w:ascii="仿宋" w:eastAsia="仿宋" w:hAnsi="仿宋" w:cs="仿宋" w:hint="eastAsia"/>
            <w:lang w:eastAsia="zh-CN"/>
          </w:rPr>
          <w:t>(二)、交流与合作平台搭建</w:t>
        </w:r>
        <w:r>
          <w:tab/>
        </w:r>
        <w:r>
          <w:fldChar w:fldCharType="begin"/>
        </w:r>
        <w:r>
          <w:instrText xml:space="preserve"> PAGEREF _Toc1730 \h </w:instrText>
        </w:r>
        <w:r>
          <w:fldChar w:fldCharType="separate"/>
        </w:r>
        <w:r>
          <w:t>60</w:t>
        </w:r>
        <w:r>
          <w:fldChar w:fldCharType="end"/>
        </w:r>
      </w:hyperlink>
    </w:p>
    <w:p>
      <w:pPr>
        <w:pStyle w:val="TOC1"/>
        <w:tabs>
          <w:tab w:val="right" w:leader="dot" w:pos="8306"/>
        </w:tabs>
      </w:pPr>
      <w:hyperlink w:anchor="_Toc32345" w:history="1">
        <w:r>
          <w:rPr>
            <w:rFonts w:ascii="仿宋" w:eastAsia="仿宋" w:hAnsi="仿宋" w:cs="仿宋" w:hint="eastAsia"/>
            <w:lang w:eastAsia="zh-CN"/>
          </w:rPr>
          <w:t>十四、人力资源管理与开发</w:t>
        </w:r>
        <w:r>
          <w:tab/>
        </w:r>
        <w:r>
          <w:fldChar w:fldCharType="begin"/>
        </w:r>
        <w:r>
          <w:instrText xml:space="preserve"> PAGEREF _Toc32345 \h </w:instrText>
        </w:r>
        <w:r>
          <w:fldChar w:fldCharType="separate"/>
        </w:r>
        <w:r>
          <w:t>62</w:t>
        </w:r>
        <w:r>
          <w:fldChar w:fldCharType="end"/>
        </w:r>
      </w:hyperlink>
    </w:p>
    <w:p>
      <w:pPr>
        <w:pStyle w:val="TOC2"/>
        <w:tabs>
          <w:tab w:val="right" w:leader="dot" w:pos="8306"/>
        </w:tabs>
      </w:pPr>
      <w:hyperlink w:anchor="_Toc4174" w:history="1">
        <w:r>
          <w:rPr>
            <w:rFonts w:ascii="仿宋" w:eastAsia="仿宋" w:hAnsi="仿宋" w:cs="仿宋" w:hint="eastAsia"/>
            <w:lang w:eastAsia="zh-CN"/>
          </w:rPr>
          <w:t>(一)、人力资源规划</w:t>
        </w:r>
        <w:r>
          <w:tab/>
        </w:r>
        <w:r>
          <w:fldChar w:fldCharType="begin"/>
        </w:r>
        <w:r>
          <w:instrText xml:space="preserve"> PAGEREF _Toc4174 \h </w:instrText>
        </w:r>
        <w:r>
          <w:fldChar w:fldCharType="separate"/>
        </w:r>
        <w:r>
          <w:t>62</w:t>
        </w:r>
        <w:r>
          <w:fldChar w:fldCharType="end"/>
        </w:r>
      </w:hyperlink>
    </w:p>
    <w:p>
      <w:pPr>
        <w:pStyle w:val="TOC2"/>
        <w:tabs>
          <w:tab w:val="right" w:leader="dot" w:pos="8306"/>
        </w:tabs>
      </w:pPr>
      <w:hyperlink w:anchor="_Toc2488" w:history="1">
        <w:r>
          <w:rPr>
            <w:rFonts w:ascii="仿宋" w:eastAsia="仿宋" w:hAnsi="仿宋" w:cs="仿宋" w:hint="eastAsia"/>
            <w:lang w:eastAsia="zh-CN"/>
          </w:rPr>
          <w:t>(二)、人力资源开发与培训</w:t>
        </w:r>
        <w:r>
          <w:tab/>
        </w:r>
        <w:r>
          <w:fldChar w:fldCharType="begin"/>
        </w:r>
        <w:r>
          <w:instrText xml:space="preserve"> PAGEREF _Toc2488 \h </w:instrText>
        </w:r>
        <w:r>
          <w:fldChar w:fldCharType="separate"/>
        </w:r>
        <w:r>
          <w:t>63</w:t>
        </w:r>
        <w:r>
          <w:fldChar w:fldCharType="end"/>
        </w:r>
      </w:hyperlink>
    </w:p>
    <w:p>
      <w:pPr>
        <w:pStyle w:val="TOC1"/>
        <w:tabs>
          <w:tab w:val="right" w:leader="dot" w:pos="8306"/>
        </w:tabs>
      </w:pPr>
      <w:hyperlink w:anchor="_Toc846" w:history="1">
        <w:r>
          <w:rPr>
            <w:rFonts w:ascii="仿宋" w:eastAsia="仿宋" w:hAnsi="仿宋" w:cs="仿宋" w:hint="eastAsia"/>
            <w:lang w:eastAsia="zh-CN"/>
          </w:rPr>
          <w:t>十五、设施与设备管理</w:t>
        </w:r>
        <w:r>
          <w:tab/>
        </w:r>
        <w:r>
          <w:fldChar w:fldCharType="begin"/>
        </w:r>
        <w:r>
          <w:instrText xml:space="preserve"> PAGEREF _Toc846 \h </w:instrText>
        </w:r>
        <w:r>
          <w:fldChar w:fldCharType="separate"/>
        </w:r>
        <w:r>
          <w:t>66</w:t>
        </w:r>
        <w:r>
          <w:fldChar w:fldCharType="end"/>
        </w:r>
      </w:hyperlink>
    </w:p>
    <w:p>
      <w:pPr>
        <w:pStyle w:val="TOC2"/>
        <w:tabs>
          <w:tab w:val="right" w:leader="dot" w:pos="8306"/>
        </w:tabs>
      </w:pPr>
      <w:hyperlink w:anchor="_Toc18942" w:history="1">
        <w:r>
          <w:rPr>
            <w:rFonts w:ascii="仿宋" w:eastAsia="仿宋" w:hAnsi="仿宋" w:cs="仿宋" w:hint="eastAsia"/>
            <w:lang w:eastAsia="zh-CN"/>
          </w:rPr>
          <w:t>(一)、设施规划与配置</w:t>
        </w:r>
        <w:r>
          <w:tab/>
        </w:r>
        <w:r>
          <w:fldChar w:fldCharType="begin"/>
        </w:r>
        <w:r>
          <w:instrText xml:space="preserve"> PAGEREF _Toc18942 \h </w:instrText>
        </w:r>
        <w:r>
          <w:fldChar w:fldCharType="separate"/>
        </w:r>
        <w:r>
          <w:t>66</w:t>
        </w:r>
        <w:r>
          <w:fldChar w:fldCharType="end"/>
        </w:r>
      </w:hyperlink>
    </w:p>
    <w:p>
      <w:pPr>
        <w:pStyle w:val="TOC2"/>
        <w:tabs>
          <w:tab w:val="right" w:leader="dot" w:pos="8306"/>
        </w:tabs>
      </w:pPr>
      <w:hyperlink w:anchor="_Toc27847" w:history="1">
        <w:r>
          <w:rPr>
            <w:rFonts w:ascii="仿宋" w:eastAsia="仿宋" w:hAnsi="仿宋" w:cs="仿宋" w:hint="eastAsia"/>
            <w:lang w:eastAsia="zh-CN"/>
          </w:rPr>
          <w:t>(二)、设备采购与维护管理</w:t>
        </w:r>
        <w:r>
          <w:tab/>
        </w:r>
        <w:r>
          <w:fldChar w:fldCharType="begin"/>
        </w:r>
        <w:r>
          <w:instrText xml:space="preserve"> PAGEREF _Toc27847 \h </w:instrText>
        </w:r>
        <w:r>
          <w:fldChar w:fldCharType="separate"/>
        </w:r>
        <w:r>
          <w:t>67</w:t>
        </w:r>
        <w:r>
          <w:fldChar w:fldCharType="end"/>
        </w:r>
      </w:hyperlink>
    </w:p>
    <w:p>
      <w:pPr>
        <w:pStyle w:val="TOC2"/>
        <w:tabs>
          <w:tab w:val="right" w:leader="dot" w:pos="8306"/>
        </w:tabs>
      </w:pPr>
      <w:hyperlink w:anchor="_Toc11347" w:history="1">
        <w:r>
          <w:rPr>
            <w:rFonts w:ascii="仿宋" w:eastAsia="仿宋" w:hAnsi="仿宋" w:cs="仿宋" w:hint="eastAsia"/>
            <w:lang w:eastAsia="zh-CN"/>
          </w:rPr>
          <w:t>(三)、设施设备升级策略</w:t>
        </w:r>
        <w:r>
          <w:tab/>
        </w:r>
        <w:r>
          <w:fldChar w:fldCharType="begin"/>
        </w:r>
        <w:r>
          <w:instrText xml:space="preserve"> PAGEREF _Toc11347 \h </w:instrText>
        </w:r>
        <w:r>
          <w:fldChar w:fldCharType="separate"/>
        </w:r>
        <w:r>
          <w:t>67</w:t>
        </w:r>
        <w:r>
          <w:fldChar w:fldCharType="end"/>
        </w:r>
      </w:hyperlink>
    </w:p>
    <w:p>
      <w:pPr>
        <w:pStyle w:val="TOC1"/>
        <w:tabs>
          <w:tab w:val="right" w:leader="dot" w:pos="8306"/>
        </w:tabs>
      </w:pPr>
      <w:hyperlink w:anchor="_Toc4267" w:history="1">
        <w:r>
          <w:rPr>
            <w:rFonts w:ascii="仿宋" w:eastAsia="仿宋" w:hAnsi="仿宋" w:cs="仿宋" w:hint="eastAsia"/>
            <w:lang w:eastAsia="zh-CN"/>
          </w:rPr>
          <w:t>十六、产业协同与集群发展</w:t>
        </w:r>
        <w:r>
          <w:tab/>
        </w:r>
        <w:r>
          <w:fldChar w:fldCharType="begin"/>
        </w:r>
        <w:r>
          <w:instrText xml:space="preserve"> PAGEREF _Toc4267 \h </w:instrText>
        </w:r>
        <w:r>
          <w:fldChar w:fldCharType="separate"/>
        </w:r>
        <w:r>
          <w:t>68</w:t>
        </w:r>
        <w:r>
          <w:fldChar w:fldCharType="end"/>
        </w:r>
      </w:hyperlink>
    </w:p>
    <w:p>
      <w:pPr>
        <w:pStyle w:val="TOC2"/>
        <w:tabs>
          <w:tab w:val="right" w:leader="dot" w:pos="8306"/>
        </w:tabs>
      </w:pPr>
      <w:hyperlink w:anchor="_Toc27296" w:history="1">
        <w:r>
          <w:rPr>
            <w:rFonts w:ascii="仿宋" w:eastAsia="仿宋" w:hAnsi="仿宋" w:cs="仿宋" w:hint="eastAsia"/>
            <w:lang w:eastAsia="zh-CN"/>
          </w:rPr>
          <w:t>(一)、产业协同机制建设</w:t>
        </w:r>
        <w:r>
          <w:tab/>
        </w:r>
        <w:r>
          <w:fldChar w:fldCharType="begin"/>
        </w:r>
        <w:r>
          <w:instrText xml:space="preserve"> PAGEREF _Toc27296 \h </w:instrText>
        </w:r>
        <w:r>
          <w:fldChar w:fldCharType="separate"/>
        </w:r>
        <w:r>
          <w:t>68</w:t>
        </w:r>
        <w:r>
          <w:fldChar w:fldCharType="end"/>
        </w:r>
      </w:hyperlink>
    </w:p>
    <w:p>
      <w:pPr>
        <w:pStyle w:val="TOC2"/>
        <w:tabs>
          <w:tab w:val="right" w:leader="dot" w:pos="8306"/>
        </w:tabs>
      </w:pPr>
      <w:hyperlink w:anchor="_Toc14324" w:history="1">
        <w:r>
          <w:rPr>
            <w:rFonts w:ascii="仿宋" w:eastAsia="仿宋" w:hAnsi="仿宋" w:cs="仿宋" w:hint="eastAsia"/>
            <w:lang w:eastAsia="zh-CN"/>
          </w:rPr>
          <w:t>(二)、产业集群培育与发展</w:t>
        </w:r>
        <w:r>
          <w:tab/>
        </w:r>
        <w:r>
          <w:fldChar w:fldCharType="begin"/>
        </w:r>
        <w:r>
          <w:instrText xml:space="preserve"> PAGEREF _Toc14324 \h </w:instrText>
        </w:r>
        <w:r>
          <w:fldChar w:fldCharType="separate"/>
        </w:r>
        <w:r>
          <w:t>69</w:t>
        </w:r>
        <w:r>
          <w:fldChar w:fldCharType="end"/>
        </w:r>
      </w:hyperlink>
    </w:p>
    <w:p>
      <w:pPr>
        <w:pStyle w:val="TOC1"/>
        <w:tabs>
          <w:tab w:val="right" w:leader="dot" w:pos="8306"/>
        </w:tabs>
      </w:pPr>
      <w:hyperlink w:anchor="_Toc11721" w:history="1">
        <w:r>
          <w:rPr>
            <w:rFonts w:ascii="仿宋" w:eastAsia="仿宋" w:hAnsi="仿宋" w:cs="仿宋" w:hint="eastAsia"/>
            <w:lang w:eastAsia="zh-CN"/>
          </w:rPr>
          <w:t>十七、质量管理与控制</w:t>
        </w:r>
        <w:r>
          <w:tab/>
        </w:r>
        <w:r>
          <w:fldChar w:fldCharType="begin"/>
        </w:r>
        <w:r>
          <w:instrText xml:space="preserve"> PAGEREF _Toc11721 \h </w:instrText>
        </w:r>
        <w:r>
          <w:fldChar w:fldCharType="separate"/>
        </w:r>
        <w:r>
          <w:t>70</w:t>
        </w:r>
        <w:r>
          <w:fldChar w:fldCharType="end"/>
        </w:r>
      </w:hyperlink>
    </w:p>
    <w:p>
      <w:pPr>
        <w:pStyle w:val="TOC2"/>
        <w:tabs>
          <w:tab w:val="right" w:leader="dot" w:pos="8306"/>
        </w:tabs>
      </w:pPr>
      <w:hyperlink w:anchor="_Toc9353" w:history="1">
        <w:r>
          <w:rPr>
            <w:rFonts w:ascii="仿宋" w:eastAsia="仿宋" w:hAnsi="仿宋" w:cs="仿宋" w:hint="eastAsia"/>
            <w:lang w:eastAsia="zh-CN"/>
          </w:rPr>
          <w:t>(一)、质量管理体系建设</w:t>
        </w:r>
        <w:r>
          <w:tab/>
        </w:r>
        <w:r>
          <w:fldChar w:fldCharType="begin"/>
        </w:r>
        <w:r>
          <w:instrText xml:space="preserve"> PAGEREF _Toc9353 \h </w:instrText>
        </w:r>
        <w:r>
          <w:fldChar w:fldCharType="separate"/>
        </w:r>
        <w:r>
          <w:t>70</w:t>
        </w:r>
        <w:r>
          <w:fldChar w:fldCharType="end"/>
        </w:r>
      </w:hyperlink>
    </w:p>
    <w:p>
      <w:pPr>
        <w:pStyle w:val="TOC2"/>
        <w:tabs>
          <w:tab w:val="right" w:leader="dot" w:pos="8306"/>
        </w:tabs>
      </w:pPr>
      <w:hyperlink w:anchor="_Toc8831" w:history="1">
        <w:r>
          <w:rPr>
            <w:rFonts w:ascii="仿宋" w:eastAsia="仿宋" w:hAnsi="仿宋" w:cs="仿宋" w:hint="eastAsia"/>
            <w:lang w:eastAsia="zh-CN"/>
          </w:rPr>
          <w:t>(二)、质量控制措施</w:t>
        </w:r>
        <w:r>
          <w:tab/>
        </w:r>
        <w:r>
          <w:fldChar w:fldCharType="begin"/>
        </w:r>
        <w:r>
          <w:instrText xml:space="preserve"> PAGEREF _Toc8831 \h </w:instrText>
        </w:r>
        <w:r>
          <w:fldChar w:fldCharType="separate"/>
        </w:r>
        <w:r>
          <w:t>71</w:t>
        </w:r>
        <w:r>
          <w:fldChar w:fldCharType="end"/>
        </w:r>
      </w:hyperlink>
    </w:p>
    <w:p>
      <w:pPr>
        <w:pStyle w:val="TOC1"/>
        <w:tabs>
          <w:tab w:val="right" w:leader="dot" w:pos="8306"/>
        </w:tabs>
      </w:pPr>
      <w:hyperlink w:anchor="_Toc300" w:history="1">
        <w:r>
          <w:rPr>
            <w:rFonts w:ascii="仿宋" w:eastAsia="仿宋" w:hAnsi="仿宋" w:cs="仿宋" w:hint="eastAsia"/>
            <w:lang w:eastAsia="zh-CN"/>
          </w:rPr>
          <w:t>十八、成果转化与推广应用</w:t>
        </w:r>
        <w:r>
          <w:tab/>
        </w:r>
        <w:r>
          <w:fldChar w:fldCharType="begin"/>
        </w:r>
        <w:r>
          <w:instrText xml:space="preserve"> PAGEREF _Toc300 \h </w:instrText>
        </w:r>
        <w:r>
          <w:fldChar w:fldCharType="separate"/>
        </w:r>
        <w:r>
          <w:t>73</w:t>
        </w:r>
        <w:r>
          <w:fldChar w:fldCharType="end"/>
        </w:r>
      </w:hyperlink>
    </w:p>
    <w:p>
      <w:pPr>
        <w:pStyle w:val="TOC2"/>
        <w:tabs>
          <w:tab w:val="right" w:leader="dot" w:pos="8306"/>
        </w:tabs>
      </w:pPr>
      <w:hyperlink w:anchor="_Toc7660" w:history="1">
        <w:r>
          <w:rPr>
            <w:rFonts w:ascii="仿宋" w:eastAsia="仿宋" w:hAnsi="仿宋" w:cs="仿宋" w:hint="eastAsia"/>
            <w:lang w:eastAsia="zh-CN"/>
          </w:rPr>
          <w:t>(一)、成果转化策略制定</w:t>
        </w:r>
        <w:r>
          <w:tab/>
        </w:r>
        <w:r>
          <w:fldChar w:fldCharType="begin"/>
        </w:r>
        <w:r>
          <w:instrText xml:space="preserve"> PAGEREF _Toc7660 \h </w:instrText>
        </w:r>
        <w:r>
          <w:fldChar w:fldCharType="separate"/>
        </w:r>
        <w:r>
          <w:t>73</w:t>
        </w:r>
        <w:r>
          <w:fldChar w:fldCharType="end"/>
        </w:r>
      </w:hyperlink>
    </w:p>
    <w:p>
      <w:pPr>
        <w:pStyle w:val="TOC2"/>
        <w:tabs>
          <w:tab w:val="right" w:leader="dot" w:pos="8306"/>
        </w:tabs>
      </w:pPr>
      <w:hyperlink w:anchor="_Toc5640" w:history="1">
        <w:r>
          <w:rPr>
            <w:rFonts w:ascii="仿宋" w:eastAsia="仿宋" w:hAnsi="仿宋" w:cs="仿宋" w:hint="eastAsia"/>
            <w:lang w:eastAsia="zh-CN"/>
          </w:rPr>
          <w:t>(二)、成果推广应用方案</w:t>
        </w:r>
        <w:r>
          <w:tab/>
        </w:r>
        <w:r>
          <w:fldChar w:fldCharType="begin"/>
        </w:r>
        <w:r>
          <w:instrText xml:space="preserve"> PAGEREF _Toc5640 \h </w:instrText>
        </w:r>
        <w:r>
          <w:fldChar w:fldCharType="separate"/>
        </w:r>
        <w:r>
          <w:t>74</w:t>
        </w:r>
        <w:r>
          <w:fldChar w:fldCharType="end"/>
        </w:r>
      </w:hyperlink>
    </w:p>
    <w:p>
      <w:pPr>
        <w:pStyle w:val="TOC1"/>
        <w:tabs>
          <w:tab w:val="right" w:leader="dot" w:pos="8306"/>
        </w:tabs>
      </w:pPr>
      <w:hyperlink w:anchor="_Toc6285" w:history="1">
        <w:r>
          <w:rPr>
            <w:rFonts w:ascii="仿宋" w:eastAsia="仿宋" w:hAnsi="仿宋" w:cs="仿宋" w:hint="eastAsia"/>
            <w:lang w:eastAsia="zh-CN"/>
          </w:rPr>
          <w:t>十九、知识产权管理与保护</w:t>
        </w:r>
        <w:r>
          <w:tab/>
        </w:r>
        <w:r>
          <w:fldChar w:fldCharType="begin"/>
        </w:r>
        <w:r>
          <w:instrText xml:space="preserve"> PAGEREF _Toc6285 \h </w:instrText>
        </w:r>
        <w:r>
          <w:fldChar w:fldCharType="separate"/>
        </w:r>
        <w:r>
          <w:t>76</w:t>
        </w:r>
        <w:r>
          <w:fldChar w:fldCharType="end"/>
        </w:r>
      </w:hyperlink>
    </w:p>
    <w:p>
      <w:pPr>
        <w:pStyle w:val="TOC2"/>
        <w:tabs>
          <w:tab w:val="right" w:leader="dot" w:pos="8306"/>
        </w:tabs>
      </w:pPr>
      <w:hyperlink w:anchor="_Toc3746" w:history="1">
        <w:r>
          <w:rPr>
            <w:rFonts w:ascii="仿宋" w:eastAsia="仿宋" w:hAnsi="仿宋" w:cs="仿宋" w:hint="eastAsia"/>
            <w:lang w:eastAsia="zh-CN"/>
          </w:rPr>
          <w:t>(一)、知识产权管理体系建设</w:t>
        </w:r>
        <w:r>
          <w:tab/>
        </w:r>
        <w:r>
          <w:fldChar w:fldCharType="begin"/>
        </w:r>
        <w:r>
          <w:instrText xml:space="preserve"> PAGEREF _Toc3746 \h </w:instrText>
        </w:r>
        <w:r>
          <w:fldChar w:fldCharType="separate"/>
        </w:r>
        <w:r>
          <w:t>76</w:t>
        </w:r>
        <w:r>
          <w:fldChar w:fldCharType="end"/>
        </w:r>
      </w:hyperlink>
    </w:p>
    <w:p>
      <w:pPr>
        <w:pStyle w:val="TOC2"/>
        <w:tabs>
          <w:tab w:val="right" w:leader="dot" w:pos="8306"/>
        </w:tabs>
      </w:pPr>
      <w:hyperlink w:anchor="_Toc14570" w:history="1">
        <w:r>
          <w:rPr>
            <w:rFonts w:ascii="仿宋" w:eastAsia="仿宋" w:hAnsi="仿宋" w:cs="仿宋" w:hint="eastAsia"/>
            <w:lang w:eastAsia="zh-CN"/>
          </w:rPr>
          <w:t>(二)、知识产权保护措施</w:t>
        </w:r>
        <w:r>
          <w:tab/>
        </w:r>
        <w:r>
          <w:fldChar w:fldCharType="begin"/>
        </w:r>
        <w:r>
          <w:instrText xml:space="preserve"> PAGEREF _Toc14570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00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08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锤纹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锤纹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锤纹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锤纹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锤纹漆项目的社会影响是全面而深远的。从提供就业机会和提升公共服务，到促进社会结构和劳动市场的多元化，再到推动社会责任和伦理标准的提高，项目对于提升社区的经济、文化和社会福祉有着重要作用。通过这些正面影响，锤纹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54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为了融入当地社区，锤纹漆项目需深入理解当地的文化特色和社会习俗。例如，项目在设计广告和市场推广活动时，应考虑使用当地语言和符合地方文化的表达方式。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56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为了确保锤纹漆项目的成功并最大限度地减轻潜在的社会风险，详细的风险分析和具体的应对策略至关重要。以下是针对项目可能面临的具体社会风险及相应对策的分析：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风险描述：锤纹漆项目可能遭遇社区抵制，尤其如果社区成员认为项目会破坏他们的生活环境或忽略他们的意见。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风险描述：锤纹漆项目的商业实践可能与当地的文化和价值观存在冲突，导致社会紧张和文化冲突。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风险描述：锤纹漆项目可能会增加对公共资源和基础设施的需求，给当地带来额外压力，例如在水资源、能源供应和交通系统方面。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风险描述：锤纹漆项目可能会引起当地社会结构和动态的变化，例如改变社区的人口组成和社交模式。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风险描述：在锤纹漆项目运营过程中，可能涉及大量个人和商业敏感信息，存在信息安全和隐私保护的风险。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24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086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https://d.book118.com/917064055116006041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7B1647"/>
    <w:rsid w:val="427B16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7064055116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2024-02-03T18:10:00Z</dcterms:created>
  <dcterms:modified xsi:type="dcterms:W3CDTF">2024-02-03T18:10:57Z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5984FF9C61E542EBBCC8AA5C8A9F4A3D_11</vt:lpwstr>
  </property>
  <property fmtid="{D5CDD505-2E9C-101B-9397-08002B2CF9AE}" pid="3" name="KSOProductBuildVer">
    <vt:lpwstr>2052-12.1.0.16250</vt:lpwstr>
  </property>
</Properties>
</file>