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羟丙纤维素项目计划设计方案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5" w:history="1">
        <w:r>
          <w:rPr>
            <w:rFonts w:ascii="仿宋" w:eastAsia="仿宋" w:hAnsi="仿宋" w:cs="仿宋" w:hint="eastAsia"/>
            <w:lang w:eastAsia="zh-CN"/>
          </w:rPr>
          <w:t>前言</w:t>
        </w:r>
        <w:r>
          <w:tab/>
        </w:r>
        <w:r>
          <w:fldChar w:fldCharType="begin"/>
        </w:r>
        <w:r>
          <w:instrText xml:space="preserve"> PAGEREF _Toc845 \h </w:instrText>
        </w:r>
        <w:r>
          <w:fldChar w:fldCharType="separate"/>
        </w:r>
        <w:r>
          <w:t>3</w:t>
        </w:r>
        <w:r>
          <w:fldChar w:fldCharType="end"/>
        </w:r>
      </w:hyperlink>
    </w:p>
    <w:p>
      <w:pPr>
        <w:pStyle w:val="TOC1"/>
        <w:tabs>
          <w:tab w:val="right" w:leader="dot" w:pos="8306"/>
        </w:tabs>
      </w:pPr>
      <w:hyperlink w:anchor="_Toc8190" w:history="1">
        <w:r>
          <w:rPr>
            <w:rFonts w:ascii="仿宋" w:eastAsia="仿宋" w:hAnsi="仿宋" w:cs="仿宋" w:hint="eastAsia"/>
            <w:lang w:eastAsia="zh-CN"/>
          </w:rPr>
          <w:t>一、羟丙纤维素项目选址可行性分析</w:t>
        </w:r>
        <w:r>
          <w:tab/>
        </w:r>
        <w:r>
          <w:fldChar w:fldCharType="begin"/>
        </w:r>
        <w:r>
          <w:instrText xml:space="preserve"> PAGEREF _Toc8190 \h </w:instrText>
        </w:r>
        <w:r>
          <w:fldChar w:fldCharType="separate"/>
        </w:r>
        <w:r>
          <w:t>3</w:t>
        </w:r>
        <w:r>
          <w:fldChar w:fldCharType="end"/>
        </w:r>
      </w:hyperlink>
    </w:p>
    <w:p>
      <w:pPr>
        <w:pStyle w:val="TOC2"/>
        <w:tabs>
          <w:tab w:val="right" w:leader="dot" w:pos="8306"/>
        </w:tabs>
      </w:pPr>
      <w:hyperlink w:anchor="_Toc29440" w:history="1">
        <w:r>
          <w:rPr>
            <w:rFonts w:ascii="仿宋" w:eastAsia="仿宋" w:hAnsi="仿宋" w:cs="仿宋" w:hint="eastAsia"/>
            <w:lang w:eastAsia="zh-CN"/>
          </w:rPr>
          <w:t>(一)、羟丙纤维素项目选址</w:t>
        </w:r>
        <w:r>
          <w:tab/>
        </w:r>
        <w:r>
          <w:fldChar w:fldCharType="begin"/>
        </w:r>
        <w:r>
          <w:instrText xml:space="preserve"> PAGEREF _Toc29440 \h </w:instrText>
        </w:r>
        <w:r>
          <w:fldChar w:fldCharType="separate"/>
        </w:r>
        <w:r>
          <w:t>3</w:t>
        </w:r>
        <w:r>
          <w:fldChar w:fldCharType="end"/>
        </w:r>
      </w:hyperlink>
    </w:p>
    <w:p>
      <w:pPr>
        <w:pStyle w:val="TOC2"/>
        <w:tabs>
          <w:tab w:val="right" w:leader="dot" w:pos="8306"/>
        </w:tabs>
      </w:pPr>
      <w:hyperlink w:anchor="_Toc8810" w:history="1">
        <w:r>
          <w:rPr>
            <w:rFonts w:ascii="仿宋" w:eastAsia="仿宋" w:hAnsi="仿宋" w:cs="仿宋" w:hint="eastAsia"/>
            <w:lang w:eastAsia="zh-CN"/>
          </w:rPr>
          <w:t>(二)、用地控制指标</w:t>
        </w:r>
        <w:r>
          <w:tab/>
        </w:r>
        <w:r>
          <w:fldChar w:fldCharType="begin"/>
        </w:r>
        <w:r>
          <w:instrText xml:space="preserve"> PAGEREF _Toc8810 \h </w:instrText>
        </w:r>
        <w:r>
          <w:fldChar w:fldCharType="separate"/>
        </w:r>
        <w:r>
          <w:t>3</w:t>
        </w:r>
        <w:r>
          <w:fldChar w:fldCharType="end"/>
        </w:r>
      </w:hyperlink>
    </w:p>
    <w:p>
      <w:pPr>
        <w:pStyle w:val="TOC2"/>
        <w:tabs>
          <w:tab w:val="right" w:leader="dot" w:pos="8306"/>
        </w:tabs>
      </w:pPr>
      <w:hyperlink w:anchor="_Toc28618" w:history="1">
        <w:r>
          <w:rPr>
            <w:rFonts w:ascii="仿宋" w:eastAsia="仿宋" w:hAnsi="仿宋" w:cs="仿宋" w:hint="eastAsia"/>
            <w:lang w:eastAsia="zh-CN"/>
          </w:rPr>
          <w:t>(三)、节约用地措施</w:t>
        </w:r>
        <w:r>
          <w:tab/>
        </w:r>
        <w:r>
          <w:fldChar w:fldCharType="begin"/>
        </w:r>
        <w:r>
          <w:instrText xml:space="preserve"> PAGEREF _Toc28618 \h </w:instrText>
        </w:r>
        <w:r>
          <w:fldChar w:fldCharType="separate"/>
        </w:r>
        <w:r>
          <w:t>5</w:t>
        </w:r>
        <w:r>
          <w:fldChar w:fldCharType="end"/>
        </w:r>
      </w:hyperlink>
    </w:p>
    <w:p>
      <w:pPr>
        <w:pStyle w:val="TOC2"/>
        <w:tabs>
          <w:tab w:val="right" w:leader="dot" w:pos="8306"/>
        </w:tabs>
      </w:pPr>
      <w:hyperlink w:anchor="_Toc13824" w:history="1">
        <w:r>
          <w:rPr>
            <w:rFonts w:ascii="仿宋" w:eastAsia="仿宋" w:hAnsi="仿宋" w:cs="仿宋" w:hint="eastAsia"/>
            <w:lang w:eastAsia="zh-CN"/>
          </w:rPr>
          <w:t>(四)、总图布置方案</w:t>
        </w:r>
        <w:r>
          <w:tab/>
        </w:r>
        <w:r>
          <w:fldChar w:fldCharType="begin"/>
        </w:r>
        <w:r>
          <w:instrText xml:space="preserve"> PAGEREF _Toc13824 \h </w:instrText>
        </w:r>
        <w:r>
          <w:fldChar w:fldCharType="separate"/>
        </w:r>
        <w:r>
          <w:t>6</w:t>
        </w:r>
        <w:r>
          <w:fldChar w:fldCharType="end"/>
        </w:r>
      </w:hyperlink>
    </w:p>
    <w:p>
      <w:pPr>
        <w:pStyle w:val="TOC2"/>
        <w:tabs>
          <w:tab w:val="right" w:leader="dot" w:pos="8306"/>
        </w:tabs>
      </w:pPr>
      <w:hyperlink w:anchor="_Toc21713" w:history="1">
        <w:r>
          <w:rPr>
            <w:rFonts w:ascii="仿宋" w:eastAsia="仿宋" w:hAnsi="仿宋" w:cs="仿宋" w:hint="eastAsia"/>
            <w:lang w:eastAsia="zh-CN"/>
          </w:rPr>
          <w:t>(五)、选址综合评价</w:t>
        </w:r>
        <w:r>
          <w:tab/>
        </w:r>
        <w:r>
          <w:fldChar w:fldCharType="begin"/>
        </w:r>
        <w:r>
          <w:instrText xml:space="preserve"> PAGEREF _Toc21713 \h </w:instrText>
        </w:r>
        <w:r>
          <w:fldChar w:fldCharType="separate"/>
        </w:r>
        <w:r>
          <w:t>7</w:t>
        </w:r>
        <w:r>
          <w:fldChar w:fldCharType="end"/>
        </w:r>
      </w:hyperlink>
    </w:p>
    <w:p>
      <w:pPr>
        <w:pStyle w:val="TOC1"/>
        <w:tabs>
          <w:tab w:val="right" w:leader="dot" w:pos="8306"/>
        </w:tabs>
      </w:pPr>
      <w:hyperlink w:anchor="_Toc28341" w:history="1">
        <w:r>
          <w:rPr>
            <w:rFonts w:ascii="仿宋" w:eastAsia="仿宋" w:hAnsi="仿宋" w:cs="仿宋" w:hint="eastAsia"/>
            <w:lang w:eastAsia="zh-CN"/>
          </w:rPr>
          <w:t>二、羟丙纤维素项目土建工程</w:t>
        </w:r>
        <w:r>
          <w:tab/>
        </w:r>
        <w:r>
          <w:fldChar w:fldCharType="begin"/>
        </w:r>
        <w:r>
          <w:instrText xml:space="preserve"> PAGEREF _Toc28341 \h </w:instrText>
        </w:r>
        <w:r>
          <w:fldChar w:fldCharType="separate"/>
        </w:r>
        <w:r>
          <w:t>8</w:t>
        </w:r>
        <w:r>
          <w:fldChar w:fldCharType="end"/>
        </w:r>
      </w:hyperlink>
    </w:p>
    <w:p>
      <w:pPr>
        <w:pStyle w:val="TOC2"/>
        <w:tabs>
          <w:tab w:val="right" w:leader="dot" w:pos="8306"/>
        </w:tabs>
      </w:pPr>
      <w:hyperlink w:anchor="_Toc7665" w:history="1">
        <w:r>
          <w:rPr>
            <w:rFonts w:ascii="仿宋" w:eastAsia="仿宋" w:hAnsi="仿宋" w:cs="仿宋" w:hint="eastAsia"/>
            <w:lang w:eastAsia="zh-CN"/>
          </w:rPr>
          <w:t>(一)、建筑工程设计原则</w:t>
        </w:r>
        <w:r>
          <w:tab/>
        </w:r>
        <w:r>
          <w:fldChar w:fldCharType="begin"/>
        </w:r>
        <w:r>
          <w:instrText xml:space="preserve"> PAGEREF _Toc7665 \h </w:instrText>
        </w:r>
        <w:r>
          <w:fldChar w:fldCharType="separate"/>
        </w:r>
        <w:r>
          <w:t>8</w:t>
        </w:r>
        <w:r>
          <w:fldChar w:fldCharType="end"/>
        </w:r>
      </w:hyperlink>
    </w:p>
    <w:p>
      <w:pPr>
        <w:pStyle w:val="TOC2"/>
        <w:tabs>
          <w:tab w:val="right" w:leader="dot" w:pos="8306"/>
        </w:tabs>
      </w:pPr>
      <w:hyperlink w:anchor="_Toc14766" w:history="1">
        <w:r>
          <w:rPr>
            <w:rFonts w:ascii="仿宋" w:eastAsia="仿宋" w:hAnsi="仿宋" w:cs="仿宋" w:hint="eastAsia"/>
            <w:lang w:eastAsia="zh-CN"/>
          </w:rPr>
          <w:t>(二)、土建工程设计年限及安全等级</w:t>
        </w:r>
        <w:r>
          <w:tab/>
        </w:r>
        <w:r>
          <w:fldChar w:fldCharType="begin"/>
        </w:r>
        <w:r>
          <w:instrText xml:space="preserve"> PAGEREF _Toc14766 \h </w:instrText>
        </w:r>
        <w:r>
          <w:fldChar w:fldCharType="separate"/>
        </w:r>
        <w:r>
          <w:t>9</w:t>
        </w:r>
        <w:r>
          <w:fldChar w:fldCharType="end"/>
        </w:r>
      </w:hyperlink>
    </w:p>
    <w:p>
      <w:pPr>
        <w:pStyle w:val="TOC2"/>
        <w:tabs>
          <w:tab w:val="right" w:leader="dot" w:pos="8306"/>
        </w:tabs>
      </w:pPr>
      <w:hyperlink w:anchor="_Toc18836" w:history="1">
        <w:r>
          <w:rPr>
            <w:rFonts w:ascii="仿宋" w:eastAsia="仿宋" w:hAnsi="仿宋" w:cs="仿宋" w:hint="eastAsia"/>
            <w:lang w:eastAsia="zh-CN"/>
          </w:rPr>
          <w:t>(三)、建筑工程设计总体要求</w:t>
        </w:r>
        <w:r>
          <w:tab/>
        </w:r>
        <w:r>
          <w:fldChar w:fldCharType="begin"/>
        </w:r>
        <w:r>
          <w:instrText xml:space="preserve"> PAGEREF _Toc18836 \h </w:instrText>
        </w:r>
        <w:r>
          <w:fldChar w:fldCharType="separate"/>
        </w:r>
        <w:r>
          <w:t>11</w:t>
        </w:r>
        <w:r>
          <w:fldChar w:fldCharType="end"/>
        </w:r>
      </w:hyperlink>
    </w:p>
    <w:p>
      <w:pPr>
        <w:pStyle w:val="TOC2"/>
        <w:tabs>
          <w:tab w:val="right" w:leader="dot" w:pos="8306"/>
        </w:tabs>
      </w:pPr>
      <w:hyperlink w:anchor="_Toc4668" w:history="1">
        <w:r>
          <w:rPr>
            <w:rFonts w:ascii="仿宋" w:eastAsia="仿宋" w:hAnsi="仿宋" w:cs="仿宋" w:hint="eastAsia"/>
            <w:lang w:eastAsia="zh-CN"/>
          </w:rPr>
          <w:t>(四)、土建工程建设指标</w:t>
        </w:r>
        <w:r>
          <w:tab/>
        </w:r>
        <w:r>
          <w:fldChar w:fldCharType="begin"/>
        </w:r>
        <w:r>
          <w:instrText xml:space="preserve"> PAGEREF _Toc4668 \h </w:instrText>
        </w:r>
        <w:r>
          <w:fldChar w:fldCharType="separate"/>
        </w:r>
        <w:r>
          <w:t>11</w:t>
        </w:r>
        <w:r>
          <w:fldChar w:fldCharType="end"/>
        </w:r>
      </w:hyperlink>
    </w:p>
    <w:p>
      <w:pPr>
        <w:pStyle w:val="TOC1"/>
        <w:tabs>
          <w:tab w:val="right" w:leader="dot" w:pos="8306"/>
        </w:tabs>
      </w:pPr>
      <w:hyperlink w:anchor="_Toc10790" w:history="1">
        <w:r>
          <w:rPr>
            <w:rFonts w:ascii="仿宋" w:eastAsia="仿宋" w:hAnsi="仿宋" w:cs="仿宋" w:hint="eastAsia"/>
            <w:lang w:eastAsia="zh-CN"/>
          </w:rPr>
          <w:t>三、羟丙纤维素项目绩效评估</w:t>
        </w:r>
        <w:r>
          <w:tab/>
        </w:r>
        <w:r>
          <w:fldChar w:fldCharType="begin"/>
        </w:r>
        <w:r>
          <w:instrText xml:space="preserve"> PAGEREF _Toc10790 \h </w:instrText>
        </w:r>
        <w:r>
          <w:fldChar w:fldCharType="separate"/>
        </w:r>
        <w:r>
          <w:t>12</w:t>
        </w:r>
        <w:r>
          <w:fldChar w:fldCharType="end"/>
        </w:r>
      </w:hyperlink>
    </w:p>
    <w:p>
      <w:pPr>
        <w:pStyle w:val="TOC2"/>
        <w:tabs>
          <w:tab w:val="right" w:leader="dot" w:pos="8306"/>
        </w:tabs>
      </w:pPr>
      <w:hyperlink w:anchor="_Toc15347" w:history="1">
        <w:r>
          <w:rPr>
            <w:rFonts w:ascii="仿宋" w:eastAsia="仿宋" w:hAnsi="仿宋" w:cs="仿宋" w:hint="eastAsia"/>
            <w:lang w:eastAsia="zh-CN"/>
          </w:rPr>
          <w:t>(一)、绩效评估指标</w:t>
        </w:r>
        <w:r>
          <w:tab/>
        </w:r>
        <w:r>
          <w:fldChar w:fldCharType="begin"/>
        </w:r>
        <w:r>
          <w:instrText xml:space="preserve"> PAGEREF _Toc15347 \h </w:instrText>
        </w:r>
        <w:r>
          <w:fldChar w:fldCharType="separate"/>
        </w:r>
        <w:r>
          <w:t>12</w:t>
        </w:r>
        <w:r>
          <w:fldChar w:fldCharType="end"/>
        </w:r>
      </w:hyperlink>
    </w:p>
    <w:p>
      <w:pPr>
        <w:pStyle w:val="TOC2"/>
        <w:tabs>
          <w:tab w:val="right" w:leader="dot" w:pos="8306"/>
        </w:tabs>
      </w:pPr>
      <w:hyperlink w:anchor="_Toc11359" w:history="1">
        <w:r>
          <w:rPr>
            <w:rFonts w:ascii="仿宋" w:eastAsia="仿宋" w:hAnsi="仿宋" w:cs="仿宋" w:hint="eastAsia"/>
            <w:lang w:eastAsia="zh-CN"/>
          </w:rPr>
          <w:t>(二)、绩效评估方法</w:t>
        </w:r>
        <w:r>
          <w:tab/>
        </w:r>
        <w:r>
          <w:fldChar w:fldCharType="begin"/>
        </w:r>
        <w:r>
          <w:instrText xml:space="preserve"> PAGEREF _Toc11359 \h </w:instrText>
        </w:r>
        <w:r>
          <w:fldChar w:fldCharType="separate"/>
        </w:r>
        <w:r>
          <w:t>13</w:t>
        </w:r>
        <w:r>
          <w:fldChar w:fldCharType="end"/>
        </w:r>
      </w:hyperlink>
    </w:p>
    <w:p>
      <w:pPr>
        <w:pStyle w:val="TOC2"/>
        <w:tabs>
          <w:tab w:val="right" w:leader="dot" w:pos="8306"/>
        </w:tabs>
      </w:pPr>
      <w:hyperlink w:anchor="_Toc4690" w:history="1">
        <w:r>
          <w:rPr>
            <w:rFonts w:ascii="仿宋" w:eastAsia="仿宋" w:hAnsi="仿宋" w:cs="仿宋" w:hint="eastAsia"/>
            <w:lang w:eastAsia="zh-CN"/>
          </w:rPr>
          <w:t>(三)、绩效评估周期</w:t>
        </w:r>
        <w:r>
          <w:tab/>
        </w:r>
        <w:r>
          <w:fldChar w:fldCharType="begin"/>
        </w:r>
        <w:r>
          <w:instrText xml:space="preserve"> PAGEREF _Toc4690 \h </w:instrText>
        </w:r>
        <w:r>
          <w:fldChar w:fldCharType="separate"/>
        </w:r>
        <w:r>
          <w:t>14</w:t>
        </w:r>
        <w:r>
          <w:fldChar w:fldCharType="end"/>
        </w:r>
      </w:hyperlink>
    </w:p>
    <w:p>
      <w:pPr>
        <w:pStyle w:val="TOC1"/>
        <w:tabs>
          <w:tab w:val="right" w:leader="dot" w:pos="8306"/>
        </w:tabs>
      </w:pPr>
      <w:hyperlink w:anchor="_Toc191" w:history="1">
        <w:r>
          <w:rPr>
            <w:rFonts w:ascii="仿宋" w:eastAsia="仿宋" w:hAnsi="仿宋" w:cs="仿宋" w:hint="eastAsia"/>
            <w:lang w:eastAsia="zh-CN"/>
          </w:rPr>
          <w:t>四、羟丙纤维素项目危机管理</w:t>
        </w:r>
        <w:r>
          <w:tab/>
        </w:r>
        <w:r>
          <w:fldChar w:fldCharType="begin"/>
        </w:r>
        <w:r>
          <w:instrText xml:space="preserve"> PAGEREF _Toc191 \h </w:instrText>
        </w:r>
        <w:r>
          <w:fldChar w:fldCharType="separate"/>
        </w:r>
        <w:r>
          <w:t>15</w:t>
        </w:r>
        <w:r>
          <w:fldChar w:fldCharType="end"/>
        </w:r>
      </w:hyperlink>
    </w:p>
    <w:p>
      <w:pPr>
        <w:pStyle w:val="TOC2"/>
        <w:tabs>
          <w:tab w:val="right" w:leader="dot" w:pos="8306"/>
        </w:tabs>
      </w:pPr>
      <w:hyperlink w:anchor="_Toc17110" w:history="1">
        <w:r>
          <w:rPr>
            <w:rFonts w:ascii="仿宋" w:eastAsia="仿宋" w:hAnsi="仿宋" w:cs="仿宋" w:hint="eastAsia"/>
            <w:lang w:eastAsia="zh-CN"/>
          </w:rPr>
          <w:t>(一)、危机预警与识别</w:t>
        </w:r>
        <w:r>
          <w:tab/>
        </w:r>
        <w:r>
          <w:fldChar w:fldCharType="begin"/>
        </w:r>
        <w:r>
          <w:instrText xml:space="preserve"> PAGEREF _Toc17110 \h </w:instrText>
        </w:r>
        <w:r>
          <w:fldChar w:fldCharType="separate"/>
        </w:r>
        <w:r>
          <w:t>15</w:t>
        </w:r>
        <w:r>
          <w:fldChar w:fldCharType="end"/>
        </w:r>
      </w:hyperlink>
    </w:p>
    <w:p>
      <w:pPr>
        <w:pStyle w:val="TOC2"/>
        <w:tabs>
          <w:tab w:val="right" w:leader="dot" w:pos="8306"/>
        </w:tabs>
      </w:pPr>
      <w:hyperlink w:anchor="_Toc18917" w:history="1">
        <w:r>
          <w:rPr>
            <w:rFonts w:ascii="仿宋" w:eastAsia="仿宋" w:hAnsi="仿宋" w:cs="仿宋" w:hint="eastAsia"/>
            <w:lang w:eastAsia="zh-CN"/>
          </w:rPr>
          <w:t>(二)、危机应对与恢复</w:t>
        </w:r>
        <w:r>
          <w:tab/>
        </w:r>
        <w:r>
          <w:fldChar w:fldCharType="begin"/>
        </w:r>
        <w:r>
          <w:instrText xml:space="preserve"> PAGEREF _Toc18917 \h </w:instrText>
        </w:r>
        <w:r>
          <w:fldChar w:fldCharType="separate"/>
        </w:r>
        <w:r>
          <w:t>16</w:t>
        </w:r>
        <w:r>
          <w:fldChar w:fldCharType="end"/>
        </w:r>
      </w:hyperlink>
    </w:p>
    <w:p>
      <w:pPr>
        <w:pStyle w:val="TOC1"/>
        <w:tabs>
          <w:tab w:val="right" w:leader="dot" w:pos="8306"/>
        </w:tabs>
      </w:pPr>
      <w:hyperlink w:anchor="_Toc11372" w:history="1">
        <w:r>
          <w:rPr>
            <w:rFonts w:ascii="仿宋" w:eastAsia="仿宋" w:hAnsi="仿宋" w:cs="仿宋" w:hint="eastAsia"/>
            <w:lang w:eastAsia="zh-CN"/>
          </w:rPr>
          <w:t>五、羟丙纤维素项目建设背景及必要性分析</w:t>
        </w:r>
        <w:r>
          <w:tab/>
        </w:r>
        <w:r>
          <w:fldChar w:fldCharType="begin"/>
        </w:r>
        <w:r>
          <w:instrText xml:space="preserve"> PAGEREF _Toc11372 \h </w:instrText>
        </w:r>
        <w:r>
          <w:fldChar w:fldCharType="separate"/>
        </w:r>
        <w:r>
          <w:t>17</w:t>
        </w:r>
        <w:r>
          <w:fldChar w:fldCharType="end"/>
        </w:r>
      </w:hyperlink>
    </w:p>
    <w:p>
      <w:pPr>
        <w:pStyle w:val="TOC2"/>
        <w:tabs>
          <w:tab w:val="right" w:leader="dot" w:pos="8306"/>
        </w:tabs>
      </w:pPr>
      <w:hyperlink w:anchor="_Toc16046" w:history="1">
        <w:r>
          <w:rPr>
            <w:rFonts w:ascii="仿宋" w:eastAsia="仿宋" w:hAnsi="仿宋" w:cs="仿宋" w:hint="eastAsia"/>
            <w:lang w:eastAsia="zh-CN"/>
          </w:rPr>
          <w:t>(一)、羟丙纤维素项目背景分析</w:t>
        </w:r>
        <w:r>
          <w:tab/>
        </w:r>
        <w:r>
          <w:fldChar w:fldCharType="begin"/>
        </w:r>
        <w:r>
          <w:instrText xml:space="preserve"> PAGEREF _Toc16046 \h </w:instrText>
        </w:r>
        <w:r>
          <w:fldChar w:fldCharType="separate"/>
        </w:r>
        <w:r>
          <w:t>17</w:t>
        </w:r>
        <w:r>
          <w:fldChar w:fldCharType="end"/>
        </w:r>
      </w:hyperlink>
    </w:p>
    <w:p>
      <w:pPr>
        <w:pStyle w:val="TOC2"/>
        <w:tabs>
          <w:tab w:val="right" w:leader="dot" w:pos="8306"/>
        </w:tabs>
      </w:pPr>
      <w:hyperlink w:anchor="_Toc14231" w:history="1">
        <w:r>
          <w:rPr>
            <w:rFonts w:ascii="仿宋" w:eastAsia="仿宋" w:hAnsi="仿宋" w:cs="仿宋" w:hint="eastAsia"/>
            <w:lang w:eastAsia="zh-CN"/>
          </w:rPr>
          <w:t>(二)、羟丙纤维素项目建设必要性分析</w:t>
        </w:r>
        <w:r>
          <w:tab/>
        </w:r>
        <w:r>
          <w:fldChar w:fldCharType="begin"/>
        </w:r>
        <w:r>
          <w:instrText xml:space="preserve"> PAGEREF _Toc14231 \h </w:instrText>
        </w:r>
        <w:r>
          <w:fldChar w:fldCharType="separate"/>
        </w:r>
        <w:r>
          <w:t>19</w:t>
        </w:r>
        <w:r>
          <w:fldChar w:fldCharType="end"/>
        </w:r>
      </w:hyperlink>
    </w:p>
    <w:p>
      <w:pPr>
        <w:pStyle w:val="TOC1"/>
        <w:tabs>
          <w:tab w:val="right" w:leader="dot" w:pos="8306"/>
        </w:tabs>
      </w:pPr>
      <w:hyperlink w:anchor="_Toc26174" w:history="1">
        <w:r>
          <w:rPr>
            <w:rFonts w:ascii="仿宋" w:eastAsia="仿宋" w:hAnsi="仿宋" w:cs="仿宋" w:hint="eastAsia"/>
            <w:lang w:eastAsia="zh-CN"/>
          </w:rPr>
          <w:t>六、产品规划分析</w:t>
        </w:r>
        <w:r>
          <w:tab/>
        </w:r>
        <w:r>
          <w:fldChar w:fldCharType="begin"/>
        </w:r>
        <w:r>
          <w:instrText xml:space="preserve"> PAGEREF _Toc26174 \h </w:instrText>
        </w:r>
        <w:r>
          <w:fldChar w:fldCharType="separate"/>
        </w:r>
        <w:r>
          <w:t>20</w:t>
        </w:r>
        <w:r>
          <w:fldChar w:fldCharType="end"/>
        </w:r>
      </w:hyperlink>
    </w:p>
    <w:p>
      <w:pPr>
        <w:pStyle w:val="TOC2"/>
        <w:tabs>
          <w:tab w:val="right" w:leader="dot" w:pos="8306"/>
        </w:tabs>
      </w:pPr>
      <w:hyperlink w:anchor="_Toc21717" w:history="1">
        <w:r>
          <w:rPr>
            <w:rFonts w:ascii="仿宋" w:eastAsia="仿宋" w:hAnsi="仿宋" w:cs="仿宋" w:hint="eastAsia"/>
            <w:lang w:eastAsia="zh-CN"/>
          </w:rPr>
          <w:t>(一)、产品规划</w:t>
        </w:r>
        <w:r>
          <w:tab/>
        </w:r>
        <w:r>
          <w:fldChar w:fldCharType="begin"/>
        </w:r>
        <w:r>
          <w:instrText xml:space="preserve"> PAGEREF _Toc21717 \h </w:instrText>
        </w:r>
        <w:r>
          <w:fldChar w:fldCharType="separate"/>
        </w:r>
        <w:r>
          <w:t>20</w:t>
        </w:r>
        <w:r>
          <w:fldChar w:fldCharType="end"/>
        </w:r>
      </w:hyperlink>
    </w:p>
    <w:p>
      <w:pPr>
        <w:pStyle w:val="TOC2"/>
        <w:tabs>
          <w:tab w:val="right" w:leader="dot" w:pos="8306"/>
        </w:tabs>
      </w:pPr>
      <w:hyperlink w:anchor="_Toc1376" w:history="1">
        <w:r>
          <w:rPr>
            <w:rFonts w:ascii="仿宋" w:eastAsia="仿宋" w:hAnsi="仿宋" w:cs="仿宋" w:hint="eastAsia"/>
            <w:lang w:eastAsia="zh-CN"/>
          </w:rPr>
          <w:t>(二)、建设规模</w:t>
        </w:r>
        <w:r>
          <w:tab/>
        </w:r>
        <w:r>
          <w:fldChar w:fldCharType="begin"/>
        </w:r>
        <w:r>
          <w:instrText xml:space="preserve"> PAGEREF _Toc1376 \h </w:instrText>
        </w:r>
        <w:r>
          <w:fldChar w:fldCharType="separate"/>
        </w:r>
        <w:r>
          <w:t>21</w:t>
        </w:r>
        <w:r>
          <w:fldChar w:fldCharType="end"/>
        </w:r>
      </w:hyperlink>
    </w:p>
    <w:p>
      <w:pPr>
        <w:pStyle w:val="TOC1"/>
        <w:tabs>
          <w:tab w:val="right" w:leader="dot" w:pos="8306"/>
        </w:tabs>
      </w:pPr>
      <w:hyperlink w:anchor="_Toc31483" w:history="1">
        <w:r>
          <w:rPr>
            <w:rFonts w:ascii="仿宋" w:eastAsia="仿宋" w:hAnsi="仿宋" w:cs="仿宋" w:hint="eastAsia"/>
            <w:lang w:eastAsia="zh-CN"/>
          </w:rPr>
          <w:t>七、羟丙纤维素项目人力资源管理</w:t>
        </w:r>
        <w:r>
          <w:tab/>
        </w:r>
        <w:r>
          <w:fldChar w:fldCharType="begin"/>
        </w:r>
        <w:r>
          <w:instrText xml:space="preserve"> PAGEREF _Toc31483 \h </w:instrText>
        </w:r>
        <w:r>
          <w:fldChar w:fldCharType="separate"/>
        </w:r>
        <w:r>
          <w:t>22</w:t>
        </w:r>
        <w:r>
          <w:fldChar w:fldCharType="end"/>
        </w:r>
      </w:hyperlink>
    </w:p>
    <w:p>
      <w:pPr>
        <w:pStyle w:val="TOC2"/>
        <w:tabs>
          <w:tab w:val="right" w:leader="dot" w:pos="8306"/>
        </w:tabs>
      </w:pPr>
      <w:hyperlink w:anchor="_Toc20454" w:history="1">
        <w:r>
          <w:rPr>
            <w:rFonts w:ascii="仿宋" w:eastAsia="仿宋" w:hAnsi="仿宋" w:cs="仿宋" w:hint="eastAsia"/>
            <w:lang w:eastAsia="zh-CN"/>
          </w:rPr>
          <w:t>(一)、建立健全的预算管理制度</w:t>
        </w:r>
        <w:r>
          <w:tab/>
        </w:r>
        <w:r>
          <w:fldChar w:fldCharType="begin"/>
        </w:r>
        <w:r>
          <w:instrText xml:space="preserve"> PAGEREF _Toc20454 \h </w:instrText>
        </w:r>
        <w:r>
          <w:fldChar w:fldCharType="separate"/>
        </w:r>
        <w:r>
          <w:t>22</w:t>
        </w:r>
        <w:r>
          <w:fldChar w:fldCharType="end"/>
        </w:r>
      </w:hyperlink>
    </w:p>
    <w:p>
      <w:pPr>
        <w:pStyle w:val="TOC2"/>
        <w:tabs>
          <w:tab w:val="right" w:leader="dot" w:pos="8306"/>
        </w:tabs>
      </w:pPr>
      <w:hyperlink w:anchor="_Toc3491" w:history="1">
        <w:r>
          <w:rPr>
            <w:rFonts w:ascii="仿宋" w:eastAsia="仿宋" w:hAnsi="仿宋" w:cs="仿宋" w:hint="eastAsia"/>
            <w:lang w:eastAsia="zh-CN"/>
          </w:rPr>
          <w:t>(二)、加强资金流动监控</w:t>
        </w:r>
        <w:r>
          <w:tab/>
        </w:r>
        <w:r>
          <w:fldChar w:fldCharType="begin"/>
        </w:r>
        <w:r>
          <w:instrText xml:space="preserve"> PAGEREF _Toc3491 \h </w:instrText>
        </w:r>
        <w:r>
          <w:fldChar w:fldCharType="separate"/>
        </w:r>
        <w:r>
          <w:t>24</w:t>
        </w:r>
        <w:r>
          <w:fldChar w:fldCharType="end"/>
        </w:r>
      </w:hyperlink>
    </w:p>
    <w:p>
      <w:pPr>
        <w:pStyle w:val="TOC2"/>
        <w:tabs>
          <w:tab w:val="right" w:leader="dot" w:pos="8306"/>
        </w:tabs>
      </w:pPr>
      <w:hyperlink w:anchor="_Toc17893" w:history="1">
        <w:r>
          <w:rPr>
            <w:rFonts w:ascii="仿宋" w:eastAsia="仿宋" w:hAnsi="仿宋" w:cs="仿宋" w:hint="eastAsia"/>
            <w:lang w:eastAsia="zh-CN"/>
          </w:rPr>
          <w:t>(三)、制定完善的风险控制机制</w:t>
        </w:r>
        <w:r>
          <w:tab/>
        </w:r>
        <w:r>
          <w:fldChar w:fldCharType="begin"/>
        </w:r>
        <w:r>
          <w:instrText xml:space="preserve"> PAGEREF _Toc17893 \h </w:instrText>
        </w:r>
        <w:r>
          <w:fldChar w:fldCharType="separate"/>
        </w:r>
        <w:r>
          <w:t>25</w:t>
        </w:r>
        <w:r>
          <w:fldChar w:fldCharType="end"/>
        </w:r>
      </w:hyperlink>
    </w:p>
    <w:p>
      <w:pPr>
        <w:pStyle w:val="TOC2"/>
        <w:tabs>
          <w:tab w:val="right" w:leader="dot" w:pos="8306"/>
        </w:tabs>
      </w:pPr>
      <w:hyperlink w:anchor="_Toc5092" w:history="1">
        <w:r>
          <w:rPr>
            <w:rFonts w:ascii="仿宋" w:eastAsia="仿宋" w:hAnsi="仿宋" w:cs="仿宋" w:hint="eastAsia"/>
            <w:lang w:eastAsia="zh-CN"/>
          </w:rPr>
          <w:t>(四)、优化成本管理</w:t>
        </w:r>
        <w:r>
          <w:tab/>
        </w:r>
        <w:r>
          <w:fldChar w:fldCharType="begin"/>
        </w:r>
        <w:r>
          <w:instrText xml:space="preserve"> PAGEREF _Toc5092 \h </w:instrText>
        </w:r>
        <w:r>
          <w:fldChar w:fldCharType="separate"/>
        </w:r>
        <w:r>
          <w:t>26</w:t>
        </w:r>
        <w:r>
          <w:fldChar w:fldCharType="end"/>
        </w:r>
      </w:hyperlink>
    </w:p>
    <w:p>
      <w:pPr>
        <w:pStyle w:val="TOC1"/>
        <w:tabs>
          <w:tab w:val="right" w:leader="dot" w:pos="8306"/>
        </w:tabs>
      </w:pPr>
      <w:hyperlink w:anchor="_Toc9223" w:history="1">
        <w:r>
          <w:rPr>
            <w:rFonts w:ascii="仿宋" w:eastAsia="仿宋" w:hAnsi="仿宋" w:cs="仿宋" w:hint="eastAsia"/>
            <w:lang w:eastAsia="zh-CN"/>
          </w:rPr>
          <w:t>八、羟丙纤维素项目技术管理</w:t>
        </w:r>
        <w:r>
          <w:tab/>
        </w:r>
        <w:r>
          <w:fldChar w:fldCharType="begin"/>
        </w:r>
        <w:r>
          <w:instrText xml:space="preserve"> PAGEREF _Toc9223 \h </w:instrText>
        </w:r>
        <w:r>
          <w:fldChar w:fldCharType="separate"/>
        </w:r>
        <w:r>
          <w:t>28</w:t>
        </w:r>
        <w:r>
          <w:fldChar w:fldCharType="end"/>
        </w:r>
      </w:hyperlink>
    </w:p>
    <w:p>
      <w:pPr>
        <w:pStyle w:val="TOC2"/>
        <w:tabs>
          <w:tab w:val="right" w:leader="dot" w:pos="8306"/>
        </w:tabs>
      </w:pPr>
      <w:hyperlink w:anchor="_Toc10729" w:history="1">
        <w:r>
          <w:rPr>
            <w:rFonts w:ascii="仿宋" w:eastAsia="仿宋" w:hAnsi="仿宋" w:cs="仿宋" w:hint="eastAsia"/>
            <w:lang w:eastAsia="zh-CN"/>
          </w:rPr>
          <w:t>(一)、技术方案选用方向</w:t>
        </w:r>
        <w:r>
          <w:tab/>
        </w:r>
        <w:r>
          <w:fldChar w:fldCharType="begin"/>
        </w:r>
        <w:r>
          <w:instrText xml:space="preserve"> PAGEREF _Toc10729 \h </w:instrText>
        </w:r>
        <w:r>
          <w:fldChar w:fldCharType="separate"/>
        </w:r>
        <w:r>
          <w:t>28</w:t>
        </w:r>
        <w:r>
          <w:fldChar w:fldCharType="end"/>
        </w:r>
      </w:hyperlink>
    </w:p>
    <w:p>
      <w:pPr>
        <w:pStyle w:val="TOC2"/>
        <w:tabs>
          <w:tab w:val="right" w:leader="dot" w:pos="8306"/>
        </w:tabs>
      </w:pPr>
      <w:hyperlink w:anchor="_Toc18256" w:history="1">
        <w:r>
          <w:rPr>
            <w:rFonts w:ascii="仿宋" w:eastAsia="仿宋" w:hAnsi="仿宋" w:cs="仿宋" w:hint="eastAsia"/>
            <w:lang w:eastAsia="zh-CN"/>
          </w:rPr>
          <w:t>(二)、工艺技术方案选用原则</w:t>
        </w:r>
        <w:r>
          <w:tab/>
        </w:r>
        <w:r>
          <w:fldChar w:fldCharType="begin"/>
        </w:r>
        <w:r>
          <w:instrText xml:space="preserve"> PAGEREF _Toc18256 \h </w:instrText>
        </w:r>
        <w:r>
          <w:fldChar w:fldCharType="separate"/>
        </w:r>
        <w:r>
          <w:t>29</w:t>
        </w:r>
        <w:r>
          <w:fldChar w:fldCharType="end"/>
        </w:r>
      </w:hyperlink>
    </w:p>
    <w:p>
      <w:pPr>
        <w:pStyle w:val="TOC2"/>
        <w:tabs>
          <w:tab w:val="right" w:leader="dot" w:pos="8306"/>
        </w:tabs>
      </w:pPr>
      <w:hyperlink w:anchor="_Toc11300" w:history="1">
        <w:r>
          <w:rPr>
            <w:rFonts w:ascii="仿宋" w:eastAsia="仿宋" w:hAnsi="仿宋" w:cs="仿宋" w:hint="eastAsia"/>
            <w:lang w:eastAsia="zh-CN"/>
          </w:rPr>
          <w:t>(三)、工艺技术方案要求</w:t>
        </w:r>
        <w:r>
          <w:tab/>
        </w:r>
        <w:r>
          <w:fldChar w:fldCharType="begin"/>
        </w:r>
        <w:r>
          <w:instrText xml:space="preserve"> PAGEREF _Toc11300 \h </w:instrText>
        </w:r>
        <w:r>
          <w:fldChar w:fldCharType="separate"/>
        </w:r>
        <w:r>
          <w:t>32</w:t>
        </w:r>
        <w:r>
          <w:fldChar w:fldCharType="end"/>
        </w:r>
      </w:hyperlink>
    </w:p>
    <w:p>
      <w:pPr>
        <w:pStyle w:val="TOC1"/>
        <w:tabs>
          <w:tab w:val="right" w:leader="dot" w:pos="8306"/>
        </w:tabs>
      </w:pPr>
      <w:hyperlink w:anchor="_Toc10235" w:history="1">
        <w:r>
          <w:rPr>
            <w:rFonts w:ascii="仿宋" w:eastAsia="仿宋" w:hAnsi="仿宋" w:cs="仿宋" w:hint="eastAsia"/>
            <w:lang w:eastAsia="zh-CN"/>
          </w:rPr>
          <w:t>九、羟丙纤维素项目创新与研发</w:t>
        </w:r>
        <w:r>
          <w:tab/>
        </w:r>
        <w:r>
          <w:fldChar w:fldCharType="begin"/>
        </w:r>
        <w:r>
          <w:instrText xml:space="preserve"> PAGEREF _Toc10235 \h </w:instrText>
        </w:r>
        <w:r>
          <w:fldChar w:fldCharType="separate"/>
        </w:r>
        <w:r>
          <w:t>34</w:t>
        </w:r>
        <w:r>
          <w:fldChar w:fldCharType="end"/>
        </w:r>
      </w:hyperlink>
    </w:p>
    <w:p>
      <w:pPr>
        <w:pStyle w:val="TOC2"/>
        <w:tabs>
          <w:tab w:val="right" w:leader="dot" w:pos="8306"/>
        </w:tabs>
      </w:pPr>
      <w:hyperlink w:anchor="_Toc20782" w:history="1">
        <w:r>
          <w:rPr>
            <w:rFonts w:ascii="仿宋" w:eastAsia="仿宋" w:hAnsi="仿宋" w:cs="仿宋" w:hint="eastAsia"/>
            <w:lang w:eastAsia="zh-CN"/>
          </w:rPr>
          <w:t>(一)、创新策略与方向</w:t>
        </w:r>
        <w:r>
          <w:tab/>
        </w:r>
        <w:r>
          <w:fldChar w:fldCharType="begin"/>
        </w:r>
        <w:r>
          <w:instrText xml:space="preserve"> PAGEREF _Toc20782 \h </w:instrText>
        </w:r>
        <w:r>
          <w:fldChar w:fldCharType="separate"/>
        </w:r>
        <w:r>
          <w:t>34</w:t>
        </w:r>
        <w:r>
          <w:fldChar w:fldCharType="end"/>
        </w:r>
      </w:hyperlink>
    </w:p>
    <w:p>
      <w:pPr>
        <w:pStyle w:val="TOC2"/>
        <w:tabs>
          <w:tab w:val="right" w:leader="dot" w:pos="8306"/>
        </w:tabs>
      </w:pPr>
      <w:hyperlink w:anchor="_Toc27745" w:history="1">
        <w:r>
          <w:rPr>
            <w:rFonts w:ascii="仿宋" w:eastAsia="仿宋" w:hAnsi="仿宋" w:cs="仿宋" w:hint="eastAsia"/>
            <w:lang w:eastAsia="zh-CN"/>
          </w:rPr>
          <w:t>(二)、研发规划与投入</w:t>
        </w:r>
        <w:r>
          <w:tab/>
        </w:r>
        <w:r>
          <w:fldChar w:fldCharType="begin"/>
        </w:r>
        <w:r>
          <w:instrText xml:space="preserve"> PAGEREF _Toc27745 \h </w:instrText>
        </w:r>
        <w:r>
          <w:fldChar w:fldCharType="separate"/>
        </w:r>
        <w:r>
          <w:t>35</w:t>
        </w:r>
        <w:r>
          <w:fldChar w:fldCharType="end"/>
        </w:r>
      </w:hyperlink>
    </w:p>
    <w:p>
      <w:pPr>
        <w:pStyle w:val="TOC1"/>
        <w:tabs>
          <w:tab w:val="right" w:leader="dot" w:pos="8306"/>
        </w:tabs>
      </w:pPr>
      <w:hyperlink w:anchor="_Toc20371" w:history="1">
        <w:r>
          <w:rPr>
            <w:rFonts w:ascii="仿宋" w:eastAsia="仿宋" w:hAnsi="仿宋" w:cs="仿宋" w:hint="eastAsia"/>
            <w:lang w:eastAsia="zh-CN"/>
          </w:rPr>
          <w:t>十、羟丙纤维素项目社会影响</w:t>
        </w:r>
        <w:r>
          <w:tab/>
        </w:r>
        <w:r>
          <w:fldChar w:fldCharType="begin"/>
        </w:r>
        <w:r>
          <w:instrText xml:space="preserve"> PAGEREF _Toc20371 \h </w:instrText>
        </w:r>
        <w:r>
          <w:fldChar w:fldCharType="separate"/>
        </w:r>
        <w:r>
          <w:t>37</w:t>
        </w:r>
        <w:r>
          <w:fldChar w:fldCharType="end"/>
        </w:r>
      </w:hyperlink>
    </w:p>
    <w:p>
      <w:pPr>
        <w:pStyle w:val="TOC2"/>
        <w:tabs>
          <w:tab w:val="right" w:leader="dot" w:pos="8306"/>
        </w:tabs>
      </w:pPr>
      <w:hyperlink w:anchor="_Toc23564" w:history="1">
        <w:r>
          <w:rPr>
            <w:rFonts w:ascii="仿宋" w:eastAsia="仿宋" w:hAnsi="仿宋" w:cs="仿宋" w:hint="eastAsia"/>
            <w:lang w:eastAsia="zh-CN"/>
          </w:rPr>
          <w:t>(一)、社会责任与义务</w:t>
        </w:r>
        <w:r>
          <w:tab/>
        </w:r>
        <w:r>
          <w:fldChar w:fldCharType="begin"/>
        </w:r>
        <w:r>
          <w:instrText xml:space="preserve"> PAGEREF _Toc23564 \h </w:instrText>
        </w:r>
        <w:r>
          <w:fldChar w:fldCharType="separate"/>
        </w:r>
        <w:r>
          <w:t>37</w:t>
        </w:r>
        <w:r>
          <w:fldChar w:fldCharType="end"/>
        </w:r>
      </w:hyperlink>
    </w:p>
    <w:p>
      <w:pPr>
        <w:pStyle w:val="TOC2"/>
        <w:tabs>
          <w:tab w:val="right" w:leader="dot" w:pos="8306"/>
        </w:tabs>
      </w:pPr>
      <w:hyperlink w:anchor="_Toc22302" w:history="1">
        <w:r>
          <w:rPr>
            <w:rFonts w:ascii="仿宋" w:eastAsia="仿宋" w:hAnsi="仿宋" w:cs="仿宋" w:hint="eastAsia"/>
            <w:lang w:eastAsia="zh-CN"/>
          </w:rPr>
          <w:t>(二)、社会参与与沟通</w:t>
        </w:r>
        <w:r>
          <w:tab/>
        </w:r>
        <w:r>
          <w:fldChar w:fldCharType="begin"/>
        </w:r>
        <w:r>
          <w:instrText xml:space="preserve"> PAGEREF _Toc22302 \h </w:instrText>
        </w:r>
        <w:r>
          <w:fldChar w:fldCharType="separate"/>
        </w:r>
        <w:r>
          <w:t>38</w:t>
        </w:r>
        <w:r>
          <w:fldChar w:fldCharType="end"/>
        </w:r>
      </w:hyperlink>
    </w:p>
    <w:p>
      <w:pPr>
        <w:pStyle w:val="TOC1"/>
        <w:tabs>
          <w:tab w:val="right" w:leader="dot" w:pos="8306"/>
        </w:tabs>
      </w:pPr>
      <w:hyperlink w:anchor="_Toc31841" w:history="1">
        <w:r>
          <w:rPr>
            <w:rFonts w:ascii="仿宋" w:eastAsia="仿宋" w:hAnsi="仿宋" w:cs="仿宋" w:hint="eastAsia"/>
            <w:lang w:eastAsia="zh-CN"/>
          </w:rPr>
          <w:t>十一、羟丙纤维素项目风险管理</w:t>
        </w:r>
        <w:r>
          <w:tab/>
        </w:r>
        <w:r>
          <w:fldChar w:fldCharType="begin"/>
        </w:r>
        <w:r>
          <w:instrText xml:space="preserve"> PAGEREF _Toc31841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44" w:history="1">
        <w:r>
          <w:rPr>
            <w:rFonts w:ascii="仿宋" w:eastAsia="仿宋" w:hAnsi="仿宋" w:cs="仿宋" w:hint="eastAsia"/>
            <w:lang w:eastAsia="zh-CN"/>
          </w:rPr>
          <w:t>(一)、风险识别与评估</w:t>
        </w:r>
        <w:r>
          <w:tab/>
        </w:r>
        <w:r>
          <w:fldChar w:fldCharType="begin"/>
        </w:r>
        <w:r>
          <w:instrText xml:space="preserve"> PAGEREF _Toc8544 \h </w:instrText>
        </w:r>
        <w:r>
          <w:fldChar w:fldCharType="separate"/>
        </w:r>
        <w:r>
          <w:t>39</w:t>
        </w:r>
        <w:r>
          <w:fldChar w:fldCharType="end"/>
        </w:r>
      </w:hyperlink>
    </w:p>
    <w:p>
      <w:pPr>
        <w:pStyle w:val="TOC2"/>
        <w:tabs>
          <w:tab w:val="right" w:leader="dot" w:pos="8306"/>
        </w:tabs>
      </w:pPr>
      <w:hyperlink w:anchor="_Toc11135" w:history="1">
        <w:r>
          <w:rPr>
            <w:rFonts w:ascii="仿宋" w:eastAsia="仿宋" w:hAnsi="仿宋" w:cs="仿宋" w:hint="eastAsia"/>
            <w:lang w:eastAsia="zh-CN"/>
          </w:rPr>
          <w:t>(二)、风险应对策略</w:t>
        </w:r>
        <w:r>
          <w:tab/>
        </w:r>
        <w:r>
          <w:fldChar w:fldCharType="begin"/>
        </w:r>
        <w:r>
          <w:instrText xml:space="preserve"> PAGEREF _Toc11135 \h </w:instrText>
        </w:r>
        <w:r>
          <w:fldChar w:fldCharType="separate"/>
        </w:r>
        <w:r>
          <w:t>40</w:t>
        </w:r>
        <w:r>
          <w:fldChar w:fldCharType="end"/>
        </w:r>
      </w:hyperlink>
    </w:p>
    <w:p>
      <w:pPr>
        <w:pStyle w:val="TOC2"/>
        <w:tabs>
          <w:tab w:val="right" w:leader="dot" w:pos="8306"/>
        </w:tabs>
      </w:pPr>
      <w:hyperlink w:anchor="_Toc15232" w:history="1">
        <w:r>
          <w:rPr>
            <w:rFonts w:ascii="仿宋" w:eastAsia="仿宋" w:hAnsi="仿宋" w:cs="仿宋" w:hint="eastAsia"/>
            <w:lang w:eastAsia="zh-CN"/>
          </w:rPr>
          <w:t>(三)、风险监控与控制</w:t>
        </w:r>
        <w:r>
          <w:tab/>
        </w:r>
        <w:r>
          <w:fldChar w:fldCharType="begin"/>
        </w:r>
        <w:r>
          <w:instrText xml:space="preserve"> PAGEREF _Toc15232 \h </w:instrText>
        </w:r>
        <w:r>
          <w:fldChar w:fldCharType="separate"/>
        </w:r>
        <w:r>
          <w:t>42</w:t>
        </w:r>
        <w:r>
          <w:fldChar w:fldCharType="end"/>
        </w:r>
      </w:hyperlink>
    </w:p>
    <w:p>
      <w:pPr>
        <w:pStyle w:val="TOC1"/>
        <w:tabs>
          <w:tab w:val="right" w:leader="dot" w:pos="8306"/>
        </w:tabs>
      </w:pPr>
      <w:hyperlink w:anchor="_Toc29518" w:history="1">
        <w:r>
          <w:rPr>
            <w:rFonts w:ascii="仿宋" w:eastAsia="仿宋" w:hAnsi="仿宋" w:cs="仿宋" w:hint="eastAsia"/>
            <w:lang w:eastAsia="zh-CN"/>
          </w:rPr>
          <w:t>十二、羟丙纤维素项目经营效益</w:t>
        </w:r>
        <w:r>
          <w:tab/>
        </w:r>
        <w:r>
          <w:fldChar w:fldCharType="begin"/>
        </w:r>
        <w:r>
          <w:instrText xml:space="preserve"> PAGEREF _Toc29518 \h </w:instrText>
        </w:r>
        <w:r>
          <w:fldChar w:fldCharType="separate"/>
        </w:r>
        <w:r>
          <w:t>43</w:t>
        </w:r>
        <w:r>
          <w:fldChar w:fldCharType="end"/>
        </w:r>
      </w:hyperlink>
    </w:p>
    <w:p>
      <w:pPr>
        <w:pStyle w:val="TOC2"/>
        <w:tabs>
          <w:tab w:val="right" w:leader="dot" w:pos="8306"/>
        </w:tabs>
      </w:pPr>
      <w:hyperlink w:anchor="_Toc31652" w:history="1">
        <w:r>
          <w:rPr>
            <w:rFonts w:ascii="仿宋" w:eastAsia="仿宋" w:hAnsi="仿宋" w:cs="仿宋" w:hint="eastAsia"/>
            <w:lang w:eastAsia="zh-CN"/>
          </w:rPr>
          <w:t>(一)、经济评价财务测算</w:t>
        </w:r>
        <w:r>
          <w:tab/>
        </w:r>
        <w:r>
          <w:fldChar w:fldCharType="begin"/>
        </w:r>
        <w:r>
          <w:instrText xml:space="preserve"> PAGEREF _Toc31652 \h </w:instrText>
        </w:r>
        <w:r>
          <w:fldChar w:fldCharType="separate"/>
        </w:r>
        <w:r>
          <w:t>43</w:t>
        </w:r>
        <w:r>
          <w:fldChar w:fldCharType="end"/>
        </w:r>
      </w:hyperlink>
    </w:p>
    <w:p>
      <w:pPr>
        <w:pStyle w:val="TOC2"/>
        <w:tabs>
          <w:tab w:val="right" w:leader="dot" w:pos="8306"/>
        </w:tabs>
      </w:pPr>
      <w:hyperlink w:anchor="_Toc24018" w:history="1">
        <w:r>
          <w:rPr>
            <w:rFonts w:ascii="仿宋" w:eastAsia="仿宋" w:hAnsi="仿宋" w:cs="仿宋" w:hint="eastAsia"/>
            <w:lang w:eastAsia="zh-CN"/>
          </w:rPr>
          <w:t>(二)、羟丙纤维素项目盈利能力分析</w:t>
        </w:r>
        <w:r>
          <w:tab/>
        </w:r>
        <w:r>
          <w:fldChar w:fldCharType="begin"/>
        </w:r>
        <w:r>
          <w:instrText xml:space="preserve"> PAGEREF _Toc24018 \h </w:instrText>
        </w:r>
        <w:r>
          <w:fldChar w:fldCharType="separate"/>
        </w:r>
        <w:r>
          <w:t>44</w:t>
        </w:r>
        <w:r>
          <w:fldChar w:fldCharType="end"/>
        </w:r>
      </w:hyperlink>
    </w:p>
    <w:p>
      <w:pPr>
        <w:pStyle w:val="TOC1"/>
        <w:tabs>
          <w:tab w:val="right" w:leader="dot" w:pos="8306"/>
        </w:tabs>
      </w:pPr>
      <w:hyperlink w:anchor="_Toc26216" w:history="1">
        <w:r>
          <w:rPr>
            <w:rFonts w:ascii="仿宋" w:eastAsia="仿宋" w:hAnsi="仿宋" w:cs="仿宋" w:hint="eastAsia"/>
            <w:lang w:eastAsia="zh-CN"/>
          </w:rPr>
          <w:t>十三、质量管理体系</w:t>
        </w:r>
        <w:r>
          <w:tab/>
        </w:r>
        <w:r>
          <w:fldChar w:fldCharType="begin"/>
        </w:r>
        <w:r>
          <w:instrText xml:space="preserve"> PAGEREF _Toc26216 \h </w:instrText>
        </w:r>
        <w:r>
          <w:fldChar w:fldCharType="separate"/>
        </w:r>
        <w:r>
          <w:t>45</w:t>
        </w:r>
        <w:r>
          <w:fldChar w:fldCharType="end"/>
        </w:r>
      </w:hyperlink>
    </w:p>
    <w:p>
      <w:pPr>
        <w:pStyle w:val="TOC2"/>
        <w:tabs>
          <w:tab w:val="right" w:leader="dot" w:pos="8306"/>
        </w:tabs>
      </w:pPr>
      <w:hyperlink w:anchor="_Toc7480" w:history="1">
        <w:r>
          <w:rPr>
            <w:rFonts w:ascii="仿宋" w:eastAsia="仿宋" w:hAnsi="仿宋" w:cs="仿宋" w:hint="eastAsia"/>
            <w:lang w:eastAsia="zh-CN"/>
          </w:rPr>
          <w:t>(一)、质量目标与方针</w:t>
        </w:r>
        <w:r>
          <w:tab/>
        </w:r>
        <w:r>
          <w:fldChar w:fldCharType="begin"/>
        </w:r>
        <w:r>
          <w:instrText xml:space="preserve"> PAGEREF _Toc7480 \h </w:instrText>
        </w:r>
        <w:r>
          <w:fldChar w:fldCharType="separate"/>
        </w:r>
        <w:r>
          <w:t>45</w:t>
        </w:r>
        <w:r>
          <w:fldChar w:fldCharType="end"/>
        </w:r>
      </w:hyperlink>
    </w:p>
    <w:p>
      <w:pPr>
        <w:pStyle w:val="TOC2"/>
        <w:tabs>
          <w:tab w:val="right" w:leader="dot" w:pos="8306"/>
        </w:tabs>
      </w:pPr>
      <w:hyperlink w:anchor="_Toc11581" w:history="1">
        <w:r>
          <w:rPr>
            <w:rFonts w:ascii="仿宋" w:eastAsia="仿宋" w:hAnsi="仿宋" w:cs="仿宋" w:hint="eastAsia"/>
            <w:lang w:eastAsia="zh-CN"/>
          </w:rPr>
          <w:t>(二)、质量管理责任</w:t>
        </w:r>
        <w:r>
          <w:tab/>
        </w:r>
        <w:r>
          <w:fldChar w:fldCharType="begin"/>
        </w:r>
        <w:r>
          <w:instrText xml:space="preserve"> PAGEREF _Toc11581 \h </w:instrText>
        </w:r>
        <w:r>
          <w:fldChar w:fldCharType="separate"/>
        </w:r>
        <w:r>
          <w:t>46</w:t>
        </w:r>
        <w:r>
          <w:fldChar w:fldCharType="end"/>
        </w:r>
      </w:hyperlink>
    </w:p>
    <w:p>
      <w:pPr>
        <w:pStyle w:val="TOC2"/>
        <w:tabs>
          <w:tab w:val="right" w:leader="dot" w:pos="8306"/>
        </w:tabs>
      </w:pPr>
      <w:hyperlink w:anchor="_Toc11585" w:history="1">
        <w:r>
          <w:rPr>
            <w:rFonts w:ascii="仿宋" w:eastAsia="仿宋" w:hAnsi="仿宋" w:cs="仿宋" w:hint="eastAsia"/>
            <w:lang w:eastAsia="zh-CN"/>
          </w:rPr>
          <w:t>(三)、质量管理体系文件</w:t>
        </w:r>
        <w:r>
          <w:tab/>
        </w:r>
        <w:r>
          <w:fldChar w:fldCharType="begin"/>
        </w:r>
        <w:r>
          <w:instrText xml:space="preserve"> PAGEREF _Toc11585 \h </w:instrText>
        </w:r>
        <w:r>
          <w:fldChar w:fldCharType="separate"/>
        </w:r>
        <w:r>
          <w:t>47</w:t>
        </w:r>
        <w:r>
          <w:fldChar w:fldCharType="end"/>
        </w:r>
      </w:hyperlink>
    </w:p>
    <w:p>
      <w:pPr>
        <w:pStyle w:val="TOC2"/>
        <w:tabs>
          <w:tab w:val="right" w:leader="dot" w:pos="8306"/>
        </w:tabs>
      </w:pPr>
      <w:hyperlink w:anchor="_Toc29870" w:history="1">
        <w:r>
          <w:rPr>
            <w:rFonts w:ascii="仿宋" w:eastAsia="仿宋" w:hAnsi="仿宋" w:cs="仿宋" w:hint="eastAsia"/>
            <w:lang w:eastAsia="zh-CN"/>
          </w:rPr>
          <w:t>(四)、质量培训与教育</w:t>
        </w:r>
        <w:r>
          <w:tab/>
        </w:r>
        <w:r>
          <w:fldChar w:fldCharType="begin"/>
        </w:r>
        <w:r>
          <w:instrText xml:space="preserve"> PAGEREF _Toc29870 \h </w:instrText>
        </w:r>
        <w:r>
          <w:fldChar w:fldCharType="separate"/>
        </w:r>
        <w:r>
          <w:t>49</w:t>
        </w:r>
        <w:r>
          <w:fldChar w:fldCharType="end"/>
        </w:r>
      </w:hyperlink>
    </w:p>
    <w:p>
      <w:pPr>
        <w:pStyle w:val="TOC2"/>
        <w:tabs>
          <w:tab w:val="right" w:leader="dot" w:pos="8306"/>
        </w:tabs>
      </w:pPr>
      <w:hyperlink w:anchor="_Toc235" w:history="1">
        <w:r>
          <w:rPr>
            <w:rFonts w:ascii="仿宋" w:eastAsia="仿宋" w:hAnsi="仿宋" w:cs="仿宋" w:hint="eastAsia"/>
            <w:lang w:eastAsia="zh-CN"/>
          </w:rPr>
          <w:t>(五)、质量审核与评价</w:t>
        </w:r>
        <w:r>
          <w:tab/>
        </w:r>
        <w:r>
          <w:fldChar w:fldCharType="begin"/>
        </w:r>
        <w:r>
          <w:instrText xml:space="preserve"> PAGEREF _Toc235 \h </w:instrText>
        </w:r>
        <w:r>
          <w:fldChar w:fldCharType="separate"/>
        </w:r>
        <w:r>
          <w:t>50</w:t>
        </w:r>
        <w:r>
          <w:fldChar w:fldCharType="end"/>
        </w:r>
      </w:hyperlink>
    </w:p>
    <w:p>
      <w:pPr>
        <w:pStyle w:val="TOC2"/>
        <w:tabs>
          <w:tab w:val="right" w:leader="dot" w:pos="8306"/>
        </w:tabs>
      </w:pPr>
      <w:hyperlink w:anchor="_Toc18905" w:history="1">
        <w:r>
          <w:rPr>
            <w:rFonts w:ascii="仿宋" w:eastAsia="仿宋" w:hAnsi="仿宋" w:cs="仿宋" w:hint="eastAsia"/>
            <w:lang w:eastAsia="zh-CN"/>
          </w:rPr>
          <w:t>(六)、不符合与纠正措施</w:t>
        </w:r>
        <w:r>
          <w:tab/>
        </w:r>
        <w:r>
          <w:fldChar w:fldCharType="begin"/>
        </w:r>
        <w:r>
          <w:instrText xml:space="preserve"> PAGEREF _Toc18905 \h </w:instrText>
        </w:r>
        <w:r>
          <w:fldChar w:fldCharType="separate"/>
        </w:r>
        <w:r>
          <w:t>51</w:t>
        </w:r>
        <w:r>
          <w:fldChar w:fldCharType="end"/>
        </w:r>
      </w:hyperlink>
    </w:p>
    <w:p>
      <w:pPr>
        <w:pStyle w:val="TOC1"/>
        <w:tabs>
          <w:tab w:val="right" w:leader="dot" w:pos="8306"/>
        </w:tabs>
      </w:pPr>
      <w:hyperlink w:anchor="_Toc9871" w:history="1">
        <w:r>
          <w:rPr>
            <w:rFonts w:ascii="仿宋" w:eastAsia="仿宋" w:hAnsi="仿宋" w:cs="仿宋" w:hint="eastAsia"/>
            <w:lang w:eastAsia="zh-CN"/>
          </w:rPr>
          <w:t>十四、羟丙纤维素项目治理与监督</w:t>
        </w:r>
        <w:r>
          <w:tab/>
        </w:r>
        <w:r>
          <w:fldChar w:fldCharType="begin"/>
        </w:r>
        <w:r>
          <w:instrText xml:space="preserve"> PAGEREF _Toc9871 \h </w:instrText>
        </w:r>
        <w:r>
          <w:fldChar w:fldCharType="separate"/>
        </w:r>
        <w:r>
          <w:t>53</w:t>
        </w:r>
        <w:r>
          <w:fldChar w:fldCharType="end"/>
        </w:r>
      </w:hyperlink>
    </w:p>
    <w:p>
      <w:pPr>
        <w:pStyle w:val="TOC2"/>
        <w:tabs>
          <w:tab w:val="right" w:leader="dot" w:pos="8306"/>
        </w:tabs>
      </w:pPr>
      <w:hyperlink w:anchor="_Toc10398" w:history="1">
        <w:r>
          <w:rPr>
            <w:rFonts w:ascii="仿宋" w:eastAsia="仿宋" w:hAnsi="仿宋" w:cs="仿宋" w:hint="eastAsia"/>
            <w:lang w:eastAsia="zh-CN"/>
          </w:rPr>
          <w:t>(一)、羟丙纤维素项目治理结构</w:t>
        </w:r>
        <w:r>
          <w:tab/>
        </w:r>
        <w:r>
          <w:fldChar w:fldCharType="begin"/>
        </w:r>
        <w:r>
          <w:instrText xml:space="preserve"> PAGEREF _Toc10398 \h </w:instrText>
        </w:r>
        <w:r>
          <w:fldChar w:fldCharType="separate"/>
        </w:r>
        <w:r>
          <w:t>53</w:t>
        </w:r>
        <w:r>
          <w:fldChar w:fldCharType="end"/>
        </w:r>
      </w:hyperlink>
    </w:p>
    <w:p>
      <w:pPr>
        <w:pStyle w:val="TOC2"/>
        <w:tabs>
          <w:tab w:val="right" w:leader="dot" w:pos="8306"/>
        </w:tabs>
      </w:pPr>
      <w:hyperlink w:anchor="_Toc24014" w:history="1">
        <w:r>
          <w:rPr>
            <w:rFonts w:ascii="仿宋" w:eastAsia="仿宋" w:hAnsi="仿宋" w:cs="仿宋" w:hint="eastAsia"/>
            <w:lang w:eastAsia="zh-CN"/>
          </w:rPr>
          <w:t>(二)、监督与审计</w:t>
        </w:r>
        <w:r>
          <w:tab/>
        </w:r>
        <w:r>
          <w:fldChar w:fldCharType="begin"/>
        </w:r>
        <w:r>
          <w:instrText xml:space="preserve"> PAGEREF _Toc24014 \h </w:instrText>
        </w:r>
        <w:r>
          <w:fldChar w:fldCharType="separate"/>
        </w:r>
        <w:r>
          <w:t>54</w:t>
        </w:r>
        <w:r>
          <w:fldChar w:fldCharType="end"/>
        </w:r>
      </w:hyperlink>
    </w:p>
    <w:p>
      <w:pPr>
        <w:pStyle w:val="TOC1"/>
        <w:tabs>
          <w:tab w:val="right" w:leader="dot" w:pos="8306"/>
        </w:tabs>
      </w:pPr>
      <w:hyperlink w:anchor="_Toc16465" w:history="1">
        <w:r>
          <w:rPr>
            <w:rFonts w:ascii="仿宋" w:eastAsia="仿宋" w:hAnsi="仿宋" w:cs="仿宋" w:hint="eastAsia"/>
            <w:lang w:eastAsia="zh-CN"/>
          </w:rPr>
          <w:t>十五、羟丙纤维素项目变更管理</w:t>
        </w:r>
        <w:r>
          <w:tab/>
        </w:r>
        <w:r>
          <w:fldChar w:fldCharType="begin"/>
        </w:r>
        <w:r>
          <w:instrText xml:space="preserve"> PAGEREF _Toc16465 \h </w:instrText>
        </w:r>
        <w:r>
          <w:fldChar w:fldCharType="separate"/>
        </w:r>
        <w:r>
          <w:t>56</w:t>
        </w:r>
        <w:r>
          <w:fldChar w:fldCharType="end"/>
        </w:r>
      </w:hyperlink>
    </w:p>
    <w:p>
      <w:pPr>
        <w:pStyle w:val="TOC2"/>
        <w:tabs>
          <w:tab w:val="right" w:leader="dot" w:pos="8306"/>
        </w:tabs>
      </w:pPr>
      <w:hyperlink w:anchor="_Toc13826" w:history="1">
        <w:r>
          <w:rPr>
            <w:rFonts w:ascii="仿宋" w:eastAsia="仿宋" w:hAnsi="仿宋" w:cs="仿宋" w:hint="eastAsia"/>
            <w:lang w:eastAsia="zh-CN"/>
          </w:rPr>
          <w:t>(一)、变更申请与评估</w:t>
        </w:r>
        <w:r>
          <w:tab/>
        </w:r>
        <w:r>
          <w:fldChar w:fldCharType="begin"/>
        </w:r>
        <w:r>
          <w:instrText xml:space="preserve"> PAGEREF _Toc13826 \h </w:instrText>
        </w:r>
        <w:r>
          <w:fldChar w:fldCharType="separate"/>
        </w:r>
        <w:r>
          <w:t>56</w:t>
        </w:r>
        <w:r>
          <w:fldChar w:fldCharType="end"/>
        </w:r>
      </w:hyperlink>
    </w:p>
    <w:p>
      <w:pPr>
        <w:pStyle w:val="TOC2"/>
        <w:tabs>
          <w:tab w:val="right" w:leader="dot" w:pos="8306"/>
        </w:tabs>
      </w:pPr>
      <w:hyperlink w:anchor="_Toc21233" w:history="1">
        <w:r>
          <w:rPr>
            <w:rFonts w:ascii="仿宋" w:eastAsia="仿宋" w:hAnsi="仿宋" w:cs="仿宋" w:hint="eastAsia"/>
            <w:lang w:eastAsia="zh-CN"/>
          </w:rPr>
          <w:t>(二)、变更实施与控制</w:t>
        </w:r>
        <w:r>
          <w:tab/>
        </w:r>
        <w:r>
          <w:fldChar w:fldCharType="begin"/>
        </w:r>
        <w:r>
          <w:instrText xml:space="preserve"> PAGEREF _Toc21233 \h </w:instrText>
        </w:r>
        <w:r>
          <w:fldChar w:fldCharType="separate"/>
        </w:r>
        <w:r>
          <w:t>56</w:t>
        </w:r>
        <w:r>
          <w:fldChar w:fldCharType="end"/>
        </w:r>
      </w:hyperlink>
    </w:p>
    <w:p>
      <w:pPr>
        <w:pStyle w:val="TOC1"/>
        <w:tabs>
          <w:tab w:val="right" w:leader="dot" w:pos="8306"/>
        </w:tabs>
      </w:pPr>
      <w:hyperlink w:anchor="_Toc16651" w:history="1">
        <w:r>
          <w:rPr>
            <w:rFonts w:ascii="仿宋" w:eastAsia="仿宋" w:hAnsi="仿宋" w:cs="仿宋" w:hint="eastAsia"/>
            <w:lang w:eastAsia="zh-CN"/>
          </w:rPr>
          <w:t>十六、羟丙纤维素项目实施保障措施</w:t>
        </w:r>
        <w:r>
          <w:tab/>
        </w:r>
        <w:r>
          <w:fldChar w:fldCharType="begin"/>
        </w:r>
        <w:r>
          <w:instrText xml:space="preserve"> PAGEREF _Toc16651 \h </w:instrText>
        </w:r>
        <w:r>
          <w:fldChar w:fldCharType="separate"/>
        </w:r>
        <w:r>
          <w:t>57</w:t>
        </w:r>
        <w:r>
          <w:fldChar w:fldCharType="end"/>
        </w:r>
      </w:hyperlink>
    </w:p>
    <w:p>
      <w:pPr>
        <w:pStyle w:val="TOC2"/>
        <w:tabs>
          <w:tab w:val="right" w:leader="dot" w:pos="8306"/>
        </w:tabs>
      </w:pPr>
      <w:hyperlink w:anchor="_Toc11065" w:history="1">
        <w:r>
          <w:rPr>
            <w:rFonts w:ascii="仿宋" w:eastAsia="仿宋" w:hAnsi="仿宋" w:cs="仿宋" w:hint="eastAsia"/>
            <w:lang w:eastAsia="zh-CN"/>
          </w:rPr>
          <w:t>(一)、羟丙纤维素项目实施保障机制</w:t>
        </w:r>
        <w:r>
          <w:tab/>
        </w:r>
        <w:r>
          <w:fldChar w:fldCharType="begin"/>
        </w:r>
        <w:r>
          <w:instrText xml:space="preserve"> PAGEREF _Toc11065 \h </w:instrText>
        </w:r>
        <w:r>
          <w:fldChar w:fldCharType="separate"/>
        </w:r>
        <w:r>
          <w:t>57</w:t>
        </w:r>
        <w:r>
          <w:fldChar w:fldCharType="end"/>
        </w:r>
      </w:hyperlink>
    </w:p>
    <w:p>
      <w:pPr>
        <w:pStyle w:val="TOC2"/>
        <w:tabs>
          <w:tab w:val="right" w:leader="dot" w:pos="8306"/>
        </w:tabs>
      </w:pPr>
      <w:hyperlink w:anchor="_Toc1456" w:history="1">
        <w:r>
          <w:rPr>
            <w:rFonts w:ascii="仿宋" w:eastAsia="仿宋" w:hAnsi="仿宋" w:cs="仿宋" w:hint="eastAsia"/>
            <w:lang w:eastAsia="zh-CN"/>
          </w:rPr>
          <w:t>(二)、羟丙纤维素项目法律合规要求</w:t>
        </w:r>
        <w:r>
          <w:tab/>
        </w:r>
        <w:r>
          <w:fldChar w:fldCharType="begin"/>
        </w:r>
        <w:r>
          <w:instrText xml:space="preserve"> PAGEREF _Toc1456 \h </w:instrText>
        </w:r>
        <w:r>
          <w:fldChar w:fldCharType="separate"/>
        </w:r>
        <w:r>
          <w:t>60</w:t>
        </w:r>
        <w:r>
          <w:fldChar w:fldCharType="end"/>
        </w:r>
      </w:hyperlink>
    </w:p>
    <w:p>
      <w:pPr>
        <w:pStyle w:val="TOC2"/>
        <w:tabs>
          <w:tab w:val="right" w:leader="dot" w:pos="8306"/>
        </w:tabs>
      </w:pPr>
      <w:hyperlink w:anchor="_Toc18429" w:history="1">
        <w:r>
          <w:rPr>
            <w:rFonts w:ascii="仿宋" w:eastAsia="仿宋" w:hAnsi="仿宋" w:cs="仿宋" w:hint="eastAsia"/>
            <w:lang w:eastAsia="zh-CN"/>
          </w:rPr>
          <w:t>(三)、羟丙纤维素项目合同管理与法律事务</w:t>
        </w:r>
        <w:r>
          <w:tab/>
        </w:r>
        <w:r>
          <w:fldChar w:fldCharType="begin"/>
        </w:r>
        <w:r>
          <w:instrText xml:space="preserve"> PAGEREF _Toc18429 \h </w:instrText>
        </w:r>
        <w:r>
          <w:fldChar w:fldCharType="separate"/>
        </w:r>
        <w:r>
          <w:t>65</w:t>
        </w:r>
        <w:r>
          <w:fldChar w:fldCharType="end"/>
        </w:r>
      </w:hyperlink>
    </w:p>
    <w:p>
      <w:pPr>
        <w:pStyle w:val="TOC2"/>
        <w:tabs>
          <w:tab w:val="right" w:leader="dot" w:pos="8306"/>
        </w:tabs>
      </w:pPr>
      <w:hyperlink w:anchor="_Toc30192" w:history="1">
        <w:r>
          <w:rPr>
            <w:rFonts w:ascii="仿宋" w:eastAsia="仿宋" w:hAnsi="仿宋" w:cs="仿宋" w:hint="eastAsia"/>
            <w:lang w:eastAsia="zh-CN"/>
          </w:rPr>
          <w:t>(四)、羟丙纤维素项目知识产权保护策略</w:t>
        </w:r>
        <w:r>
          <w:tab/>
        </w:r>
        <w:r>
          <w:fldChar w:fldCharType="begin"/>
        </w:r>
        <w:r>
          <w:instrText xml:space="preserve"> PAGEREF _Toc30192 \h </w:instrText>
        </w:r>
        <w:r>
          <w:fldChar w:fldCharType="separate"/>
        </w:r>
        <w:r>
          <w:t>71</w:t>
        </w:r>
        <w:r>
          <w:fldChar w:fldCharType="end"/>
        </w:r>
      </w:hyperlink>
    </w:p>
    <w:p>
      <w:pPr>
        <w:pStyle w:val="TOC1"/>
        <w:tabs>
          <w:tab w:val="right" w:leader="dot" w:pos="8306"/>
        </w:tabs>
      </w:pPr>
      <w:hyperlink w:anchor="_Toc4021" w:history="1">
        <w:r>
          <w:rPr>
            <w:rFonts w:ascii="仿宋" w:eastAsia="仿宋" w:hAnsi="仿宋" w:cs="仿宋" w:hint="eastAsia"/>
            <w:lang w:eastAsia="zh-CN"/>
          </w:rPr>
          <w:t>十七、利益相关者分析与沟通计划</w:t>
        </w:r>
        <w:r>
          <w:tab/>
        </w:r>
        <w:r>
          <w:fldChar w:fldCharType="begin"/>
        </w:r>
        <w:r>
          <w:instrText xml:space="preserve"> PAGEREF _Toc4021 \h </w:instrText>
        </w:r>
        <w:r>
          <w:fldChar w:fldCharType="separate"/>
        </w:r>
        <w:r>
          <w:t>73</w:t>
        </w:r>
        <w:r>
          <w:fldChar w:fldCharType="end"/>
        </w:r>
      </w:hyperlink>
    </w:p>
    <w:p>
      <w:pPr>
        <w:pStyle w:val="TOC2"/>
        <w:tabs>
          <w:tab w:val="right" w:leader="dot" w:pos="8306"/>
        </w:tabs>
      </w:pPr>
      <w:hyperlink w:anchor="_Toc4345" w:history="1">
        <w:r>
          <w:rPr>
            <w:rFonts w:ascii="仿宋" w:eastAsia="仿宋" w:hAnsi="仿宋" w:cs="仿宋" w:hint="eastAsia"/>
            <w:lang w:eastAsia="zh-CN"/>
          </w:rPr>
          <w:t>(一)、利益相关者分析</w:t>
        </w:r>
        <w:r>
          <w:tab/>
        </w:r>
        <w:r>
          <w:fldChar w:fldCharType="begin"/>
        </w:r>
        <w:r>
          <w:instrText xml:space="preserve"> PAGEREF _Toc4345 \h </w:instrText>
        </w:r>
        <w:r>
          <w:fldChar w:fldCharType="separate"/>
        </w:r>
        <w:r>
          <w:t>73</w:t>
        </w:r>
        <w:r>
          <w:fldChar w:fldCharType="end"/>
        </w:r>
      </w:hyperlink>
    </w:p>
    <w:p>
      <w:pPr>
        <w:pStyle w:val="TOC2"/>
        <w:tabs>
          <w:tab w:val="right" w:leader="dot" w:pos="8306"/>
        </w:tabs>
      </w:pPr>
      <w:hyperlink w:anchor="_Toc13608" w:history="1">
        <w:r>
          <w:rPr>
            <w:rFonts w:ascii="仿宋" w:eastAsia="仿宋" w:hAnsi="仿宋" w:cs="仿宋" w:hint="eastAsia"/>
            <w:lang w:eastAsia="zh-CN"/>
          </w:rPr>
          <w:t>(二)、沟通计划</w:t>
        </w:r>
        <w:r>
          <w:tab/>
        </w:r>
        <w:r>
          <w:fldChar w:fldCharType="begin"/>
        </w:r>
        <w:r>
          <w:instrText xml:space="preserve"> PAGEREF _Toc13608 \h </w:instrText>
        </w:r>
        <w:r>
          <w:fldChar w:fldCharType="separate"/>
        </w:r>
        <w:r>
          <w:t>75</w:t>
        </w:r>
        <w:r>
          <w:fldChar w:fldCharType="end"/>
        </w:r>
      </w:hyperlink>
    </w:p>
    <w:p>
      <w:pPr>
        <w:pStyle w:val="TOC1"/>
        <w:tabs>
          <w:tab w:val="right" w:leader="dot" w:pos="8306"/>
        </w:tabs>
      </w:pPr>
      <w:hyperlink w:anchor="_Toc21910" w:history="1">
        <w:r>
          <w:rPr>
            <w:rFonts w:ascii="仿宋" w:eastAsia="仿宋" w:hAnsi="仿宋" w:cs="仿宋" w:hint="eastAsia"/>
            <w:lang w:eastAsia="zh-CN"/>
          </w:rPr>
          <w:t>十八、风险识别与分类</w:t>
        </w:r>
        <w:r>
          <w:tab/>
        </w:r>
        <w:r>
          <w:fldChar w:fldCharType="begin"/>
        </w:r>
        <w:r>
          <w:instrText xml:space="preserve"> PAGEREF _Toc21910 \h </w:instrText>
        </w:r>
        <w:r>
          <w:fldChar w:fldCharType="separate"/>
        </w:r>
        <w:r>
          <w:t>76</w:t>
        </w:r>
        <w:r>
          <w:fldChar w:fldCharType="end"/>
        </w:r>
      </w:hyperlink>
    </w:p>
    <w:p>
      <w:pPr>
        <w:pStyle w:val="TOC2"/>
        <w:tabs>
          <w:tab w:val="right" w:leader="dot" w:pos="8306"/>
        </w:tabs>
      </w:pPr>
      <w:hyperlink w:anchor="_Toc32397" w:history="1">
        <w:r>
          <w:rPr>
            <w:rFonts w:ascii="仿宋" w:eastAsia="仿宋" w:hAnsi="仿宋" w:cs="仿宋" w:hint="eastAsia"/>
            <w:lang w:eastAsia="zh-CN"/>
          </w:rPr>
          <w:t>(一)、风险识别</w:t>
        </w:r>
        <w:r>
          <w:tab/>
        </w:r>
        <w:r>
          <w:fldChar w:fldCharType="begin"/>
        </w:r>
        <w:r>
          <w:instrText xml:space="preserve"> PAGEREF _Toc32397 \h </w:instrText>
        </w:r>
        <w:r>
          <w:fldChar w:fldCharType="separate"/>
        </w:r>
        <w:r>
          <w:t>76</w:t>
        </w:r>
        <w:r>
          <w:fldChar w:fldCharType="end"/>
        </w:r>
      </w:hyperlink>
    </w:p>
    <w:p>
      <w:pPr>
        <w:pStyle w:val="TOC2"/>
        <w:tabs>
          <w:tab w:val="right" w:leader="dot" w:pos="8306"/>
        </w:tabs>
      </w:pPr>
      <w:hyperlink w:anchor="_Toc4437" w:history="1">
        <w:r>
          <w:rPr>
            <w:rFonts w:ascii="仿宋" w:eastAsia="仿宋" w:hAnsi="仿宋" w:cs="仿宋" w:hint="eastAsia"/>
            <w:lang w:eastAsia="zh-CN"/>
          </w:rPr>
          <w:t>(二)、风险分类</w:t>
        </w:r>
        <w:r>
          <w:tab/>
        </w:r>
        <w:r>
          <w:fldChar w:fldCharType="begin"/>
        </w:r>
        <w:r>
          <w:instrText xml:space="preserve"> PAGEREF _Toc4437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190"/>
      <w:r>
        <w:rPr>
          <w:rFonts w:ascii="仿宋" w:eastAsia="仿宋" w:hAnsi="仿宋" w:cs="仿宋" w:hint="eastAsia"/>
          <w:sz w:val="28"/>
          <w:lang w:eastAsia="zh-CN"/>
        </w:rPr>
        <w:t>一、羟丙纤维素项目选址可行性分析</w:t>
      </w:r>
      <w:bookmarkEnd w:id="2"/>
    </w:p>
    <w:p>
      <w:pPr>
        <w:pStyle w:val="Heading2"/>
        <w:rPr>
          <w:rFonts w:ascii="仿宋" w:eastAsia="仿宋" w:hAnsi="仿宋" w:cs="仿宋" w:hint="eastAsia"/>
          <w:lang w:eastAsia="zh-CN"/>
        </w:rPr>
      </w:pPr>
      <w:bookmarkStart w:id="3" w:name="_Toc29440"/>
      <w:r>
        <w:rPr>
          <w:rFonts w:ascii="仿宋" w:eastAsia="仿宋" w:hAnsi="仿宋" w:cs="仿宋" w:hint="eastAsia"/>
          <w:lang w:eastAsia="zh-CN"/>
        </w:rPr>
        <w:t>(一)、羟丙纤维素项目选址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该羟丙纤维素项目选址位于XX省XX市XX区XXX街道</w:t>
      </w:r>
    </w:p>
    <w:p>
      <w:pPr>
        <w:pStyle w:val="Heading2"/>
        <w:ind w:firstLine="560" w:firstLineChars="200"/>
        <w:rPr>
          <w:rFonts w:ascii="仿宋" w:eastAsia="仿宋" w:hAnsi="仿宋" w:cs="仿宋" w:hint="eastAsia"/>
          <w:sz w:val="28"/>
          <w:lang w:eastAsia="zh-CN"/>
        </w:rPr>
      </w:pPr>
      <w:bookmarkStart w:id="4" w:name="_Toc881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羟丙纤维素项目的征地面积将根据羟丙纤维素项目的实际规模和需求进行精确规划。具体面积XXX平方米，旨在确保羟丙纤维素项目不仅能够满足当前的发展需求，还能够预留空间以适应未来的扩展。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净用地面积是在征地面积基础上去除不可利用面积后的实际可开发用地。具体面积XXX平方米，考虑到环保、交通、安全等多方面因素，以确保羟丙纤维素项目在整体利用效率上达到最优。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羟丙纤维素项目计划建设的建筑总规模具体面积XXX平方米。这一规模的确定综合考虑了羟丙纤维素项目的性质、规模，以及城市规划的相关要求，确保建筑布局与周边环境协调一致。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绿地率是羟丙纤维素项目用地中被规划为绿地的比例。具体面积XXX平方米，旨在通过合理规划绿地，改善羟丙纤维素项目周边环境，提升居民生活质量，并符合城市整体绿化规划。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容积率是用地上可以建设的建筑总体积与用地面积之比。具体面积XXX，通过合理的容积率规划，确保羟丙纤维素项目建筑规模与周边环境和谐共生。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羟丙纤维素项目选址与当地城市规划相一致，具体面积XXX平方米。通过与城市规划部门深入沟通，确保羟丙纤维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羟丙纤维素项目选址符合当地产业政策，具体面积XXX平方米。这包括羟丙纤维素项目对当地经济的促进作用，以及对相关产业的带动效应，确保羟丙纤维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用地总体要求必须符合环保和可持续发展的原则，具体面积XXX平方米。通过采用绿色建筑设计、节能减排等措施，确保羟丙纤维素项目在建设和运营过程中对环境的影响最小化，达到可持续发展的要求。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确保羟丙纤维素项目选址具备必要的公共设施配套，具体面积XXX平方米。这包括交通便利性、教育、医疗等基础设施，以提高居民生活品质，使得羟丙纤维素项目选址更具吸引力。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考虑用地总体要求对当地社会稳定性的影响，具体面积XXX平方米。通过深入了解当地社区反馈，确保羟丙纤维素项目的选址和建设过程对当地社会和谐稳定产生积极作用。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羟丙纤维素项目选址不仅符合法规和规划，还在实际操作中具有可行性。这一全面规划将为羟丙纤维素项目的成功实施提供坚实的基础，确保羟丙纤维素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61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羟丙纤维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羟丙纤维素项目的设备规划和空间设计中，我们将采取灵活设备布局的措施。设备布局将根据实际需求进行灵活设计，避免不必要的浪费。通过合理规划设备摆放位置，我们将提高设备的利用率，减少设备间距，以确保羟丙纤维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羟丙纤维素项目内部引入共享设施的概念，例如共享会议室、办公区等。通过这种方式，我们可以减少对资源的重复建设，提高资源共享效率，从而减小羟丙纤维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82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羟丙纤维素项目的总图布置中，我们将不同功能区域进行明确的规划，以最大程度满足羟丙纤维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71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羟丙纤维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羟丙纤维素项目对环境的影响是综合评价的重要因素之一。我们将详细考虑选址周边的自然环境、生态保护区、水源地等情况，确保羟丙纤维素项目的建设和运营对环境影响最小化，并符合当地的环保法规标准。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对选址的评价还需充分考虑当地政府的产业政策和法规。我们将详细了解羟丙纤维素项目所在地的相关政策，确保羟丙纤维素项目的规划和运营与当地法规相符，降低不必要的法律风险。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考虑到社会稳定性对企业运营的重要性，我们将评估选址地区的社会安全情况、劳工关系、社区反馈等方面，以确保羟丙纤维素项目的建设和运营不会受到社会稳定性的负面影响。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最后，我们将综合考虑用地成本，包括土地购置费用、土地开发成本等。通过对用地成本的详细评估，我们能够做出更为精确的经济效益分析，为羟丙纤维素项目的投资决策提供有力支持。</w:t>
      </w:r>
    </w:p>
    <w:p>
      <w:pPr>
        <w:pStyle w:val="Heading1"/>
        <w:ind w:firstLine="560" w:firstLineChars="200"/>
        <w:rPr>
          <w:rFonts w:ascii="仿宋" w:eastAsia="仿宋" w:hAnsi="仿宋" w:cs="仿宋" w:hint="eastAsia"/>
          <w:sz w:val="28"/>
          <w:lang w:eastAsia="zh-CN"/>
        </w:rPr>
      </w:pPr>
      <w:bookmarkStart w:id="8" w:name="_Toc28341"/>
      <w:r>
        <w:rPr>
          <w:rFonts w:ascii="仿宋" w:eastAsia="仿宋" w:hAnsi="仿宋" w:cs="仿宋" w:hint="eastAsia"/>
          <w:sz w:val="28"/>
          <w:lang w:eastAsia="zh-CN"/>
        </w:rPr>
        <w:t>二、羟丙纤维素项目土建工程</w:t>
      </w:r>
      <w:bookmarkEnd w:id="8"/>
    </w:p>
    <w:p>
      <w:pPr>
        <w:pStyle w:val="Heading2"/>
        <w:rPr>
          <w:rFonts w:ascii="仿宋" w:eastAsia="仿宋" w:hAnsi="仿宋" w:cs="仿宋" w:hint="eastAsia"/>
          <w:lang w:eastAsia="zh-CN"/>
        </w:rPr>
      </w:pPr>
      <w:bookmarkStart w:id="9" w:name="_Toc766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在羟丙纤维素项目的建筑工程设计中，我们将秉承一系列重要的设计原则，以确保羟丙纤维素项目建筑在功能、美观、可持续性等方面达到最佳效果。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首要原则是确保建筑的功能性得到最大化的发挥。我们将充分理解羟丙纤维素项目的实际需求，合理布局各个功能区域，保证建筑在满足业务需求的同时，提供高效的工作环境。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在建筑设计中，我们将综合考虑建设和运营成本。通过精细的经济效益分析，确保设计方案在高效利用资源的同时，对羟丙纤维素项目的长期盈利能力有积极的贡献。</w:t>
      </w:r>
    </w:p>
    <w:p>
      <w:pPr>
        <w:pStyle w:val="Heading2"/>
        <w:ind w:firstLine="560" w:firstLineChars="200"/>
        <w:rPr>
          <w:rFonts w:ascii="仿宋" w:eastAsia="仿宋" w:hAnsi="仿宋" w:cs="仿宋" w:hint="eastAsia"/>
          <w:sz w:val="28"/>
          <w:lang w:eastAsia="zh-CN"/>
        </w:rPr>
      </w:pPr>
      <w:bookmarkStart w:id="10" w:name="_Toc1476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羟丙纤维素项目的土建工程设计中，我们将精准设定设计年限，结合羟丙纤维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羟丙纤维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883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羟丙纤维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羟丙纤维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羟丙纤维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466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本期工程羟丙纤维素项目预计总建筑面积XXX平方米，其中：计容建筑面积XXX平方米，计划建筑工程投资XX万元，占羟丙纤维素项目总投资的XX%。</w:t>
      </w:r>
    </w:p>
    <w:p>
      <w:pPr>
        <w:pStyle w:val="Heading1"/>
        <w:ind w:firstLine="560" w:firstLineChars="200"/>
        <w:rPr>
          <w:rFonts w:ascii="仿宋" w:eastAsia="仿宋" w:hAnsi="仿宋" w:cs="仿宋" w:hint="eastAsia"/>
          <w:sz w:val="28"/>
          <w:lang w:eastAsia="zh-CN"/>
        </w:rPr>
      </w:pPr>
      <w:bookmarkStart w:id="13" w:name="_Toc10790"/>
      <w:r>
        <w:rPr>
          <w:rFonts w:ascii="仿宋" w:eastAsia="仿宋" w:hAnsi="仿宋" w:cs="仿宋" w:hint="eastAsia"/>
          <w:sz w:val="28"/>
          <w:lang w:eastAsia="zh-CN"/>
        </w:rPr>
        <w:t>三、羟丙纤维素项目绩效评估</w:t>
      </w:r>
      <w:bookmarkEnd w:id="13"/>
    </w:p>
    <w:p>
      <w:pPr>
        <w:pStyle w:val="Heading2"/>
        <w:rPr>
          <w:rFonts w:ascii="仿宋" w:eastAsia="仿宋" w:hAnsi="仿宋" w:cs="仿宋" w:hint="eastAsia"/>
          <w:lang w:eastAsia="zh-CN"/>
        </w:rPr>
      </w:pPr>
      <w:bookmarkStart w:id="14" w:name="_Toc15347"/>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羟丙纤维素项目中，我们设计了一套全面的绩效评估指标，以确保羟丙纤维素项目的可控和成功交付。这些指标跨足羟丙纤维素项目目标、成本、进度和质量等多个维度，为我们提供了全面洞察羟丙纤维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羟丙纤维素项目目标达成率是我们关注的首要指标。我们设定了明确的目标，并通过定期监测和评估，迅速发现并应对潜在的目标偏差。这为羟丙纤维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成本绩效是另一个核心关注点。通过实际成本与预算成本的对比分析，我们深入了解成本差异的原因，及时调整资源分配，保持羟丙纤维素项目在经济效益方面的合理水平。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羟丙纤维素项目进度作为关键的绩效指标之一，得到了精心的关注。我们制定了详细的羟丙纤维素项目进度计划，并设立了进度符合度指标，确保实际进度与计划进度保持一致。这使我们能够快速发现和解决潜在的进度问题，保持羟丙纤维素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羟丙纤维素项目绩效的不可或缺的一环。我们引入了一系列的质量标准和客户满意度指标，以确保羟丙纤维素项目交付的成果在质量上达到或超越预期水平。通过持续监测这些指标，我们努力提升羟丙纤维素项目整体质量水平，为羟丙纤维素项目的成功交付提供有力保障。通过这些科学且全面的绩效评估，我们能够更好地引导羟丙纤维素项目的持续改进，确保羟丙纤维素项目目标的顺利达成。</w:t>
      </w:r>
    </w:p>
    <w:p>
      <w:pPr>
        <w:pStyle w:val="Heading2"/>
        <w:ind w:firstLine="560" w:firstLineChars="200"/>
        <w:rPr>
          <w:rFonts w:ascii="仿宋" w:eastAsia="仿宋" w:hAnsi="仿宋" w:cs="仿宋" w:hint="eastAsia"/>
          <w:sz w:val="28"/>
          <w:lang w:eastAsia="zh-CN"/>
        </w:rPr>
      </w:pPr>
      <w:bookmarkStart w:id="15" w:name="_Toc11359"/>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绩效评估是羟丙纤维素项目中的关键环节，为确保羟丙纤维素项目达到预期目标，我们采用了多层次、多维度的绩效评估方法。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羟丙纤维素项目的战略目标对齐，确保每个决策和行动都与羟丙纤维素项目整体目标保持一致。团队会定期召开战略对齐会议，审视当前工作与羟丙纤维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羟丙纤维素项目进度、质量、成本和风险等方面。这些指标通过数据收集和分析，为羟丙纤维素项目管理团队提供了客观的评估依据。例如，我们通过羟丙纤维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绩效评估不仅仅停留在羟丙纤维素项目内部，还考虑了羟丙纤维素项目对外部环境的影响。我们定期进行干系人满意度调查，以了解各利益相关方对羟丙纤维素项目的期望和满意度，并及时做出调整。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这种多层次、多角度的绩效评估方法，使得我们能够全面了解羟丙纤维素项目的运行状态，及时做出调整，确保羟丙纤维素项目在不断变化的环境中保持稳健前行。</w:t>
      </w:r>
    </w:p>
    <w:p>
      <w:pPr>
        <w:pStyle w:val="Heading2"/>
        <w:ind w:firstLine="560" w:firstLineChars="200"/>
        <w:rPr>
          <w:rFonts w:ascii="仿宋" w:eastAsia="仿宋" w:hAnsi="仿宋" w:cs="仿宋" w:hint="eastAsia"/>
          <w:sz w:val="28"/>
          <w:lang w:eastAsia="zh-CN"/>
        </w:rPr>
      </w:pPr>
      <w:bookmarkStart w:id="16" w:name="_Toc4690"/>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为了确保羟丙纤维素项目的有效管理和不断优化，我们采用了精心设计的绩效评估周期。这个周期旨在实现灵活、实时和全面的评估，以适应羟丙纤维素项目执行中的各种挑战。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羟丙纤维素项目的不同需求，分为短期、中期和长期。短期评估关注每个迭代或工作周期，以及时发现和解决当前任务中的问题。中期评估涵盖几个迭代，深入了解整体羟丙纤维素项目的趋势和性能。长期评估则着眼于整个羟丙纤维素项目阶段，确保羟丙纤维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羟丙纤维素项目管理工具和协作平台，团队成员能够随时更新和分享羟丙纤维素项目数据。这种实时性的反馈机制使我们能够及时察觉潜在问题，快速调整，保持羟丙纤维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羟丙纤维素项目的决策制定密不可分。每个周期的羟丙纤维素项目回顾会议成为集体总结经验、识别问题深层次原因并找到创新解决方案的平台。这种定期的反思与调整机制使羟丙纤维素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91"/>
      <w:r>
        <w:rPr>
          <w:rFonts w:ascii="仿宋" w:eastAsia="仿宋" w:hAnsi="仿宋" w:cs="仿宋" w:hint="eastAsia"/>
          <w:sz w:val="28"/>
          <w:lang w:eastAsia="zh-CN"/>
        </w:rPr>
        <w:t>四、羟丙纤维素项目危机管理</w:t>
      </w:r>
      <w:bookmarkEnd w:id="17"/>
    </w:p>
    <w:p>
      <w:pPr>
        <w:pStyle w:val="Heading2"/>
        <w:rPr>
          <w:rFonts w:ascii="仿宋" w:eastAsia="仿宋" w:hAnsi="仿宋" w:cs="仿宋" w:hint="eastAsia"/>
          <w:lang w:eastAsia="zh-CN"/>
        </w:rPr>
      </w:pPr>
      <w:bookmarkStart w:id="18" w:name="_Toc17110"/>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羟丙纤维素项目危机管理中，危机预警与识别是确保羟丙纤维素项目稳健运行的核心步骤。通过建立全面的监测机制，羟丙纤维素项目团队旨在及时发现和理解潜在的风险和危机因素，以便采取及时的预防和应对措施，确保羟丙纤维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首先，通过深入的风险评估，羟丙纤维素项目团队全面分析了整个羟丙纤维素项目和各个阶段可能存在的威胁。这包括准确评估每个潜在风险的发生概率和可能影响的程度，为后续危机预警提供了有力支持。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羟丙纤维素项目团队着重于明确定义羟丙纤维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监测作为危机预警的关键手段，通过对羟丙纤维素项目进展的持续监控，团队能够及时发现潜在问题并作出迅速反应。羟丙纤维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在这一阶段，团队的专业素养和反应速度将发挥至关重要的作用，以确保潜在危机能够在初期得到有效的处理，最大程度地减轻负面影响。通过危机预警与识别，羟丙纤维素项目得以更有序、可控地推进。</w:t>
      </w:r>
    </w:p>
    <w:p>
      <w:pPr>
        <w:pStyle w:val="Heading2"/>
        <w:ind w:firstLine="560" w:firstLineChars="200"/>
        <w:rPr>
          <w:rFonts w:ascii="仿宋" w:eastAsia="仿宋" w:hAnsi="仿宋" w:cs="仿宋" w:hint="eastAsia"/>
          <w:sz w:val="28"/>
          <w:lang w:eastAsia="zh-CN"/>
        </w:rPr>
      </w:pPr>
      <w:bookmarkStart w:id="19" w:name="_Toc18917"/>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在危机发生时，羟丙纤维素项目团队立即行动，成立了应急小组。该小组的任务是迅速制定并实施紧急应对措施，以最小化潜在损失。以下是采取的主要措施：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暂停羟丙纤维素项目进度：为遏制危机蔓延，羟丙纤维素项目暂时停止进行，以便全面评估当前状况。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资源重新分配：重新评估羟丙纤维素项目资源的分配，确保最大限度地减小损失。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实时沟通：与关键利益相关者建立实时沟通机制，向他们传递羟丙纤维素项目危机的实际状况，保障羟丙纤维素项目核心利益。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在紧急应对的同时，羟丙纤维素项目团队强调了团队协作和有效沟通的重要性。以下是团队协作的关键举措：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信息共享机制：建立了信息共享平台，确保团队成员能够及时获取羟丙纤维素项目危机的实时信息。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https://d.book118.com/917065063063006035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羟丙纤维素项目计划设计方案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7B0D95"/>
    <w:rsid w:val="2A7B0D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706506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2024-01-29T04:50:00Z</dcterms:created>
  <dcterms:modified xsi:type="dcterms:W3CDTF">2024-01-29T04:51:01Z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A22A5BBDCA3342D39ACA6C746F994496_11</vt:lpwstr>
  </property>
  <property fmtid="{D5CDD505-2E9C-101B-9397-08002B2CF9AE}" pid="3" name="KSOProductBuildVer">
    <vt:lpwstr>2052-12.1.0.16250</vt:lpwstr>
  </property>
</Properties>
</file>