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轻型方轨项目规划设计方案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8" w:history="1">
        <w:r>
          <w:rPr>
            <w:rFonts w:ascii="仿宋" w:eastAsia="仿宋" w:hAnsi="仿宋" w:cs="仿宋" w:hint="eastAsia"/>
            <w:lang w:eastAsia="zh-CN"/>
          </w:rPr>
          <w:t>序言</w:t>
        </w:r>
        <w:r>
          <w:tab/>
        </w:r>
        <w:r>
          <w:fldChar w:fldCharType="begin"/>
        </w:r>
        <w:r>
          <w:instrText xml:space="preserve"> PAGEREF _Toc6648 \h </w:instrText>
        </w:r>
        <w:r>
          <w:fldChar w:fldCharType="separate"/>
        </w:r>
        <w:r>
          <w:t>3</w:t>
        </w:r>
        <w:r>
          <w:fldChar w:fldCharType="end"/>
        </w:r>
      </w:hyperlink>
    </w:p>
    <w:p>
      <w:pPr>
        <w:pStyle w:val="TOC1"/>
        <w:tabs>
          <w:tab w:val="right" w:leader="dot" w:pos="8306"/>
        </w:tabs>
      </w:pPr>
      <w:hyperlink w:anchor="_Toc17491" w:history="1">
        <w:r>
          <w:rPr>
            <w:rFonts w:ascii="仿宋" w:eastAsia="仿宋" w:hAnsi="仿宋" w:cs="仿宋" w:hint="eastAsia"/>
            <w:lang w:eastAsia="zh-CN"/>
          </w:rPr>
          <w:t>一、轻型方轨项目可持续发展</w:t>
        </w:r>
        <w:r>
          <w:tab/>
        </w:r>
        <w:r>
          <w:fldChar w:fldCharType="begin"/>
        </w:r>
        <w:r>
          <w:instrText xml:space="preserve"> PAGEREF _Toc17491 \h </w:instrText>
        </w:r>
        <w:r>
          <w:fldChar w:fldCharType="separate"/>
        </w:r>
        <w:r>
          <w:t>3</w:t>
        </w:r>
        <w:r>
          <w:fldChar w:fldCharType="end"/>
        </w:r>
      </w:hyperlink>
    </w:p>
    <w:p>
      <w:pPr>
        <w:pStyle w:val="TOC2"/>
        <w:tabs>
          <w:tab w:val="right" w:leader="dot" w:pos="8306"/>
        </w:tabs>
      </w:pPr>
      <w:hyperlink w:anchor="_Toc17528" w:history="1">
        <w:r>
          <w:rPr>
            <w:rFonts w:ascii="仿宋" w:eastAsia="仿宋" w:hAnsi="仿宋" w:cs="仿宋" w:hint="eastAsia"/>
            <w:lang w:eastAsia="zh-CN"/>
          </w:rPr>
          <w:t>(一)、可持续战略与实践</w:t>
        </w:r>
        <w:r>
          <w:tab/>
        </w:r>
        <w:r>
          <w:fldChar w:fldCharType="begin"/>
        </w:r>
        <w:r>
          <w:instrText xml:space="preserve"> PAGEREF _Toc17528 \h </w:instrText>
        </w:r>
        <w:r>
          <w:fldChar w:fldCharType="separate"/>
        </w:r>
        <w:r>
          <w:t>3</w:t>
        </w:r>
        <w:r>
          <w:fldChar w:fldCharType="end"/>
        </w:r>
      </w:hyperlink>
    </w:p>
    <w:p>
      <w:pPr>
        <w:pStyle w:val="TOC2"/>
        <w:tabs>
          <w:tab w:val="right" w:leader="dot" w:pos="8306"/>
        </w:tabs>
      </w:pPr>
      <w:hyperlink w:anchor="_Toc3098" w:history="1">
        <w:r>
          <w:rPr>
            <w:rFonts w:ascii="仿宋" w:eastAsia="仿宋" w:hAnsi="仿宋" w:cs="仿宋" w:hint="eastAsia"/>
            <w:lang w:eastAsia="zh-CN"/>
          </w:rPr>
          <w:t>(二)、环保与社会责任</w:t>
        </w:r>
        <w:r>
          <w:tab/>
        </w:r>
        <w:r>
          <w:fldChar w:fldCharType="begin"/>
        </w:r>
        <w:r>
          <w:instrText xml:space="preserve"> PAGEREF _Toc3098 \h </w:instrText>
        </w:r>
        <w:r>
          <w:fldChar w:fldCharType="separate"/>
        </w:r>
        <w:r>
          <w:t>4</w:t>
        </w:r>
        <w:r>
          <w:fldChar w:fldCharType="end"/>
        </w:r>
      </w:hyperlink>
    </w:p>
    <w:p>
      <w:pPr>
        <w:pStyle w:val="TOC1"/>
        <w:tabs>
          <w:tab w:val="right" w:leader="dot" w:pos="8306"/>
        </w:tabs>
      </w:pPr>
      <w:hyperlink w:anchor="_Toc19447" w:history="1">
        <w:r>
          <w:rPr>
            <w:rFonts w:ascii="仿宋" w:eastAsia="仿宋" w:hAnsi="仿宋" w:cs="仿宋" w:hint="eastAsia"/>
            <w:lang w:eastAsia="zh-CN"/>
          </w:rPr>
          <w:t>二、工艺说明</w:t>
        </w:r>
        <w:r>
          <w:tab/>
        </w:r>
        <w:r>
          <w:fldChar w:fldCharType="begin"/>
        </w:r>
        <w:r>
          <w:instrText xml:space="preserve"> PAGEREF _Toc19447 \h </w:instrText>
        </w:r>
        <w:r>
          <w:fldChar w:fldCharType="separate"/>
        </w:r>
        <w:r>
          <w:t>4</w:t>
        </w:r>
        <w:r>
          <w:fldChar w:fldCharType="end"/>
        </w:r>
      </w:hyperlink>
    </w:p>
    <w:p>
      <w:pPr>
        <w:pStyle w:val="TOC2"/>
        <w:tabs>
          <w:tab w:val="right" w:leader="dot" w:pos="8306"/>
        </w:tabs>
      </w:pPr>
      <w:hyperlink w:anchor="_Toc15174" w:history="1">
        <w:r>
          <w:rPr>
            <w:rFonts w:ascii="仿宋" w:eastAsia="仿宋" w:hAnsi="仿宋" w:cs="仿宋" w:hint="eastAsia"/>
            <w:lang w:eastAsia="zh-CN"/>
          </w:rPr>
          <w:t>(一)、技术管理特点</w:t>
        </w:r>
        <w:r>
          <w:tab/>
        </w:r>
        <w:r>
          <w:fldChar w:fldCharType="begin"/>
        </w:r>
        <w:r>
          <w:instrText xml:space="preserve"> PAGEREF _Toc15174 \h </w:instrText>
        </w:r>
        <w:r>
          <w:fldChar w:fldCharType="separate"/>
        </w:r>
        <w:r>
          <w:t>4</w:t>
        </w:r>
        <w:r>
          <w:fldChar w:fldCharType="end"/>
        </w:r>
      </w:hyperlink>
    </w:p>
    <w:p>
      <w:pPr>
        <w:pStyle w:val="TOC2"/>
        <w:tabs>
          <w:tab w:val="right" w:leader="dot" w:pos="8306"/>
        </w:tabs>
      </w:pPr>
      <w:hyperlink w:anchor="_Toc18198" w:history="1">
        <w:r>
          <w:rPr>
            <w:rFonts w:ascii="仿宋" w:eastAsia="仿宋" w:hAnsi="仿宋" w:cs="仿宋" w:hint="eastAsia"/>
            <w:lang w:eastAsia="zh-CN"/>
          </w:rPr>
          <w:t>(二)、轻型方轨项目工艺技术设计方案</w:t>
        </w:r>
        <w:r>
          <w:tab/>
        </w:r>
        <w:r>
          <w:fldChar w:fldCharType="begin"/>
        </w:r>
        <w:r>
          <w:instrText xml:space="preserve"> PAGEREF _Toc18198 \h </w:instrText>
        </w:r>
        <w:r>
          <w:fldChar w:fldCharType="separate"/>
        </w:r>
        <w:r>
          <w:t>6</w:t>
        </w:r>
        <w:r>
          <w:fldChar w:fldCharType="end"/>
        </w:r>
      </w:hyperlink>
    </w:p>
    <w:p>
      <w:pPr>
        <w:pStyle w:val="TOC2"/>
        <w:tabs>
          <w:tab w:val="right" w:leader="dot" w:pos="8306"/>
        </w:tabs>
      </w:pPr>
      <w:hyperlink w:anchor="_Toc8996" w:history="1">
        <w:r>
          <w:rPr>
            <w:rFonts w:ascii="仿宋" w:eastAsia="仿宋" w:hAnsi="仿宋" w:cs="仿宋" w:hint="eastAsia"/>
            <w:lang w:eastAsia="zh-CN"/>
          </w:rPr>
          <w:t>(三)、设备选型方案</w:t>
        </w:r>
        <w:r>
          <w:tab/>
        </w:r>
        <w:r>
          <w:fldChar w:fldCharType="begin"/>
        </w:r>
        <w:r>
          <w:instrText xml:space="preserve"> PAGEREF _Toc8996 \h </w:instrText>
        </w:r>
        <w:r>
          <w:fldChar w:fldCharType="separate"/>
        </w:r>
        <w:r>
          <w:t>7</w:t>
        </w:r>
        <w:r>
          <w:fldChar w:fldCharType="end"/>
        </w:r>
      </w:hyperlink>
    </w:p>
    <w:p>
      <w:pPr>
        <w:pStyle w:val="TOC1"/>
        <w:tabs>
          <w:tab w:val="right" w:leader="dot" w:pos="8306"/>
        </w:tabs>
      </w:pPr>
      <w:hyperlink w:anchor="_Toc10864" w:history="1">
        <w:r>
          <w:rPr>
            <w:rFonts w:ascii="仿宋" w:eastAsia="仿宋" w:hAnsi="仿宋" w:cs="仿宋" w:hint="eastAsia"/>
            <w:lang w:eastAsia="zh-CN"/>
          </w:rPr>
          <w:t>三、产品规划分析</w:t>
        </w:r>
        <w:r>
          <w:tab/>
        </w:r>
        <w:r>
          <w:fldChar w:fldCharType="begin"/>
        </w:r>
        <w:r>
          <w:instrText xml:space="preserve"> PAGEREF _Toc10864 \h </w:instrText>
        </w:r>
        <w:r>
          <w:fldChar w:fldCharType="separate"/>
        </w:r>
        <w:r>
          <w:t>8</w:t>
        </w:r>
        <w:r>
          <w:fldChar w:fldCharType="end"/>
        </w:r>
      </w:hyperlink>
    </w:p>
    <w:p>
      <w:pPr>
        <w:pStyle w:val="TOC2"/>
        <w:tabs>
          <w:tab w:val="right" w:leader="dot" w:pos="8306"/>
        </w:tabs>
      </w:pPr>
      <w:hyperlink w:anchor="_Toc13397" w:history="1">
        <w:r>
          <w:rPr>
            <w:rFonts w:ascii="仿宋" w:eastAsia="仿宋" w:hAnsi="仿宋" w:cs="仿宋" w:hint="eastAsia"/>
            <w:lang w:eastAsia="zh-CN"/>
          </w:rPr>
          <w:t>(一)、产品规划</w:t>
        </w:r>
        <w:r>
          <w:tab/>
        </w:r>
        <w:r>
          <w:fldChar w:fldCharType="begin"/>
        </w:r>
        <w:r>
          <w:instrText xml:space="preserve"> PAGEREF _Toc13397 \h </w:instrText>
        </w:r>
        <w:r>
          <w:fldChar w:fldCharType="separate"/>
        </w:r>
        <w:r>
          <w:t>8</w:t>
        </w:r>
        <w:r>
          <w:fldChar w:fldCharType="end"/>
        </w:r>
      </w:hyperlink>
    </w:p>
    <w:p>
      <w:pPr>
        <w:pStyle w:val="TOC2"/>
        <w:tabs>
          <w:tab w:val="right" w:leader="dot" w:pos="8306"/>
        </w:tabs>
      </w:pPr>
      <w:hyperlink w:anchor="_Toc8372" w:history="1">
        <w:r>
          <w:rPr>
            <w:rFonts w:ascii="仿宋" w:eastAsia="仿宋" w:hAnsi="仿宋" w:cs="仿宋" w:hint="eastAsia"/>
            <w:lang w:eastAsia="zh-CN"/>
          </w:rPr>
          <w:t>(二)、建设规模</w:t>
        </w:r>
        <w:r>
          <w:tab/>
        </w:r>
        <w:r>
          <w:fldChar w:fldCharType="begin"/>
        </w:r>
        <w:r>
          <w:instrText xml:space="preserve"> PAGEREF _Toc8372 \h </w:instrText>
        </w:r>
        <w:r>
          <w:fldChar w:fldCharType="separate"/>
        </w:r>
        <w:r>
          <w:t>9</w:t>
        </w:r>
        <w:r>
          <w:fldChar w:fldCharType="end"/>
        </w:r>
      </w:hyperlink>
    </w:p>
    <w:p>
      <w:pPr>
        <w:pStyle w:val="TOC1"/>
        <w:tabs>
          <w:tab w:val="right" w:leader="dot" w:pos="8306"/>
        </w:tabs>
      </w:pPr>
      <w:hyperlink w:anchor="_Toc16673" w:history="1">
        <w:r>
          <w:rPr>
            <w:rFonts w:ascii="仿宋" w:eastAsia="仿宋" w:hAnsi="仿宋" w:cs="仿宋" w:hint="eastAsia"/>
            <w:lang w:eastAsia="zh-CN"/>
          </w:rPr>
          <w:t>四、轻型方轨项目土建工程</w:t>
        </w:r>
        <w:r>
          <w:tab/>
        </w:r>
        <w:r>
          <w:fldChar w:fldCharType="begin"/>
        </w:r>
        <w:r>
          <w:instrText xml:space="preserve"> PAGEREF _Toc16673 \h </w:instrText>
        </w:r>
        <w:r>
          <w:fldChar w:fldCharType="separate"/>
        </w:r>
        <w:r>
          <w:t>10</w:t>
        </w:r>
        <w:r>
          <w:fldChar w:fldCharType="end"/>
        </w:r>
      </w:hyperlink>
    </w:p>
    <w:p>
      <w:pPr>
        <w:pStyle w:val="TOC2"/>
        <w:tabs>
          <w:tab w:val="right" w:leader="dot" w:pos="8306"/>
        </w:tabs>
      </w:pPr>
      <w:hyperlink w:anchor="_Toc25648" w:history="1">
        <w:r>
          <w:rPr>
            <w:rFonts w:ascii="仿宋" w:eastAsia="仿宋" w:hAnsi="仿宋" w:cs="仿宋" w:hint="eastAsia"/>
            <w:lang w:eastAsia="zh-CN"/>
          </w:rPr>
          <w:t>(一)、建筑工程设计原则</w:t>
        </w:r>
        <w:r>
          <w:tab/>
        </w:r>
        <w:r>
          <w:fldChar w:fldCharType="begin"/>
        </w:r>
        <w:r>
          <w:instrText xml:space="preserve"> PAGEREF _Toc25648 \h </w:instrText>
        </w:r>
        <w:r>
          <w:fldChar w:fldCharType="separate"/>
        </w:r>
        <w:r>
          <w:t>10</w:t>
        </w:r>
        <w:r>
          <w:fldChar w:fldCharType="end"/>
        </w:r>
      </w:hyperlink>
    </w:p>
    <w:p>
      <w:pPr>
        <w:pStyle w:val="TOC2"/>
        <w:tabs>
          <w:tab w:val="right" w:leader="dot" w:pos="8306"/>
        </w:tabs>
      </w:pPr>
      <w:hyperlink w:anchor="_Toc3887" w:history="1">
        <w:r>
          <w:rPr>
            <w:rFonts w:ascii="仿宋" w:eastAsia="仿宋" w:hAnsi="仿宋" w:cs="仿宋" w:hint="eastAsia"/>
            <w:lang w:eastAsia="zh-CN"/>
          </w:rPr>
          <w:t>(二)、土建工程设计年限及安全等级</w:t>
        </w:r>
        <w:r>
          <w:tab/>
        </w:r>
        <w:r>
          <w:fldChar w:fldCharType="begin"/>
        </w:r>
        <w:r>
          <w:instrText xml:space="preserve"> PAGEREF _Toc3887 \h </w:instrText>
        </w:r>
        <w:r>
          <w:fldChar w:fldCharType="separate"/>
        </w:r>
        <w:r>
          <w:t>11</w:t>
        </w:r>
        <w:r>
          <w:fldChar w:fldCharType="end"/>
        </w:r>
      </w:hyperlink>
    </w:p>
    <w:p>
      <w:pPr>
        <w:pStyle w:val="TOC2"/>
        <w:tabs>
          <w:tab w:val="right" w:leader="dot" w:pos="8306"/>
        </w:tabs>
      </w:pPr>
      <w:hyperlink w:anchor="_Toc11804" w:history="1">
        <w:r>
          <w:rPr>
            <w:rFonts w:ascii="仿宋" w:eastAsia="仿宋" w:hAnsi="仿宋" w:cs="仿宋" w:hint="eastAsia"/>
            <w:lang w:eastAsia="zh-CN"/>
          </w:rPr>
          <w:t>(三)、建筑工程设计总体要求</w:t>
        </w:r>
        <w:r>
          <w:tab/>
        </w:r>
        <w:r>
          <w:fldChar w:fldCharType="begin"/>
        </w:r>
        <w:r>
          <w:instrText xml:space="preserve"> PAGEREF _Toc11804 \h </w:instrText>
        </w:r>
        <w:r>
          <w:fldChar w:fldCharType="separate"/>
        </w:r>
        <w:r>
          <w:t>12</w:t>
        </w:r>
        <w:r>
          <w:fldChar w:fldCharType="end"/>
        </w:r>
      </w:hyperlink>
    </w:p>
    <w:p>
      <w:pPr>
        <w:pStyle w:val="TOC2"/>
        <w:tabs>
          <w:tab w:val="right" w:leader="dot" w:pos="8306"/>
        </w:tabs>
      </w:pPr>
      <w:hyperlink w:anchor="_Toc7236" w:history="1">
        <w:r>
          <w:rPr>
            <w:rFonts w:ascii="仿宋" w:eastAsia="仿宋" w:hAnsi="仿宋" w:cs="仿宋" w:hint="eastAsia"/>
            <w:lang w:eastAsia="zh-CN"/>
          </w:rPr>
          <w:t>(四)、土建工程建设指标</w:t>
        </w:r>
        <w:r>
          <w:tab/>
        </w:r>
        <w:r>
          <w:fldChar w:fldCharType="begin"/>
        </w:r>
        <w:r>
          <w:instrText xml:space="preserve"> PAGEREF _Toc7236 \h </w:instrText>
        </w:r>
        <w:r>
          <w:fldChar w:fldCharType="separate"/>
        </w:r>
        <w:r>
          <w:t>13</w:t>
        </w:r>
        <w:r>
          <w:fldChar w:fldCharType="end"/>
        </w:r>
      </w:hyperlink>
    </w:p>
    <w:p>
      <w:pPr>
        <w:pStyle w:val="TOC1"/>
        <w:tabs>
          <w:tab w:val="right" w:leader="dot" w:pos="8306"/>
        </w:tabs>
      </w:pPr>
      <w:hyperlink w:anchor="_Toc12527" w:history="1">
        <w:r>
          <w:rPr>
            <w:rFonts w:ascii="仿宋" w:eastAsia="仿宋" w:hAnsi="仿宋" w:cs="仿宋" w:hint="eastAsia"/>
            <w:lang w:eastAsia="zh-CN"/>
          </w:rPr>
          <w:t>五、市场分析、调研</w:t>
        </w:r>
        <w:r>
          <w:tab/>
        </w:r>
        <w:r>
          <w:fldChar w:fldCharType="begin"/>
        </w:r>
        <w:r>
          <w:instrText xml:space="preserve"> PAGEREF _Toc12527 \h </w:instrText>
        </w:r>
        <w:r>
          <w:fldChar w:fldCharType="separate"/>
        </w:r>
        <w:r>
          <w:t>13</w:t>
        </w:r>
        <w:r>
          <w:fldChar w:fldCharType="end"/>
        </w:r>
      </w:hyperlink>
    </w:p>
    <w:p>
      <w:pPr>
        <w:pStyle w:val="TOC2"/>
        <w:tabs>
          <w:tab w:val="right" w:leader="dot" w:pos="8306"/>
        </w:tabs>
      </w:pPr>
      <w:hyperlink w:anchor="_Toc21944" w:history="1">
        <w:r>
          <w:rPr>
            <w:rFonts w:ascii="仿宋" w:eastAsia="仿宋" w:hAnsi="仿宋" w:cs="仿宋" w:hint="eastAsia"/>
            <w:lang w:eastAsia="zh-CN"/>
          </w:rPr>
          <w:t>(一)、轻型方轨行业分析</w:t>
        </w:r>
        <w:r>
          <w:tab/>
        </w:r>
        <w:r>
          <w:fldChar w:fldCharType="begin"/>
        </w:r>
        <w:r>
          <w:instrText xml:space="preserve"> PAGEREF _Toc21944 \h </w:instrText>
        </w:r>
        <w:r>
          <w:fldChar w:fldCharType="separate"/>
        </w:r>
        <w:r>
          <w:t>13</w:t>
        </w:r>
        <w:r>
          <w:fldChar w:fldCharType="end"/>
        </w:r>
      </w:hyperlink>
    </w:p>
    <w:p>
      <w:pPr>
        <w:pStyle w:val="TOC2"/>
        <w:tabs>
          <w:tab w:val="right" w:leader="dot" w:pos="8306"/>
        </w:tabs>
      </w:pPr>
      <w:hyperlink w:anchor="_Toc32368" w:history="1">
        <w:r>
          <w:rPr>
            <w:rFonts w:ascii="仿宋" w:eastAsia="仿宋" w:hAnsi="仿宋" w:cs="仿宋" w:hint="eastAsia"/>
            <w:lang w:eastAsia="zh-CN"/>
          </w:rPr>
          <w:t>(二)、轻型方轨市场分析预测</w:t>
        </w:r>
        <w:r>
          <w:tab/>
        </w:r>
        <w:r>
          <w:fldChar w:fldCharType="begin"/>
        </w:r>
        <w:r>
          <w:instrText xml:space="preserve"> PAGEREF _Toc32368 \h </w:instrText>
        </w:r>
        <w:r>
          <w:fldChar w:fldCharType="separate"/>
        </w:r>
        <w:r>
          <w:t>14</w:t>
        </w:r>
        <w:r>
          <w:fldChar w:fldCharType="end"/>
        </w:r>
      </w:hyperlink>
    </w:p>
    <w:p>
      <w:pPr>
        <w:pStyle w:val="TOC1"/>
        <w:tabs>
          <w:tab w:val="right" w:leader="dot" w:pos="8306"/>
        </w:tabs>
      </w:pPr>
      <w:hyperlink w:anchor="_Toc16570" w:history="1">
        <w:r>
          <w:rPr>
            <w:rFonts w:ascii="仿宋" w:eastAsia="仿宋" w:hAnsi="仿宋" w:cs="仿宋" w:hint="eastAsia"/>
            <w:lang w:eastAsia="zh-CN"/>
          </w:rPr>
          <w:t>六、轻型方轨项目建设背景及必要性分析</w:t>
        </w:r>
        <w:r>
          <w:tab/>
        </w:r>
        <w:r>
          <w:fldChar w:fldCharType="begin"/>
        </w:r>
        <w:r>
          <w:instrText xml:space="preserve"> PAGEREF _Toc16570 \h </w:instrText>
        </w:r>
        <w:r>
          <w:fldChar w:fldCharType="separate"/>
        </w:r>
        <w:r>
          <w:t>15</w:t>
        </w:r>
        <w:r>
          <w:fldChar w:fldCharType="end"/>
        </w:r>
      </w:hyperlink>
    </w:p>
    <w:p>
      <w:pPr>
        <w:pStyle w:val="TOC2"/>
        <w:tabs>
          <w:tab w:val="right" w:leader="dot" w:pos="8306"/>
        </w:tabs>
      </w:pPr>
      <w:hyperlink w:anchor="_Toc32631" w:history="1">
        <w:r>
          <w:rPr>
            <w:rFonts w:ascii="仿宋" w:eastAsia="仿宋" w:hAnsi="仿宋" w:cs="仿宋" w:hint="eastAsia"/>
            <w:lang w:eastAsia="zh-CN"/>
          </w:rPr>
          <w:t>(一)、轻型方轨项目背景分析</w:t>
        </w:r>
        <w:r>
          <w:tab/>
        </w:r>
        <w:r>
          <w:fldChar w:fldCharType="begin"/>
        </w:r>
        <w:r>
          <w:instrText xml:space="preserve"> PAGEREF _Toc32631 \h </w:instrText>
        </w:r>
        <w:r>
          <w:fldChar w:fldCharType="separate"/>
        </w:r>
        <w:r>
          <w:t>15</w:t>
        </w:r>
        <w:r>
          <w:fldChar w:fldCharType="end"/>
        </w:r>
      </w:hyperlink>
    </w:p>
    <w:p>
      <w:pPr>
        <w:pStyle w:val="TOC2"/>
        <w:tabs>
          <w:tab w:val="right" w:leader="dot" w:pos="8306"/>
        </w:tabs>
      </w:pPr>
      <w:hyperlink w:anchor="_Toc16802" w:history="1">
        <w:r>
          <w:rPr>
            <w:rFonts w:ascii="仿宋" w:eastAsia="仿宋" w:hAnsi="仿宋" w:cs="仿宋" w:hint="eastAsia"/>
            <w:lang w:eastAsia="zh-CN"/>
          </w:rPr>
          <w:t>(二)、轻型方轨项目建设必要性分析</w:t>
        </w:r>
        <w:r>
          <w:tab/>
        </w:r>
        <w:r>
          <w:fldChar w:fldCharType="begin"/>
        </w:r>
        <w:r>
          <w:instrText xml:space="preserve"> PAGEREF _Toc16802 \h </w:instrText>
        </w:r>
        <w:r>
          <w:fldChar w:fldCharType="separate"/>
        </w:r>
        <w:r>
          <w:t>17</w:t>
        </w:r>
        <w:r>
          <w:fldChar w:fldCharType="end"/>
        </w:r>
      </w:hyperlink>
    </w:p>
    <w:p>
      <w:pPr>
        <w:pStyle w:val="TOC1"/>
        <w:tabs>
          <w:tab w:val="right" w:leader="dot" w:pos="8306"/>
        </w:tabs>
      </w:pPr>
      <w:hyperlink w:anchor="_Toc4716" w:history="1">
        <w:r>
          <w:rPr>
            <w:rFonts w:ascii="仿宋" w:eastAsia="仿宋" w:hAnsi="仿宋" w:cs="仿宋" w:hint="eastAsia"/>
            <w:lang w:eastAsia="zh-CN"/>
          </w:rPr>
          <w:t>七、轻型方轨项目经营效益</w:t>
        </w:r>
        <w:r>
          <w:tab/>
        </w:r>
        <w:r>
          <w:fldChar w:fldCharType="begin"/>
        </w:r>
        <w:r>
          <w:instrText xml:space="preserve"> PAGEREF _Toc4716 \h </w:instrText>
        </w:r>
        <w:r>
          <w:fldChar w:fldCharType="separate"/>
        </w:r>
        <w:r>
          <w:t>18</w:t>
        </w:r>
        <w:r>
          <w:fldChar w:fldCharType="end"/>
        </w:r>
      </w:hyperlink>
    </w:p>
    <w:p>
      <w:pPr>
        <w:pStyle w:val="TOC2"/>
        <w:tabs>
          <w:tab w:val="right" w:leader="dot" w:pos="8306"/>
        </w:tabs>
      </w:pPr>
      <w:hyperlink w:anchor="_Toc25309" w:history="1">
        <w:r>
          <w:rPr>
            <w:rFonts w:ascii="仿宋" w:eastAsia="仿宋" w:hAnsi="仿宋" w:cs="仿宋" w:hint="eastAsia"/>
            <w:lang w:eastAsia="zh-CN"/>
          </w:rPr>
          <w:t>(一)、经济评价财务测算</w:t>
        </w:r>
        <w:r>
          <w:tab/>
        </w:r>
        <w:r>
          <w:fldChar w:fldCharType="begin"/>
        </w:r>
        <w:r>
          <w:instrText xml:space="preserve"> PAGEREF _Toc25309 \h </w:instrText>
        </w:r>
        <w:r>
          <w:fldChar w:fldCharType="separate"/>
        </w:r>
        <w:r>
          <w:t>18</w:t>
        </w:r>
        <w:r>
          <w:fldChar w:fldCharType="end"/>
        </w:r>
      </w:hyperlink>
    </w:p>
    <w:p>
      <w:pPr>
        <w:pStyle w:val="TOC2"/>
        <w:tabs>
          <w:tab w:val="right" w:leader="dot" w:pos="8306"/>
        </w:tabs>
      </w:pPr>
      <w:hyperlink w:anchor="_Toc20233" w:history="1">
        <w:r>
          <w:rPr>
            <w:rFonts w:ascii="仿宋" w:eastAsia="仿宋" w:hAnsi="仿宋" w:cs="仿宋" w:hint="eastAsia"/>
            <w:lang w:eastAsia="zh-CN"/>
          </w:rPr>
          <w:t>(二)、轻型方轨项目盈利能力分析</w:t>
        </w:r>
        <w:r>
          <w:tab/>
        </w:r>
        <w:r>
          <w:fldChar w:fldCharType="begin"/>
        </w:r>
        <w:r>
          <w:instrText xml:space="preserve"> PAGEREF _Toc20233 \h </w:instrText>
        </w:r>
        <w:r>
          <w:fldChar w:fldCharType="separate"/>
        </w:r>
        <w:r>
          <w:t>19</w:t>
        </w:r>
        <w:r>
          <w:fldChar w:fldCharType="end"/>
        </w:r>
      </w:hyperlink>
    </w:p>
    <w:p>
      <w:pPr>
        <w:pStyle w:val="TOC1"/>
        <w:tabs>
          <w:tab w:val="right" w:leader="dot" w:pos="8306"/>
        </w:tabs>
      </w:pPr>
      <w:hyperlink w:anchor="_Toc16445" w:history="1">
        <w:r>
          <w:rPr>
            <w:rFonts w:ascii="仿宋" w:eastAsia="仿宋" w:hAnsi="仿宋" w:cs="仿宋" w:hint="eastAsia"/>
            <w:lang w:eastAsia="zh-CN"/>
          </w:rPr>
          <w:t>八、轻型方轨项目社会影响</w:t>
        </w:r>
        <w:r>
          <w:tab/>
        </w:r>
        <w:r>
          <w:fldChar w:fldCharType="begin"/>
        </w:r>
        <w:r>
          <w:instrText xml:space="preserve"> PAGEREF _Toc16445 \h </w:instrText>
        </w:r>
        <w:r>
          <w:fldChar w:fldCharType="separate"/>
        </w:r>
        <w:r>
          <w:t>20</w:t>
        </w:r>
        <w:r>
          <w:fldChar w:fldCharType="end"/>
        </w:r>
      </w:hyperlink>
    </w:p>
    <w:p>
      <w:pPr>
        <w:pStyle w:val="TOC2"/>
        <w:tabs>
          <w:tab w:val="right" w:leader="dot" w:pos="8306"/>
        </w:tabs>
      </w:pPr>
      <w:hyperlink w:anchor="_Toc8428" w:history="1">
        <w:r>
          <w:rPr>
            <w:rFonts w:ascii="仿宋" w:eastAsia="仿宋" w:hAnsi="仿宋" w:cs="仿宋" w:hint="eastAsia"/>
            <w:lang w:eastAsia="zh-CN"/>
          </w:rPr>
          <w:t>(一)、社会责任与义务</w:t>
        </w:r>
        <w:r>
          <w:tab/>
        </w:r>
        <w:r>
          <w:fldChar w:fldCharType="begin"/>
        </w:r>
        <w:r>
          <w:instrText xml:space="preserve"> PAGEREF _Toc8428 \h </w:instrText>
        </w:r>
        <w:r>
          <w:fldChar w:fldCharType="separate"/>
        </w:r>
        <w:r>
          <w:t>20</w:t>
        </w:r>
        <w:r>
          <w:fldChar w:fldCharType="end"/>
        </w:r>
      </w:hyperlink>
    </w:p>
    <w:p>
      <w:pPr>
        <w:pStyle w:val="TOC2"/>
        <w:tabs>
          <w:tab w:val="right" w:leader="dot" w:pos="8306"/>
        </w:tabs>
      </w:pPr>
      <w:hyperlink w:anchor="_Toc8619" w:history="1">
        <w:r>
          <w:rPr>
            <w:rFonts w:ascii="仿宋" w:eastAsia="仿宋" w:hAnsi="仿宋" w:cs="仿宋" w:hint="eastAsia"/>
            <w:lang w:eastAsia="zh-CN"/>
          </w:rPr>
          <w:t>(二)、社会参与与沟通</w:t>
        </w:r>
        <w:r>
          <w:tab/>
        </w:r>
        <w:r>
          <w:fldChar w:fldCharType="begin"/>
        </w:r>
        <w:r>
          <w:instrText xml:space="preserve"> PAGEREF _Toc8619 \h </w:instrText>
        </w:r>
        <w:r>
          <w:fldChar w:fldCharType="separate"/>
        </w:r>
        <w:r>
          <w:t>21</w:t>
        </w:r>
        <w:r>
          <w:fldChar w:fldCharType="end"/>
        </w:r>
      </w:hyperlink>
    </w:p>
    <w:p>
      <w:pPr>
        <w:pStyle w:val="TOC1"/>
        <w:tabs>
          <w:tab w:val="right" w:leader="dot" w:pos="8306"/>
        </w:tabs>
      </w:pPr>
      <w:hyperlink w:anchor="_Toc14332" w:history="1">
        <w:r>
          <w:rPr>
            <w:rFonts w:ascii="仿宋" w:eastAsia="仿宋" w:hAnsi="仿宋" w:cs="仿宋" w:hint="eastAsia"/>
            <w:lang w:eastAsia="zh-CN"/>
          </w:rPr>
          <w:t>九、轻型方轨项目技术管理</w:t>
        </w:r>
        <w:r>
          <w:tab/>
        </w:r>
        <w:r>
          <w:fldChar w:fldCharType="begin"/>
        </w:r>
        <w:r>
          <w:instrText xml:space="preserve"> PAGEREF _Toc14332 \h </w:instrText>
        </w:r>
        <w:r>
          <w:fldChar w:fldCharType="separate"/>
        </w:r>
        <w:r>
          <w:t>22</w:t>
        </w:r>
        <w:r>
          <w:fldChar w:fldCharType="end"/>
        </w:r>
      </w:hyperlink>
    </w:p>
    <w:p>
      <w:pPr>
        <w:pStyle w:val="TOC2"/>
        <w:tabs>
          <w:tab w:val="right" w:leader="dot" w:pos="8306"/>
        </w:tabs>
      </w:pPr>
      <w:hyperlink w:anchor="_Toc26768" w:history="1">
        <w:r>
          <w:rPr>
            <w:rFonts w:ascii="仿宋" w:eastAsia="仿宋" w:hAnsi="仿宋" w:cs="仿宋" w:hint="eastAsia"/>
            <w:lang w:eastAsia="zh-CN"/>
          </w:rPr>
          <w:t>(一)、技术方案选用方向</w:t>
        </w:r>
        <w:r>
          <w:tab/>
        </w:r>
        <w:r>
          <w:fldChar w:fldCharType="begin"/>
        </w:r>
        <w:r>
          <w:instrText xml:space="preserve"> PAGEREF _Toc26768 \h </w:instrText>
        </w:r>
        <w:r>
          <w:fldChar w:fldCharType="separate"/>
        </w:r>
        <w:r>
          <w:t>22</w:t>
        </w:r>
        <w:r>
          <w:fldChar w:fldCharType="end"/>
        </w:r>
      </w:hyperlink>
    </w:p>
    <w:p>
      <w:pPr>
        <w:pStyle w:val="TOC2"/>
        <w:tabs>
          <w:tab w:val="right" w:leader="dot" w:pos="8306"/>
        </w:tabs>
      </w:pPr>
      <w:hyperlink w:anchor="_Toc1198" w:history="1">
        <w:r>
          <w:rPr>
            <w:rFonts w:ascii="仿宋" w:eastAsia="仿宋" w:hAnsi="仿宋" w:cs="仿宋" w:hint="eastAsia"/>
            <w:lang w:eastAsia="zh-CN"/>
          </w:rPr>
          <w:t>(二)、工艺技术方案选用原则</w:t>
        </w:r>
        <w:r>
          <w:tab/>
        </w:r>
        <w:r>
          <w:fldChar w:fldCharType="begin"/>
        </w:r>
        <w:r>
          <w:instrText xml:space="preserve"> PAGEREF _Toc1198 \h </w:instrText>
        </w:r>
        <w:r>
          <w:fldChar w:fldCharType="separate"/>
        </w:r>
        <w:r>
          <w:t>23</w:t>
        </w:r>
        <w:r>
          <w:fldChar w:fldCharType="end"/>
        </w:r>
      </w:hyperlink>
    </w:p>
    <w:p>
      <w:pPr>
        <w:pStyle w:val="TOC2"/>
        <w:tabs>
          <w:tab w:val="right" w:leader="dot" w:pos="8306"/>
        </w:tabs>
      </w:pPr>
      <w:hyperlink w:anchor="_Toc19830" w:history="1">
        <w:r>
          <w:rPr>
            <w:rFonts w:ascii="仿宋" w:eastAsia="仿宋" w:hAnsi="仿宋" w:cs="仿宋" w:hint="eastAsia"/>
            <w:lang w:eastAsia="zh-CN"/>
          </w:rPr>
          <w:t>(三)、工艺技术方案要求</w:t>
        </w:r>
        <w:r>
          <w:tab/>
        </w:r>
        <w:r>
          <w:fldChar w:fldCharType="begin"/>
        </w:r>
        <w:r>
          <w:instrText xml:space="preserve"> PAGEREF _Toc19830 \h </w:instrText>
        </w:r>
        <w:r>
          <w:fldChar w:fldCharType="separate"/>
        </w:r>
        <w:r>
          <w:t>25</w:t>
        </w:r>
        <w:r>
          <w:fldChar w:fldCharType="end"/>
        </w:r>
      </w:hyperlink>
    </w:p>
    <w:p>
      <w:pPr>
        <w:pStyle w:val="TOC1"/>
        <w:tabs>
          <w:tab w:val="right" w:leader="dot" w:pos="8306"/>
        </w:tabs>
      </w:pPr>
      <w:hyperlink w:anchor="_Toc26535" w:history="1">
        <w:r>
          <w:rPr>
            <w:rFonts w:ascii="仿宋" w:eastAsia="仿宋" w:hAnsi="仿宋" w:cs="仿宋" w:hint="eastAsia"/>
            <w:lang w:eastAsia="zh-CN"/>
          </w:rPr>
          <w:t>十、轻型方轨项目创新与研发</w:t>
        </w:r>
        <w:r>
          <w:tab/>
        </w:r>
        <w:r>
          <w:fldChar w:fldCharType="begin"/>
        </w:r>
        <w:r>
          <w:instrText xml:space="preserve"> PAGEREF _Toc26535 \h </w:instrText>
        </w:r>
        <w:r>
          <w:fldChar w:fldCharType="separate"/>
        </w:r>
        <w:r>
          <w:t>28</w:t>
        </w:r>
        <w:r>
          <w:fldChar w:fldCharType="end"/>
        </w:r>
      </w:hyperlink>
    </w:p>
    <w:p>
      <w:pPr>
        <w:pStyle w:val="TOC2"/>
        <w:tabs>
          <w:tab w:val="right" w:leader="dot" w:pos="8306"/>
        </w:tabs>
      </w:pPr>
      <w:hyperlink w:anchor="_Toc6056" w:history="1">
        <w:r>
          <w:rPr>
            <w:rFonts w:ascii="仿宋" w:eastAsia="仿宋" w:hAnsi="仿宋" w:cs="仿宋" w:hint="eastAsia"/>
            <w:lang w:eastAsia="zh-CN"/>
          </w:rPr>
          <w:t>(一)、创新策略与方向</w:t>
        </w:r>
        <w:r>
          <w:tab/>
        </w:r>
        <w:r>
          <w:fldChar w:fldCharType="begin"/>
        </w:r>
        <w:r>
          <w:instrText xml:space="preserve"> PAGEREF _Toc6056 \h </w:instrText>
        </w:r>
        <w:r>
          <w:fldChar w:fldCharType="separate"/>
        </w:r>
        <w:r>
          <w:t>28</w:t>
        </w:r>
        <w:r>
          <w:fldChar w:fldCharType="end"/>
        </w:r>
      </w:hyperlink>
    </w:p>
    <w:p>
      <w:pPr>
        <w:pStyle w:val="TOC2"/>
        <w:tabs>
          <w:tab w:val="right" w:leader="dot" w:pos="8306"/>
        </w:tabs>
      </w:pPr>
      <w:hyperlink w:anchor="_Toc14168" w:history="1">
        <w:r>
          <w:rPr>
            <w:rFonts w:ascii="仿宋" w:eastAsia="仿宋" w:hAnsi="仿宋" w:cs="仿宋" w:hint="eastAsia"/>
            <w:lang w:eastAsia="zh-CN"/>
          </w:rPr>
          <w:t>(二)、研发规划与投入</w:t>
        </w:r>
        <w:r>
          <w:tab/>
        </w:r>
        <w:r>
          <w:fldChar w:fldCharType="begin"/>
        </w:r>
        <w:r>
          <w:instrText xml:space="preserve"> PAGEREF _Toc14168 \h </w:instrText>
        </w:r>
        <w:r>
          <w:fldChar w:fldCharType="separate"/>
        </w:r>
        <w:r>
          <w:t>29</w:t>
        </w:r>
        <w:r>
          <w:fldChar w:fldCharType="end"/>
        </w:r>
      </w:hyperlink>
    </w:p>
    <w:p>
      <w:pPr>
        <w:pStyle w:val="TOC1"/>
        <w:tabs>
          <w:tab w:val="right" w:leader="dot" w:pos="8306"/>
        </w:tabs>
      </w:pPr>
      <w:hyperlink w:anchor="_Toc1756" w:history="1">
        <w:r>
          <w:rPr>
            <w:rFonts w:ascii="仿宋" w:eastAsia="仿宋" w:hAnsi="仿宋" w:cs="仿宋" w:hint="eastAsia"/>
            <w:lang w:eastAsia="zh-CN"/>
          </w:rPr>
          <w:t>十一、轻型方轨项目环境影响分析</w:t>
        </w:r>
        <w:r>
          <w:tab/>
        </w:r>
        <w:r>
          <w:fldChar w:fldCharType="begin"/>
        </w:r>
        <w:r>
          <w:instrText xml:space="preserve"> PAGEREF _Toc1756 \h </w:instrText>
        </w:r>
        <w:r>
          <w:fldChar w:fldCharType="separate"/>
        </w:r>
        <w:r>
          <w:t>31</w:t>
        </w:r>
        <w:r>
          <w:fldChar w:fldCharType="end"/>
        </w:r>
      </w:hyperlink>
    </w:p>
    <w:p>
      <w:pPr>
        <w:pStyle w:val="TOC2"/>
        <w:tabs>
          <w:tab w:val="right" w:leader="dot" w:pos="8306"/>
        </w:tabs>
      </w:pPr>
      <w:hyperlink w:anchor="_Toc4993" w:history="1">
        <w:r>
          <w:rPr>
            <w:rFonts w:ascii="仿宋" w:eastAsia="仿宋" w:hAnsi="仿宋" w:cs="仿宋" w:hint="eastAsia"/>
            <w:lang w:eastAsia="zh-CN"/>
          </w:rPr>
          <w:t>(一)、建设区域环境质量现状</w:t>
        </w:r>
        <w:r>
          <w:tab/>
        </w:r>
        <w:r>
          <w:fldChar w:fldCharType="begin"/>
        </w:r>
        <w:r>
          <w:instrText xml:space="preserve"> PAGEREF _Toc4993 \h </w:instrText>
        </w:r>
        <w:r>
          <w:fldChar w:fldCharType="separate"/>
        </w:r>
        <w:r>
          <w:t>31</w:t>
        </w:r>
        <w:r>
          <w:fldChar w:fldCharType="end"/>
        </w:r>
      </w:hyperlink>
    </w:p>
    <w:p>
      <w:pPr>
        <w:pStyle w:val="TOC2"/>
        <w:tabs>
          <w:tab w:val="right" w:leader="dot" w:pos="8306"/>
        </w:tabs>
      </w:pPr>
      <w:hyperlink w:anchor="_Toc10032" w:history="1">
        <w:r>
          <w:rPr>
            <w:rFonts w:ascii="仿宋" w:eastAsia="仿宋" w:hAnsi="仿宋" w:cs="仿宋" w:hint="eastAsia"/>
            <w:lang w:eastAsia="zh-CN"/>
          </w:rPr>
          <w:t>(二)、建设期环境保护</w:t>
        </w:r>
        <w:r>
          <w:tab/>
        </w:r>
        <w:r>
          <w:fldChar w:fldCharType="begin"/>
        </w:r>
        <w:r>
          <w:instrText xml:space="preserve"> PAGEREF _Toc10032 \h </w:instrText>
        </w:r>
        <w:r>
          <w:fldChar w:fldCharType="separate"/>
        </w:r>
        <w:r>
          <w:t>32</w:t>
        </w:r>
        <w:r>
          <w:fldChar w:fldCharType="end"/>
        </w:r>
      </w:hyperlink>
    </w:p>
    <w:p>
      <w:pPr>
        <w:pStyle w:val="TOC2"/>
        <w:tabs>
          <w:tab w:val="right" w:leader="dot" w:pos="8306"/>
        </w:tabs>
      </w:pPr>
      <w:hyperlink w:anchor="_Toc32189" w:history="1">
        <w:r>
          <w:rPr>
            <w:rFonts w:ascii="仿宋" w:eastAsia="仿宋" w:hAnsi="仿宋" w:cs="仿宋" w:hint="eastAsia"/>
            <w:lang w:eastAsia="zh-CN"/>
          </w:rPr>
          <w:t>(三)、运营期环境保护</w:t>
        </w:r>
        <w:r>
          <w:tab/>
        </w:r>
        <w:r>
          <w:fldChar w:fldCharType="begin"/>
        </w:r>
        <w:r>
          <w:instrText xml:space="preserve"> PAGEREF _Toc32189 \h </w:instrText>
        </w:r>
        <w:r>
          <w:fldChar w:fldCharType="separate"/>
        </w:r>
        <w:r>
          <w:t>34</w:t>
        </w:r>
        <w:r>
          <w:fldChar w:fldCharType="end"/>
        </w:r>
      </w:hyperlink>
    </w:p>
    <w:p>
      <w:pPr>
        <w:pStyle w:val="TOC2"/>
        <w:tabs>
          <w:tab w:val="right" w:leader="dot" w:pos="8306"/>
        </w:tabs>
      </w:pPr>
      <w:hyperlink w:anchor="_Toc18938" w:history="1">
        <w:r>
          <w:rPr>
            <w:rFonts w:ascii="仿宋" w:eastAsia="仿宋" w:hAnsi="仿宋" w:cs="仿宋" w:hint="eastAsia"/>
            <w:lang w:eastAsia="zh-CN"/>
          </w:rPr>
          <w:t>(四)、轻型方轨项目建设对区域经济的影响</w:t>
        </w:r>
        <w:r>
          <w:tab/>
        </w:r>
        <w:r>
          <w:fldChar w:fldCharType="begin"/>
        </w:r>
        <w:r>
          <w:instrText xml:space="preserve"> PAGEREF _Toc18938 \h </w:instrText>
        </w:r>
        <w:r>
          <w:fldChar w:fldCharType="separate"/>
        </w:r>
        <w:r>
          <w:t>35</w:t>
        </w:r>
        <w:r>
          <w:fldChar w:fldCharType="end"/>
        </w:r>
      </w:hyperlink>
    </w:p>
    <w:p>
      <w:pPr>
        <w:pStyle w:val="TOC2"/>
        <w:tabs>
          <w:tab w:val="right" w:leader="dot" w:pos="8306"/>
        </w:tabs>
      </w:pPr>
      <w:hyperlink w:anchor="_Toc10119" w:history="1">
        <w:r>
          <w:rPr>
            <w:rFonts w:ascii="仿宋" w:eastAsia="仿宋" w:hAnsi="仿宋" w:cs="仿宋" w:hint="eastAsia"/>
            <w:lang w:eastAsia="zh-CN"/>
          </w:rPr>
          <w:t>(五)、废弃物处理</w:t>
        </w:r>
        <w:r>
          <w:tab/>
        </w:r>
        <w:r>
          <w:fldChar w:fldCharType="begin"/>
        </w:r>
        <w:r>
          <w:instrText xml:space="preserve"> PAGEREF _Toc10119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0" w:history="1">
        <w:r>
          <w:rPr>
            <w:rFonts w:ascii="仿宋" w:eastAsia="仿宋" w:hAnsi="仿宋" w:cs="仿宋" w:hint="eastAsia"/>
            <w:lang w:eastAsia="zh-CN"/>
          </w:rPr>
          <w:t>(六)、特殊环境影响分析</w:t>
        </w:r>
        <w:r>
          <w:tab/>
        </w:r>
        <w:r>
          <w:fldChar w:fldCharType="begin"/>
        </w:r>
        <w:r>
          <w:instrText xml:space="preserve"> PAGEREF _Toc29250 \h </w:instrText>
        </w:r>
        <w:r>
          <w:fldChar w:fldCharType="separate"/>
        </w:r>
        <w:r>
          <w:t>38</w:t>
        </w:r>
        <w:r>
          <w:fldChar w:fldCharType="end"/>
        </w:r>
      </w:hyperlink>
    </w:p>
    <w:p>
      <w:pPr>
        <w:pStyle w:val="TOC2"/>
        <w:tabs>
          <w:tab w:val="right" w:leader="dot" w:pos="8306"/>
        </w:tabs>
      </w:pPr>
      <w:hyperlink w:anchor="_Toc10588" w:history="1">
        <w:r>
          <w:rPr>
            <w:rFonts w:ascii="仿宋" w:eastAsia="仿宋" w:hAnsi="仿宋" w:cs="仿宋" w:hint="eastAsia"/>
            <w:lang w:eastAsia="zh-CN"/>
          </w:rPr>
          <w:t>(七)、清洁生产</w:t>
        </w:r>
        <w:r>
          <w:tab/>
        </w:r>
        <w:r>
          <w:fldChar w:fldCharType="begin"/>
        </w:r>
        <w:r>
          <w:instrText xml:space="preserve"> PAGEREF _Toc10588 \h </w:instrText>
        </w:r>
        <w:r>
          <w:fldChar w:fldCharType="separate"/>
        </w:r>
        <w:r>
          <w:t>39</w:t>
        </w:r>
        <w:r>
          <w:fldChar w:fldCharType="end"/>
        </w:r>
      </w:hyperlink>
    </w:p>
    <w:p>
      <w:pPr>
        <w:pStyle w:val="TOC2"/>
        <w:tabs>
          <w:tab w:val="right" w:leader="dot" w:pos="8306"/>
        </w:tabs>
      </w:pPr>
      <w:hyperlink w:anchor="_Toc14813" w:history="1">
        <w:r>
          <w:rPr>
            <w:rFonts w:ascii="仿宋" w:eastAsia="仿宋" w:hAnsi="仿宋" w:cs="仿宋" w:hint="eastAsia"/>
            <w:lang w:eastAsia="zh-CN"/>
          </w:rPr>
          <w:t>(八)、环境保护综合评价</w:t>
        </w:r>
        <w:r>
          <w:tab/>
        </w:r>
        <w:r>
          <w:fldChar w:fldCharType="begin"/>
        </w:r>
        <w:r>
          <w:instrText xml:space="preserve"> PAGEREF _Toc14813 \h </w:instrText>
        </w:r>
        <w:r>
          <w:fldChar w:fldCharType="separate"/>
        </w:r>
        <w:r>
          <w:t>40</w:t>
        </w:r>
        <w:r>
          <w:fldChar w:fldCharType="end"/>
        </w:r>
      </w:hyperlink>
    </w:p>
    <w:p>
      <w:pPr>
        <w:pStyle w:val="TOC1"/>
        <w:tabs>
          <w:tab w:val="right" w:leader="dot" w:pos="8306"/>
        </w:tabs>
      </w:pPr>
      <w:hyperlink w:anchor="_Toc13278" w:history="1">
        <w:r>
          <w:rPr>
            <w:rFonts w:ascii="仿宋" w:eastAsia="仿宋" w:hAnsi="仿宋" w:cs="仿宋" w:hint="eastAsia"/>
            <w:lang w:eastAsia="zh-CN"/>
          </w:rPr>
          <w:t>十二、轻型方轨项目财务管理</w:t>
        </w:r>
        <w:r>
          <w:tab/>
        </w:r>
        <w:r>
          <w:fldChar w:fldCharType="begin"/>
        </w:r>
        <w:r>
          <w:instrText xml:space="preserve"> PAGEREF _Toc13278 \h </w:instrText>
        </w:r>
        <w:r>
          <w:fldChar w:fldCharType="separate"/>
        </w:r>
        <w:r>
          <w:t>41</w:t>
        </w:r>
        <w:r>
          <w:fldChar w:fldCharType="end"/>
        </w:r>
      </w:hyperlink>
    </w:p>
    <w:p>
      <w:pPr>
        <w:pStyle w:val="TOC2"/>
        <w:tabs>
          <w:tab w:val="right" w:leader="dot" w:pos="8306"/>
        </w:tabs>
      </w:pPr>
      <w:hyperlink w:anchor="_Toc7293" w:history="1">
        <w:r>
          <w:rPr>
            <w:rFonts w:ascii="仿宋" w:eastAsia="仿宋" w:hAnsi="仿宋" w:cs="仿宋" w:hint="eastAsia"/>
            <w:lang w:eastAsia="zh-CN"/>
          </w:rPr>
          <w:t>(一)、资金需求大</w:t>
        </w:r>
        <w:r>
          <w:tab/>
        </w:r>
        <w:r>
          <w:fldChar w:fldCharType="begin"/>
        </w:r>
        <w:r>
          <w:instrText xml:space="preserve"> PAGEREF _Toc7293 \h </w:instrText>
        </w:r>
        <w:r>
          <w:fldChar w:fldCharType="separate"/>
        </w:r>
        <w:r>
          <w:t>41</w:t>
        </w:r>
        <w:r>
          <w:fldChar w:fldCharType="end"/>
        </w:r>
      </w:hyperlink>
    </w:p>
    <w:p>
      <w:pPr>
        <w:pStyle w:val="TOC2"/>
        <w:tabs>
          <w:tab w:val="right" w:leader="dot" w:pos="8306"/>
        </w:tabs>
      </w:pPr>
      <w:hyperlink w:anchor="_Toc4905" w:history="1">
        <w:r>
          <w:rPr>
            <w:rFonts w:ascii="仿宋" w:eastAsia="仿宋" w:hAnsi="仿宋" w:cs="仿宋" w:hint="eastAsia"/>
            <w:lang w:eastAsia="zh-CN"/>
          </w:rPr>
          <w:t>(二)、研发周期长</w:t>
        </w:r>
        <w:r>
          <w:tab/>
        </w:r>
        <w:r>
          <w:fldChar w:fldCharType="begin"/>
        </w:r>
        <w:r>
          <w:instrText xml:space="preserve"> PAGEREF _Toc4905 \h </w:instrText>
        </w:r>
        <w:r>
          <w:fldChar w:fldCharType="separate"/>
        </w:r>
        <w:r>
          <w:t>42</w:t>
        </w:r>
        <w:r>
          <w:fldChar w:fldCharType="end"/>
        </w:r>
      </w:hyperlink>
    </w:p>
    <w:p>
      <w:pPr>
        <w:pStyle w:val="TOC2"/>
        <w:tabs>
          <w:tab w:val="right" w:leader="dot" w:pos="8306"/>
        </w:tabs>
      </w:pPr>
      <w:hyperlink w:anchor="_Toc16441" w:history="1">
        <w:r>
          <w:rPr>
            <w:rFonts w:ascii="仿宋" w:eastAsia="仿宋" w:hAnsi="仿宋" w:cs="仿宋" w:hint="eastAsia"/>
            <w:lang w:eastAsia="zh-CN"/>
          </w:rPr>
          <w:t>(三)、市场风险大</w:t>
        </w:r>
        <w:r>
          <w:tab/>
        </w:r>
        <w:r>
          <w:fldChar w:fldCharType="begin"/>
        </w:r>
        <w:r>
          <w:instrText xml:space="preserve"> PAGEREF _Toc16441 \h </w:instrText>
        </w:r>
        <w:r>
          <w:fldChar w:fldCharType="separate"/>
        </w:r>
        <w:r>
          <w:t>44</w:t>
        </w:r>
        <w:r>
          <w:fldChar w:fldCharType="end"/>
        </w:r>
      </w:hyperlink>
    </w:p>
    <w:p>
      <w:pPr>
        <w:pStyle w:val="TOC2"/>
        <w:tabs>
          <w:tab w:val="right" w:leader="dot" w:pos="8306"/>
        </w:tabs>
      </w:pPr>
      <w:hyperlink w:anchor="_Toc23994" w:history="1">
        <w:r>
          <w:rPr>
            <w:rFonts w:ascii="仿宋" w:eastAsia="仿宋" w:hAnsi="仿宋" w:cs="仿宋" w:hint="eastAsia"/>
            <w:lang w:eastAsia="zh-CN"/>
          </w:rPr>
          <w:t>(四)、利润率高</w:t>
        </w:r>
        <w:r>
          <w:tab/>
        </w:r>
        <w:r>
          <w:fldChar w:fldCharType="begin"/>
        </w:r>
        <w:r>
          <w:instrText xml:space="preserve"> PAGEREF _Toc23994 \h </w:instrText>
        </w:r>
        <w:r>
          <w:fldChar w:fldCharType="separate"/>
        </w:r>
        <w:r>
          <w:t>46</w:t>
        </w:r>
        <w:r>
          <w:fldChar w:fldCharType="end"/>
        </w:r>
      </w:hyperlink>
    </w:p>
    <w:p>
      <w:pPr>
        <w:pStyle w:val="TOC1"/>
        <w:tabs>
          <w:tab w:val="right" w:leader="dot" w:pos="8306"/>
        </w:tabs>
      </w:pPr>
      <w:hyperlink w:anchor="_Toc20312" w:history="1">
        <w:r>
          <w:rPr>
            <w:rFonts w:ascii="仿宋" w:eastAsia="仿宋" w:hAnsi="仿宋" w:cs="仿宋" w:hint="eastAsia"/>
            <w:lang w:eastAsia="zh-CN"/>
          </w:rPr>
          <w:t>十三、利益相关者分析与沟通计划</w:t>
        </w:r>
        <w:r>
          <w:tab/>
        </w:r>
        <w:r>
          <w:fldChar w:fldCharType="begin"/>
        </w:r>
        <w:r>
          <w:instrText xml:space="preserve"> PAGEREF _Toc20312 \h </w:instrText>
        </w:r>
        <w:r>
          <w:fldChar w:fldCharType="separate"/>
        </w:r>
        <w:r>
          <w:t>48</w:t>
        </w:r>
        <w:r>
          <w:fldChar w:fldCharType="end"/>
        </w:r>
      </w:hyperlink>
    </w:p>
    <w:p>
      <w:pPr>
        <w:pStyle w:val="TOC2"/>
        <w:tabs>
          <w:tab w:val="right" w:leader="dot" w:pos="8306"/>
        </w:tabs>
      </w:pPr>
      <w:hyperlink w:anchor="_Toc13201" w:history="1">
        <w:r>
          <w:rPr>
            <w:rFonts w:ascii="仿宋" w:eastAsia="仿宋" w:hAnsi="仿宋" w:cs="仿宋" w:hint="eastAsia"/>
            <w:lang w:eastAsia="zh-CN"/>
          </w:rPr>
          <w:t>(一)、利益相关者分析</w:t>
        </w:r>
        <w:r>
          <w:tab/>
        </w:r>
        <w:r>
          <w:fldChar w:fldCharType="begin"/>
        </w:r>
        <w:r>
          <w:instrText xml:space="preserve"> PAGEREF _Toc13201 \h </w:instrText>
        </w:r>
        <w:r>
          <w:fldChar w:fldCharType="separate"/>
        </w:r>
        <w:r>
          <w:t>48</w:t>
        </w:r>
        <w:r>
          <w:fldChar w:fldCharType="end"/>
        </w:r>
      </w:hyperlink>
    </w:p>
    <w:p>
      <w:pPr>
        <w:pStyle w:val="TOC2"/>
        <w:tabs>
          <w:tab w:val="right" w:leader="dot" w:pos="8306"/>
        </w:tabs>
      </w:pPr>
      <w:hyperlink w:anchor="_Toc21854" w:history="1">
        <w:r>
          <w:rPr>
            <w:rFonts w:ascii="仿宋" w:eastAsia="仿宋" w:hAnsi="仿宋" w:cs="仿宋" w:hint="eastAsia"/>
            <w:lang w:eastAsia="zh-CN"/>
          </w:rPr>
          <w:t>(二)、沟通计划</w:t>
        </w:r>
        <w:r>
          <w:tab/>
        </w:r>
        <w:r>
          <w:fldChar w:fldCharType="begin"/>
        </w:r>
        <w:r>
          <w:instrText xml:space="preserve"> PAGEREF _Toc21854 \h </w:instrText>
        </w:r>
        <w:r>
          <w:fldChar w:fldCharType="separate"/>
        </w:r>
        <w:r>
          <w:t>50</w:t>
        </w:r>
        <w:r>
          <w:fldChar w:fldCharType="end"/>
        </w:r>
      </w:hyperlink>
    </w:p>
    <w:p>
      <w:pPr>
        <w:pStyle w:val="TOC1"/>
        <w:tabs>
          <w:tab w:val="right" w:leader="dot" w:pos="8306"/>
        </w:tabs>
      </w:pPr>
      <w:hyperlink w:anchor="_Toc22398" w:history="1">
        <w:r>
          <w:rPr>
            <w:rFonts w:ascii="仿宋" w:eastAsia="仿宋" w:hAnsi="仿宋" w:cs="仿宋" w:hint="eastAsia"/>
            <w:lang w:eastAsia="zh-CN"/>
          </w:rPr>
          <w:t>十四、轻型方轨项目工程方案分析</w:t>
        </w:r>
        <w:r>
          <w:tab/>
        </w:r>
        <w:r>
          <w:fldChar w:fldCharType="begin"/>
        </w:r>
        <w:r>
          <w:instrText xml:space="preserve"> PAGEREF _Toc22398 \h </w:instrText>
        </w:r>
        <w:r>
          <w:fldChar w:fldCharType="separate"/>
        </w:r>
        <w:r>
          <w:t>51</w:t>
        </w:r>
        <w:r>
          <w:fldChar w:fldCharType="end"/>
        </w:r>
      </w:hyperlink>
    </w:p>
    <w:p>
      <w:pPr>
        <w:pStyle w:val="TOC2"/>
        <w:tabs>
          <w:tab w:val="right" w:leader="dot" w:pos="8306"/>
        </w:tabs>
      </w:pPr>
      <w:hyperlink w:anchor="_Toc25013" w:history="1">
        <w:r>
          <w:rPr>
            <w:rFonts w:ascii="仿宋" w:eastAsia="仿宋" w:hAnsi="仿宋" w:cs="仿宋" w:hint="eastAsia"/>
            <w:lang w:eastAsia="zh-CN"/>
          </w:rPr>
          <w:t>(一)、建筑工程设计原则</w:t>
        </w:r>
        <w:r>
          <w:tab/>
        </w:r>
        <w:r>
          <w:fldChar w:fldCharType="begin"/>
        </w:r>
        <w:r>
          <w:instrText xml:space="preserve"> PAGEREF _Toc25013 \h </w:instrText>
        </w:r>
        <w:r>
          <w:fldChar w:fldCharType="separate"/>
        </w:r>
        <w:r>
          <w:t>51</w:t>
        </w:r>
        <w:r>
          <w:fldChar w:fldCharType="end"/>
        </w:r>
      </w:hyperlink>
    </w:p>
    <w:p>
      <w:pPr>
        <w:pStyle w:val="TOC2"/>
        <w:tabs>
          <w:tab w:val="right" w:leader="dot" w:pos="8306"/>
        </w:tabs>
      </w:pPr>
      <w:hyperlink w:anchor="_Toc31672" w:history="1">
        <w:r>
          <w:rPr>
            <w:rFonts w:ascii="仿宋" w:eastAsia="仿宋" w:hAnsi="仿宋" w:cs="仿宋" w:hint="eastAsia"/>
            <w:lang w:eastAsia="zh-CN"/>
          </w:rPr>
          <w:t>(二)、土建工程建设指标</w:t>
        </w:r>
        <w:r>
          <w:tab/>
        </w:r>
        <w:r>
          <w:fldChar w:fldCharType="begin"/>
        </w:r>
        <w:r>
          <w:instrText xml:space="preserve"> PAGEREF _Toc31672 \h </w:instrText>
        </w:r>
        <w:r>
          <w:fldChar w:fldCharType="separate"/>
        </w:r>
        <w:r>
          <w:t>54</w:t>
        </w:r>
        <w:r>
          <w:fldChar w:fldCharType="end"/>
        </w:r>
      </w:hyperlink>
    </w:p>
    <w:p>
      <w:pPr>
        <w:pStyle w:val="TOC1"/>
        <w:tabs>
          <w:tab w:val="right" w:leader="dot" w:pos="8306"/>
        </w:tabs>
      </w:pPr>
      <w:hyperlink w:anchor="_Toc1127" w:history="1">
        <w:r>
          <w:rPr>
            <w:rFonts w:ascii="仿宋" w:eastAsia="仿宋" w:hAnsi="仿宋" w:cs="仿宋" w:hint="eastAsia"/>
            <w:lang w:eastAsia="zh-CN"/>
          </w:rPr>
          <w:t>十五、轻型方轨项目变更管理</w:t>
        </w:r>
        <w:r>
          <w:tab/>
        </w:r>
        <w:r>
          <w:fldChar w:fldCharType="begin"/>
        </w:r>
        <w:r>
          <w:instrText xml:space="preserve"> PAGEREF _Toc1127 \h </w:instrText>
        </w:r>
        <w:r>
          <w:fldChar w:fldCharType="separate"/>
        </w:r>
        <w:r>
          <w:t>56</w:t>
        </w:r>
        <w:r>
          <w:fldChar w:fldCharType="end"/>
        </w:r>
      </w:hyperlink>
    </w:p>
    <w:p>
      <w:pPr>
        <w:pStyle w:val="TOC2"/>
        <w:tabs>
          <w:tab w:val="right" w:leader="dot" w:pos="8306"/>
        </w:tabs>
      </w:pPr>
      <w:hyperlink w:anchor="_Toc9253" w:history="1">
        <w:r>
          <w:rPr>
            <w:rFonts w:ascii="仿宋" w:eastAsia="仿宋" w:hAnsi="仿宋" w:cs="仿宋" w:hint="eastAsia"/>
            <w:lang w:eastAsia="zh-CN"/>
          </w:rPr>
          <w:t>(一)、变更申请与评估</w:t>
        </w:r>
        <w:r>
          <w:tab/>
        </w:r>
        <w:r>
          <w:fldChar w:fldCharType="begin"/>
        </w:r>
        <w:r>
          <w:instrText xml:space="preserve"> PAGEREF _Toc9253 \h </w:instrText>
        </w:r>
        <w:r>
          <w:fldChar w:fldCharType="separate"/>
        </w:r>
        <w:r>
          <w:t>56</w:t>
        </w:r>
        <w:r>
          <w:fldChar w:fldCharType="end"/>
        </w:r>
      </w:hyperlink>
    </w:p>
    <w:p>
      <w:pPr>
        <w:pStyle w:val="TOC2"/>
        <w:tabs>
          <w:tab w:val="right" w:leader="dot" w:pos="8306"/>
        </w:tabs>
      </w:pPr>
      <w:hyperlink w:anchor="_Toc7610" w:history="1">
        <w:r>
          <w:rPr>
            <w:rFonts w:ascii="仿宋" w:eastAsia="仿宋" w:hAnsi="仿宋" w:cs="仿宋" w:hint="eastAsia"/>
            <w:lang w:eastAsia="zh-CN"/>
          </w:rPr>
          <w:t>(二)、变更实施与控制</w:t>
        </w:r>
        <w:r>
          <w:tab/>
        </w:r>
        <w:r>
          <w:fldChar w:fldCharType="begin"/>
        </w:r>
        <w:r>
          <w:instrText xml:space="preserve"> PAGEREF _Toc7610 \h </w:instrText>
        </w:r>
        <w:r>
          <w:fldChar w:fldCharType="separate"/>
        </w:r>
        <w:r>
          <w:t>56</w:t>
        </w:r>
        <w:r>
          <w:fldChar w:fldCharType="end"/>
        </w:r>
      </w:hyperlink>
    </w:p>
    <w:p>
      <w:pPr>
        <w:pStyle w:val="TOC1"/>
        <w:tabs>
          <w:tab w:val="right" w:leader="dot" w:pos="8306"/>
        </w:tabs>
      </w:pPr>
      <w:hyperlink w:anchor="_Toc21509" w:history="1">
        <w:r>
          <w:rPr>
            <w:rFonts w:ascii="仿宋" w:eastAsia="仿宋" w:hAnsi="仿宋" w:cs="仿宋" w:hint="eastAsia"/>
            <w:lang w:eastAsia="zh-CN"/>
          </w:rPr>
          <w:t>十六、营销与推广策略</w:t>
        </w:r>
        <w:r>
          <w:tab/>
        </w:r>
        <w:r>
          <w:fldChar w:fldCharType="begin"/>
        </w:r>
        <w:r>
          <w:instrText xml:space="preserve"> PAGEREF _Toc21509 \h </w:instrText>
        </w:r>
        <w:r>
          <w:fldChar w:fldCharType="separate"/>
        </w:r>
        <w:r>
          <w:t>57</w:t>
        </w:r>
        <w:r>
          <w:fldChar w:fldCharType="end"/>
        </w:r>
      </w:hyperlink>
    </w:p>
    <w:p>
      <w:pPr>
        <w:pStyle w:val="TOC2"/>
        <w:tabs>
          <w:tab w:val="right" w:leader="dot" w:pos="8306"/>
        </w:tabs>
      </w:pPr>
      <w:hyperlink w:anchor="_Toc32693" w:history="1">
        <w:r>
          <w:rPr>
            <w:rFonts w:ascii="仿宋" w:eastAsia="仿宋" w:hAnsi="仿宋" w:cs="仿宋" w:hint="eastAsia"/>
            <w:lang w:eastAsia="zh-CN"/>
          </w:rPr>
          <w:t>(一)、产品/服务定位与特点</w:t>
        </w:r>
        <w:r>
          <w:tab/>
        </w:r>
        <w:r>
          <w:fldChar w:fldCharType="begin"/>
        </w:r>
        <w:r>
          <w:instrText xml:space="preserve"> PAGEREF _Toc32693 \h </w:instrText>
        </w:r>
        <w:r>
          <w:fldChar w:fldCharType="separate"/>
        </w:r>
        <w:r>
          <w:t>57</w:t>
        </w:r>
        <w:r>
          <w:fldChar w:fldCharType="end"/>
        </w:r>
      </w:hyperlink>
    </w:p>
    <w:p>
      <w:pPr>
        <w:pStyle w:val="TOC2"/>
        <w:tabs>
          <w:tab w:val="right" w:leader="dot" w:pos="8306"/>
        </w:tabs>
      </w:pPr>
      <w:hyperlink w:anchor="_Toc10720" w:history="1">
        <w:r>
          <w:rPr>
            <w:rFonts w:ascii="仿宋" w:eastAsia="仿宋" w:hAnsi="仿宋" w:cs="仿宋" w:hint="eastAsia"/>
            <w:lang w:eastAsia="zh-CN"/>
          </w:rPr>
          <w:t>(二)、市场定位与竞争分析</w:t>
        </w:r>
        <w:r>
          <w:tab/>
        </w:r>
        <w:r>
          <w:fldChar w:fldCharType="begin"/>
        </w:r>
        <w:r>
          <w:instrText xml:space="preserve"> PAGEREF _Toc10720 \h </w:instrText>
        </w:r>
        <w:r>
          <w:fldChar w:fldCharType="separate"/>
        </w:r>
        <w:r>
          <w:t>58</w:t>
        </w:r>
        <w:r>
          <w:fldChar w:fldCharType="end"/>
        </w:r>
      </w:hyperlink>
    </w:p>
    <w:p>
      <w:pPr>
        <w:pStyle w:val="TOC2"/>
        <w:tabs>
          <w:tab w:val="right" w:leader="dot" w:pos="8306"/>
        </w:tabs>
      </w:pPr>
      <w:hyperlink w:anchor="_Toc6364" w:history="1">
        <w:r>
          <w:rPr>
            <w:rFonts w:ascii="仿宋" w:eastAsia="仿宋" w:hAnsi="仿宋" w:cs="仿宋" w:hint="eastAsia"/>
            <w:lang w:eastAsia="zh-CN"/>
          </w:rPr>
          <w:t>(三)、营销渠道与策略</w:t>
        </w:r>
        <w:r>
          <w:tab/>
        </w:r>
        <w:r>
          <w:fldChar w:fldCharType="begin"/>
        </w:r>
        <w:r>
          <w:instrText xml:space="preserve"> PAGEREF _Toc6364 \h </w:instrText>
        </w:r>
        <w:r>
          <w:fldChar w:fldCharType="separate"/>
        </w:r>
        <w:r>
          <w:t>60</w:t>
        </w:r>
        <w:r>
          <w:fldChar w:fldCharType="end"/>
        </w:r>
      </w:hyperlink>
    </w:p>
    <w:p>
      <w:pPr>
        <w:pStyle w:val="TOC2"/>
        <w:tabs>
          <w:tab w:val="right" w:leader="dot" w:pos="8306"/>
        </w:tabs>
      </w:pPr>
      <w:hyperlink w:anchor="_Toc25568" w:history="1">
        <w:r>
          <w:rPr>
            <w:rFonts w:ascii="仿宋" w:eastAsia="仿宋" w:hAnsi="仿宋" w:cs="仿宋" w:hint="eastAsia"/>
            <w:lang w:eastAsia="zh-CN"/>
          </w:rPr>
          <w:t>(四)、推广与宣传活动</w:t>
        </w:r>
        <w:r>
          <w:tab/>
        </w:r>
        <w:r>
          <w:fldChar w:fldCharType="begin"/>
        </w:r>
        <w:r>
          <w:instrText xml:space="preserve"> PAGEREF _Toc25568 \h </w:instrText>
        </w:r>
        <w:r>
          <w:fldChar w:fldCharType="separate"/>
        </w:r>
        <w:r>
          <w:t>61</w:t>
        </w:r>
        <w:r>
          <w:fldChar w:fldCharType="end"/>
        </w:r>
      </w:hyperlink>
    </w:p>
    <w:p>
      <w:pPr>
        <w:pStyle w:val="TOC1"/>
        <w:tabs>
          <w:tab w:val="right" w:leader="dot" w:pos="8306"/>
        </w:tabs>
      </w:pPr>
      <w:hyperlink w:anchor="_Toc22940" w:history="1">
        <w:r>
          <w:rPr>
            <w:rFonts w:ascii="仿宋" w:eastAsia="仿宋" w:hAnsi="仿宋" w:cs="仿宋" w:hint="eastAsia"/>
            <w:lang w:eastAsia="zh-CN"/>
          </w:rPr>
          <w:t>十七、轻型方轨项目治理与监督</w:t>
        </w:r>
        <w:r>
          <w:tab/>
        </w:r>
        <w:r>
          <w:fldChar w:fldCharType="begin"/>
        </w:r>
        <w:r>
          <w:instrText xml:space="preserve"> PAGEREF _Toc22940 \h </w:instrText>
        </w:r>
        <w:r>
          <w:fldChar w:fldCharType="separate"/>
        </w:r>
        <w:r>
          <w:t>66</w:t>
        </w:r>
        <w:r>
          <w:fldChar w:fldCharType="end"/>
        </w:r>
      </w:hyperlink>
    </w:p>
    <w:p>
      <w:pPr>
        <w:pStyle w:val="TOC2"/>
        <w:tabs>
          <w:tab w:val="right" w:leader="dot" w:pos="8306"/>
        </w:tabs>
      </w:pPr>
      <w:hyperlink w:anchor="_Toc22528" w:history="1">
        <w:r>
          <w:rPr>
            <w:rFonts w:ascii="仿宋" w:eastAsia="仿宋" w:hAnsi="仿宋" w:cs="仿宋" w:hint="eastAsia"/>
            <w:lang w:eastAsia="zh-CN"/>
          </w:rPr>
          <w:t>(一)、轻型方轨项目治理结构</w:t>
        </w:r>
        <w:r>
          <w:tab/>
        </w:r>
        <w:r>
          <w:fldChar w:fldCharType="begin"/>
        </w:r>
        <w:r>
          <w:instrText xml:space="preserve"> PAGEREF _Toc22528 \h </w:instrText>
        </w:r>
        <w:r>
          <w:fldChar w:fldCharType="separate"/>
        </w:r>
        <w:r>
          <w:t>66</w:t>
        </w:r>
        <w:r>
          <w:fldChar w:fldCharType="end"/>
        </w:r>
      </w:hyperlink>
    </w:p>
    <w:p>
      <w:pPr>
        <w:pStyle w:val="TOC2"/>
        <w:tabs>
          <w:tab w:val="right" w:leader="dot" w:pos="8306"/>
        </w:tabs>
      </w:pPr>
      <w:hyperlink w:anchor="_Toc21052" w:history="1">
        <w:r>
          <w:rPr>
            <w:rFonts w:ascii="仿宋" w:eastAsia="仿宋" w:hAnsi="仿宋" w:cs="仿宋" w:hint="eastAsia"/>
            <w:lang w:eastAsia="zh-CN"/>
          </w:rPr>
          <w:t>(二)、监督与审计</w:t>
        </w:r>
        <w:r>
          <w:tab/>
        </w:r>
        <w:r>
          <w:fldChar w:fldCharType="begin"/>
        </w:r>
        <w:r>
          <w:instrText xml:space="preserve"> PAGEREF _Toc21052 \h </w:instrText>
        </w:r>
        <w:r>
          <w:fldChar w:fldCharType="separate"/>
        </w:r>
        <w:r>
          <w:t>67</w:t>
        </w:r>
        <w:r>
          <w:fldChar w:fldCharType="end"/>
        </w:r>
      </w:hyperlink>
    </w:p>
    <w:p>
      <w:pPr>
        <w:pStyle w:val="TOC1"/>
        <w:tabs>
          <w:tab w:val="right" w:leader="dot" w:pos="8306"/>
        </w:tabs>
      </w:pPr>
      <w:hyperlink w:anchor="_Toc1722" w:history="1">
        <w:r>
          <w:rPr>
            <w:rFonts w:ascii="仿宋" w:eastAsia="仿宋" w:hAnsi="仿宋" w:cs="仿宋" w:hint="eastAsia"/>
            <w:lang w:eastAsia="zh-CN"/>
          </w:rPr>
          <w:t>十八、风险识别与分类</w:t>
        </w:r>
        <w:r>
          <w:tab/>
        </w:r>
        <w:r>
          <w:fldChar w:fldCharType="begin"/>
        </w:r>
        <w:r>
          <w:instrText xml:space="preserve"> PAGEREF _Toc1722 \h </w:instrText>
        </w:r>
        <w:r>
          <w:fldChar w:fldCharType="separate"/>
        </w:r>
        <w:r>
          <w:t>69</w:t>
        </w:r>
        <w:r>
          <w:fldChar w:fldCharType="end"/>
        </w:r>
      </w:hyperlink>
    </w:p>
    <w:p>
      <w:pPr>
        <w:pStyle w:val="TOC2"/>
        <w:tabs>
          <w:tab w:val="right" w:leader="dot" w:pos="8306"/>
        </w:tabs>
      </w:pPr>
      <w:hyperlink w:anchor="_Toc13659" w:history="1">
        <w:r>
          <w:rPr>
            <w:rFonts w:ascii="仿宋" w:eastAsia="仿宋" w:hAnsi="仿宋" w:cs="仿宋" w:hint="eastAsia"/>
            <w:lang w:eastAsia="zh-CN"/>
          </w:rPr>
          <w:t>(一)、风险识别</w:t>
        </w:r>
        <w:r>
          <w:tab/>
        </w:r>
        <w:r>
          <w:fldChar w:fldCharType="begin"/>
        </w:r>
        <w:r>
          <w:instrText xml:space="preserve"> PAGEREF _Toc13659 \h </w:instrText>
        </w:r>
        <w:r>
          <w:fldChar w:fldCharType="separate"/>
        </w:r>
        <w:r>
          <w:t>69</w:t>
        </w:r>
        <w:r>
          <w:fldChar w:fldCharType="end"/>
        </w:r>
      </w:hyperlink>
    </w:p>
    <w:p>
      <w:pPr>
        <w:pStyle w:val="TOC2"/>
        <w:tabs>
          <w:tab w:val="right" w:leader="dot" w:pos="8306"/>
        </w:tabs>
      </w:pPr>
      <w:hyperlink w:anchor="_Toc25623" w:history="1">
        <w:r>
          <w:rPr>
            <w:rFonts w:ascii="仿宋" w:eastAsia="仿宋" w:hAnsi="仿宋" w:cs="仿宋" w:hint="eastAsia"/>
            <w:lang w:eastAsia="zh-CN"/>
          </w:rPr>
          <w:t>(二)、风险分类</w:t>
        </w:r>
        <w:r>
          <w:tab/>
        </w:r>
        <w:r>
          <w:fldChar w:fldCharType="begin"/>
        </w:r>
        <w:r>
          <w:instrText xml:space="preserve"> PAGEREF _Toc25623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91"/>
      <w:r>
        <w:rPr>
          <w:rFonts w:ascii="仿宋" w:eastAsia="仿宋" w:hAnsi="仿宋" w:cs="仿宋" w:hint="eastAsia"/>
          <w:sz w:val="28"/>
          <w:lang w:eastAsia="zh-CN"/>
        </w:rPr>
        <w:t>一、轻型方轨项目可持续发展</w:t>
      </w:r>
      <w:bookmarkEnd w:id="2"/>
    </w:p>
    <w:p>
      <w:pPr>
        <w:pStyle w:val="Heading2"/>
        <w:rPr>
          <w:rFonts w:ascii="仿宋" w:eastAsia="仿宋" w:hAnsi="仿宋" w:cs="仿宋" w:hint="eastAsia"/>
          <w:lang w:eastAsia="zh-CN"/>
        </w:rPr>
      </w:pPr>
      <w:bookmarkStart w:id="3" w:name="_Toc175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中，轻型方轨项目团队着眼于未来，明确了可持续发展的战略方向。制定的具体可持续发展目标包括降低资源使用、采用环保技术、最大化社会效益等。这一步骤不仅有助于轻型方轨项目在环保和社会责任方面达到最高标准，也为未来提供了明确的指引，确保轻型方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可持续实践的融入轻型方轨项目管理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轻型方轨项目管理周期。从轻型方轨项目规划开始，轻型方轨项目团队就考虑了环境和社会的因素。在执行阶段，轻型方轨项目团队积极推动绿色技术的应用，优化资源利用。此外，关注员工的社会责任，通过培训和沟通活动提高员工对可持续发展的认知，使他们能够在日常工作中践行可持续实践。这些举措不仅为轻型方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扎根于轻型方轨项目的可持续发展理念，我们深信环保与社会责任是轻型方轨项目成功的关键支柱。在轻型方轨项目的每一步，我们都致力于通过创新和实践，履行对环境和社会的坚定责任。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团队通过引入先进的环保技术、建立高效的废物处理系统以及推动能源节约措施，积极履行环保责任。定期的环保监测和评估确保轻型方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不仅致力于自身可持续发展，还注重对社会的回馈。通过支持社区轻型方轨项目、参与慈善事业、提供培训机会等方式，轻型方轨项目积极履行社会责任。与当地社区建立积极互动，关注员工的工作与生活平衡，以及员工的身心健康，是轻型方轨项目在社会责任层面的关键举措。这样的实践不仅增强了轻型方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44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17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技术管理特点体现在其创新导向。通过引入最先进的技术趋势和解决方案，轻型方轨项目致力于提升科技含量、提高质量和效率水平。这意味着我们将采用最新的工具和方法，确保轻型方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轻型方轨项目技术管理的显著特征。通过整合不同领域的技术资源，我们实现了跨学科的协同工作。这有助于优化技术架构，提高整体效能。此外，整合性策略还促进了不同技术团队之间的紧密沟通和高效合作，确保轻型方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轻型方轨项目所采用的技术。通过不断优化技术方案，轻型方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轻型方轨项目团队将在轻型方轨项目初期识别可能的技术风险，并采取相应的预防和应对措施。通过建立健全的风险评估机制，轻型方轨项目能够在实施过程中及时发现并解决潜在的技术问题，保障轻型方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轻型方轨项目中，技术将成为轻型方轨项目成功的有力支持。这一深度剖析揭示了技术管理在轻型方轨项目实施中的关键作用，为轻型方轨项目的技术基础奠定了坚实的基础。</w:t>
      </w:r>
    </w:p>
    <w:p>
      <w:pPr>
        <w:pStyle w:val="Heading2"/>
        <w:ind w:firstLine="560" w:firstLineChars="200"/>
        <w:rPr>
          <w:rFonts w:ascii="仿宋" w:eastAsia="仿宋" w:hAnsi="仿宋" w:cs="仿宋" w:hint="eastAsia"/>
          <w:sz w:val="28"/>
          <w:lang w:eastAsia="zh-CN"/>
        </w:rPr>
      </w:pPr>
      <w:bookmarkStart w:id="7" w:name="_Toc18198"/>
      <w:r>
        <w:rPr>
          <w:rFonts w:ascii="仿宋" w:eastAsia="仿宋" w:hAnsi="仿宋" w:cs="仿宋" w:hint="eastAsia"/>
          <w:sz w:val="28"/>
          <w:lang w:eastAsia="zh-CN"/>
        </w:rPr>
        <w:t>(二)、轻型方轨项目工艺技术设计方案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轻型方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轻型方轨项目将严格按照相关行业规范要求进行组织。通过有效控制产品质量，轻型方轨项目将致力于为顾客提供优质的轻型方轨项目产品和良好的服务。这体现了轻型方轨项目对于生产活动合规性和质量标准的高度重视，为轻型方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轻型方轨项目注重生态效益和清洁生产原则。轻型方轨项目建设将紧密结合地方特色经济发展，与社会经济发展规划和区域环境保护规划方案相协调一致。通过与当地区域自然生态系统的结合，轻型方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轻型方轨项目产品具有多样化的客户需求和个性化的特点。因此，轻型方轨项目产品规格品种多样，且单批生产数量较小。为满足这一特点，轻型方轨项目承办单位将建设先进的柔性制造生产线。通过广泛应用柔性制造技术，轻型方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轻型方轨项目采用的技术具有较高的技术含量和自动化水平，处于国内先进水平。这一技术选用不仅体现了对生产效率、质量和环境友好性的高标准要求，同时为轻型方轨项目的可持续发展奠定了坚实的基础。</w:t>
      </w:r>
    </w:p>
    <w:p>
      <w:pPr>
        <w:pStyle w:val="Heading2"/>
        <w:ind w:firstLine="560" w:firstLineChars="200"/>
        <w:rPr>
          <w:rFonts w:ascii="仿宋" w:eastAsia="仿宋" w:hAnsi="仿宋" w:cs="仿宋" w:hint="eastAsia"/>
          <w:sz w:val="28"/>
          <w:lang w:eastAsia="zh-CN"/>
        </w:rPr>
      </w:pPr>
      <w:bookmarkStart w:id="8" w:name="_Toc89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为确保轻型方轨项目的高效生产和技术实施，我们制定了一套精心设计的设备选型方案，以满足轻型方轨项目生产、质量和环保的要求。该方案的主要特点如下：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轻型方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针对轻型方轨项目产品的多样性和小批量生产的特点，我们将建设柔性制造生产线。通过在设备选型中考虑柔性制造技术，可以灵活应对不同产品规格和生产需求，实现生产线的高度灵活性和适应性。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86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3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轻型方轨项目的主要产品是XXXX，预计年产值为XXX万元。这一产品在市场中占据着重要的地位，其广泛的应用范围使得该轻型方轨项目的市场前景非常广阔。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型方轨项目的xxx产品作为重要的原材料之一，将在多个领域发挥关键作用。其在建筑、交通、能源等方面的广泛应用将为整个产业链提供强大的支持，形成产业协同效应。轻型方轨项目的年产值XXX万XXX万XXX万万元不仅反映了其在市场上的巨大潜力，更预示着它对国民经济的积极贡献。这种关联度高、涉及面广的产业关系，使得该轻型方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37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总征地面积为XXXX平方米，相当于约XX.XX亩，其中净用地面积为XXXX平方米，红线范围内相当于约XX.XX亩。这一用地规模充分考虑了轻型方轨项目的建设需求，保障了轻型方轨项目在合适的空间内得以充分发展。轻型方轨项目规划的总建筑面积为XXXX平方米，其中主体工程建设占XXXX平方米，计容建筑面积达XXXX平方米。预计建筑工程的投资将达到XXXX万元，为轻型方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计划购置的设备共计XXXX台（套），设备购置费用为XXXX万元。这一设备购置计划充分考虑到轻型方轨项目的生产需求和技术要求，确保了轻型方轨项目在生产运营中具备先进的技术装备和高效的生产能力。设备的合理配置将为轻型方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计划总投资为XXXX万元，预计年实现营业收入为XXXX万元。这一产能规模的设定旨在确保轻型方轨项目能够在投资与回报之间取得平衡，实现长期可持续的发展。轻型方轨项目的总投资充分考虑到各个方面的需求，包括用地建设、设备购置等多个环节，以确保轻型方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673"/>
      <w:r>
        <w:rPr>
          <w:rFonts w:ascii="仿宋" w:eastAsia="仿宋" w:hAnsi="仿宋" w:cs="仿宋" w:hint="eastAsia"/>
          <w:sz w:val="28"/>
          <w:lang w:eastAsia="zh-CN"/>
        </w:rPr>
        <w:t>四、轻型方轨项目土建工程</w:t>
      </w:r>
      <w:bookmarkEnd w:id="12"/>
    </w:p>
    <w:p>
      <w:pPr>
        <w:pStyle w:val="Heading2"/>
        <w:rPr>
          <w:rFonts w:ascii="仿宋" w:eastAsia="仿宋" w:hAnsi="仿宋" w:cs="仿宋" w:hint="eastAsia"/>
          <w:lang w:eastAsia="zh-CN"/>
        </w:rPr>
      </w:pPr>
      <w:bookmarkStart w:id="13" w:name="_Toc256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在轻型方轨项目的建筑工程设计中，我们将秉承一系列重要的设计原则，以确保轻型方轨项目建筑在功能、美观、可持续性等方面达到最佳效果。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首要原则是确保建筑的功能性得到最大化的发挥。我们将充分理解轻型方轨项目的实际需求，合理布局各个功能区域，保证建筑在满足业务需求的同时，提供高效的工作环境。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在建筑设计中，我们将综合考虑建设和运营成本。通过精细的经济效益分析，确保设计方案在高效利用资源的同时，对轻型方轨项目的长期盈利能力有积极的贡献。</w:t>
      </w:r>
    </w:p>
    <w:p>
      <w:pPr>
        <w:pStyle w:val="Heading2"/>
        <w:ind w:firstLine="560" w:firstLineChars="200"/>
        <w:rPr>
          <w:rFonts w:ascii="仿宋" w:eastAsia="仿宋" w:hAnsi="仿宋" w:cs="仿宋" w:hint="eastAsia"/>
          <w:sz w:val="28"/>
          <w:lang w:eastAsia="zh-CN"/>
        </w:rPr>
      </w:pPr>
      <w:bookmarkStart w:id="14" w:name="_Toc388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轻型方轨项目的土建工程设计中，我们将精准设定设计年限，结合轻型方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型方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8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型方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型方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型方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23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本期工程轻型方轨项目预计总建筑面积XXX平方米，其中：计容建筑面积XXX平方米，计划建筑工程投资XX万元，占轻型方轨项目总投资的XX%。</w:t>
      </w:r>
    </w:p>
    <w:p>
      <w:pPr>
        <w:pStyle w:val="Heading1"/>
        <w:ind w:firstLine="560" w:firstLineChars="200"/>
        <w:rPr>
          <w:rFonts w:ascii="仿宋" w:eastAsia="仿宋" w:hAnsi="仿宋" w:cs="仿宋" w:hint="eastAsia"/>
          <w:sz w:val="28"/>
          <w:lang w:eastAsia="zh-CN"/>
        </w:rPr>
      </w:pPr>
      <w:bookmarkStart w:id="17" w:name="_Toc1252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944"/>
      <w:r>
        <w:rPr>
          <w:rFonts w:ascii="仿宋" w:eastAsia="仿宋" w:hAnsi="仿宋" w:cs="仿宋" w:hint="eastAsia"/>
          <w:lang w:eastAsia="zh-CN"/>
        </w:rPr>
        <w:t>(一)、轻型方轨行业分析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轻型方轨行业一直以来都是市场的关注焦点。行业内的发展趋势、竞争态势以及潜在机会都对轻型方轨项目的推进产生深远的影响。通过深入研究行业的整体概貌，我们将更好地理解行业的核心特征，为轻型方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行业，技术一直是推动创新和发展的关键因素。我们将对当前技术趋势进行详尽分析，包括但不限于人工智能、大数据应用、先进制造技术等。这有助于轻型方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型方轨项目成功的基础。我们将对主要竞争对手进行深入研究，包括其市场份额、产品特点、市场定位等。通过全面了解竞争对手的优势和劣势，轻型方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2368"/>
      <w:r>
        <w:rPr>
          <w:rFonts w:ascii="仿宋" w:eastAsia="仿宋" w:hAnsi="仿宋" w:cs="仿宋" w:hint="eastAsia"/>
          <w:sz w:val="28"/>
          <w:lang w:eastAsia="zh-CN"/>
        </w:rPr>
        <w:t>(二)、轻型方轨市场分析预测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通过对市场规模的深入调研，我们将预测轻型方轨市场未来的增长趋势。这包括市场的整体规模、各细分领域的发展趋势等。轻型方轨项目可以根据市场的扩张速度和潜在机会，制定更符合市场需求的发展策略。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型方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型方轨项目实施过程中需要充分考虑的因素。我们将对市场风险进行全面评估，包括但不限于政策法规风险、市场竞争风险、技术变革风险等。通过对潜在风险的深入分析，轻型方轨项目可以制定相应的风险缓解策略，降低不确定性对轻型方轨项目的影响。</w:t>
      </w:r>
    </w:p>
    <w:p>
      <w:pPr>
        <w:pStyle w:val="Heading1"/>
        <w:ind w:firstLine="560" w:firstLineChars="200"/>
        <w:rPr>
          <w:rFonts w:ascii="仿宋" w:eastAsia="仿宋" w:hAnsi="仿宋" w:cs="仿宋" w:hint="eastAsia"/>
          <w:sz w:val="28"/>
          <w:lang w:eastAsia="zh-CN"/>
        </w:rPr>
      </w:pPr>
      <w:bookmarkStart w:id="20" w:name="_Toc16570"/>
      <w:r>
        <w:rPr>
          <w:rFonts w:ascii="仿宋" w:eastAsia="仿宋" w:hAnsi="仿宋" w:cs="仿宋" w:hint="eastAsia"/>
          <w:sz w:val="28"/>
          <w:lang w:eastAsia="zh-CN"/>
        </w:rPr>
        <w:t>六、轻型方轨项目建设背景及必要性分析</w:t>
      </w:r>
      <w:bookmarkEnd w:id="20"/>
    </w:p>
    <w:p>
      <w:pPr>
        <w:pStyle w:val="Heading2"/>
        <w:rPr>
          <w:rFonts w:ascii="仿宋" w:eastAsia="仿宋" w:hAnsi="仿宋" w:cs="仿宋" w:hint="eastAsia"/>
          <w:lang w:eastAsia="zh-CN"/>
        </w:rPr>
      </w:pPr>
      <w:bookmarkStart w:id="21" w:name="_Toc32631"/>
      <w:r>
        <w:rPr>
          <w:rFonts w:ascii="仿宋" w:eastAsia="仿宋" w:hAnsi="仿宋" w:cs="仿宋" w:hint="eastAsia"/>
          <w:lang w:eastAsia="zh-CN"/>
        </w:rPr>
        <w:t>(一)、轻型方轨项目背景分析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型方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型方轨项目在这个潮流中的定位。同时，我们将关注行业内涌现的新兴机遇，以便轻型方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型方轨项目提供了强大的发展动力。我们将聚焦于行业内最新的技术发展趋势，包括但不限于人工智能、大数据分析、物联网等领域。通过深度的技术研究，我们将确保轻型方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型方轨项目发展的源泉。我们将投入更多的精力对市场需求进行深入剖析，超越表面的需求，深入挖掘潜在的市场痛点和机遇。通过对市场需求的细致了解，轻型方轨项目将更有针对性地设计解决方案，满足市场的多样化需求，从而更好地促进轻型方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型方轨项目战略至关重要。我们将对竞争态势进行更为深入的分析，包括但不限于市场份额、产品特点、客户满意度等多个维度。通过深度的竞争分析，轻型方轨项目将能够更准确地把握市场脉搏，制定具有竞争力的轻型方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型方轨项目的发展具有直接的影响。我们将进行更为全面的法规和政策分析，了解行业发展中的潜在法律风险和合规挑战。通过充分了解和遵守相关法规，轻型方轨项目将确保在法律框架内合法合规运营，为轻型方轨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https://d.book118.com/917100044051006045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A71D2"/>
    <w:rsid w:val="669A7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00044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2024-02-22T23:02:00Z</dcterms:created>
  <dcterms:modified xsi:type="dcterms:W3CDTF">2024-02-22T23:02:36Z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915F86F9859C48E49A92B454B3F0CE42_11</vt:lpwstr>
  </property>
  <property fmtid="{D5CDD505-2E9C-101B-9397-08002B2CF9AE}" pid="3" name="KSOProductBuildVer">
    <vt:lpwstr>2052-12.1.0.16250</vt:lpwstr>
  </property>
</Properties>
</file>