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502E" w:rsidRPr="005D502E" w:rsidP="005D502E" w14:paraId="067320D4" w14:textId="77777777">
      <w:r w:rsidRPr="005D502E">
        <w:rPr>
          <w:rFonts w:hint="eastAsia"/>
        </w:rPr>
        <w:t>泌尿系统疾病患者的护理</w:t>
      </w:r>
    </w:p>
    <w:p w:rsidR="005D502E" w:rsidRPr="005D502E" w:rsidP="005D502E" w14:paraId="051B146E" w14:textId="4541A530">
      <w:r w:rsidRPr="005D502E">
        <w:rPr>
          <w:rFonts w:hint="eastAsia"/>
        </w:rPr>
        <w:t>第一节概述</w:t>
      </w:r>
    </w:p>
    <w:p w:rsidR="005D502E" w:rsidRPr="005D502E" w:rsidP="005D502E" w14:paraId="7AEB6E57" w14:textId="77777777">
      <w:pPr>
        <w:rPr>
          <w:rFonts w:hint="eastAsia"/>
        </w:rPr>
      </w:pPr>
      <w:r w:rsidRPr="005D502E">
        <w:rPr>
          <w:rFonts w:hint="eastAsia"/>
        </w:rPr>
        <w:t>泌尿系统由肾脏、输尿管、膀胱和尿道等器官组成。泌尿系统疾病主要包括肾小球疾病、尿路感染性疾病、间质性肾炎、肾血管性疾病、肾小管疾病、急性肾损伤及慢性肾衰竭等。各种肾脏疾病在急性阶段若未能得到良好控制，最终将发展成为慢性肾脏病（CKD）。目前全球有超过5亿人患有不同类型的肾脏疾病，每年有超过百万人死于与慢性肾脏病相关的心脑血管疾病。根据我国最近一次的慢性肾脏病流行病学调查结果显示，我国成年人群中慢性肾脏病的患病率为10.8%，据此估计我国现有成年慢性肾脏病患者1.2亿。</w:t>
      </w:r>
    </w:p>
    <w:p w:rsidR="005D502E" w:rsidRPr="005D502E" w:rsidP="005D502E" w14:paraId="34F4EA28" w14:textId="77777777">
      <w:pPr>
        <w:rPr>
          <w:rFonts w:hint="eastAsia"/>
        </w:rPr>
      </w:pPr>
      <w:r w:rsidRPr="005D502E">
        <w:rPr>
          <w:rFonts w:hint="eastAsia"/>
        </w:rPr>
        <w:t>【组织结构功能与疾病的关系】</w:t>
      </w:r>
    </w:p>
    <w:p w:rsidR="005D502E" w:rsidRPr="005D502E" w:rsidP="005D502E" w14:paraId="32C7BF66" w14:textId="77777777">
      <w:pPr>
        <w:rPr>
          <w:rFonts w:hint="eastAsia"/>
        </w:rPr>
      </w:pPr>
      <w:r w:rsidRPr="005D502E">
        <w:rPr>
          <w:rFonts w:hint="eastAsia"/>
        </w:rPr>
        <w:t>1.肾脏组织结构与疾病关系 肾脏是人体重要的排泄器官，双肾大小、重量大致相同，男性一个肾脏重量为100～140g，女性略轻。安静状态下，健康成年人两肾的血液灌注量即肾血流量约为1200mL/min，相当于心输出量的20%～25%。肾脏分为肾实质和肾间质。</w:t>
      </w:r>
    </w:p>
    <w:p w:rsidR="005D502E" w:rsidRPr="005D502E" w:rsidP="005D502E" w14:paraId="34066EBE" w14:textId="77777777">
      <w:pPr>
        <w:rPr>
          <w:rFonts w:hint="eastAsia"/>
        </w:rPr>
      </w:pPr>
      <w:r w:rsidRPr="005D502E">
        <w:rPr>
          <w:rFonts w:hint="eastAsia"/>
        </w:rPr>
        <w:t>（1）肾实质　肾实质可分为皮质和髓质。皮质在浅表，主要由肾单位构成；髓质位于深部，由十几个肾椎体组成。其中肾单位是肾脏结构与功能的基本单位，每个肾脏约有100万个肾单位。肾单位由肾小体和肾小管组成。</w:t>
      </w:r>
    </w:p>
    <w:p w:rsidR="005D502E" w:rsidRPr="005D502E" w:rsidP="005D502E" w14:paraId="75D33BD2" w14:textId="77777777">
      <w:pPr>
        <w:rPr>
          <w:rFonts w:hint="eastAsia"/>
        </w:rPr>
        <w:sectPr>
          <w:pgSz w:w="11906" w:h="16838"/>
          <w:pgMar w:top="1440" w:right="1800" w:bottom="1440" w:left="1800" w:header="851" w:footer="992" w:gutter="0"/>
          <w:cols w:space="425"/>
          <w:docGrid w:type="lines" w:linePitch="312"/>
        </w:sectPr>
      </w:pPr>
    </w:p>
    <w:p w:rsidR="005D502E" w:rsidRPr="005D502E" w:rsidP="005D502E" w14:textId="77777777">
      <w:pPr>
        <w:rPr>
          <w:rFonts w:hint="eastAsia"/>
        </w:rPr>
      </w:pPr>
      <w:r w:rsidRPr="005D502E">
        <w:rPr>
          <w:rFonts w:hint="eastAsia"/>
        </w:rPr>
        <w:t>1）肾小体　由肾小球和肾小囊组成。①肾小球位于肾小体的中央部分，为肾单位的起始部分。包括入球小动脉、毛细血管丛、出球小动脉及系膜组织。肾小球毛细血管的内皮细胞、基底膜和肾小囊脏层上皮细胞（足细胞）构成滤过膜。内皮细胞上有许多小孔，称窗孔，可允许水和小分子溶质通过，但血细胞不能通过。基底膜的构架为Ⅳ型胶原并含有带负电荷的涎酸蛋白、阴离子硫酸肝素等，阻止同样带负电荷的人血白蛋白漏出。足细胞的足突附着于基底膜，有多种裂隙膜蛋白质分子构成分子筛，防止中、大分子量蛋白质漏出，因此足细胞及裂隙膜蛋白的损伤和改变可引起大量蛋白尿。系膜组织填充于肾小球毛细血管间，由系膜细胞和基质组成，具有支撑、保护毛细血管丛，调节毛细血管血流量，修复基膜等作用，同时系膜还参与肾小球的免疫及炎症反应。系膜细胞异常增生、系膜基质增多及免疫球蛋白沉积是某些肾小球疾病的病理基础。②肾小囊包裹于肾小球之外，分为脏层和壁层，其间为肾小囊腔，与近曲小管相通。</w:t>
      </w:r>
    </w:p>
    <w:p w:rsidR="005D502E" w:rsidRPr="005D502E" w:rsidP="005D502E" w14:paraId="43AAEE76" w14:textId="77777777">
      <w:pPr>
        <w:rPr>
          <w:rFonts w:hint="eastAsia"/>
        </w:rPr>
      </w:pPr>
      <w:r w:rsidRPr="005D502E">
        <w:rPr>
          <w:rFonts w:hint="eastAsia"/>
        </w:rPr>
        <w:t>2）肾小管　肾小管是肾单位的另一重要组成部分，与肾小体构成密不可分的结构和功能单位，因此肾小球和肾小管的病变会相互影响。肾小管上皮细胞有强大的吸收功能，可重吸收99%的原尿。肾小管分为近端小管、细段、远端小管及连接小管（位于远端肾小管和集合管之间）。</w:t>
      </w:r>
    </w:p>
    <w:p w:rsidR="005D502E" w:rsidRPr="005D502E" w:rsidP="005D502E" w14:paraId="0F8AF26C" w14:textId="77777777">
      <w:pPr>
        <w:rPr>
          <w:rFonts w:hint="eastAsia"/>
        </w:rPr>
      </w:pPr>
      <w:r w:rsidRPr="005D502E">
        <w:rPr>
          <w:rFonts w:hint="eastAsia"/>
        </w:rPr>
        <w:t>3）肾小球旁器　肾小球的另一重要结构，由球旁细胞、致密斑和球外系膜细胞组成，具有内分泌功能。①球旁细胞位于入球小动脉终末部的中膜内，胞质内有分泌肾素的颗粒；②致密斑是一个化学感受器，位于远曲小管起始部，可感受小管液量及其钠浓度的变化，调节球旁细胞对肾素的分泌；③球外系膜细胞位于入球小动脉、出球小动脉及致密斑所形成的三角地带，具有吞噬功能，其细胞内的肌丝收缩可调节肾小球滤过面积。</w:t>
      </w:r>
    </w:p>
    <w:p w:rsidR="005D502E" w:rsidRPr="005D502E" w:rsidP="005D502E" w14:paraId="6082CCA2" w14:textId="77777777">
      <w:pPr>
        <w:rPr>
          <w:rFonts w:hint="eastAsia"/>
        </w:rPr>
      </w:pPr>
      <w:r w:rsidRPr="005D502E">
        <w:rPr>
          <w:rFonts w:hint="eastAsia"/>
        </w:rPr>
        <w:t>（2）肾间质　为充填于肾单位各部分和血管之间的少量结缔组织。肾皮质内的结缔组织较少，越接近肾乳头结缔组织越多。</w:t>
      </w:r>
    </w:p>
    <w:p w:rsidR="005D502E" w:rsidRPr="005D502E" w:rsidP="005D502E" w14:paraId="14F153EC" w14:textId="77777777">
      <w:pPr>
        <w:rPr>
          <w:rFonts w:hint="eastAsia"/>
        </w:rPr>
      </w:pPr>
      <w:r w:rsidRPr="005D502E">
        <w:rPr>
          <w:rFonts w:hint="eastAsia"/>
        </w:rPr>
        <w:t>2.肾脏生理功能与疾病关系 肾脏主要功能是生成尿液，排泄代谢产物及调节水、电解质和酸碱代谢的平衡，维持机体内环境稳定。同时还具有重要的内分泌功能。</w:t>
      </w:r>
    </w:p>
    <w:p w:rsidR="005D502E" w:rsidRPr="005D502E" w:rsidP="005D502E" w14:paraId="092D3BE3"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5D502E" w:rsidRPr="005D502E" w:rsidP="005D502E" w14:textId="77777777">
      <w:pPr>
        <w:rPr>
          <w:rFonts w:hint="eastAsia"/>
        </w:rPr>
      </w:pPr>
      <w:r w:rsidRPr="005D502E">
        <w:rPr>
          <w:rFonts w:hint="eastAsia"/>
        </w:rPr>
        <w:t>（1）肾小球的滤过功能　机体的代谢产物（包括含氮废物、部分有机酸、胺类、尿酸等）主要通过肾脏生成的尿液排出体外，而肾小球滤过是肾脏生成尿液的初始阶段。当血液流经肾小球时，除血细胞和大分子量蛋白质外，几乎所有的血浆成分均可通过肾小球滤过膜进入肾小囊，形成和血浆等渗的原尿，即肾小球超滤液。单位时间内（每分钟）双肾生成的超滤液量称为肾小球滤过率（GFR），受肾小球内毛细血管和肾小囊内的静水压、胶体渗透压、滤</w:t>
      </w:r>
      <w:r w:rsidRPr="005D502E">
        <w:rPr>
          <w:rFonts w:hint="eastAsia"/>
        </w:rPr>
        <w:t>过膜的通透性、滤过面积的影响。当平均动脉压在80～160mmHg范围内波动时，可依靠肾的自身调节机制保持GFR相对稳定。</w:t>
      </w:r>
    </w:p>
    <w:p w:rsidR="005D502E" w:rsidRPr="005D502E" w:rsidP="005D502E" w14:paraId="275F1AF4" w14:textId="77777777">
      <w:pPr>
        <w:rPr>
          <w:rFonts w:hint="eastAsia"/>
        </w:rPr>
      </w:pPr>
      <w:r w:rsidRPr="005D502E">
        <w:rPr>
          <w:rFonts w:hint="eastAsia"/>
        </w:rPr>
        <w:t>（2）肾小管的功能　①重吸收功能，指原尿（约180L/d）中的水和溶质通过肾小管上皮细胞的转运而进入血液循环的过程。肾小管的重吸收具有选择性，包括全部的氨基酸和葡萄糖、大部分的水、电解质、碳酸氢根等，重吸收量高达99%，最终尿量约为1.5L/d。②分泌和排泄功能，指肾小管和集合管的上皮细胞将其本身新陈代谢产物或血液中原有的某些物质分泌到小管液中的过程；肾小管上皮细胞分泌和排泄的物质主要有H </w:t>
      </w:r>
      <w:r w:rsidRPr="005D502E">
        <w:rPr>
          <w:rFonts w:hint="eastAsia"/>
          <w:vertAlign w:val="superscript"/>
        </w:rPr>
        <w:t>+ </w:t>
      </w:r>
      <w:r w:rsidRPr="005D502E">
        <w:rPr>
          <w:rFonts w:hint="eastAsia"/>
        </w:rPr>
        <w:t>、NH </w:t>
      </w:r>
      <w:r w:rsidRPr="005D502E">
        <w:rPr>
          <w:rFonts w:hint="eastAsia"/>
          <w:vertAlign w:val="subscript"/>
        </w:rPr>
        <w:t>3 </w:t>
      </w:r>
      <w:r w:rsidRPr="005D502E">
        <w:rPr>
          <w:rFonts w:hint="eastAsia"/>
        </w:rPr>
        <w:t>、K </w:t>
      </w:r>
      <w:r w:rsidRPr="005D502E">
        <w:rPr>
          <w:rFonts w:hint="eastAsia"/>
          <w:vertAlign w:val="superscript"/>
        </w:rPr>
        <w:t>+ </w:t>
      </w:r>
      <w:r w:rsidRPr="005D502E">
        <w:rPr>
          <w:rFonts w:hint="eastAsia"/>
        </w:rPr>
        <w:t>、肌酐、有机酸、尿酸等，也包括一些药物和造影剂。③浓缩和稀释功能，通过逆流倍增、髓质渗透梯度、抗利尿激素的作用，使肾脏具有水调节功能，维持机体内环境稳定。髓袢（近端小管直部、细段和远端小管直部连接成U字形，称为髓袢）在髓质渗透梯度的形成中发挥重要作用。当体内缺水时，肾小管对水的重吸收增加，尿液被浓缩，机体排出高渗尿。体内水过剩时肾脏稀释尿液，机体排出低渗尿。当肾脏浓缩和稀释功能严重受损，无论体内水不足或过剩，终尿的渗透压都将与血浆相近，即为等渗尿。所以，根据尿渗透压可判断肾脏对尿液浓缩和稀释的能力。肾衰竭患者的肾脏对水代谢的调节功能障碍，可发生水潴留或脱水。</w:t>
      </w:r>
    </w:p>
    <w:p w:rsidR="005D502E" w:rsidRPr="005D502E" w:rsidP="005D502E" w14:paraId="0699D1EB" w14:textId="77777777">
      <w:pPr>
        <w:rPr>
          <w:rFonts w:hint="eastAsia"/>
        </w:rPr>
      </w:pPr>
      <w:r w:rsidRPr="005D502E">
        <w:rPr>
          <w:rFonts w:hint="eastAsia"/>
        </w:rPr>
        <w:t>（3）肾脏的内分泌功能　肾脏是重要的内分泌器官，它所分泌的激素分为血管活性激素和非血管活性激素两种。前者作用于肾脏本身，参与肾脏的生理功能，主要是调节肾脏血流动力学和水盐代谢，包括肾素、前列腺素、激肽释放酶等；后者主要作用于全身，包括1-α-羟化酶和促红细胞生成素（EPO）等。</w:t>
      </w:r>
    </w:p>
    <w:p w:rsidR="005D502E" w:rsidRPr="005D502E" w:rsidP="005D502E" w14:paraId="5616DE97"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5D502E" w:rsidRPr="005D502E" w:rsidP="005D502E" w14:textId="77777777">
      <w:pPr>
        <w:rPr>
          <w:rFonts w:hint="eastAsia"/>
        </w:rPr>
      </w:pPr>
      <w:r w:rsidRPr="005D502E">
        <w:rPr>
          <w:rFonts w:hint="eastAsia"/>
        </w:rPr>
        <w:t>①肾素：肾素主要由肾小球旁器的球旁细胞产生，肾灌注压下降、交感神经兴奋及体内钠含量的减少均可刺激其分泌。肾素可使肝脏产生的血管紧张素原转变为血管紧张素Ⅰ，再经血管紧张素转换酶作用生成血管紧张素Ⅱ及Ⅲ。血管紧张素Ⅱ及Ⅲ可直接引起小动脉平滑肌收缩使血压上升，同时还可刺激醛固酮分泌，促进水钠潴留，增加血容量，使血压升高。②前列腺素（PG）：大部分由肾髓质的间质细胞分泌，主要有PGE </w:t>
      </w:r>
      <w:r w:rsidRPr="005D502E">
        <w:rPr>
          <w:rFonts w:hint="eastAsia"/>
          <w:vertAlign w:val="subscript"/>
        </w:rPr>
        <w:t>2 </w:t>
      </w:r>
      <w:r w:rsidRPr="005D502E">
        <w:rPr>
          <w:rFonts w:hint="eastAsia"/>
        </w:rPr>
        <w:t>、PGA </w:t>
      </w:r>
      <w:r w:rsidRPr="005D502E">
        <w:rPr>
          <w:rFonts w:hint="eastAsia"/>
          <w:vertAlign w:val="subscript"/>
        </w:rPr>
        <w:t>2 </w:t>
      </w:r>
      <w:r w:rsidRPr="005D502E">
        <w:rPr>
          <w:rFonts w:hint="eastAsia"/>
        </w:rPr>
        <w:t>和少许PGF </w:t>
      </w:r>
      <w:r w:rsidRPr="005D502E">
        <w:rPr>
          <w:rFonts w:hint="eastAsia"/>
          <w:vertAlign w:val="subscript"/>
        </w:rPr>
        <w:t>2a </w:t>
      </w:r>
      <w:r w:rsidRPr="005D502E">
        <w:rPr>
          <w:rFonts w:hint="eastAsia"/>
        </w:rPr>
        <w:t>。前两者能扩张血管，增加肾血流量和水钠排出，使血压降低。PGF </w:t>
      </w:r>
      <w:r w:rsidRPr="005D502E">
        <w:rPr>
          <w:rFonts w:hint="eastAsia"/>
          <w:vertAlign w:val="subscript"/>
        </w:rPr>
        <w:t>2a </w:t>
      </w:r>
      <w:r w:rsidRPr="005D502E">
        <w:rPr>
          <w:rFonts w:hint="eastAsia"/>
        </w:rPr>
        <w:t>则有收缩血管的作用。③激肽释放酶：主要由肾皮质分泌，其作用是使激肽原生成激肽（主要是缓激肽）从而扩张小动脉，增加肾血流量，同时激肽释放酶可刺激PG分泌。激肽释放酶的产生和分泌受细胞外液量、体内钠量和肾血流量等因素的影响。④1-α-羟化酶：主要由肾皮质产生，可将25-（OH）D </w:t>
      </w:r>
      <w:r w:rsidRPr="005D502E">
        <w:rPr>
          <w:rFonts w:hint="eastAsia"/>
          <w:vertAlign w:val="subscript"/>
        </w:rPr>
        <w:t>3 </w:t>
      </w:r>
      <w:r w:rsidRPr="005D502E">
        <w:rPr>
          <w:rFonts w:hint="eastAsia"/>
        </w:rPr>
        <w:t>羟化为1，25-（OH） </w:t>
      </w:r>
      <w:r w:rsidRPr="005D502E">
        <w:rPr>
          <w:rFonts w:hint="eastAsia"/>
          <w:vertAlign w:val="subscript"/>
        </w:rPr>
        <w:t>2 </w:t>
      </w:r>
      <w:r w:rsidRPr="005D502E">
        <w:rPr>
          <w:rFonts w:hint="eastAsia"/>
        </w:rPr>
        <w:t>D </w:t>
      </w:r>
      <w:r w:rsidRPr="005D502E">
        <w:rPr>
          <w:rFonts w:hint="eastAsia"/>
          <w:vertAlign w:val="subscript"/>
        </w:rPr>
        <w:t>3 </w:t>
      </w:r>
      <w:r w:rsidRPr="005D502E">
        <w:rPr>
          <w:rFonts w:hint="eastAsia"/>
        </w:rPr>
        <w:t>，后者是维生素D </w:t>
      </w:r>
      <w:r w:rsidRPr="005D502E">
        <w:rPr>
          <w:rFonts w:hint="eastAsia"/>
          <w:vertAlign w:val="subscript"/>
        </w:rPr>
        <w:t>3 </w:t>
      </w:r>
      <w:r w:rsidRPr="005D502E">
        <w:rPr>
          <w:rFonts w:hint="eastAsia"/>
        </w:rPr>
        <w:t>的活化形式，促进肠道对钙磷的吸收，促进骨骼钙磷代谢。因此慢性肾衰竭时，肾实质损害，1，25-（OH） </w:t>
      </w:r>
      <w:r w:rsidRPr="005D502E">
        <w:rPr>
          <w:rFonts w:hint="eastAsia"/>
          <w:vertAlign w:val="subscript"/>
        </w:rPr>
        <w:t>2 </w:t>
      </w:r>
      <w:r w:rsidRPr="005D502E">
        <w:rPr>
          <w:rFonts w:hint="eastAsia"/>
        </w:rPr>
        <w:t>D </w:t>
      </w:r>
      <w:r w:rsidRPr="005D502E">
        <w:rPr>
          <w:rFonts w:hint="eastAsia"/>
          <w:vertAlign w:val="subscript"/>
        </w:rPr>
        <w:t>3 </w:t>
      </w:r>
      <w:r w:rsidRPr="005D502E">
        <w:rPr>
          <w:rFonts w:hint="eastAsia"/>
        </w:rPr>
        <w:t>生成减少，可出现低钙血症，并诱发肾性骨营养不良。⑤促红细胞生成素（EPO）：90%的EPO由肾脏产生，其可加速骨髓造血细胞和原红细胞的分化成熟，促进网织红细胞释放入血及加速血红蛋白合成。肾脏疾病常伴有贫血，与肾实质破坏导致EPO生成减少有关。此外，肾脏还是多种肾外分泌激素的重要靶器官，如甲状腺素、抗利尿激素、降钙素等，以及某些肾外分泌激素的主要降解场所，如促胃液素、胰岛素等。</w:t>
      </w:r>
    </w:p>
    <w:p w:rsidR="005D502E" w:rsidRPr="005D502E" w:rsidP="005D502E" w14:paraId="466625DD" w14:textId="77777777">
      <w:pPr>
        <w:rPr>
          <w:rFonts w:hint="eastAsia"/>
        </w:rPr>
      </w:pPr>
      <w:r w:rsidRPr="005D502E">
        <w:rPr>
          <w:rFonts w:hint="eastAsia"/>
        </w:rPr>
        <w:t>【常见症状体征的护理】</w:t>
      </w:r>
    </w:p>
    <w:p w:rsidR="005D502E" w:rsidRPr="005D502E" w:rsidP="005D502E" w14:paraId="57C77569"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5D502E">
        <w:rPr>
          <w:rFonts w:hint="eastAsia"/>
        </w:rPr>
        <w:t>1.肾源性水肿 指由肾脏疾病所引起的一种全身性水肿，是肾小球疾病最常见的临床表现。肾源性水肿可分为两大类。①肾炎性水肿，主要因GFR降低而肾小管重吸收功能基本正常造成“球-管失衡”和肾小球滤过分数（肾小球滤过率/肾血浆流量）下降，导致水钠潴留产生。同时，毛细血管通透性增加等因素可使水肿持续加重。由于水钠潴留，血容量扩张，患者血压常升高。水肿多从眼睑、颜面部开始，指压凹陷不明显。②肾病性水肿，主要由于长期大量蛋白尿，造成血浆蛋白过低、血浆胶体渗透压降低，液体从血管内渗入组织间隙，产生水肿；此外部分患者因有效血容量减少，刺激肾素-血管紧张素-醛固酮活性增加和抗利尿激素分泌增加等，可进一步加重水钠潴留。水肿多从下肢部位开始，常为全身性、体位性和凹陷性，可无高血压和循环淤血的表现。</w:t>
      </w:r>
    </w:p>
    <w:p w:rsidR="005D502E" w:rsidRPr="005D502E" w:rsidP="005D502E" w14:paraId="19F02D17" w14:textId="77777777">
      <w:pPr>
        <w:rPr>
          <w:rFonts w:hint="eastAsia"/>
        </w:rPr>
      </w:pPr>
      <w:r w:rsidRPr="005D502E">
        <w:rPr>
          <w:rFonts w:hint="eastAsia"/>
        </w:rPr>
        <w:t>（1）护理评估</w:t>
      </w:r>
    </w:p>
    <w:p w:rsidR="005D502E" w:rsidRPr="005D502E" w:rsidP="005D502E" w14:paraId="2DFE8D12" w14:textId="77777777">
      <w:pPr>
        <w:rPr>
          <w:rFonts w:hint="eastAsia"/>
        </w:rPr>
      </w:pPr>
      <w:r w:rsidRPr="005D502E">
        <w:rPr>
          <w:rFonts w:hint="eastAsia"/>
        </w:rPr>
        <w:t>1）病史　水肿发生的时间、部位、范围、程度、诱因及原因、发展速度及与饮食、体位、活动、情绪等的关系；水肿的治疗情况，用药史，所用药物的名称、剂量、用法及效果等；饮食情况，尤其水、盐摄入量；输液量、尿量及透析量等。</w:t>
      </w:r>
    </w:p>
    <w:p w:rsidR="005D502E" w:rsidRPr="005D502E" w:rsidP="005D502E" w14:paraId="1976AA7B" w14:textId="77777777">
      <w:pPr>
        <w:rPr>
          <w:rFonts w:hint="eastAsia"/>
        </w:rPr>
      </w:pPr>
      <w:r w:rsidRPr="005D502E">
        <w:rPr>
          <w:rFonts w:hint="eastAsia"/>
        </w:rPr>
        <w:t>2）身体状态　观察患者面容、生命体征、颈静脉充盈状态、营养状态、皮肤血供、张力变化，水肿部位、性质，皮肤完整性，尿量及体重，有无胸水征、腹水征等。</w:t>
      </w:r>
    </w:p>
    <w:p w:rsidR="005D502E" w:rsidRPr="005D502E" w:rsidP="005D502E" w14:paraId="7876FA56" w14:textId="77777777">
      <w:pPr>
        <w:rPr>
          <w:rFonts w:hint="eastAsia"/>
        </w:rPr>
      </w:pPr>
      <w:r w:rsidRPr="005D502E">
        <w:rPr>
          <w:rFonts w:hint="eastAsia"/>
        </w:rPr>
        <w:t>3）心理-社会状况　水肿可能导致患者外形、皮肤完整性等方面的改变，影响患者日常生活及睡眠，从而导致患者焦虑、紧张、抑郁等不良情绪。</w:t>
      </w:r>
    </w:p>
    <w:p w:rsidR="005D502E" w:rsidRPr="005D502E" w:rsidP="005D502E" w14:paraId="076EA44A" w14:textId="77777777">
      <w:pPr>
        <w:rPr>
          <w:rFonts w:hint="eastAsia"/>
        </w:rPr>
      </w:pPr>
      <w:r w:rsidRPr="005D502E">
        <w:rPr>
          <w:rFonts w:hint="eastAsia"/>
        </w:rPr>
        <w:t>4）医学检查　尿常规、尿蛋白定性及定量、血清电解质、肾功能指标、尿浓缩稀释试验、尿路平片、B超、静脉肾盂造影、肾活检等检查。</w:t>
      </w:r>
    </w:p>
    <w:p w:rsidR="005D502E" w:rsidRPr="005D502E" w:rsidP="005D502E" w14:paraId="3AA165DA" w14:textId="77777777">
      <w:pPr>
        <w:rPr>
          <w:rFonts w:hint="eastAsia"/>
        </w:rPr>
      </w:pPr>
      <w:r w:rsidRPr="005D502E">
        <w:rPr>
          <w:rFonts w:hint="eastAsia"/>
        </w:rPr>
        <w:t>（2）护理诊断/问题</w:t>
      </w:r>
    </w:p>
    <w:p w:rsidR="005D502E" w:rsidRPr="005D502E" w:rsidP="005D502E" w14:paraId="5CCD3429" w14:textId="77777777">
      <w:pPr>
        <w:rPr>
          <w:rFonts w:hint="eastAsia"/>
        </w:rPr>
      </w:pPr>
      <w:r w:rsidRPr="005D502E">
        <w:rPr>
          <w:rFonts w:hint="eastAsia"/>
        </w:rPr>
        <w:t>1）体液过多　与肾小球滤过功能下降致水钠潴留、大量蛋白尿致血浆白蛋白浓度下降有关。</w:t>
      </w:r>
    </w:p>
    <w:p w:rsidR="005D502E" w:rsidRPr="005D502E" w:rsidP="005D502E" w14:paraId="4756EC2D" w14:textId="77777777">
      <w:pPr>
        <w:rPr>
          <w:rFonts w:hint="eastAsia"/>
        </w:rPr>
      </w:pPr>
      <w:r w:rsidRPr="005D502E">
        <w:rPr>
          <w:rFonts w:hint="eastAsia"/>
        </w:rPr>
        <w:t>2）有皮肤完整性受损的危险　与皮肤水肿、营养不良有关。</w:t>
      </w:r>
    </w:p>
    <w:p w:rsidR="005D502E" w:rsidRPr="005D502E" w:rsidP="005D502E" w14:paraId="6CAF47AC" w14:textId="77777777">
      <w:pPr>
        <w:rPr>
          <w:rFonts w:hint="eastAsia"/>
        </w:rPr>
      </w:pPr>
      <w:r w:rsidRPr="005D502E">
        <w:rPr>
          <w:rFonts w:hint="eastAsia"/>
        </w:rPr>
        <w:t>（3）护理措施</w:t>
      </w:r>
    </w:p>
    <w:p w:rsidR="005D502E" w:rsidRPr="005D502E" w:rsidP="005D502E" w14:paraId="1B5D7CB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5D502E">
        <w:rPr>
          <w:rFonts w:hint="eastAsia"/>
        </w:rPr>
        <w:t>1）对症护理　①抬高水肿部位，以增加静脉回流，减轻水肿。如颜面部水肿患者，卧床休息时可抬高头部；下肢水肿者，可抬高下肢；阴囊水肿者可用吊带托起。②保护水肿部位的皮肤，清洗和更换体位时动作轻柔，避免损伤；修剪指甲，避免抓伤；协助生活护理，避免跌倒、磕碰；密切观察患者的皮肤有无红肿、破溃、化脓等发生。长期水肿引起水肿区组织细胞营养不良，或因严重水肿导致皮肤渗液、形成皮肤水疱，易发生皮肤溃疡和继发感染，且伤口不易修复。因此尤其应注意避免外伤、烫伤、擦伤、抓伤，做好安全防范措施，维持皮肤完整性。③肌注时，应先将水肿皮肤推向一侧后再进针，拔针后以无菌干棉球按压穿刺部位，以防进针处渗液而发生感染。严重水肿的患者应避免肌注，可采用静脉途径给药。</w:t>
      </w:r>
    </w:p>
    <w:p w:rsidR="005D502E" w:rsidRPr="005D502E" w:rsidP="005D502E" w14:paraId="6C8602E5" w14:textId="77777777">
      <w:pPr>
        <w:rPr>
          <w:rFonts w:hint="eastAsia"/>
        </w:rPr>
      </w:pPr>
      <w:r w:rsidRPr="005D502E">
        <w:rPr>
          <w:rFonts w:hint="eastAsia"/>
        </w:rPr>
        <w:t>2）疾病监测　①记录24小时出入量。②体重监测，于晨起餐前排尿后测量体重，并记录。治疗期间平均每日下降0.5～1.0kg为宜。③观察有无胸腔、腹腔和心包积液及阴囊水肿。观察水肿的部位和性质，如初为晨起时眼睑与颜面部皮肤紧张发亮，以后可发展成全身水肿多见于肾炎性水肿；若水肿从下肢部位开始，发展成全身性水肿，并可随体位的改变，发生在躯体低垂部位，水肿显著，可伴有腹胀、腹部膨隆及移动性浊音考虑为肾病性水肿。颜面皮肤水肿，伴皮肤苍白，指压后无组织凹陷，常见于肾炎性水肿。水肿部位皮肤张紧发亮，取胫骨前内侧皮肤，指压3～5秒后，按压部位组织发生凹陷，见于肾病性水肿。</w:t>
      </w:r>
    </w:p>
    <w:p w:rsidR="005D502E" w:rsidRPr="005D502E" w:rsidP="005D502E" w14:paraId="6C29EE8B" w14:textId="77777777">
      <w:pPr>
        <w:rPr>
          <w:rFonts w:hint="eastAsia"/>
        </w:rPr>
      </w:pPr>
      <w:r w:rsidRPr="005D502E">
        <w:rPr>
          <w:rFonts w:hint="eastAsia"/>
        </w:rPr>
        <w:t>3）用药护理　遵医嘱使用利尿剂。常用利尿剂包括噻嗪类利尿剂（如氢氯噻嗪）、保钾利尿剂（如螺内酯、氨苯蝶啶）、袢利尿剂（如呋塞米、布美他尼）、渗透性利尿药（如甘露醇）等。观察用药反应，避免电解质紊乱，或过快过猛致血液浓缩增加形成血栓的风险。低钾血症表现为肌无力、腹胀、恶心、呕吐及心律失常。低钠血症可出现恶心、无力、肌肉痉挛、嗜睡、意识淡漠。低氯性碱中毒表现为呼吸浅慢、手足抽搐、肌痉挛、烦躁、谵妄。血容量不足可出现恶心、口干、心悸、直立性眩晕。另外，呋塞米等利尿剂具有耳毒性，可引起耳鸣、眩晕及听力障碍。</w:t>
      </w:r>
    </w:p>
    <w:p w:rsidR="005D502E" w:rsidRPr="005D502E" w:rsidP="005D502E" w14:paraId="1FB1454E" w14:textId="77777777">
      <w:pPr>
        <w:rPr>
          <w:rFonts w:hint="eastAsia"/>
        </w:rPr>
      </w:pPr>
      <w:r w:rsidRPr="005D502E">
        <w:rPr>
          <w:rFonts w:hint="eastAsia"/>
        </w:rPr>
        <w:t>4）安全与舒适管理　①保持床单位平整，避免刺激皮肤。②严重水肿者应严格卧床休息，以增加肾血流量和尿量，缓解水钠潴留，待水肿减轻后可下床活动，但应避免劳累。③嘱患者穿柔软、宽松的衣裤，长期卧床或年老体弱者应协助其经常（间隔2小时）变换体位，协助其翻身或用软垫支撑受压部位，防止压疮的发生。④做好安全防护措施，防坠床，防跌倒。</w:t>
      </w:r>
    </w:p>
    <w:p w:rsidR="005D502E" w:rsidRPr="005D502E" w:rsidP="005D502E" w14:paraId="6EBC9015"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5D502E">
        <w:rPr>
          <w:rFonts w:hint="eastAsia"/>
        </w:rPr>
        <w:t>5）饮食营养　①水肿患者应予以少盐饮食，2～3g/d为宜。避免含盐量高的饮食。②根据水肿程度及尿量调整液体入量，若24小时尿量≥1000mL，一般不需严格限水，但不可过多饮水；若24小时尿量＜500mL或有严重水肿者需限制液体摄入，采取“量出为入”的原则，每天液体入量约为前一日24小时尿量加500mL。液体入量包括饮食、饮水、服药、输液等</w:t>
      </w:r>
    </w:p>
    <w:p w:rsidR="005D502E" w:rsidRPr="005D502E" w:rsidP="005D502E" w14:textId="77777777">
      <w:pPr>
        <w:rPr>
          <w:rFonts w:hint="eastAsia"/>
        </w:rPr>
      </w:pPr>
      <w:r w:rsidRPr="005D502E">
        <w:rPr>
          <w:rFonts w:hint="eastAsia"/>
        </w:rPr>
        <w:t>各种形式或途径的摄入量。③肾病性水肿的患者，若无氮质潴留，可给予正常量的优质蛋白（每日1.0g/kg左右）。但不宜给予高蛋白饮食，因高蛋白饮食可致尿蛋白增多而加重肾脏负担。有氮质血症的水肿患者，应限制蛋白质的摄入，一般给予每日0.6～0.8g/kg的优质蛋白。优质蛋白是指富含必需氨基酸的动物蛋白如牛奶、瘦肉、鸡蛋等。④为避免发生负氮平衡，应让患者补充足够的热量，尤其对低蛋白饮食者，热量摄入不应低于每日126kJ/kg，即每日30kcal/kg。⑤注意补充各种维生素和微量元素。⑥必要时遵医嘱补充复方α-酮酸制剂或必需氨基酸。研究表明，低蛋白饮食（每日0.6g/kg）加复方α-酮酸制剂（每日0.12g/kg）治疗有如下益处：补充机体必需氨基酸，改善蛋白质代谢；减轻氮质血症，改善代谢性酸中毒；减轻胰岛素抵抗，改善糖代谢；提高脂酶活性，改善脂代谢；降低高血磷，改善低血钙，减轻继发性甲状旁腺功能亢进；减少蛋白尿排泄，延缓慢性肾脏病进展。</w:t>
      </w:r>
    </w:p>
    <w:p w:rsidR="005D502E" w:rsidRPr="005D502E" w:rsidP="005D502E" w14:paraId="52F07229" w14:textId="77777777">
      <w:pPr>
        <w:rPr>
          <w:rFonts w:hint="eastAsia"/>
        </w:rPr>
      </w:pPr>
      <w:r w:rsidRPr="005D502E">
        <w:rPr>
          <w:rFonts w:hint="eastAsia"/>
        </w:rPr>
        <w:t>2.尿路刺激征 尿路刺激征是指膀胱颈和膀胱三角区受炎症或机械刺激而引起的尿频、尿急、尿痛，可伴有排尿不尽感及下腹坠痛。尿频是指单位时间内排尿次数明显增加而每次尿量不多；尿急是指一有尿意即要排尿不能控制；尿痛是指排尿时伴有会阴或下腹部疼痛或烧灼感。</w:t>
      </w:r>
    </w:p>
    <w:p w:rsidR="005D502E" w:rsidRPr="005D502E" w:rsidP="005D502E" w14:paraId="6D586489" w14:textId="77777777">
      <w:pPr>
        <w:rPr>
          <w:rFonts w:hint="eastAsia"/>
        </w:rPr>
      </w:pPr>
      <w:r w:rsidRPr="005D502E">
        <w:rPr>
          <w:rFonts w:hint="eastAsia"/>
        </w:rPr>
        <w:t>（1）护理评估</w:t>
      </w:r>
    </w:p>
    <w:p w:rsidR="005D502E" w:rsidRPr="005D502E" w:rsidP="005D502E" w14:paraId="7315CD35" w14:textId="77777777">
      <w:pPr>
        <w:rPr>
          <w:rFonts w:hint="eastAsia"/>
        </w:rPr>
      </w:pPr>
      <w:r w:rsidRPr="005D502E">
        <w:rPr>
          <w:rFonts w:hint="eastAsia"/>
        </w:rPr>
        <w:t>1）病史　每天排尿的次数、尿量，排尿感觉及严重程度；发生尿频、尿急、尿痛的起始时间；有无泌尿系统畸形、前列腺增生等疾病病史；患病以来的治疗经过及效果。</w:t>
      </w:r>
    </w:p>
    <w:p w:rsidR="005D502E" w:rsidRPr="005D502E" w:rsidP="005D502E" w14:paraId="266E6AC2" w14:textId="77777777">
      <w:pPr>
        <w:rPr>
          <w:rFonts w:hint="eastAsia"/>
        </w:rPr>
      </w:pPr>
      <w:r w:rsidRPr="005D502E">
        <w:rPr>
          <w:rFonts w:hint="eastAsia"/>
        </w:rPr>
        <w:t>2）身体状态　生命体征，尤其是体温（如体温升高伴尿道口红肿常见于尿路感染）；如有尿频、尿急、尿痛等膀胱刺激症状，肾区疼痛、肋脊角压痛或叩击痛多考虑肾盂肾炎；精神、营养状况。</w:t>
      </w:r>
    </w:p>
    <w:p w:rsidR="005D502E" w:rsidRPr="005D502E" w:rsidP="005D502E" w14:paraId="75025BBB" w14:textId="77777777">
      <w:pPr>
        <w:rPr>
          <w:rFonts w:hint="eastAsia"/>
        </w:rPr>
      </w:pPr>
      <w:r w:rsidRPr="005D502E">
        <w:rPr>
          <w:rFonts w:hint="eastAsia"/>
        </w:rPr>
        <w:t>3）心理-社会状况　排尿形态发生改变，常会使患者产生紧张、焦虑等不良情绪，部分患者甚至觉得有关隐私而羞于启齿，出现性格孤僻、抑郁等情绪。</w:t>
      </w:r>
    </w:p>
    <w:p w:rsidR="005D502E" w:rsidRPr="005D502E" w:rsidP="005D502E" w14:paraId="76860B2B"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5D502E">
        <w:rPr>
          <w:rFonts w:hint="eastAsia"/>
        </w:rPr>
        <w:t>4）医学检查　尿液检查、影像学检查。</w:t>
      </w:r>
    </w:p>
    <w:p w:rsidR="005D502E" w:rsidRPr="005D502E" w:rsidP="005D502E" w14:paraId="0F6762BD" w14:textId="77777777">
      <w:pPr>
        <w:rPr>
          <w:rFonts w:hint="eastAsia"/>
        </w:rPr>
      </w:pPr>
      <w:r w:rsidRPr="005D502E">
        <w:rPr>
          <w:rFonts w:hint="eastAsia"/>
        </w:rPr>
        <w:t>（2）护理诊断/问题　排尿障碍：尿频、尿急、尿痛。与尿路感染所致的膀胱激惹状态有关。</w:t>
      </w:r>
    </w:p>
    <w:p w:rsidR="005D502E" w:rsidRPr="005D502E" w:rsidP="005D502E" w14:paraId="0C43B8B7" w14:textId="77777777">
      <w:pPr>
        <w:rPr>
          <w:rFonts w:hint="eastAsia"/>
        </w:rPr>
      </w:pPr>
      <w:r w:rsidRPr="005D502E">
        <w:rPr>
          <w:rFonts w:hint="eastAsia"/>
        </w:rPr>
        <w:t>（3）护理措施</w:t>
      </w:r>
    </w:p>
    <w:p w:rsidR="005D502E" w:rsidRPr="005D502E" w:rsidP="005D502E" w14:paraId="1D1205F8" w14:textId="77777777">
      <w:pPr>
        <w:rPr>
          <w:rFonts w:hint="eastAsia"/>
        </w:rPr>
      </w:pPr>
      <w:r w:rsidRPr="005D502E">
        <w:rPr>
          <w:rFonts w:hint="eastAsia"/>
        </w:rPr>
        <w:t>1）对症护理　①急性发作期嘱患者卧床休息，宜取屈曲位，尽量勿站立或坐直。②指导患者进行膀胱区热敷或按摩，以缓解局部肌肉痉挛，减轻疼痛。③告知患者多饮水（每天摄水量不低于2000mL），保证尿量在1500mL/d以上。</w:t>
      </w:r>
    </w:p>
    <w:p w:rsidR="005D502E" w:rsidRPr="005D502E" w:rsidP="005D502E" w14:paraId="577BCB7E" w14:textId="77777777">
      <w:pPr>
        <w:rPr>
          <w:rFonts w:hint="eastAsia"/>
        </w:rPr>
      </w:pPr>
      <w:r w:rsidRPr="005D502E">
        <w:rPr>
          <w:rFonts w:hint="eastAsia"/>
        </w:rPr>
        <w:t>2）疾病监测　观察患者膀胱刺激征发作的特点及程度，注意监测患者的实验室检查结果，观察实施护理措施后症状有无缓解。</w:t>
      </w:r>
    </w:p>
    <w:p w:rsidR="005D502E" w:rsidRPr="005D502E" w:rsidP="005D502E" w14:paraId="433A76CB" w14:textId="77777777">
      <w:pPr>
        <w:rPr>
          <w:rFonts w:hint="eastAsia"/>
        </w:rPr>
      </w:pPr>
      <w:r w:rsidRPr="005D502E">
        <w:rPr>
          <w:rFonts w:hint="eastAsia"/>
        </w:rPr>
        <w:t>3）用药护理　遵医嘱给予敏感的抗菌药物以控制感染；给予碳酸氢钠以碱化尿液，减轻尿路刺激征；症状明显者可予以阿托品、普鲁苯辛等抗胆碱能药物以缓解症状。</w:t>
      </w:r>
    </w:p>
    <w:p w:rsidR="005D502E" w:rsidRPr="005D502E" w:rsidP="005D502E" w14:paraId="34EC114E" w14:textId="77777777">
      <w:pPr>
        <w:rPr>
          <w:rFonts w:hint="eastAsia"/>
        </w:rPr>
      </w:pPr>
      <w:r w:rsidRPr="005D502E">
        <w:rPr>
          <w:rFonts w:hint="eastAsia"/>
        </w:rPr>
        <w:t>4）安全与舒适管理　为患者提供安静、舒适的休息环境，指导患者从事一些感兴趣的活动，以分散其注意力，减轻焦虑，缓解尿路刺激征。同时，指导患者加强个人卫生，增加会阴清洗次数，以增进舒适，减少肠道细菌侵入尿路引起感染的机会。另外选择安全有质量保障的卫生用品，毛巾与内衣裤清洗后经阳光曝晒或煮沸消毒，避免不洁性生活等，减少感染的机会。</w:t>
      </w:r>
    </w:p>
    <w:p w:rsidR="005D502E" w:rsidRPr="005D502E" w:rsidP="005D502E" w14:paraId="5F60A2B8" w14:textId="77777777">
      <w:pPr>
        <w:rPr>
          <w:rFonts w:hint="eastAsia"/>
        </w:rPr>
      </w:pPr>
      <w:r w:rsidRPr="005D502E">
        <w:rPr>
          <w:rFonts w:hint="eastAsia"/>
        </w:rPr>
        <w:t>5）饮食与营养　饮食宜清淡、营养丰富、易消化，避免进食辛辣刺激性食物，以免加重尿路刺激症状。注意补充水分，尤其是高热者，同时做好患者的口腔护理。</w:t>
      </w:r>
    </w:p>
    <w:p w:rsidR="005D502E" w:rsidRPr="005D502E" w:rsidP="005D502E" w14:paraId="194F4E5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5D502E">
        <w:rPr>
          <w:rFonts w:hint="eastAsia"/>
        </w:rPr>
        <w:t>3.高血压 肾脏疾病常伴有高血压，称为肾性高血压，终末期肾脏疾病伴高血压者超过80%。①按病因可分为肾血管性和肾实质性两类。前者少见，为单侧或双侧肾动脉狭窄所致，其高血压程度较重，易进展为急进性高血压；后者多见，主要由急性或慢性肾小球肾炎、慢性肾盂肾炎、慢性肾衰竭等肾实质性疾病所致。肾实质损害导致肾内降压物质分泌减少，如前列腺素生成减少、激肽释放酶-激肽生成减少，也是肾性高血压原因之一。②按发病机制可分为容量依赖型和肾素依赖型。容量依赖型高血压是由于各种因素导致水钠潴留和血容量扩张</w:t>
      </w:r>
    </w:p>
    <w:p w:rsidR="005D502E" w:rsidRPr="005D502E" w:rsidP="005D502E" w14:textId="77777777">
      <w:pPr>
        <w:rPr>
          <w:rFonts w:hint="eastAsia"/>
        </w:rPr>
      </w:pPr>
      <w:r w:rsidRPr="005D502E">
        <w:rPr>
          <w:rFonts w:hint="eastAsia"/>
        </w:rPr>
        <w:t>所致，见于急、慢性肾炎和大多数肾功能不全患者。限制水钠摄入或增加水钠排出可明显降低血压。肾素依赖型高血压是由于肾素-血管紧张素-醛固酮系统兴奋所致，多见于肾血管疾病和少数慢性肾衰竭晚期患者。一般降压药物效果差，限制水钠或使用利尿剂后反而可使病情加重。肾小球疾病所致高血压多数为容量依赖型，少数为肾素依赖型，部分病例同时存在两种类型。此外，近年发现肾脏局部交感神经过度兴奋也可引起难治性高血压。</w:t>
      </w:r>
    </w:p>
    <w:p w:rsidR="005D502E" w:rsidRPr="005D502E" w:rsidP="005D502E" w14:paraId="127CAC0F" w14:textId="77777777">
      <w:pPr>
        <w:rPr>
          <w:rFonts w:hint="eastAsia"/>
        </w:rPr>
      </w:pPr>
      <w:r w:rsidRPr="005D502E">
        <w:rPr>
          <w:rFonts w:hint="eastAsia"/>
        </w:rPr>
        <w:t>4.尿异常 尿异常通常指24小时排尿量或尿液成分的改变。</w:t>
      </w:r>
    </w:p>
    <w:p w:rsidR="005D502E" w:rsidRPr="005D502E" w:rsidP="005D502E" w14:paraId="53E1701F" w14:textId="77777777">
      <w:pPr>
        <w:rPr>
          <w:rFonts w:hint="eastAsia"/>
        </w:rPr>
      </w:pPr>
      <w:r w:rsidRPr="005D502E">
        <w:rPr>
          <w:rFonts w:hint="eastAsia"/>
        </w:rPr>
        <w:t>（1）尿量异常　尿量的多少取决于GFR和肾小管重吸收量，正常成人每天平均尿量约为1500mL。尿量异常包括少尿、无尿、多尿和夜尿增多。</w:t>
      </w:r>
    </w:p>
    <w:p w:rsidR="005D502E" w:rsidRPr="005D502E" w:rsidP="005D502E" w14:paraId="0A9749B4" w14:textId="77777777">
      <w:pPr>
        <w:rPr>
          <w:rFonts w:hint="eastAsia"/>
        </w:rPr>
      </w:pPr>
      <w:r w:rsidRPr="005D502E">
        <w:rPr>
          <w:rFonts w:hint="eastAsia"/>
        </w:rPr>
        <w:t>1）少尿　每天尿量少于400mL。可因肾前性（肾灌注不足）、肾性（肾实质受损）及肾后性（尿路梗阻等）因素引起。</w:t>
      </w:r>
    </w:p>
    <w:p w:rsidR="005D502E" w:rsidRPr="005D502E" w:rsidP="005D502E" w14:paraId="68F33C34" w14:textId="77777777">
      <w:pPr>
        <w:rPr>
          <w:rFonts w:hint="eastAsia"/>
        </w:rPr>
      </w:pPr>
      <w:r w:rsidRPr="005D502E">
        <w:rPr>
          <w:rFonts w:hint="eastAsia"/>
        </w:rPr>
        <w:t>2）无尿　每天尿量少于100mL或12小时内无尿液产生。</w:t>
      </w:r>
    </w:p>
    <w:p w:rsidR="005D502E" w:rsidRPr="005D502E" w:rsidP="005D502E" w14:paraId="56599179" w14:textId="77777777">
      <w:pPr>
        <w:rPr>
          <w:rFonts w:hint="eastAsia"/>
        </w:rPr>
      </w:pPr>
      <w:r w:rsidRPr="005D502E">
        <w:rPr>
          <w:rFonts w:hint="eastAsia"/>
        </w:rPr>
        <w:t>3）多尿　每天尿量超过2500mL。分为肾性和非肾性两类，肾性多见于各种原因所致的肾小管功能不全，非肾性多见于糖尿病、尿崩症等。</w:t>
      </w:r>
    </w:p>
    <w:p w:rsidR="005D502E" w:rsidRPr="005D502E" w:rsidP="005D502E" w14:paraId="452EAF17" w14:textId="77777777">
      <w:pPr>
        <w:rPr>
          <w:rFonts w:hint="eastAsia"/>
        </w:rPr>
      </w:pPr>
      <w:r w:rsidRPr="005D502E">
        <w:rPr>
          <w:rFonts w:hint="eastAsia"/>
        </w:rPr>
        <w:t>4）夜尿增多　夜间尿量超过白天尿量或夜间尿量超过750mL。持续的夜尿增多，且尿比重低而固定，提示肾小管浓缩功能减退。</w:t>
      </w:r>
    </w:p>
    <w:p w:rsidR="005D502E" w:rsidRPr="005D502E" w:rsidP="005D502E" w14:paraId="2AFFE0EB" w14:textId="77777777">
      <w:pPr>
        <w:rPr>
          <w:rFonts w:hint="eastAsia"/>
        </w:rPr>
      </w:pPr>
      <w:r w:rsidRPr="005D502E">
        <w:rPr>
          <w:rFonts w:hint="eastAsia"/>
        </w:rPr>
        <w:t>（2）蛋白尿　每天尿蛋白定量超过150mg或尿蛋白定性试验呈阳性反应。产生蛋白尿的原因很多，一般可分为以下4类。</w:t>
      </w:r>
    </w:p>
    <w:p w:rsidR="005D502E" w:rsidRPr="005D502E" w:rsidP="005D502E" w14:paraId="35646FDD" w14:textId="77777777">
      <w:pPr>
        <w:rPr>
          <w:rFonts w:hint="eastAsia"/>
        </w:rPr>
      </w:pPr>
      <w:r w:rsidRPr="005D502E">
        <w:rPr>
          <w:rFonts w:hint="eastAsia"/>
        </w:rPr>
        <w:t>1）肾小球性蛋白尿　最常见。主要是因肾小球滤过膜受损，通透性增加，使血浆中大量蛋白滤过并超出肾小管重吸收能力，而出现于尿中。如病变导致滤过膜上的负电荷蛋白质减少，则仅有白蛋白滤过，称为选择性蛋白尿，一般每日＞2g；若病变导致滤过膜孔径增大或断裂，各种分子量蛋白质均可无选择性地滤出，称为非选择性蛋白尿。</w:t>
      </w:r>
    </w:p>
    <w:p w:rsidR="005D502E" w:rsidRPr="005D502E" w:rsidP="005D502E" w14:paraId="6924389D"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5D502E" w:rsidRPr="005D502E" w:rsidP="005D502E" w14:textId="77777777">
      <w:pPr>
        <w:rPr>
          <w:rFonts w:hint="eastAsia"/>
        </w:rPr>
      </w:pPr>
      <w:r w:rsidRPr="005D502E">
        <w:rPr>
          <w:rFonts w:hint="eastAsia"/>
        </w:rPr>
        <w:t>2）肾小管性蛋白尿　肾小管受损但肾小球滤过膜正常，抑制了近端小管对正常滤过的蛋白质重吸收，导致小分子蛋白质从尿中排出。包括β </w:t>
      </w:r>
      <w:r w:rsidRPr="005D502E">
        <w:rPr>
          <w:rFonts w:hint="eastAsia"/>
          <w:vertAlign w:val="subscript"/>
        </w:rPr>
        <w:t>2 </w:t>
      </w:r>
      <w:r w:rsidRPr="005D502E">
        <w:rPr>
          <w:rFonts w:hint="eastAsia"/>
        </w:rPr>
        <w:t>微球蛋白、溶菌酶等，一般每日＜2g。</w:t>
      </w:r>
    </w:p>
    <w:p w:rsidR="005D502E" w:rsidRPr="005D502E" w:rsidP="005D502E" w14:paraId="2D9CDC3E" w14:textId="77777777">
      <w:pPr>
        <w:rPr>
          <w:rFonts w:hint="eastAsia"/>
        </w:rPr>
      </w:pPr>
      <w:r w:rsidRPr="005D502E">
        <w:rPr>
          <w:rFonts w:hint="eastAsia"/>
        </w:rPr>
        <w:t>3）溢出性蛋白尿　肾小球滤过及肾小管重吸收功能均正常，但由于血中低分子量蛋白，如血红蛋白、肌红蛋白等异常增多，经肾小球滤过而不能被肾小管全部重吸收所致。多见于急性溶血性疾病、多发性骨髓瘤、巨球蛋白血症。</w:t>
      </w:r>
    </w:p>
    <w:p w:rsidR="005D502E" w:rsidRPr="005D502E" w:rsidP="005D502E" w14:paraId="75B9FE01" w14:textId="77777777">
      <w:pPr>
        <w:rPr>
          <w:rFonts w:hint="eastAsia"/>
        </w:rPr>
      </w:pPr>
      <w:r w:rsidRPr="005D502E">
        <w:rPr>
          <w:rFonts w:hint="eastAsia"/>
        </w:rPr>
        <w:t>4）生理性蛋白尿　①功能性蛋白尿，为一过性、轻度蛋白尿，常因发热、剧烈运动或紧张所致；②体位性蛋白尿，一般量＜1g/d，常见于青春期少年，于直立和脊柱前凸姿势时出现，卧位时消失。</w:t>
      </w:r>
    </w:p>
    <w:p w:rsidR="005D502E" w:rsidRPr="005D502E" w:rsidP="005D502E" w14:paraId="7B525123" w14:textId="77777777">
      <w:pPr>
        <w:rPr>
          <w:rFonts w:hint="eastAsia"/>
        </w:rPr>
      </w:pPr>
      <w:r w:rsidRPr="005D502E">
        <w:rPr>
          <w:rFonts w:hint="eastAsia"/>
        </w:rPr>
        <w:t>（3）血尿　尿液内含有一定量的红细胞。新鲜尿沉渣每高倍视野红细胞＞3个，称为镜下血尿。如出血量超过1mL/L，尿呈洗肉水样或血样，称肉眼血尿。血尿可由泌尿系统疾病（如泌尿系统结石、结核、感染、肿瘤等）、全身性疾病（如血液病、感染性疾病、风湿病等）、邻近器官疾病（如妇科炎症，直肠、结肠肿瘤等）、药物不良反应及剧烈运动引起。按病因分为肾小球源性和非肾小球源性。肾小球源性血尿系肾小球基底膜断裂所致，非肾小球源性血尿为肾小球外病变如尿路感染、结石及肿瘤等所致。新鲜尿沉渣相差显微镜检查尿红细胞以变形红细胞为主为肾小球源性血尿，当尿红细胞形态基本正常均一时，为非肾小球源性血尿。</w:t>
      </w:r>
    </w:p>
    <w:p w:rsidR="005D502E" w:rsidRPr="005D502E" w:rsidP="005D502E" w14:paraId="1FFFB7C2" w14:textId="77777777">
      <w:pPr>
        <w:rPr>
          <w:rFonts w:hint="eastAsia"/>
        </w:rPr>
      </w:pPr>
      <w:r w:rsidRPr="005D502E">
        <w:rPr>
          <w:rFonts w:hint="eastAsia"/>
        </w:rPr>
        <w:t>（4）白细胞尿、菌尿　新鲜离心尿液每高倍镜视野白细胞＞5个，称为白细胞尿或脓尿；清洁中段尿涂片镜检，每个高倍视野均可见细菌，或尿细菌培养菌落计数＞10 </w:t>
      </w:r>
      <w:r w:rsidRPr="005D502E">
        <w:rPr>
          <w:rFonts w:hint="eastAsia"/>
          <w:vertAlign w:val="superscript"/>
        </w:rPr>
        <w:t>5 </w:t>
      </w:r>
      <w:r w:rsidRPr="005D502E">
        <w:rPr>
          <w:rFonts w:hint="eastAsia"/>
        </w:rPr>
        <w:t>/mL，称为菌尿，可诊断为泌尿系统感染。</w:t>
      </w:r>
    </w:p>
    <w:p w:rsidR="005D502E" w:rsidRPr="005D502E" w:rsidP="005D502E" w14:paraId="303953B0"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5D502E">
        <w:rPr>
          <w:rFonts w:hint="eastAsia"/>
        </w:rPr>
        <w:t>（5）管型尿　12小时尿沉渣计数管型超过5000个，或镜检发现大量或其他类型管型，称为管型尿。尿中出现管型表示蛋白质在肾小管内凝固，其形成与尿蛋白的性质和浓度、尿液酸碱度及尿量有密切关系，宜采集清晨尿标本做检查。白细胞管型是活动性肾盂肾炎的特征，上皮细胞管型可见于急性肾小管坏死，红细胞管型见于急性肾小球肾炎，蜡样管型见于慢性</w:t>
      </w:r>
    </w:p>
    <w:p w:rsidR="005D502E" w:rsidRPr="005D502E" w:rsidP="005D502E" w14:textId="77777777">
      <w:pPr>
        <w:rPr>
          <w:rFonts w:hint="eastAsia"/>
        </w:rPr>
      </w:pPr>
      <w:r w:rsidRPr="005D502E">
        <w:rPr>
          <w:rFonts w:hint="eastAsia"/>
        </w:rPr>
        <w:t>肾衰竭。</w:t>
      </w:r>
    </w:p>
    <w:p w:rsidR="005D502E" w:rsidRPr="005D502E" w:rsidP="005D502E" w14:paraId="224C41FC" w14:textId="77777777">
      <w:pPr>
        <w:rPr>
          <w:rFonts w:hint="eastAsia"/>
        </w:rPr>
      </w:pPr>
      <w:r w:rsidRPr="005D502E">
        <w:rPr>
          <w:rFonts w:hint="eastAsia"/>
        </w:rPr>
        <w:t>5.肾区痛 肾区痛表现为肾区胀痛或隐痛、肾区压痛和叩击痛、肾绞痛等。因肾盂或输尿管内张力增高或包膜受到牵拉所致，常发生于肾肿瘤或肾脏及其附近组织炎症时。肾绞痛是一种特殊的肾区痛，主要因输尿管内结石、血块等移行所致。其特点为疼痛常突然发作，可向下腹、外阴及大腿内侧部位放射。</w:t>
      </w:r>
    </w:p>
    <w:p w:rsidR="005D502E" w:rsidRPr="005D502E" w:rsidP="005D502E" w14:paraId="628C191E" w14:textId="77777777">
      <w:pPr>
        <w:rPr>
          <w:rFonts w:hint="eastAsia"/>
        </w:rPr>
      </w:pPr>
      <w:r w:rsidRPr="005D502E">
        <w:br/>
      </w:r>
    </w:p>
    <w:p w:rsidR="005D502E" w:rsidRPr="005D502E" w:rsidP="005D502E" w14:paraId="33AC730F" w14:textId="77777777">
      <w:r w:rsidRPr="005D502E">
        <w:rPr>
          <w:rFonts w:hint="eastAsia"/>
        </w:rPr>
        <w:t>第二节</w:t>
      </w:r>
      <w:r w:rsidRPr="005D502E">
        <w:rPr>
          <w:rFonts w:hint="eastAsia"/>
        </w:rPr>
        <w:br/>
        <w:t>肾小球疾病</w:t>
      </w:r>
    </w:p>
    <w:p w:rsidR="005D502E" w:rsidRPr="005D502E" w:rsidP="005D502E" w14:paraId="79C6D426" w14:textId="77777777">
      <w:pPr>
        <w:rPr>
          <w:rFonts w:hint="eastAsia"/>
        </w:rPr>
      </w:pPr>
      <w:r w:rsidRPr="005D502E">
        <w:rPr>
          <w:rFonts w:hint="eastAsia"/>
        </w:rPr>
        <w:t>肾小球疾病（glomerulopathy）是指一组以血尿、蛋白尿、水肿、高血压等为主要临床表现的肾脏疾病。虽其病因、发病机制、病理改变和预后不尽相同，但病变主要累及双肾肾小球。可分为原发性、继发性和遗传性。原发性肾小球疾病的确切病因和发病机制尚未完全阐明，是以两侧肾脏弥漫性肾小球非化脓性炎症为主要病理特征的疾病，常为感染后免疫反应引起，是引起慢性肾衰竭最主要的原因；继发性肾小球疾病是指全身性疾病中的肾小球损害，如糖尿病肾病、系统性红斑狼疮肾炎；遗传性肾小球疾病为遗传基因变异所致的肾小球疾病，如Alport综合征。</w:t>
      </w:r>
    </w:p>
    <w:p w:rsidR="005D502E" w:rsidRPr="005D502E" w:rsidP="005D502E" w14:paraId="5BC59D81"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5D502E" w:rsidRPr="005D502E" w:rsidP="005D502E" w14:textId="77777777">
      <w:pPr>
        <w:rPr>
          <w:rFonts w:hint="eastAsia"/>
        </w:rPr>
      </w:pPr>
      <w:r w:rsidRPr="005D502E">
        <w:rPr>
          <w:rFonts w:hint="eastAsia"/>
        </w:rPr>
        <w:t>多数肾小球疾病是免疫介导性炎症疾病。免疫反应含体液免疫和细胞免疫。①体液免疫：有三种方式在肾炎发病机制中的作用得到公认。第一种方式是循环免疫复合物（CIC）沉积，某些外源性或内源性抗原刺激机体产生相应抗体，在血液循环中形成CIC，CIC在某些情况下沉积于肾小球或为肾小球所捕捉，激活炎症介质导致肾炎。为肾脏免疫损伤中最常见的免疫复合物形成机制。第二种方式是原位免疫复合物（IC）形成，血液循环中游离抗体与肾小球固有抗原或种植于肾小球的外源性抗原结合，在肾脏局部形成原位免疫复合物，导致肾炎。第三种方式是自身抗体，自身抗体如抗中性粒细胞胞质抗体（ANCA）可以通过与中性粒细胞、血管内皮细胞及补体活化的相互作用造成肾小球的免疫炎症反应，引起典型的少免疫沉积性肾小球肾炎。②细胞免疫：微小病变和局灶节段性肾小球硬化症患者循环中存在血管通透性因子；急进性肾炎早期肾小球内常可发现较多的单核细胞；动物实验证实输注致病性的T细胞本身即可以诱发肾小球肾炎。因此细胞免疫在肾小球肾炎发病机制中的重要作用已得到认可。</w:t>
      </w:r>
    </w:p>
    <w:p w:rsidR="005D502E" w:rsidRPr="005D502E" w:rsidP="005D502E" w14:paraId="473846B0" w14:textId="77777777">
      <w:pPr>
        <w:rPr>
          <w:rFonts w:hint="eastAsia"/>
        </w:rPr>
      </w:pPr>
      <w:r w:rsidRPr="005D502E">
        <w:rPr>
          <w:rFonts w:hint="eastAsia"/>
        </w:rPr>
        <w:t>始发的免疫反应需经炎症介导系统引起炎症反应才能导致肾小球损伤及其临床症状。炎症介导系统分为炎症细胞和炎症介质，两者共同参与并相互作用，最终导致肾小球损害。非免疫非炎症因素在肾小球疾病的慢性进行性发展过程中起着重要的作用。健存肾单位高灌注、高压力、高滤过，大量蛋白尿、高脂血症等均可加重肾小球损伤。另外，遗传因素与肾小球疾病的易感性、严重性和治疗反应性等可能有关联。</w:t>
      </w:r>
    </w:p>
    <w:p w:rsidR="005D502E" w:rsidRPr="005D502E" w:rsidP="005D502E" w14:paraId="54FCAC32" w14:textId="77777777">
      <w:pPr>
        <w:rPr>
          <w:rFonts w:hint="eastAsia"/>
        </w:rPr>
      </w:pPr>
      <w:r w:rsidRPr="005D502E">
        <w:rPr>
          <w:rFonts w:hint="eastAsia"/>
        </w:rPr>
        <w:t>本节重点介绍原发性肾小球疾病。它的分型有临床及病理两大类。临床分型有5个，分别是急性肾小球肾炎（AGN）、急进性肾小球肾炎（RPGN）、慢性肾小球肾炎（CGN）、无症状性蛋白尿和（或）血尿（过去曾称为隐匿性肾小球肾炎）、肾病综合征（NS）。病理分型依据世界卫生组织（WHO）1995年标准有4种，分别是轻微性肾小球病变、局灶性节段性病变（包括局灶性肾小球肾炎）、弥漫性肾小球肾炎（包括膜性肾病、增生性肾炎、硬化性肾小球肾炎）、未分类的肾小球肾炎。临床分型与病理分型间有一定的联系，但并无肯定的对应关系。肾活组织检查是确定肾小球疾病病理类型和病变程度的必要手段，而正确的病理诊断又必须与临床紧密结合。</w:t>
      </w:r>
    </w:p>
    <w:p w:rsidR="005D502E" w:rsidRPr="005D502E" w:rsidP="005D502E" w14:paraId="7C66E755" w14:textId="77777777">
      <w:pPr>
        <w:rPr>
          <w:rFonts w:hint="eastAsia"/>
        </w:rPr>
      </w:pPr>
      <w:r w:rsidRPr="005D502E">
        <w:rPr>
          <w:rFonts w:hint="eastAsia"/>
        </w:rPr>
        <w:t>一、急性肾小球肾炎</w:t>
      </w:r>
    </w:p>
    <w:p w:rsidR="005D502E" w:rsidRPr="005D502E" w:rsidP="005D502E" w14:paraId="12C59AAC"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5D502E">
        <w:rPr>
          <w:rFonts w:hint="eastAsia"/>
        </w:rPr>
        <w:t>急性肾小球肾炎（acute glomerulonephritis，AGN）简称急性肾炎，是以急性肾炎综合征为主要临床表现的一组常见肾脏疾病。其特点为急性起病，有血尿、蛋白尿、水肿和高血压，</w:t>
      </w:r>
    </w:p>
    <w:p w:rsidR="005D502E" w:rsidRPr="005D502E" w:rsidP="005D502E" w14:textId="77777777">
      <w:pPr>
        <w:rPr>
          <w:rFonts w:hint="eastAsia"/>
        </w:rPr>
      </w:pPr>
      <w:r w:rsidRPr="005D502E">
        <w:rPr>
          <w:rFonts w:hint="eastAsia"/>
        </w:rPr>
        <w:t>并可伴一过性氮质血症，病初伴有血清补体C3下降。细菌、病毒及寄生虫感染可引起AGN，根据致病的病原菌不同分为急性链球菌感染后肾小球肾炎（PSGN）和非链球菌感染后急性肾小球肾炎。PSGN好发于儿童，儿童占总患病率的90%，高峰发病年龄2～6岁。男性多于女性，男女之比为（2～3）∶1。该病绝大多数患者为自限性，但重症患者可出现心力衰竭、高血压脑病、急性肾损伤等并发症。少部分患者转变为慢性肾小球肾炎，极少数患者（约＜1%）转变为急进性肾小球肾炎。本节主要介绍PSGN。</w:t>
      </w:r>
    </w:p>
    <w:p w:rsidR="005D502E" w:rsidRPr="005D502E" w:rsidP="005D502E" w14:paraId="41CB7673" w14:textId="77777777">
      <w:pPr>
        <w:rPr>
          <w:rFonts w:hint="eastAsia"/>
        </w:rPr>
      </w:pPr>
      <w:r w:rsidRPr="005D502E">
        <w:rPr>
          <w:rFonts w:hint="eastAsia"/>
        </w:rPr>
        <w:t>【病因及发病机制】</w:t>
      </w:r>
    </w:p>
    <w:p w:rsidR="005D502E" w:rsidRPr="005D502E" w:rsidP="005D502E" w14:paraId="358BFBEF" w14:textId="77777777">
      <w:pPr>
        <w:rPr>
          <w:rFonts w:hint="eastAsia"/>
        </w:rPr>
      </w:pPr>
      <w:r w:rsidRPr="005D502E">
        <w:rPr>
          <w:rFonts w:hint="eastAsia"/>
        </w:rPr>
        <w:t>1.病因 PSGN常见于β溶血性链球菌“致肾炎菌株”感染所致的上呼吸道感染（多为扁桃体炎）、猩红热、皮肤感染（多为脓疱疮）后，潜伏期1～3周，感染的严重程度与急性肾炎的发生及病变程度之间并无一致性。</w:t>
      </w:r>
    </w:p>
    <w:p w:rsidR="005D502E" w:rsidRPr="005D502E" w:rsidP="005D502E" w14:paraId="564CD7B7" w14:textId="77777777">
      <w:pPr>
        <w:rPr>
          <w:rFonts w:hint="eastAsia"/>
        </w:rPr>
      </w:pPr>
      <w:r w:rsidRPr="005D502E">
        <w:rPr>
          <w:rFonts w:hint="eastAsia"/>
        </w:rPr>
        <w:t>2.发病机制 感染链球菌后其胞壁上的M蛋白及胞浆成分刺激机体产生抗体，形成循环免疫复合物沉积于肾小球或原位免疫物种植于肾小球，发生免疫反应而引起的双侧肾脏弥漫性炎症。</w:t>
      </w:r>
    </w:p>
    <w:p w:rsidR="005D502E" w:rsidRPr="005D502E" w:rsidP="005D502E" w14:paraId="5CFC63CA" w14:textId="77777777">
      <w:pPr>
        <w:rPr>
          <w:rFonts w:hint="eastAsia"/>
        </w:rPr>
      </w:pPr>
      <w:r w:rsidRPr="005D502E">
        <w:rPr>
          <w:rFonts w:hint="eastAsia"/>
        </w:rPr>
        <w:t>【病理】</w:t>
      </w:r>
    </w:p>
    <w:p w:rsidR="005D502E" w:rsidRPr="005D502E" w:rsidP="005D502E" w14:paraId="598D3431" w14:textId="77777777">
      <w:pPr>
        <w:rPr>
          <w:rFonts w:hint="eastAsia"/>
        </w:rPr>
      </w:pPr>
      <w:r w:rsidRPr="005D502E">
        <w:rPr>
          <w:rFonts w:hint="eastAsia"/>
        </w:rPr>
        <w:t>本病双侧肾脏轻到中度肿大，被膜紧张，表面充血，有的散在粟粒大小出血点，故有“大红肾”或“蚤咬肾”之称，切面肾皮质增厚。</w:t>
      </w:r>
    </w:p>
    <w:p w:rsidR="005D502E" w:rsidRPr="005D502E" w:rsidP="005D502E" w14:paraId="191826A7" w14:textId="77777777">
      <w:pPr>
        <w:rPr>
          <w:rFonts w:hint="eastAsia"/>
        </w:rPr>
      </w:pPr>
      <w:r w:rsidRPr="005D502E">
        <w:rPr>
          <w:rFonts w:hint="eastAsia"/>
        </w:rPr>
        <w:t>本病的病理类型为毛细血管内增生性肾小球肾炎，光镜下可见病变呈弥漫性，以肾小球内皮细胞及系膜细胞增生为主，肾小管病变多不明显。免疫荧光可见基底膜和系膜区颗粒状IgG和C3沉积。电镜下可见上皮下驼峰状沉积物。</w:t>
      </w:r>
    </w:p>
    <w:p w:rsidR="005D502E" w:rsidRPr="005D502E" w:rsidP="005D502E" w14:paraId="4E8F88E4" w14:textId="77777777">
      <w:pPr>
        <w:rPr>
          <w:rFonts w:hint="eastAsia"/>
        </w:rPr>
      </w:pPr>
      <w:r w:rsidRPr="005D502E">
        <w:rPr>
          <w:rFonts w:hint="eastAsia"/>
        </w:rPr>
        <w:t>【临床表现】</w:t>
      </w:r>
    </w:p>
    <w:p w:rsidR="005D502E" w:rsidRPr="005D502E" w:rsidP="005D502E" w14:paraId="738383D1"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p>
    <w:p w:rsidR="005D502E" w:rsidRPr="005D502E" w:rsidP="005D502E" w14:textId="77777777">
      <w:pPr>
        <w:rPr>
          <w:rFonts w:hint="eastAsia"/>
        </w:rPr>
      </w:pPr>
      <w:r w:rsidRPr="005D502E">
        <w:rPr>
          <w:rFonts w:hint="eastAsia"/>
        </w:rPr>
        <w:t>本病起病较急，病情轻重不一，轻者呈亚临床症状（仅尿常规及C3异常），重者可发生急性肾损伤。本病为自限性疾病，大多预后良好，常可在数月内临床自愈。通常于前驱感染后1～3周（平均10天）起病，这段时间称为潜伏期，呼吸道感染的潜伏期较皮肤感染短。典型病例表现为急性肾炎综合征。</w:t>
      </w:r>
    </w:p>
    <w:p w:rsidR="005D502E" w:rsidRPr="005D502E" w:rsidP="005D502E" w14:paraId="1764E5D6" w14:textId="77777777">
      <w:pPr>
        <w:rPr>
          <w:rFonts w:hint="eastAsia"/>
        </w:rPr>
      </w:pPr>
      <w:r w:rsidRPr="005D502E">
        <w:rPr>
          <w:rFonts w:hint="eastAsia"/>
        </w:rPr>
        <w:t>1.尿异常 ①血尿：几乎所有患者均有肾小球源性血尿，约30%患者有肉眼血尿，且常为首发症状和患者就诊原因。肉眼血尿持续1～2周即转为镜下血尿，镜下血尿持续时间较长。②蛋白尿：蛋白尿一般不重，常为轻、中度，少数患者（＜20%的患者）可呈大量蛋白尿（＞3.5g/d）。</w:t>
      </w:r>
    </w:p>
    <w:p w:rsidR="005D502E" w:rsidRPr="005D502E" w:rsidP="005D502E" w14:paraId="14D1EE6E" w14:textId="77777777">
      <w:pPr>
        <w:rPr>
          <w:rFonts w:hint="eastAsia"/>
        </w:rPr>
      </w:pPr>
      <w:r w:rsidRPr="005D502E">
        <w:rPr>
          <w:rFonts w:hint="eastAsia"/>
        </w:rPr>
        <w:t>2.水肿 80%以上患者有水肿。常在起病初出现，典型表现为晨起眼睑水肿，面部肿胀，呈现所谓的“肾炎病容”，继而下行累及躯干和双下肢，严重时可出现全身性水肿、胸水和腹水。</w:t>
      </w:r>
    </w:p>
    <w:p w:rsidR="005D502E" w:rsidRPr="005D502E" w:rsidP="005D502E" w14:paraId="54B4A177" w14:textId="77777777">
      <w:pPr>
        <w:rPr>
          <w:rFonts w:hint="eastAsia"/>
        </w:rPr>
      </w:pPr>
      <w:r w:rsidRPr="005D502E">
        <w:rPr>
          <w:rFonts w:hint="eastAsia"/>
        </w:rPr>
        <w:t>3.高血压 约80%患者有一过性轻、中度高血压。主要与水钠潴留有关，积极利尿后血压可很快恢复正常，少数患者可出现严重高血压，甚至发生高血压脑病。患者可因高血压出现相应眼底改变。严重的水钠潴留还可诱发充血性心力衰竭、肺水肿、脑水肿。</w:t>
      </w:r>
    </w:p>
    <w:p w:rsidR="005D502E" w:rsidRPr="005D502E" w:rsidP="005D502E" w14:paraId="30A33237" w14:textId="77777777">
      <w:pPr>
        <w:rPr>
          <w:rFonts w:hint="eastAsia"/>
        </w:rPr>
      </w:pPr>
      <w:r w:rsidRPr="005D502E">
        <w:rPr>
          <w:rFonts w:hint="eastAsia"/>
        </w:rPr>
        <w:t>4.肾功能异常 ①尿量减少，见于50%患者，起病初期可因GFR下降、水钠潴留而尿量减少（400～700mL/d），少数患者少尿，但无尿少见。尿量多于1～2周后随肾功能逐渐恢复正常而逐渐增加。②可出现肾功能一过性受损，表现为轻度氮质血症（血中尿素、肌酐、尿酸等非蛋白氮含量升高）。极少数患者可出现急性肾损伤，易与急进性肾炎相混淆。</w:t>
      </w:r>
    </w:p>
    <w:p w:rsidR="005D502E" w:rsidRPr="005D502E" w:rsidP="005D502E" w14:paraId="7FCA359A" w14:textId="77777777">
      <w:pPr>
        <w:rPr>
          <w:rFonts w:hint="eastAsia"/>
        </w:rPr>
      </w:pPr>
      <w:r w:rsidRPr="005D502E">
        <w:rPr>
          <w:rFonts w:hint="eastAsia"/>
        </w:rPr>
        <w:t>5.全身症状 可出现疲乏、厌食、恶心、呕吐等。</w:t>
      </w:r>
    </w:p>
    <w:p w:rsidR="005D502E" w:rsidRPr="005D502E" w:rsidP="005D502E" w14:paraId="0B775C0B" w14:textId="77777777">
      <w:pPr>
        <w:rPr>
          <w:rFonts w:hint="eastAsia"/>
        </w:rPr>
      </w:pPr>
      <w:r w:rsidRPr="005D502E">
        <w:rPr>
          <w:rFonts w:hint="eastAsia"/>
        </w:rPr>
        <w:t>【并发症】</w:t>
      </w:r>
    </w:p>
    <w:p w:rsidR="005D502E" w:rsidRPr="005D502E" w:rsidP="005D502E" w14:paraId="7D12D8A6" w14:textId="77777777">
      <w:pPr>
        <w:rPr>
          <w:rFonts w:hint="eastAsia"/>
        </w:rPr>
      </w:pPr>
      <w:r w:rsidRPr="005D502E">
        <w:rPr>
          <w:rFonts w:hint="eastAsia"/>
        </w:rPr>
        <w:t>本病可并发急性充血性心力衰竭、高血压脑病、急性肾损伤等。</w:t>
      </w:r>
    </w:p>
    <w:p w:rsidR="005D502E" w:rsidRPr="005D502E" w:rsidP="005D502E" w14:paraId="570E6385" w14:textId="77777777">
      <w:pPr>
        <w:rPr>
          <w:rFonts w:hint="eastAsia"/>
        </w:rPr>
      </w:pPr>
      <w:r w:rsidRPr="005D502E">
        <w:rPr>
          <w:rFonts w:hint="eastAsia"/>
        </w:rPr>
        <w:t>【医学检查】</w:t>
      </w:r>
    </w:p>
    <w:p w:rsidR="005D502E" w:rsidRPr="005D502E" w:rsidP="005D502E" w14:paraId="5E0CD209"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5D502E" w:rsidRPr="005D502E" w:rsidP="005D502E" w14:textId="77777777">
      <w:pPr>
        <w:rPr>
          <w:rFonts w:hint="eastAsia"/>
        </w:rPr>
      </w:pPr>
      <w:r w:rsidRPr="005D502E">
        <w:rPr>
          <w:rFonts w:hint="eastAsia"/>
        </w:rPr>
        <w:t>1.尿液检查 尿相差镜检可见肾小球源性血尿、24小时尿蛋白定量为轻（中）度蛋白尿，少数患者可呈大量蛋白尿。尿沉渣早期可见白细胞和上皮细胞稍增多，并可见颗粒管型和红细胞管型。</w:t>
      </w:r>
    </w:p>
    <w:p w:rsidR="005D502E" w:rsidRPr="005D502E" w:rsidP="005D502E" w14:paraId="2CE2929D" w14:textId="77777777">
      <w:pPr>
        <w:rPr>
          <w:rFonts w:hint="eastAsia"/>
        </w:rPr>
      </w:pPr>
      <w:r w:rsidRPr="005D502E">
        <w:rPr>
          <w:rFonts w:hint="eastAsia"/>
        </w:rPr>
        <w:t>2.抗链球菌溶血素“O”抗体（ASO）测定 敏感性高，ASO明显升高提示近期有链球菌感染，于感染后2～3周出现，3～5周为高峰期，滴度高低与感染严重性相关，但早期应用青霉素后，滴度可不高。</w:t>
      </w:r>
    </w:p>
    <w:p w:rsidR="005D502E" w:rsidRPr="005D502E" w:rsidP="005D502E" w14:paraId="0B1F67BB" w14:textId="77777777">
      <w:pPr>
        <w:rPr>
          <w:rFonts w:hint="eastAsia"/>
        </w:rPr>
      </w:pPr>
      <w:r w:rsidRPr="005D502E">
        <w:rPr>
          <w:rFonts w:hint="eastAsia"/>
        </w:rPr>
        <w:t>3.血清补体测定 血清总补体及C3在发病初期均明显下降，到病程第8周94%的患者恢复至正常水平。血清C3的动态变化是PSGN的重要特征。</w:t>
      </w:r>
    </w:p>
    <w:p w:rsidR="005D502E" w:rsidRPr="005D502E" w:rsidP="005D502E" w14:paraId="4EDB2A7A" w14:textId="77777777">
      <w:pPr>
        <w:rPr>
          <w:rFonts w:hint="eastAsia"/>
        </w:rPr>
      </w:pPr>
      <w:r w:rsidRPr="005D502E">
        <w:rPr>
          <w:rFonts w:hint="eastAsia"/>
        </w:rPr>
        <w:t>4.肾功能检查 可有轻度GFR降低，血尿素氮和血肌酐升高。</w:t>
      </w:r>
    </w:p>
    <w:p w:rsidR="005D502E" w:rsidRPr="005D502E" w:rsidP="005D502E" w14:paraId="48F97757" w14:textId="77777777">
      <w:pPr>
        <w:rPr>
          <w:rFonts w:hint="eastAsia"/>
        </w:rPr>
      </w:pPr>
      <w:r w:rsidRPr="005D502E">
        <w:rPr>
          <w:rFonts w:hint="eastAsia"/>
        </w:rPr>
        <w:t>5.血沉 急性期病变常增快。</w:t>
      </w:r>
    </w:p>
    <w:p w:rsidR="005D502E" w:rsidRPr="005D502E" w:rsidP="005D502E" w14:paraId="25642976" w14:textId="77777777">
      <w:pPr>
        <w:rPr>
          <w:rFonts w:hint="eastAsia"/>
        </w:rPr>
      </w:pPr>
      <w:r w:rsidRPr="005D502E">
        <w:rPr>
          <w:rFonts w:hint="eastAsia"/>
        </w:rPr>
        <w:t>6.B超 双肾大小正常或增大。</w:t>
      </w:r>
    </w:p>
    <w:p w:rsidR="005D502E" w:rsidRPr="005D502E" w:rsidP="005D502E" w14:paraId="0E975A14" w14:textId="77777777">
      <w:pPr>
        <w:rPr>
          <w:rFonts w:hint="eastAsia"/>
        </w:rPr>
      </w:pPr>
      <w:r w:rsidRPr="005D502E">
        <w:rPr>
          <w:rFonts w:hint="eastAsia"/>
        </w:rPr>
        <w:t>7.肾活组织病理检查 ①少尿3～7天或进行性尿量减少，肾小球滤过功能呈进行性损害，疑为急进性肾小球肾炎者。②病程1～2个月，临床表现无好转趋势，考虑其他原发或者继发肾小球疾病者。出现以上情况进行肾活检以明确诊断。</w:t>
      </w:r>
    </w:p>
    <w:p w:rsidR="005D502E" w:rsidRPr="005D502E" w:rsidP="005D502E" w14:paraId="5F676C4F" w14:textId="77777777">
      <w:pPr>
        <w:rPr>
          <w:rFonts w:hint="eastAsia"/>
        </w:rPr>
      </w:pPr>
      <w:r w:rsidRPr="005D502E">
        <w:rPr>
          <w:rFonts w:hint="eastAsia"/>
        </w:rPr>
        <w:t>【诊断要点】</w:t>
      </w:r>
    </w:p>
    <w:p w:rsidR="005D502E" w:rsidRPr="005D502E" w:rsidP="005D502E" w14:paraId="1DB2F1A3" w14:textId="77777777">
      <w:pPr>
        <w:rPr>
          <w:rFonts w:hint="eastAsia"/>
        </w:rPr>
      </w:pPr>
      <w:r w:rsidRPr="005D502E">
        <w:rPr>
          <w:rFonts w:hint="eastAsia"/>
        </w:rPr>
        <w:t>链球菌感染后1～3周发生急性肾炎综合征，伴有血清补体C3下降，在发病8周内逐渐减轻至完全恢复正常者，即可确诊。若肾小球滤过率进行性下降或病情于2个月未见好转者，及时做肾活检以明确诊断。</w:t>
      </w:r>
    </w:p>
    <w:p w:rsidR="005D502E" w:rsidRPr="005D502E" w:rsidP="005D502E" w14:paraId="74ECB302" w14:textId="77777777">
      <w:pPr>
        <w:rPr>
          <w:rFonts w:hint="eastAsia"/>
        </w:rPr>
      </w:pPr>
      <w:r w:rsidRPr="005D502E">
        <w:rPr>
          <w:rFonts w:hint="eastAsia"/>
        </w:rPr>
        <w:t>【治疗】</w:t>
      </w:r>
    </w:p>
    <w:p w:rsidR="005D502E" w:rsidRPr="005D502E" w:rsidP="005D502E" w14:paraId="379C47CB" w14:textId="77777777">
      <w:pPr>
        <w:rPr>
          <w:rFonts w:hint="eastAsia"/>
        </w:rPr>
      </w:pPr>
      <w:r w:rsidRPr="005D502E">
        <w:rPr>
          <w:rFonts w:hint="eastAsia"/>
        </w:rPr>
        <w:t>治疗要点是对症治疗，预防并发症，保护肾功能。</w:t>
      </w:r>
    </w:p>
    <w:p w:rsidR="005D502E" w:rsidRPr="005D502E" w:rsidP="005D502E" w14:paraId="017AF82A" w14:textId="77777777">
      <w:pPr>
        <w:rPr>
          <w:rFonts w:hint="eastAsia"/>
        </w:rPr>
      </w:pPr>
      <w:r w:rsidRPr="005D502E">
        <w:rPr>
          <w:rFonts w:hint="eastAsia"/>
        </w:rPr>
        <w:t>1.对症治疗 限制水钠摄入，效果不佳时应适当使用利尿剂。若仍不能控制者，应予降压药治疗（参见第三章第五节），预防心脑血管并发症的发生。</w:t>
      </w:r>
    </w:p>
    <w:p w:rsidR="005D502E" w:rsidRPr="005D502E" w:rsidP="005D502E" w14:paraId="658F0653"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p>
    <w:p w:rsidR="005D502E" w:rsidRPr="005D502E" w:rsidP="005D502E" w14:textId="77777777">
      <w:pPr>
        <w:rPr>
          <w:rFonts w:hint="eastAsia"/>
        </w:rPr>
      </w:pPr>
      <w:r w:rsidRPr="005D502E">
        <w:rPr>
          <w:rFonts w:hint="eastAsia"/>
        </w:rPr>
        <w:t>2.治疗感染灶 予以无肾毒性抗生素如青霉素、头孢菌素等治疗，不主张长期预防性使用抗生素。反复发作的慢性扁桃体炎，待病情稳定后可考虑摘除扁桃体，手术前后2周需注射青霉素。本病具有自限性，不宜应用糖皮质激素及细胞毒类药物。</w:t>
      </w:r>
    </w:p>
    <w:p w:rsidR="005D502E" w:rsidRPr="005D502E" w:rsidP="005D502E" w14:paraId="3AF2784B" w14:textId="77777777">
      <w:pPr>
        <w:rPr>
          <w:rFonts w:hint="eastAsia"/>
        </w:rPr>
      </w:pPr>
      <w:r w:rsidRPr="005D502E">
        <w:rPr>
          <w:rFonts w:hint="eastAsia"/>
        </w:rPr>
        <w:t>3.透析治疗 发生急性肾功能不全、严重的体液潴留（利尿剂反应差）、难以纠正的高血钾，应及时给予短期透析治疗，以度过危险期，一般不需长期透析。</w:t>
      </w:r>
    </w:p>
    <w:p w:rsidR="005D502E" w:rsidRPr="005D502E" w:rsidP="005D502E" w14:paraId="02FDA7E5" w14:textId="77777777">
      <w:pPr>
        <w:rPr>
          <w:rFonts w:hint="eastAsia"/>
        </w:rPr>
      </w:pPr>
      <w:r w:rsidRPr="005D502E">
        <w:rPr>
          <w:rFonts w:hint="eastAsia"/>
        </w:rPr>
        <w:t>4.高血压脑病的治疗 快速给予镇静、扩血管、降压治疗。首选硝普钠，可直接作用于血管平滑肌使血管扩张，血压在1～2分钟内下降，同时能扩张冠状动脉和肾血管，增加肾血流量，开始以每分钟1µg/kg速度静脉滴注或微量泵泵入，根据血压随时调节速度（每分钟不超过8µg/kg）。</w:t>
      </w:r>
    </w:p>
    <w:p w:rsidR="005D502E" w:rsidRPr="005D502E" w:rsidP="005D502E" w14:paraId="581EBD14" w14:textId="77777777">
      <w:pPr>
        <w:rPr>
          <w:rFonts w:hint="eastAsia"/>
        </w:rPr>
      </w:pPr>
      <w:r w:rsidRPr="005D502E">
        <w:rPr>
          <w:rFonts w:hint="eastAsia"/>
        </w:rPr>
        <w:t>5.中医治疗 采用疏风解表、清热解毒、利湿消肿等治疗法则，常用方剂有越婢加术汤、麻黄连翘赤小豆汤等。</w:t>
      </w:r>
    </w:p>
    <w:p w:rsidR="005D502E" w:rsidRPr="005D502E" w:rsidP="005D502E" w14:paraId="2E488DA6" w14:textId="77777777">
      <w:pPr>
        <w:rPr>
          <w:rFonts w:hint="eastAsia"/>
        </w:rPr>
      </w:pPr>
      <w:r w:rsidRPr="005D502E">
        <w:rPr>
          <w:rFonts w:hint="eastAsia"/>
        </w:rPr>
        <w:t>【护理诊断/问题】</w:t>
      </w:r>
    </w:p>
    <w:p w:rsidR="005D502E" w:rsidRPr="005D502E" w:rsidP="005D502E" w14:paraId="306EDA92" w14:textId="77777777">
      <w:pPr>
        <w:rPr>
          <w:rFonts w:hint="eastAsia"/>
        </w:rPr>
      </w:pPr>
      <w:r w:rsidRPr="005D502E">
        <w:rPr>
          <w:rFonts w:hint="eastAsia"/>
        </w:rPr>
        <w:t>1.体液过多 与肾小球滤过率下降、尿量减少、水钠潴留有关。</w:t>
      </w:r>
    </w:p>
    <w:p w:rsidR="005D502E" w:rsidRPr="005D502E" w:rsidP="005D502E" w14:paraId="27C3CE89" w14:textId="77777777">
      <w:pPr>
        <w:rPr>
          <w:rFonts w:hint="eastAsia"/>
        </w:rPr>
      </w:pPr>
      <w:r w:rsidRPr="005D502E">
        <w:rPr>
          <w:rFonts w:hint="eastAsia"/>
        </w:rPr>
        <w:t>2.活动无耐力 与疾病所致水肿、高血压等有关。</w:t>
      </w:r>
    </w:p>
    <w:p w:rsidR="005D502E" w:rsidRPr="005D502E" w:rsidP="005D502E" w14:paraId="1DD719CA" w14:textId="77777777">
      <w:pPr>
        <w:rPr>
          <w:rFonts w:hint="eastAsia"/>
        </w:rPr>
      </w:pPr>
      <w:r w:rsidRPr="005D502E">
        <w:rPr>
          <w:rFonts w:hint="eastAsia"/>
        </w:rPr>
        <w:t>3.潜在并发症 高血压脑病、心力衰竭、急性肾损伤。</w:t>
      </w:r>
    </w:p>
    <w:p w:rsidR="005D502E" w:rsidRPr="005D502E" w:rsidP="005D502E" w14:paraId="600520D0" w14:textId="77777777">
      <w:pPr>
        <w:rPr>
          <w:rFonts w:hint="eastAsia"/>
        </w:rPr>
      </w:pPr>
      <w:r w:rsidRPr="005D502E">
        <w:rPr>
          <w:rFonts w:hint="eastAsia"/>
        </w:rPr>
        <w:t>【护理措施】</w:t>
      </w:r>
    </w:p>
    <w:p w:rsidR="005D502E" w:rsidRPr="005D502E" w:rsidP="005D502E" w14:paraId="3FC8C1E0" w14:textId="77777777">
      <w:pPr>
        <w:rPr>
          <w:rFonts w:hint="eastAsia"/>
        </w:rPr>
      </w:pPr>
      <w:r w:rsidRPr="005D502E">
        <w:rPr>
          <w:rFonts w:hint="eastAsia"/>
        </w:rPr>
        <w:t>1.安全与舒适管理 急性期绝对卧床休息，症状明显者需卧床休息4～6周，待肉眼血尿消失、水肿消退及血压恢复正常后，方可下床轻微活动并逐渐增加活动量。做好防坠床、防跌倒的措施。病情稳定后可从事一些轻体力活动，但1～2年内应避免重体力活动和劳累。</w:t>
      </w:r>
    </w:p>
    <w:p w:rsidR="005D502E" w:rsidRPr="005D502E" w:rsidP="005D502E" w14:paraId="13C280F3"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p>
    <w:p w:rsidR="005D502E" w:rsidRPr="005D502E" w:rsidP="005D502E" w14:textId="77777777">
      <w:pPr>
        <w:rPr>
          <w:rFonts w:hint="eastAsia"/>
        </w:rPr>
      </w:pPr>
      <w:r w:rsidRPr="005D502E">
        <w:rPr>
          <w:rFonts w:hint="eastAsia"/>
        </w:rPr>
        <w:t>2.疾病监测 ①常规监测：每周测体重2次，水肿严重者，每天测体重1次，观察水肿的变化程度；每周留晨尿2次，进行尿常规检查；记录24小时出入量；观察患者水肿的消长情况，水肿部位皮肤有无红肿、破溃和化脓等情况。②并发症监测：监测患者生命体征变化，每天测血压2次（定时间、定部位、定血压计），如患者出现血压突升、剧烈头痛、呕吐、眼花、视物不清等应警惕高血压脑病的发生；如患者出现呼吸困难、端坐呼吸、频频咳嗽，甚至咳粉红色泡沫样痰应警惕心力衰竭的发生；如患者出现尿量急剧减少，甚至少尿时应警惕急性</w:t>
      </w:r>
      <w:r w:rsidRPr="005D502E">
        <w:rPr>
          <w:rFonts w:hint="eastAsia"/>
        </w:rPr>
        <w:t>肾损伤的发生。</w:t>
      </w:r>
    </w:p>
    <w:p w:rsidR="005D502E" w:rsidRPr="005D502E" w:rsidP="005D502E" w14:paraId="27D9A433" w14:textId="77777777">
      <w:pPr>
        <w:rPr>
          <w:rFonts w:hint="eastAsia"/>
        </w:rPr>
      </w:pPr>
      <w:r w:rsidRPr="005D502E">
        <w:rPr>
          <w:rFonts w:hint="eastAsia"/>
        </w:rPr>
        <w:t>3.对症护理 卧床休息时抬高水肿部位，以增加静脉回流，减轻水肿，保持皮肤清洁，修剪指甲，避免抓破皮肤，各种穿刺、治疗严格遵守无菌技术规程，预防感染。</w:t>
      </w:r>
    </w:p>
    <w:p w:rsidR="005D502E" w:rsidRPr="005D502E" w:rsidP="005D502E" w14:paraId="637CFBA9" w14:textId="77777777">
      <w:pPr>
        <w:rPr>
          <w:rFonts w:hint="eastAsia"/>
        </w:rPr>
      </w:pPr>
      <w:r w:rsidRPr="005D502E">
        <w:rPr>
          <w:rFonts w:hint="eastAsia"/>
        </w:rPr>
        <w:t>4.用药护理 观察利尿剂的疗效和不良反应，监测水和电解质情况，防止脱水和电解质紊乱。非紧急状态，利尿剂的应用选择早晨和日间为宜，避免夜间排尿过频影响睡眠。高血压脑病患者使用硝普钠时必须避光并新鲜配制，使用避光注射器、避光输液器、避光输液延长管、避光输液袋，如果曝光后分解变成蓝色即不能使用。</w:t>
      </w:r>
    </w:p>
    <w:p w:rsidR="005D502E" w:rsidRPr="005D502E" w:rsidP="005D502E" w14:paraId="4CCF7901" w14:textId="77777777">
      <w:pPr>
        <w:rPr>
          <w:rFonts w:hint="eastAsia"/>
        </w:rPr>
      </w:pPr>
      <w:r w:rsidRPr="005D502E">
        <w:rPr>
          <w:rFonts w:hint="eastAsia"/>
        </w:rPr>
        <w:t>5.饮食营养 给予易消化的高热量、高维生素、适量蛋白质和脂肪的低盐饮食。①急性期应严格限制钠的摄入，予以患者低盐饮食，1～2周内，应控制钠的摄入，每日1～2g，以减轻水肿和心脏负担，待病情好转、水肿消退、血压下降后，可逐渐转为正常饮食，每日3～5g。②控制水和钾的摄入，尤其是尿量明显减少者。③根据患者肾功能调整蛋白质的摄入量，肾功能正常者不需要限制蛋白质入量，有肾功能不全时可考虑限制蛋白质入量，每日0.6～0.8g/kg，并以优质动物蛋白为主（如奶、蛋、鱼、瘦肉），并提高碳水化合物摄入（126～147kJ/kg，即30～35kcal/kg）以最大限度地利用蛋白质。</w:t>
      </w:r>
    </w:p>
    <w:p w:rsidR="005D502E" w:rsidRPr="005D502E" w:rsidP="005D502E" w14:paraId="4E6209CF" w14:textId="77777777">
      <w:pPr>
        <w:rPr>
          <w:rFonts w:hint="eastAsia"/>
        </w:rPr>
      </w:pPr>
      <w:r w:rsidRPr="005D502E">
        <w:rPr>
          <w:rFonts w:hint="eastAsia"/>
        </w:rPr>
        <w:t>6.心理护理 部分患者表现为睡眠差、少语、情绪低落。在患者卧床休息期间除了相关知识的教育之外，指导患者听一些有益于身心健康的曲目、阅读一些积极心理学的书籍、做一些放松或冥想的练习，启发患者自觉排除不良情绪的干扰，帮助患者达到身心康复的最佳状态。</w:t>
      </w:r>
    </w:p>
    <w:p w:rsidR="005D502E" w:rsidRPr="005D502E" w:rsidP="005D502E" w14:paraId="221F1A00" w14:textId="77777777">
      <w:pPr>
        <w:rPr>
          <w:rFonts w:hint="eastAsia"/>
        </w:rPr>
      </w:pPr>
      <w:r w:rsidRPr="005D502E">
        <w:rPr>
          <w:rFonts w:hint="eastAsia"/>
        </w:rPr>
        <w:t>【健康指导】</w:t>
      </w:r>
    </w:p>
    <w:p w:rsidR="005D502E" w:rsidRPr="005D502E" w:rsidP="005D502E" w14:paraId="1E3536A3" w14:textId="77777777">
      <w:pPr>
        <w:rPr>
          <w:rFonts w:hint="eastAsia"/>
        </w:rPr>
      </w:pPr>
      <w:r w:rsidRPr="005D502E">
        <w:rPr>
          <w:rFonts w:hint="eastAsia"/>
        </w:rPr>
        <w:br/>
      </w:r>
      <w:r w:rsidRPr="005D502E">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https://d.book118.com/917104044026006043</w:t>
        </w:r>
      </w:hyperlink>
    </w:p>
    <w:p w:rsidR="005D502E" w:rsidRPr="005D502E" w:rsidP="005D502E">
      <w:pPr>
        <w:rPr>
          <w:rFonts w:hint="eastAsia"/>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02E"/>
    <w:rsid w:val="001B5C22"/>
    <w:rsid w:val="00307969"/>
    <w:rsid w:val="005D50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761CDEBD"/>
  <w15:chartTrackingRefBased/>
  <w15:docId w15:val="{31CDC8A5-49E2-44F1-9F06-40635D8C5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7104044026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8248</Words>
  <Characters>47018</Characters>
  <Application>Microsoft Office Word</Application>
  <DocSecurity>0</DocSecurity>
  <Lines>391</Lines>
  <Paragraphs>110</Paragraphs>
  <ScaleCrop>false</ScaleCrop>
  <Company/>
  <LinksUpToDate>false</LinksUpToDate>
  <CharactersWithSpaces>55156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2024-02-06T15:02:00Z</dcterms:created>
  <dcterms:modified xsi:type="dcterms:W3CDTF">2024-02-06T15:02:00Z</dcterms:modified>
</cp:coreProperties>
</file>